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F4F65" w14:textId="7D4BEEC2" w:rsidR="006114F1" w:rsidRPr="006114F1" w:rsidRDefault="006114F1" w:rsidP="006114F1">
      <w:pPr>
        <w:jc w:val="left"/>
        <w:rPr>
          <w:rFonts w:eastAsia="Calibri" w:cs="Times New Roman"/>
          <w:szCs w:val="24"/>
        </w:rPr>
      </w:pPr>
      <w:r w:rsidRPr="006114F1">
        <w:rPr>
          <w:rFonts w:eastAsia="Calibri" w:cs="Times New Roman"/>
          <w:szCs w:val="24"/>
        </w:rPr>
        <w:t>13. juni 2023</w:t>
      </w:r>
      <w:r w:rsidRPr="006114F1">
        <w:rPr>
          <w:rFonts w:eastAsia="Calibri" w:cs="Times New Roman"/>
          <w:szCs w:val="24"/>
        </w:rPr>
        <w:tab/>
      </w:r>
      <w:r w:rsidRPr="006114F1">
        <w:rPr>
          <w:rFonts w:eastAsia="Calibri" w:cs="Times New Roman"/>
          <w:szCs w:val="24"/>
        </w:rPr>
        <w:tab/>
      </w:r>
      <w:r w:rsidRPr="006114F1">
        <w:rPr>
          <w:rFonts w:eastAsia="Calibri" w:cs="Times New Roman"/>
          <w:szCs w:val="24"/>
        </w:rPr>
        <w:tab/>
        <w:t xml:space="preserve">                    </w:t>
      </w:r>
      <w:r>
        <w:rPr>
          <w:rFonts w:eastAsia="Calibri" w:cs="Times New Roman"/>
          <w:szCs w:val="24"/>
        </w:rPr>
        <w:t xml:space="preserve">                     </w:t>
      </w:r>
      <w:r w:rsidRPr="006114F1">
        <w:rPr>
          <w:rFonts w:eastAsia="Calibri" w:cs="Times New Roman"/>
          <w:szCs w:val="24"/>
        </w:rPr>
        <w:t>Nr. 734</w:t>
      </w:r>
    </w:p>
    <w:p w14:paraId="11815E70" w14:textId="77777777" w:rsidR="006114F1" w:rsidRDefault="006114F1" w:rsidP="007347AA">
      <w:pPr>
        <w:jc w:val="center"/>
        <w:rPr>
          <w:rFonts w:eastAsia="Calibri" w:cs="Times New Roman"/>
          <w:b/>
          <w:szCs w:val="24"/>
        </w:rPr>
      </w:pPr>
    </w:p>
    <w:p w14:paraId="3A3CD6C2" w14:textId="6890746C" w:rsidR="00F0531D" w:rsidRPr="002A6373" w:rsidRDefault="003E5791" w:rsidP="007347AA">
      <w:pPr>
        <w:jc w:val="center"/>
        <w:rPr>
          <w:rFonts w:eastAsia="Calibri" w:cs="Times New Roman"/>
          <w:b/>
          <w:szCs w:val="24"/>
        </w:rPr>
      </w:pPr>
      <w:r>
        <w:rPr>
          <w:rFonts w:eastAsia="Calibri" w:cs="Times New Roman"/>
          <w:b/>
          <w:szCs w:val="24"/>
        </w:rPr>
        <w:t>Taarsigass</w:t>
      </w:r>
      <w:r w:rsidR="00A227F2">
        <w:rPr>
          <w:rFonts w:eastAsia="Calibri" w:cs="Times New Roman"/>
          <w:b/>
          <w:szCs w:val="24"/>
        </w:rPr>
        <w:t>arsisitsisarfiit</w:t>
      </w:r>
      <w:r>
        <w:rPr>
          <w:rFonts w:eastAsia="Calibri" w:cs="Times New Roman"/>
          <w:b/>
          <w:szCs w:val="24"/>
        </w:rPr>
        <w:t xml:space="preserve"> aningaasaliisarfiillu </w:t>
      </w:r>
      <w:r w:rsidR="00DA7EA9">
        <w:rPr>
          <w:rFonts w:eastAsia="Calibri" w:cs="Times New Roman"/>
          <w:b/>
          <w:szCs w:val="24"/>
        </w:rPr>
        <w:t>piareersimatitanik</w:t>
      </w:r>
      <w:r>
        <w:rPr>
          <w:rFonts w:eastAsia="Calibri" w:cs="Times New Roman"/>
          <w:b/>
          <w:szCs w:val="24"/>
        </w:rPr>
        <w:t xml:space="preserve"> aning</w:t>
      </w:r>
      <w:bookmarkStart w:id="0" w:name="_GoBack"/>
      <w:bookmarkEnd w:id="0"/>
      <w:r>
        <w:rPr>
          <w:rFonts w:eastAsia="Calibri" w:cs="Times New Roman"/>
          <w:b/>
          <w:szCs w:val="24"/>
        </w:rPr>
        <w:t xml:space="preserve">aasanik tunuliaquteqarnissaannik piumasarineqartut pillugit allannguummik  Kalaallit Nunaannut inatsisissamik siunnersuut </w:t>
      </w:r>
    </w:p>
    <w:p w14:paraId="427E9042" w14:textId="77777777" w:rsidR="002012CB" w:rsidRPr="002A6373" w:rsidRDefault="002012CB" w:rsidP="00A456AA">
      <w:pPr>
        <w:jc w:val="center"/>
        <w:rPr>
          <w:rFonts w:eastAsia="Calibri" w:cs="Times New Roman"/>
          <w:b/>
          <w:szCs w:val="24"/>
        </w:rPr>
      </w:pPr>
    </w:p>
    <w:p w14:paraId="12823ED2" w14:textId="1050F782" w:rsidR="00856C4E" w:rsidRDefault="003E5791">
      <w:pPr>
        <w:jc w:val="center"/>
        <w:rPr>
          <w:rFonts w:eastAsia="Calibri" w:cs="Times New Roman"/>
          <w:szCs w:val="24"/>
        </w:rPr>
      </w:pPr>
      <w:r w:rsidRPr="00DF178E">
        <w:rPr>
          <w:rFonts w:eastAsia="Calibri" w:cs="Times New Roman"/>
          <w:szCs w:val="24"/>
        </w:rPr>
        <w:t>(</w:t>
      </w:r>
      <w:r w:rsidR="007347AA">
        <w:rPr>
          <w:rFonts w:eastAsia="Calibri" w:cs="Times New Roman"/>
          <w:szCs w:val="24"/>
        </w:rPr>
        <w:t>Taarsigassarsisitsisarfinnut aningaasaliisarfinnullu nakkutilliinissamik piumasaqarluni (EU) nr. 575/2013 peqqussu</w:t>
      </w:r>
      <w:r w:rsidR="00287361">
        <w:rPr>
          <w:rFonts w:eastAsia="Calibri" w:cs="Times New Roman"/>
          <w:szCs w:val="24"/>
        </w:rPr>
        <w:t>tip</w:t>
      </w:r>
      <w:r w:rsidR="007347AA">
        <w:rPr>
          <w:rFonts w:eastAsia="Calibri" w:cs="Times New Roman"/>
          <w:szCs w:val="24"/>
        </w:rPr>
        <w:t xml:space="preserve"> Kalaallit Nunaannut atatillugu allannguutitut peqqussummik </w:t>
      </w:r>
      <w:r w:rsidR="00287361">
        <w:rPr>
          <w:rFonts w:eastAsia="Calibri" w:cs="Times New Roman"/>
          <w:szCs w:val="24"/>
        </w:rPr>
        <w:t>pilersitsiffiginera</w:t>
      </w:r>
      <w:r w:rsidR="007347AA">
        <w:rPr>
          <w:rFonts w:eastAsia="Calibri" w:cs="Times New Roman"/>
          <w:szCs w:val="24"/>
        </w:rPr>
        <w:t xml:space="preserve">) </w:t>
      </w:r>
      <w:bookmarkStart w:id="1" w:name="_Toc40267892"/>
      <w:bookmarkStart w:id="2" w:name="_Toc49209175"/>
      <w:bookmarkStart w:id="3" w:name="_Toc49209409"/>
    </w:p>
    <w:p w14:paraId="7A86EC32" w14:textId="77777777" w:rsidR="00856C4E" w:rsidRDefault="00856C4E" w:rsidP="00537D37">
      <w:pPr>
        <w:spacing w:line="320" w:lineRule="exact"/>
        <w:ind w:left="851" w:hanging="851"/>
        <w:jc w:val="center"/>
        <w:outlineLvl w:val="0"/>
        <w:rPr>
          <w:rFonts w:eastAsia="Calibri" w:cs="Times New Roman"/>
          <w:szCs w:val="24"/>
        </w:rPr>
      </w:pPr>
    </w:p>
    <w:p w14:paraId="64359136" w14:textId="32BF9369" w:rsidR="00537D37" w:rsidRPr="00757F01" w:rsidRDefault="003E5791" w:rsidP="00537D37">
      <w:pPr>
        <w:spacing w:line="320" w:lineRule="exact"/>
        <w:ind w:left="851" w:hanging="851"/>
        <w:jc w:val="center"/>
        <w:outlineLvl w:val="0"/>
        <w:rPr>
          <w:b/>
        </w:rPr>
      </w:pPr>
      <w:r w:rsidRPr="00757F01">
        <w:rPr>
          <w:b/>
        </w:rPr>
        <w:t>§ 1</w:t>
      </w:r>
      <w:bookmarkEnd w:id="1"/>
      <w:bookmarkEnd w:id="2"/>
      <w:bookmarkEnd w:id="3"/>
    </w:p>
    <w:p w14:paraId="7610A01A" w14:textId="77777777" w:rsidR="00F0531D" w:rsidRPr="003B0B97" w:rsidRDefault="00F0531D" w:rsidP="00A456AA">
      <w:pPr>
        <w:jc w:val="center"/>
        <w:rPr>
          <w:rFonts w:eastAsia="Calibri" w:cs="Times New Roman"/>
          <w:szCs w:val="24"/>
        </w:rPr>
      </w:pPr>
    </w:p>
    <w:p w14:paraId="76DAFD54" w14:textId="65091AB0" w:rsidR="00F0531D" w:rsidRPr="003B0B97" w:rsidRDefault="003E5791" w:rsidP="00A456AA">
      <w:pPr>
        <w:rPr>
          <w:rFonts w:eastAsia="Calibri" w:cs="Times New Roman"/>
          <w:szCs w:val="24"/>
        </w:rPr>
      </w:pPr>
      <w:r>
        <w:rPr>
          <w:rFonts w:eastAsia="Calibri" w:cs="Times New Roman"/>
          <w:szCs w:val="24"/>
        </w:rPr>
        <w:t xml:space="preserve">Taarsigassarsisitsisarfinnut aningaasaliisarfinnullu tigussaasunik aningaasanik tunuliaquteqarnissamik piumasaqaammi  Kalaallit Nunaannut atatillugu inatsit nr. 1566 imi decemberip 15-iani 2015-imeersoq aqqutigalugu atuuttuusumi makkunatigut allannguisoqarpoq:  </w:t>
      </w:r>
    </w:p>
    <w:p w14:paraId="4A357155" w14:textId="77777777" w:rsidR="00F0531D" w:rsidRPr="003B0B97" w:rsidRDefault="00F0531D" w:rsidP="00A456AA">
      <w:pPr>
        <w:rPr>
          <w:rFonts w:eastAsia="Calibri" w:cs="Times New Roman"/>
          <w:szCs w:val="24"/>
        </w:rPr>
      </w:pPr>
    </w:p>
    <w:p w14:paraId="7F49A06B" w14:textId="35206409" w:rsidR="00367237" w:rsidRPr="00367237" w:rsidRDefault="003E5791" w:rsidP="00367237">
      <w:pPr>
        <w:pStyle w:val="Listeafsnit"/>
        <w:numPr>
          <w:ilvl w:val="0"/>
          <w:numId w:val="6"/>
        </w:numPr>
        <w:ind w:left="426" w:hanging="426"/>
        <w:rPr>
          <w:rFonts w:ascii="Times New Roman" w:hAnsi="Times New Roman" w:cs="Times New Roman"/>
          <w:sz w:val="24"/>
          <w:szCs w:val="24"/>
        </w:rPr>
      </w:pPr>
      <w:r w:rsidRPr="00C41F47">
        <w:rPr>
          <w:rFonts w:ascii="Times New Roman" w:eastAsia="Calibri" w:hAnsi="Times New Roman" w:cs="Times New Roman"/>
          <w:i/>
          <w:sz w:val="24"/>
          <w:szCs w:val="24"/>
        </w:rPr>
        <w:t>§ 1</w:t>
      </w:r>
      <w:r>
        <w:rPr>
          <w:rFonts w:ascii="Times New Roman" w:eastAsia="Calibri" w:hAnsi="Times New Roman" w:cs="Times New Roman"/>
          <w:sz w:val="24"/>
          <w:szCs w:val="24"/>
        </w:rPr>
        <w:t xml:space="preserve"> </w:t>
      </w:r>
      <w:r w:rsidR="00287361">
        <w:rPr>
          <w:rFonts w:ascii="Times New Roman" w:eastAsia="Calibri" w:hAnsi="Times New Roman" w:cs="Times New Roman"/>
          <w:sz w:val="24"/>
          <w:szCs w:val="24"/>
        </w:rPr>
        <w:t>imatut oqaasertaliuunneqarpoq</w:t>
      </w:r>
      <w:r>
        <w:rPr>
          <w:rFonts w:ascii="Times New Roman" w:eastAsia="Calibri" w:hAnsi="Times New Roman" w:cs="Times New Roman"/>
          <w:sz w:val="24"/>
          <w:szCs w:val="24"/>
        </w:rPr>
        <w:t>:</w:t>
      </w:r>
    </w:p>
    <w:p w14:paraId="469C2135" w14:textId="7DF4B7F1" w:rsidR="00367237" w:rsidRDefault="003E5791" w:rsidP="00367237">
      <w:pPr>
        <w:rPr>
          <w:rFonts w:cs="Times New Roman"/>
          <w:szCs w:val="24"/>
        </w:rPr>
      </w:pPr>
      <w:r>
        <w:rPr>
          <w:rFonts w:cs="Times New Roman"/>
          <w:b/>
          <w:szCs w:val="24"/>
        </w:rPr>
        <w:t xml:space="preserve">»§ 1. </w:t>
      </w:r>
      <w:r w:rsidR="00287361" w:rsidRPr="00287361">
        <w:rPr>
          <w:rFonts w:cs="Times New Roman"/>
          <w:bCs/>
          <w:szCs w:val="24"/>
        </w:rPr>
        <w:t>Peqqussusiami</w:t>
      </w:r>
      <w:r w:rsidR="00287361">
        <w:rPr>
          <w:rFonts w:cs="Times New Roman"/>
          <w:b/>
          <w:szCs w:val="24"/>
        </w:rPr>
        <w:t xml:space="preserve"> </w:t>
      </w:r>
      <w:r w:rsidR="00287361" w:rsidRPr="00287361">
        <w:rPr>
          <w:rFonts w:cs="Times New Roman"/>
          <w:bCs/>
          <w:szCs w:val="24"/>
        </w:rPr>
        <w:t xml:space="preserve">aaliangersakkat makku Kalaallit Nunaannut atuupput: </w:t>
      </w:r>
    </w:p>
    <w:p w14:paraId="6EB2BD4D" w14:textId="6EF81F2C" w:rsidR="00367237" w:rsidRDefault="003E5791" w:rsidP="00367237">
      <w:pPr>
        <w:rPr>
          <w:rFonts w:cs="Times New Roman"/>
          <w:szCs w:val="24"/>
        </w:rPr>
      </w:pPr>
      <w:r>
        <w:rPr>
          <w:rFonts w:cs="Times New Roman"/>
          <w:szCs w:val="24"/>
        </w:rPr>
        <w:t>1) Europa-</w:t>
      </w:r>
      <w:r w:rsidR="00287361">
        <w:rPr>
          <w:rFonts w:cs="Times New Roman"/>
          <w:szCs w:val="24"/>
        </w:rPr>
        <w:t>Parlamentip aamma</w:t>
      </w:r>
      <w:r>
        <w:rPr>
          <w:rFonts w:cs="Times New Roman"/>
          <w:szCs w:val="24"/>
        </w:rPr>
        <w:t xml:space="preserve"> Råd</w:t>
      </w:r>
      <w:r w:rsidR="00287361">
        <w:rPr>
          <w:rFonts w:cs="Times New Roman"/>
          <w:szCs w:val="24"/>
        </w:rPr>
        <w:t>ip</w:t>
      </w:r>
      <w:r w:rsidR="00F533F4">
        <w:rPr>
          <w:rFonts w:cs="Times New Roman"/>
          <w:szCs w:val="24"/>
        </w:rPr>
        <w:t xml:space="preserve"> (siunnersuisoqatigiiffiup) </w:t>
      </w:r>
      <w:r w:rsidR="00287361">
        <w:rPr>
          <w:rFonts w:cs="Times New Roman"/>
          <w:szCs w:val="24"/>
        </w:rPr>
        <w:t xml:space="preserve">taarsigassarsisitsisarfinnik aningaasaliiffiusartunillu  nakkutilliinissamik </w:t>
      </w:r>
      <w:r>
        <w:rPr>
          <w:rFonts w:cs="Times New Roman"/>
          <w:szCs w:val="24"/>
        </w:rPr>
        <w:t>2013</w:t>
      </w:r>
      <w:r w:rsidR="00573DB1">
        <w:rPr>
          <w:rFonts w:cs="Times New Roman"/>
          <w:szCs w:val="24"/>
        </w:rPr>
        <w:t>/575/EU</w:t>
      </w:r>
      <w:r w:rsidR="00287361">
        <w:rPr>
          <w:rFonts w:cs="Times New Roman"/>
          <w:szCs w:val="24"/>
        </w:rPr>
        <w:t xml:space="preserve">, </w:t>
      </w:r>
      <w:r w:rsidR="00D64B0D">
        <w:rPr>
          <w:rFonts w:cs="Times New Roman"/>
          <w:szCs w:val="24"/>
        </w:rPr>
        <w:t>26. juni 2013</w:t>
      </w:r>
      <w:r w:rsidR="00287361">
        <w:rPr>
          <w:rFonts w:cs="Times New Roman"/>
          <w:szCs w:val="24"/>
        </w:rPr>
        <w:t xml:space="preserve">imeersoq, tak. ilanngussaq 1. </w:t>
      </w:r>
      <w:r>
        <w:rPr>
          <w:rFonts w:cs="Times New Roman"/>
          <w:szCs w:val="24"/>
        </w:rPr>
        <w:t xml:space="preserve"> </w:t>
      </w:r>
    </w:p>
    <w:p w14:paraId="5A152503" w14:textId="5C5A0B88" w:rsidR="00DB5856" w:rsidRDefault="003E5791" w:rsidP="00367237">
      <w:pPr>
        <w:rPr>
          <w:rFonts w:eastAsia="Calibri" w:cs="Times New Roman"/>
          <w:szCs w:val="24"/>
        </w:rPr>
      </w:pPr>
      <w:r>
        <w:rPr>
          <w:rFonts w:cs="Times New Roman"/>
          <w:szCs w:val="24"/>
        </w:rPr>
        <w:t xml:space="preserve">2) </w:t>
      </w:r>
      <w:r w:rsidRPr="00606432">
        <w:rPr>
          <w:rFonts w:eastAsia="Calibri" w:cs="Times New Roman"/>
          <w:szCs w:val="24"/>
        </w:rPr>
        <w:t>Europa-Parlament</w:t>
      </w:r>
      <w:r w:rsidR="00287361">
        <w:rPr>
          <w:rFonts w:eastAsia="Calibri" w:cs="Times New Roman"/>
          <w:szCs w:val="24"/>
        </w:rPr>
        <w:t xml:space="preserve">ip aamma </w:t>
      </w:r>
      <w:r w:rsidRPr="00606432">
        <w:rPr>
          <w:rFonts w:eastAsia="Calibri" w:cs="Times New Roman"/>
          <w:szCs w:val="24"/>
        </w:rPr>
        <w:t xml:space="preserve"> og </w:t>
      </w:r>
      <w:r w:rsidR="00287361" w:rsidRPr="00606432">
        <w:rPr>
          <w:rFonts w:eastAsia="Calibri" w:cs="Times New Roman"/>
          <w:szCs w:val="24"/>
        </w:rPr>
        <w:t>Råd</w:t>
      </w:r>
      <w:r w:rsidR="00287361">
        <w:rPr>
          <w:rFonts w:eastAsia="Calibri" w:cs="Times New Roman"/>
          <w:szCs w:val="24"/>
        </w:rPr>
        <w:t>ip peqqussutaa</w:t>
      </w:r>
      <w:r w:rsidR="00287361" w:rsidRPr="00606432">
        <w:rPr>
          <w:rFonts w:eastAsia="Calibri" w:cs="Times New Roman"/>
          <w:szCs w:val="24"/>
        </w:rPr>
        <w:t xml:space="preserve"> </w:t>
      </w:r>
      <w:r w:rsidRPr="00606432">
        <w:rPr>
          <w:rFonts w:eastAsia="Calibri" w:cs="Times New Roman"/>
          <w:szCs w:val="24"/>
        </w:rPr>
        <w:t>2019/876</w:t>
      </w:r>
      <w:r w:rsidR="00573DB1">
        <w:rPr>
          <w:rFonts w:eastAsia="Calibri" w:cs="Times New Roman"/>
          <w:szCs w:val="24"/>
        </w:rPr>
        <w:t>/EU</w:t>
      </w:r>
      <w:r w:rsidR="00287361">
        <w:rPr>
          <w:rFonts w:eastAsia="Calibri" w:cs="Times New Roman"/>
          <w:szCs w:val="24"/>
        </w:rPr>
        <w:t>,</w:t>
      </w:r>
      <w:r w:rsidR="009B40E1">
        <w:rPr>
          <w:rFonts w:eastAsia="Calibri" w:cs="Times New Roman"/>
          <w:szCs w:val="24"/>
        </w:rPr>
        <w:t xml:space="preserve"> 20. maj 2019</w:t>
      </w:r>
      <w:r w:rsidR="00287361">
        <w:rPr>
          <w:rFonts w:eastAsia="Calibri" w:cs="Times New Roman"/>
          <w:szCs w:val="24"/>
        </w:rPr>
        <w:t>-imeersoq</w:t>
      </w:r>
      <w:r w:rsidR="005F2A7D">
        <w:rPr>
          <w:rFonts w:eastAsia="Calibri" w:cs="Times New Roman"/>
          <w:szCs w:val="24"/>
        </w:rPr>
        <w:t>,</w:t>
      </w:r>
      <w:r w:rsidR="00287361">
        <w:rPr>
          <w:rFonts w:eastAsia="Calibri" w:cs="Times New Roman"/>
          <w:szCs w:val="24"/>
        </w:rPr>
        <w:t xml:space="preserve"> </w:t>
      </w:r>
      <w:r w:rsidR="00BD3B15">
        <w:rPr>
          <w:rFonts w:eastAsia="Calibri" w:cs="Times New Roman"/>
          <w:szCs w:val="24"/>
        </w:rPr>
        <w:t xml:space="preserve">tassani </w:t>
      </w:r>
      <w:r w:rsidR="00287361">
        <w:rPr>
          <w:rFonts w:eastAsia="Calibri" w:cs="Times New Roman"/>
          <w:szCs w:val="24"/>
        </w:rPr>
        <w:t>pine</w:t>
      </w:r>
      <w:r w:rsidR="00BD3B15">
        <w:rPr>
          <w:rFonts w:eastAsia="Calibri" w:cs="Times New Roman"/>
          <w:szCs w:val="24"/>
        </w:rPr>
        <w:t>q</w:t>
      </w:r>
      <w:r w:rsidR="00287361">
        <w:rPr>
          <w:rFonts w:eastAsia="Calibri" w:cs="Times New Roman"/>
          <w:szCs w:val="24"/>
        </w:rPr>
        <w:t>arlu</w:t>
      </w:r>
      <w:r w:rsidR="00BD3B15">
        <w:rPr>
          <w:rFonts w:eastAsia="Calibri" w:cs="Times New Roman"/>
          <w:szCs w:val="24"/>
        </w:rPr>
        <w:t>tik</w:t>
      </w:r>
      <w:r w:rsidR="00287361">
        <w:rPr>
          <w:rFonts w:eastAsia="Calibri" w:cs="Times New Roman"/>
          <w:szCs w:val="24"/>
        </w:rPr>
        <w:t xml:space="preserve"> peqqussumm</w:t>
      </w:r>
      <w:r w:rsidR="00BD3B15">
        <w:rPr>
          <w:rFonts w:eastAsia="Calibri" w:cs="Times New Roman"/>
          <w:szCs w:val="24"/>
        </w:rPr>
        <w:t>ut</w:t>
      </w:r>
      <w:r w:rsidR="00287361">
        <w:rPr>
          <w:rFonts w:eastAsia="Calibri" w:cs="Times New Roman"/>
          <w:szCs w:val="24"/>
        </w:rPr>
        <w:t xml:space="preserve"> </w:t>
      </w:r>
      <w:r w:rsidRPr="00606432">
        <w:rPr>
          <w:rFonts w:eastAsia="Calibri" w:cs="Times New Roman"/>
          <w:szCs w:val="24"/>
        </w:rPr>
        <w:t>2013</w:t>
      </w:r>
      <w:r w:rsidR="00573DB1">
        <w:rPr>
          <w:rFonts w:eastAsia="Calibri" w:cs="Times New Roman"/>
          <w:szCs w:val="24"/>
        </w:rPr>
        <w:t>/575/EU</w:t>
      </w:r>
      <w:r w:rsidR="00BD3B15">
        <w:rPr>
          <w:rFonts w:eastAsia="Calibri" w:cs="Times New Roman"/>
          <w:szCs w:val="24"/>
        </w:rPr>
        <w:t>-mi gearingsgradi</w:t>
      </w:r>
      <w:r w:rsidR="005F2A7D">
        <w:rPr>
          <w:rFonts w:eastAsia="Calibri" w:cs="Times New Roman"/>
          <w:szCs w:val="24"/>
        </w:rPr>
        <w:t>tut</w:t>
      </w:r>
      <w:r w:rsidR="00BD3B15">
        <w:rPr>
          <w:rFonts w:eastAsia="Calibri" w:cs="Times New Roman"/>
          <w:szCs w:val="24"/>
        </w:rPr>
        <w:t xml:space="preserve">t taaneqartartoq (timitalimmik aningaasaatitut tunuliaqutigisat agguutigalugu taarsigassarsisitsinernut </w:t>
      </w:r>
      <w:r w:rsidR="005F2A7D">
        <w:rPr>
          <w:rFonts w:eastAsia="Calibri" w:cs="Times New Roman"/>
          <w:szCs w:val="24"/>
        </w:rPr>
        <w:t>tunngasut</w:t>
      </w:r>
      <w:r w:rsidR="00BD3B15">
        <w:rPr>
          <w:rFonts w:eastAsia="Calibri" w:cs="Times New Roman"/>
          <w:szCs w:val="24"/>
        </w:rPr>
        <w:t>)</w:t>
      </w:r>
      <w:r w:rsidR="005F2A7D">
        <w:rPr>
          <w:rFonts w:eastAsia="Calibri" w:cs="Times New Roman"/>
          <w:szCs w:val="24"/>
        </w:rPr>
        <w:t xml:space="preserve">, </w:t>
      </w:r>
      <w:r w:rsidR="00BD3B15">
        <w:rPr>
          <w:rFonts w:eastAsia="Calibri" w:cs="Times New Roman"/>
          <w:szCs w:val="24"/>
        </w:rPr>
        <w:t>pigisat nalikillilerneqarsinnaasut, illuatungerisap taarsigassarsinermut navialissutigisinnaasai, niuerfiusumi navialiffiusinnaasut, qitiu</w:t>
      </w:r>
      <w:r w:rsidR="005F2A7D">
        <w:rPr>
          <w:rFonts w:eastAsia="Calibri" w:cs="Times New Roman"/>
          <w:szCs w:val="24"/>
        </w:rPr>
        <w:t>s</w:t>
      </w:r>
      <w:r w:rsidR="00BD3B15">
        <w:rPr>
          <w:rFonts w:eastAsia="Calibri" w:cs="Times New Roman"/>
          <w:szCs w:val="24"/>
        </w:rPr>
        <w:t>umik illuatungiliuttutut inissisimasuusut qanoq ittuuneri, ataatsimoorluni aningaasaliilluni periarfissii</w:t>
      </w:r>
      <w:r w:rsidR="00BD3B15">
        <w:rPr>
          <w:rFonts w:eastAsia="Calibri" w:cs="Times New Roman"/>
          <w:szCs w:val="24"/>
        </w:rPr>
        <w:lastRenderedPageBreak/>
        <w:t xml:space="preserve">sutaasut suuneri, tunngaviit pingaaruteqarluinnartut aammalu nalunaaruteqarnissamik paasissutissiinissamillu piumasaqaataasut aammalu peqqussummi </w:t>
      </w:r>
      <w:r w:rsidRPr="00606432">
        <w:rPr>
          <w:rFonts w:eastAsia="Calibri" w:cs="Times New Roman"/>
          <w:szCs w:val="24"/>
        </w:rPr>
        <w:t>2012</w:t>
      </w:r>
      <w:r w:rsidR="00573DB1">
        <w:rPr>
          <w:rFonts w:eastAsia="Calibri" w:cs="Times New Roman"/>
          <w:szCs w:val="24"/>
        </w:rPr>
        <w:t>/648/EU</w:t>
      </w:r>
      <w:r w:rsidR="00BD3B15">
        <w:rPr>
          <w:rFonts w:eastAsia="Calibri" w:cs="Times New Roman"/>
          <w:szCs w:val="24"/>
        </w:rPr>
        <w:t>-mi</w:t>
      </w:r>
      <w:r>
        <w:rPr>
          <w:rFonts w:eastAsia="Calibri" w:cs="Times New Roman"/>
          <w:szCs w:val="24"/>
        </w:rPr>
        <w:t xml:space="preserve">, </w:t>
      </w:r>
      <w:r w:rsidR="00BD3B15">
        <w:rPr>
          <w:rFonts w:eastAsia="Calibri" w:cs="Times New Roman"/>
          <w:szCs w:val="24"/>
        </w:rPr>
        <w:t>tak. ilanngussaq</w:t>
      </w:r>
      <w:r>
        <w:rPr>
          <w:rFonts w:eastAsia="Calibri" w:cs="Times New Roman"/>
          <w:szCs w:val="24"/>
        </w:rPr>
        <w:t xml:space="preserve"> 2</w:t>
      </w:r>
      <w:r w:rsidR="00BD3B15">
        <w:rPr>
          <w:rFonts w:eastAsia="Calibri" w:cs="Times New Roman"/>
          <w:szCs w:val="24"/>
        </w:rPr>
        <w:t>, allassimasut</w:t>
      </w:r>
      <w:r>
        <w:rPr>
          <w:rFonts w:eastAsia="Calibri" w:cs="Times New Roman"/>
          <w:szCs w:val="24"/>
        </w:rPr>
        <w:t>.</w:t>
      </w:r>
    </w:p>
    <w:p w14:paraId="7839CF9C" w14:textId="1E221C3E" w:rsidR="009000C7" w:rsidRDefault="003E5791" w:rsidP="00367237">
      <w:pPr>
        <w:rPr>
          <w:rFonts w:eastAsia="Calibri" w:cs="Times New Roman"/>
          <w:szCs w:val="24"/>
        </w:rPr>
      </w:pPr>
      <w:r>
        <w:rPr>
          <w:rFonts w:eastAsia="Calibri" w:cs="Times New Roman"/>
          <w:szCs w:val="24"/>
        </w:rPr>
        <w:t xml:space="preserve">3) </w:t>
      </w:r>
      <w:r w:rsidRPr="009000C7">
        <w:rPr>
          <w:rFonts w:eastAsia="Calibri" w:cs="Times New Roman"/>
          <w:szCs w:val="24"/>
        </w:rPr>
        <w:t>Europa-</w:t>
      </w:r>
      <w:r w:rsidR="00BD3B15" w:rsidRPr="009000C7">
        <w:rPr>
          <w:rFonts w:eastAsia="Calibri" w:cs="Times New Roman"/>
          <w:szCs w:val="24"/>
        </w:rPr>
        <w:t>Parlame</w:t>
      </w:r>
      <w:r w:rsidR="00BD3B15">
        <w:rPr>
          <w:rFonts w:eastAsia="Calibri" w:cs="Times New Roman"/>
          <w:szCs w:val="24"/>
        </w:rPr>
        <w:t>ntip aamma Rådip peqqussutaat</w:t>
      </w:r>
      <w:r>
        <w:rPr>
          <w:rFonts w:eastAsia="Calibri" w:cs="Times New Roman"/>
          <w:szCs w:val="24"/>
        </w:rPr>
        <w:t xml:space="preserve"> </w:t>
      </w:r>
      <w:r w:rsidRPr="009000C7">
        <w:rPr>
          <w:rFonts w:eastAsia="Calibri" w:cs="Times New Roman"/>
          <w:szCs w:val="24"/>
        </w:rPr>
        <w:t>2019/630</w:t>
      </w:r>
      <w:r>
        <w:rPr>
          <w:rFonts w:eastAsia="Calibri" w:cs="Times New Roman"/>
          <w:szCs w:val="24"/>
        </w:rPr>
        <w:t>/EU</w:t>
      </w:r>
      <w:r w:rsidR="00BD3B15">
        <w:rPr>
          <w:rFonts w:eastAsia="Calibri" w:cs="Times New Roman"/>
          <w:szCs w:val="24"/>
        </w:rPr>
        <w:t>,</w:t>
      </w:r>
      <w:r w:rsidRPr="009000C7">
        <w:rPr>
          <w:rFonts w:eastAsia="Calibri" w:cs="Times New Roman"/>
          <w:szCs w:val="24"/>
        </w:rPr>
        <w:t xml:space="preserve"> 17. april 2019</w:t>
      </w:r>
      <w:r w:rsidR="00BD3B15">
        <w:rPr>
          <w:rFonts w:eastAsia="Calibri" w:cs="Times New Roman"/>
          <w:szCs w:val="24"/>
        </w:rPr>
        <w:t xml:space="preserve">-imeersoq tassani pineqarluni </w:t>
      </w:r>
      <w:r w:rsidR="00F533F4">
        <w:rPr>
          <w:rFonts w:eastAsia="Calibri" w:cs="Times New Roman"/>
          <w:szCs w:val="24"/>
        </w:rPr>
        <w:t>peqqussummik</w:t>
      </w:r>
      <w:r w:rsidRPr="009000C7">
        <w:rPr>
          <w:rFonts w:eastAsia="Calibri" w:cs="Times New Roman"/>
          <w:szCs w:val="24"/>
        </w:rPr>
        <w:t xml:space="preserve"> (EU) nr. 575/2013</w:t>
      </w:r>
      <w:r w:rsidR="00F533F4">
        <w:rPr>
          <w:rFonts w:eastAsia="Calibri" w:cs="Times New Roman"/>
          <w:szCs w:val="24"/>
        </w:rPr>
        <w:t>-</w:t>
      </w:r>
      <w:r w:rsidR="005F2A7D">
        <w:rPr>
          <w:rFonts w:eastAsia="Calibri" w:cs="Times New Roman"/>
          <w:szCs w:val="24"/>
        </w:rPr>
        <w:t>i</w:t>
      </w:r>
      <w:r w:rsidR="00F533F4">
        <w:rPr>
          <w:rFonts w:eastAsia="Calibri" w:cs="Times New Roman"/>
          <w:szCs w:val="24"/>
        </w:rPr>
        <w:t>mik allannguinissaq</w:t>
      </w:r>
      <w:r w:rsidRPr="009000C7">
        <w:rPr>
          <w:rFonts w:eastAsia="Calibri" w:cs="Times New Roman"/>
          <w:szCs w:val="24"/>
        </w:rPr>
        <w:t xml:space="preserve">, </w:t>
      </w:r>
      <w:r w:rsidR="00F533F4">
        <w:rPr>
          <w:rFonts w:eastAsia="Calibri" w:cs="Times New Roman"/>
          <w:szCs w:val="24"/>
        </w:rPr>
        <w:t>makkununnga atatillugu anna</w:t>
      </w:r>
      <w:r w:rsidR="005F2A7D">
        <w:rPr>
          <w:rFonts w:eastAsia="Calibri" w:cs="Times New Roman"/>
          <w:szCs w:val="24"/>
        </w:rPr>
        <w:t>a</w:t>
      </w:r>
      <w:r w:rsidR="00F533F4">
        <w:rPr>
          <w:rFonts w:eastAsia="Calibri" w:cs="Times New Roman"/>
          <w:szCs w:val="24"/>
        </w:rPr>
        <w:t xml:space="preserve">saqarnermi matussutissamik minnerpaaffiliussat pillugit piumasaqaasiat aamma akisussaaffigineqartunik ingerlatsinerlunnermut tunngasut, tak. ilanngussaq 3.   </w:t>
      </w:r>
      <w:r w:rsidRPr="009000C7">
        <w:rPr>
          <w:rFonts w:eastAsia="Calibri" w:cs="Times New Roman"/>
          <w:szCs w:val="24"/>
        </w:rPr>
        <w:t xml:space="preserve"> </w:t>
      </w:r>
    </w:p>
    <w:p w14:paraId="5CDE869C" w14:textId="2D0F1AA1" w:rsidR="00D51241" w:rsidRDefault="003E5791" w:rsidP="00367237">
      <w:pPr>
        <w:rPr>
          <w:rFonts w:eastAsia="Calibri" w:cs="Times New Roman"/>
          <w:szCs w:val="24"/>
        </w:rPr>
      </w:pPr>
      <w:r>
        <w:rPr>
          <w:rFonts w:eastAsia="Calibri" w:cs="Times New Roman"/>
          <w:szCs w:val="24"/>
        </w:rPr>
        <w:t xml:space="preserve">4) </w:t>
      </w:r>
      <w:r w:rsidR="00DB5856" w:rsidRPr="00DB5856">
        <w:rPr>
          <w:rFonts w:eastAsia="Calibri" w:cs="Times New Roman"/>
          <w:szCs w:val="24"/>
        </w:rPr>
        <w:t>Europa-</w:t>
      </w:r>
      <w:r w:rsidR="00F533F4" w:rsidRPr="00DB5856">
        <w:rPr>
          <w:rFonts w:eastAsia="Calibri" w:cs="Times New Roman"/>
          <w:szCs w:val="24"/>
        </w:rPr>
        <w:t>Parlament</w:t>
      </w:r>
      <w:r w:rsidR="00F533F4">
        <w:rPr>
          <w:rFonts w:eastAsia="Calibri" w:cs="Times New Roman"/>
          <w:szCs w:val="24"/>
        </w:rPr>
        <w:t xml:space="preserve">ip aamma Rådip peqqussummi </w:t>
      </w:r>
      <w:r w:rsidR="00F533F4" w:rsidRPr="00DB5856">
        <w:rPr>
          <w:rFonts w:eastAsia="Calibri" w:cs="Times New Roman"/>
          <w:szCs w:val="24"/>
        </w:rPr>
        <w:t>2020/873</w:t>
      </w:r>
      <w:r w:rsidR="00F533F4">
        <w:rPr>
          <w:rFonts w:eastAsia="Calibri" w:cs="Times New Roman"/>
          <w:szCs w:val="24"/>
        </w:rPr>
        <w:t xml:space="preserve">/EU. 24. juni 2020-imeersumi peqqussutinik  </w:t>
      </w:r>
      <w:r w:rsidR="00F533F4" w:rsidRPr="00DB5856">
        <w:rPr>
          <w:rFonts w:eastAsia="Calibri" w:cs="Times New Roman"/>
          <w:szCs w:val="24"/>
        </w:rPr>
        <w:t>2013</w:t>
      </w:r>
      <w:r w:rsidR="00F533F4">
        <w:rPr>
          <w:rFonts w:eastAsia="Calibri" w:cs="Times New Roman"/>
          <w:szCs w:val="24"/>
        </w:rPr>
        <w:t>/575/EU-mik</w:t>
      </w:r>
      <w:r w:rsidR="00F533F4" w:rsidRPr="00DB5856">
        <w:rPr>
          <w:rFonts w:eastAsia="Calibri" w:cs="Times New Roman"/>
          <w:szCs w:val="24"/>
        </w:rPr>
        <w:t xml:space="preserve"> </w:t>
      </w:r>
      <w:r w:rsidR="00F533F4">
        <w:rPr>
          <w:rFonts w:eastAsia="Calibri" w:cs="Times New Roman"/>
          <w:szCs w:val="24"/>
        </w:rPr>
        <w:t>aamma</w:t>
      </w:r>
      <w:r w:rsidR="00F533F4" w:rsidRPr="00DB5856">
        <w:rPr>
          <w:rFonts w:eastAsia="Calibri" w:cs="Times New Roman"/>
          <w:szCs w:val="24"/>
        </w:rPr>
        <w:t xml:space="preserve"> 2019/876</w:t>
      </w:r>
      <w:r w:rsidR="00F533F4">
        <w:rPr>
          <w:rFonts w:eastAsia="Calibri" w:cs="Times New Roman"/>
          <w:szCs w:val="24"/>
        </w:rPr>
        <w:t>/EU-mik</w:t>
      </w:r>
      <w:r w:rsidR="00F533F4" w:rsidRPr="00DB5856">
        <w:rPr>
          <w:rFonts w:eastAsia="Calibri" w:cs="Times New Roman"/>
          <w:szCs w:val="24"/>
        </w:rPr>
        <w:t xml:space="preserve"> </w:t>
      </w:r>
      <w:r w:rsidR="00F533F4">
        <w:rPr>
          <w:rFonts w:eastAsia="Calibri" w:cs="Times New Roman"/>
          <w:szCs w:val="24"/>
        </w:rPr>
        <w:t>allannguinissanik Covid-19-im</w:t>
      </w:r>
      <w:r w:rsidR="005F2A7D">
        <w:rPr>
          <w:rFonts w:eastAsia="Calibri" w:cs="Times New Roman"/>
          <w:szCs w:val="24"/>
        </w:rPr>
        <w:t>ut atatillugu</w:t>
      </w:r>
      <w:r w:rsidR="00F533F4">
        <w:rPr>
          <w:rFonts w:eastAsia="Calibri" w:cs="Times New Roman"/>
          <w:szCs w:val="24"/>
        </w:rPr>
        <w:t xml:space="preserve"> qisuariaatinik nalimmassaaniss</w:t>
      </w:r>
      <w:r w:rsidR="005F2A7D">
        <w:rPr>
          <w:rFonts w:eastAsia="Calibri" w:cs="Times New Roman"/>
          <w:szCs w:val="24"/>
        </w:rPr>
        <w:t>a</w:t>
      </w:r>
      <w:r w:rsidR="00F533F4">
        <w:rPr>
          <w:rFonts w:eastAsia="Calibri" w:cs="Times New Roman"/>
          <w:szCs w:val="24"/>
        </w:rPr>
        <w:t>mik</w:t>
      </w:r>
      <w:r w:rsidR="005F2A7D">
        <w:rPr>
          <w:rFonts w:eastAsia="Calibri" w:cs="Times New Roman"/>
          <w:szCs w:val="24"/>
        </w:rPr>
        <w:t xml:space="preserve"> </w:t>
      </w:r>
      <w:r w:rsidR="00F533F4">
        <w:rPr>
          <w:rFonts w:eastAsia="Calibri" w:cs="Times New Roman"/>
          <w:szCs w:val="24"/>
        </w:rPr>
        <w:t>peqqussutaa, takuuk ilanngussaq 4</w:t>
      </w:r>
      <w:r w:rsidR="006252E4">
        <w:rPr>
          <w:rFonts w:eastAsia="Calibri" w:cs="Times New Roman"/>
          <w:szCs w:val="24"/>
        </w:rPr>
        <w:t xml:space="preserve"> </w:t>
      </w:r>
      <w:r>
        <w:rPr>
          <w:rFonts w:eastAsia="Calibri" w:cs="Times New Roman"/>
          <w:szCs w:val="24"/>
        </w:rPr>
        <w:t>«</w:t>
      </w:r>
    </w:p>
    <w:p w14:paraId="5FDF0116" w14:textId="77777777" w:rsidR="00D51241" w:rsidRDefault="00D51241" w:rsidP="00367237">
      <w:pPr>
        <w:rPr>
          <w:rFonts w:eastAsia="Calibri" w:cs="Times New Roman"/>
          <w:szCs w:val="24"/>
        </w:rPr>
      </w:pPr>
    </w:p>
    <w:p w14:paraId="093990D9" w14:textId="44761EB2" w:rsidR="00E23A86" w:rsidRDefault="003E5791" w:rsidP="00367237">
      <w:pPr>
        <w:rPr>
          <w:rFonts w:eastAsia="Calibri" w:cs="Times New Roman"/>
          <w:szCs w:val="24"/>
        </w:rPr>
      </w:pPr>
      <w:r w:rsidRPr="00D51241">
        <w:rPr>
          <w:rFonts w:eastAsia="Calibri" w:cs="Times New Roman"/>
          <w:b/>
          <w:szCs w:val="24"/>
        </w:rPr>
        <w:t>2.</w:t>
      </w:r>
      <w:r>
        <w:rPr>
          <w:rFonts w:eastAsia="Calibri" w:cs="Times New Roman"/>
          <w:b/>
          <w:szCs w:val="24"/>
        </w:rPr>
        <w:t xml:space="preserve"> </w:t>
      </w:r>
      <w:r w:rsidRPr="00AF4868">
        <w:rPr>
          <w:rFonts w:eastAsia="Calibri" w:cs="Times New Roman"/>
          <w:i/>
          <w:szCs w:val="24"/>
        </w:rPr>
        <w:t xml:space="preserve">§§ 2 </w:t>
      </w:r>
      <w:r w:rsidR="00F533F4">
        <w:rPr>
          <w:rFonts w:eastAsia="Calibri" w:cs="Times New Roman"/>
          <w:szCs w:val="24"/>
        </w:rPr>
        <w:t>aamma</w:t>
      </w:r>
      <w:r w:rsidR="00F533F4" w:rsidRPr="00AF4868">
        <w:rPr>
          <w:rFonts w:eastAsia="Calibri" w:cs="Times New Roman"/>
          <w:i/>
          <w:szCs w:val="24"/>
        </w:rPr>
        <w:t xml:space="preserve"> </w:t>
      </w:r>
      <w:r w:rsidRPr="00AF4868">
        <w:rPr>
          <w:rFonts w:eastAsia="Calibri" w:cs="Times New Roman"/>
          <w:i/>
          <w:szCs w:val="24"/>
        </w:rPr>
        <w:t>3</w:t>
      </w:r>
      <w:r>
        <w:rPr>
          <w:rFonts w:eastAsia="Calibri" w:cs="Times New Roman"/>
          <w:szCs w:val="24"/>
        </w:rPr>
        <w:t xml:space="preserve"> </w:t>
      </w:r>
      <w:r w:rsidR="00F533F4">
        <w:rPr>
          <w:rFonts w:eastAsia="Calibri" w:cs="Times New Roman"/>
          <w:szCs w:val="24"/>
        </w:rPr>
        <w:t xml:space="preserve">-mi allanngortinneqassaaq ”peqqussut” ”peqqussutit”-nngorlugu </w:t>
      </w:r>
      <w:r>
        <w:rPr>
          <w:rFonts w:eastAsia="Calibri" w:cs="Times New Roman"/>
          <w:szCs w:val="24"/>
        </w:rPr>
        <w:t>«</w:t>
      </w:r>
      <w:r w:rsidR="002012CB">
        <w:rPr>
          <w:rFonts w:eastAsia="Calibri" w:cs="Times New Roman"/>
          <w:szCs w:val="24"/>
        </w:rPr>
        <w:t>.</w:t>
      </w:r>
    </w:p>
    <w:p w14:paraId="00767EDF" w14:textId="77777777" w:rsidR="009F1AB0" w:rsidRPr="00AF4868" w:rsidRDefault="009F1AB0" w:rsidP="00367237">
      <w:pPr>
        <w:rPr>
          <w:rFonts w:eastAsia="Calibri" w:cs="Times New Roman"/>
          <w:szCs w:val="24"/>
        </w:rPr>
      </w:pPr>
    </w:p>
    <w:p w14:paraId="5CEDE0AA" w14:textId="7E7B2C0F" w:rsidR="00D51241" w:rsidRPr="00F533F4" w:rsidRDefault="003E5791" w:rsidP="00367237">
      <w:pPr>
        <w:rPr>
          <w:lang w:val="en-US"/>
        </w:rPr>
      </w:pPr>
      <w:r w:rsidRPr="00F533F4">
        <w:rPr>
          <w:rFonts w:eastAsia="Calibri" w:cs="Times New Roman"/>
          <w:b/>
          <w:szCs w:val="24"/>
          <w:lang w:val="en-US"/>
        </w:rPr>
        <w:t xml:space="preserve">3. </w:t>
      </w:r>
      <w:r w:rsidR="00F533F4" w:rsidRPr="00F533F4">
        <w:rPr>
          <w:rFonts w:eastAsia="Calibri" w:cs="Times New Roman"/>
          <w:bCs/>
          <w:i/>
          <w:iCs/>
          <w:szCs w:val="24"/>
          <w:lang w:val="en-US"/>
        </w:rPr>
        <w:t>Ilanngussaq</w:t>
      </w:r>
      <w:r w:rsidR="00F533F4" w:rsidRPr="00F533F4">
        <w:rPr>
          <w:rFonts w:eastAsia="Calibri" w:cs="Times New Roman"/>
          <w:b/>
          <w:szCs w:val="24"/>
          <w:lang w:val="en-US"/>
        </w:rPr>
        <w:t xml:space="preserve"> </w:t>
      </w:r>
      <w:r w:rsidR="00F533F4" w:rsidRPr="00F533F4">
        <w:rPr>
          <w:rFonts w:eastAsia="Calibri" w:cs="Times New Roman"/>
          <w:bCs/>
          <w:szCs w:val="24"/>
          <w:lang w:val="en-US"/>
        </w:rPr>
        <w:t>2-4-tut inatsimmut ilassutitut</w:t>
      </w:r>
      <w:r w:rsidR="00F533F4" w:rsidRPr="00F533F4">
        <w:rPr>
          <w:rFonts w:eastAsia="Calibri" w:cs="Times New Roman"/>
          <w:b/>
          <w:szCs w:val="24"/>
          <w:lang w:val="en-US"/>
        </w:rPr>
        <w:t xml:space="preserve"> </w:t>
      </w:r>
      <w:r w:rsidR="00F533F4" w:rsidRPr="00F533F4">
        <w:rPr>
          <w:rFonts w:eastAsia="Calibri" w:cs="Times New Roman"/>
          <w:bCs/>
          <w:szCs w:val="24"/>
          <w:lang w:val="en-US"/>
        </w:rPr>
        <w:t xml:space="preserve">inatsimmut ivertinneqassaaq </w:t>
      </w:r>
      <w:r w:rsidR="00F533F4" w:rsidRPr="00F533F4">
        <w:rPr>
          <w:lang w:val="en-US"/>
        </w:rPr>
        <w:t>ilanngussaq 1- 3.</w:t>
      </w:r>
    </w:p>
    <w:p w14:paraId="2CD0C7AE" w14:textId="77777777" w:rsidR="00D51241" w:rsidRPr="00F533F4" w:rsidRDefault="00D51241" w:rsidP="00367237">
      <w:pPr>
        <w:rPr>
          <w:sz w:val="23"/>
          <w:szCs w:val="23"/>
          <w:lang w:val="en-US"/>
        </w:rPr>
      </w:pPr>
    </w:p>
    <w:p w14:paraId="60892F0F" w14:textId="77777777" w:rsidR="00537D37" w:rsidRPr="00C37305" w:rsidRDefault="003E5791" w:rsidP="00537D37">
      <w:pPr>
        <w:spacing w:line="320" w:lineRule="exact"/>
        <w:ind w:left="851" w:hanging="851"/>
        <w:jc w:val="center"/>
        <w:outlineLvl w:val="0"/>
        <w:rPr>
          <w:b/>
          <w:lang w:val="en-US"/>
        </w:rPr>
      </w:pPr>
      <w:r w:rsidRPr="00C37305">
        <w:rPr>
          <w:b/>
          <w:lang w:val="en-US"/>
        </w:rPr>
        <w:t>§</w:t>
      </w:r>
      <w:r w:rsidR="00573DB1" w:rsidRPr="00C37305">
        <w:rPr>
          <w:b/>
          <w:lang w:val="en-US"/>
        </w:rPr>
        <w:t xml:space="preserve"> </w:t>
      </w:r>
      <w:r w:rsidR="00A45AF9" w:rsidRPr="00C37305">
        <w:rPr>
          <w:b/>
          <w:lang w:val="en-US"/>
        </w:rPr>
        <w:t>2</w:t>
      </w:r>
    </w:p>
    <w:p w14:paraId="09DF2BEB" w14:textId="77777777" w:rsidR="00A45AF9" w:rsidRPr="00C37305" w:rsidRDefault="00A45AF9" w:rsidP="00A45AF9">
      <w:pPr>
        <w:rPr>
          <w:rFonts w:eastAsia="Calibri" w:cs="Times New Roman"/>
          <w:szCs w:val="24"/>
          <w:lang w:val="en-US"/>
        </w:rPr>
      </w:pPr>
    </w:p>
    <w:p w14:paraId="51A48533" w14:textId="0206DCB7" w:rsidR="00A45AF9" w:rsidRPr="00C37305" w:rsidRDefault="00F533F4" w:rsidP="00A45AF9">
      <w:pPr>
        <w:rPr>
          <w:rFonts w:eastAsia="Calibri" w:cs="Times New Roman"/>
          <w:szCs w:val="24"/>
          <w:lang w:val="en-US"/>
        </w:rPr>
      </w:pPr>
      <w:r w:rsidRPr="00C37305">
        <w:rPr>
          <w:rFonts w:eastAsia="Calibri" w:cs="Times New Roman"/>
          <w:szCs w:val="24"/>
          <w:lang w:val="en-US"/>
        </w:rPr>
        <w:t>Erhvervsministerip inatsi</w:t>
      </w:r>
      <w:r w:rsidR="005F2A7D">
        <w:rPr>
          <w:rFonts w:eastAsia="Calibri" w:cs="Times New Roman"/>
          <w:szCs w:val="24"/>
          <w:lang w:val="en-US"/>
        </w:rPr>
        <w:t>si</w:t>
      </w:r>
      <w:r w:rsidRPr="00C37305">
        <w:rPr>
          <w:rFonts w:eastAsia="Calibri" w:cs="Times New Roman"/>
          <w:szCs w:val="24"/>
          <w:lang w:val="en-US"/>
        </w:rPr>
        <w:t xml:space="preserve">p atuutilernissaa qaqugu pissasoq aaliangissavaa. </w:t>
      </w:r>
    </w:p>
    <w:p w14:paraId="6A14BBA7" w14:textId="0F84114F" w:rsidR="004874A6" w:rsidRDefault="004874A6" w:rsidP="008205B9">
      <w:pPr>
        <w:spacing w:after="200" w:line="276" w:lineRule="auto"/>
        <w:jc w:val="left"/>
        <w:rPr>
          <w:rFonts w:eastAsia="Calibri" w:cs="Times New Roman"/>
          <w:i/>
          <w:szCs w:val="24"/>
          <w:lang w:val="en-US"/>
        </w:rPr>
      </w:pPr>
    </w:p>
    <w:p w14:paraId="5898CBDB" w14:textId="78D16753" w:rsidR="00D117A3" w:rsidRDefault="00D117A3" w:rsidP="008205B9">
      <w:pPr>
        <w:spacing w:after="200" w:line="276" w:lineRule="auto"/>
        <w:jc w:val="left"/>
        <w:rPr>
          <w:rFonts w:eastAsia="Calibri" w:cs="Times New Roman"/>
          <w:i/>
          <w:szCs w:val="24"/>
          <w:lang w:val="en-US"/>
        </w:rPr>
      </w:pPr>
    </w:p>
    <w:p w14:paraId="1475C208" w14:textId="72C3DCE8" w:rsidR="00D117A3" w:rsidRDefault="00D117A3" w:rsidP="008205B9">
      <w:pPr>
        <w:spacing w:after="200" w:line="276" w:lineRule="auto"/>
        <w:jc w:val="left"/>
        <w:rPr>
          <w:rFonts w:eastAsia="Calibri" w:cs="Times New Roman"/>
          <w:szCs w:val="24"/>
          <w:lang w:val="en-US"/>
        </w:rPr>
      </w:pPr>
    </w:p>
    <w:p w14:paraId="5EFEAB89" w14:textId="6B079F54" w:rsidR="00D117A3" w:rsidRDefault="00D117A3" w:rsidP="008205B9">
      <w:pPr>
        <w:spacing w:after="200" w:line="276" w:lineRule="auto"/>
        <w:jc w:val="left"/>
        <w:rPr>
          <w:rFonts w:eastAsia="Calibri" w:cs="Times New Roman"/>
          <w:szCs w:val="24"/>
          <w:lang w:val="en-US"/>
        </w:rPr>
      </w:pPr>
    </w:p>
    <w:p w14:paraId="1E783D53" w14:textId="05D54A89" w:rsidR="00D117A3" w:rsidRDefault="00D117A3" w:rsidP="008205B9">
      <w:pPr>
        <w:spacing w:after="200" w:line="276" w:lineRule="auto"/>
        <w:jc w:val="left"/>
        <w:rPr>
          <w:rFonts w:eastAsia="Calibri" w:cs="Times New Roman"/>
          <w:szCs w:val="24"/>
          <w:lang w:val="en-US"/>
        </w:rPr>
      </w:pPr>
    </w:p>
    <w:p w14:paraId="629911C8" w14:textId="254BFF59" w:rsidR="00D117A3" w:rsidRDefault="00D117A3" w:rsidP="008205B9">
      <w:pPr>
        <w:spacing w:after="200" w:line="276" w:lineRule="auto"/>
        <w:jc w:val="left"/>
        <w:rPr>
          <w:rFonts w:eastAsia="Calibri" w:cs="Times New Roman"/>
          <w:szCs w:val="24"/>
          <w:lang w:val="en-US"/>
        </w:rPr>
      </w:pPr>
    </w:p>
    <w:p w14:paraId="6F8FBD11" w14:textId="785516CE" w:rsidR="00D117A3" w:rsidRDefault="00D117A3" w:rsidP="008205B9">
      <w:pPr>
        <w:spacing w:after="200" w:line="276" w:lineRule="auto"/>
        <w:jc w:val="left"/>
        <w:rPr>
          <w:rFonts w:eastAsia="Calibri" w:cs="Times New Roman"/>
          <w:szCs w:val="24"/>
          <w:lang w:val="en-US"/>
        </w:rPr>
      </w:pPr>
    </w:p>
    <w:p w14:paraId="7358D0BF" w14:textId="314D2F97" w:rsidR="00D117A3" w:rsidRDefault="00D117A3" w:rsidP="008205B9">
      <w:pPr>
        <w:spacing w:after="200" w:line="276" w:lineRule="auto"/>
        <w:jc w:val="left"/>
        <w:rPr>
          <w:rFonts w:eastAsia="Calibri" w:cs="Times New Roman"/>
          <w:szCs w:val="24"/>
          <w:lang w:val="en-US"/>
        </w:rPr>
      </w:pPr>
    </w:p>
    <w:p w14:paraId="79278599" w14:textId="7C3D454D" w:rsidR="00D117A3" w:rsidRDefault="00D117A3" w:rsidP="008205B9">
      <w:pPr>
        <w:spacing w:after="200" w:line="276" w:lineRule="auto"/>
        <w:jc w:val="left"/>
        <w:rPr>
          <w:rFonts w:eastAsia="Calibri" w:cs="Times New Roman"/>
          <w:szCs w:val="24"/>
          <w:lang w:val="en-US"/>
        </w:rPr>
      </w:pPr>
    </w:p>
    <w:p w14:paraId="55988B97" w14:textId="582FF9FE" w:rsidR="00D117A3" w:rsidRDefault="00D117A3" w:rsidP="008205B9">
      <w:pPr>
        <w:spacing w:after="200" w:line="276" w:lineRule="auto"/>
        <w:jc w:val="left"/>
        <w:rPr>
          <w:rFonts w:eastAsia="Calibri" w:cs="Times New Roman"/>
          <w:szCs w:val="24"/>
          <w:lang w:val="en-US"/>
        </w:rPr>
      </w:pPr>
    </w:p>
    <w:p w14:paraId="439672D2" w14:textId="7DBFAB31" w:rsidR="00D117A3" w:rsidRDefault="00D117A3" w:rsidP="008205B9">
      <w:pPr>
        <w:spacing w:after="200" w:line="276" w:lineRule="auto"/>
        <w:jc w:val="left"/>
        <w:rPr>
          <w:rFonts w:eastAsia="Calibri" w:cs="Times New Roman"/>
          <w:szCs w:val="24"/>
          <w:lang w:val="en-US"/>
        </w:rPr>
      </w:pPr>
    </w:p>
    <w:p w14:paraId="3D176CE3" w14:textId="46B9247E" w:rsidR="00D117A3" w:rsidRDefault="00D117A3" w:rsidP="008205B9">
      <w:pPr>
        <w:spacing w:after="200" w:line="276" w:lineRule="auto"/>
        <w:jc w:val="left"/>
        <w:rPr>
          <w:rFonts w:eastAsia="Calibri" w:cs="Times New Roman"/>
          <w:szCs w:val="24"/>
          <w:lang w:val="en-US"/>
        </w:rPr>
      </w:pPr>
    </w:p>
    <w:p w14:paraId="47B9E26B" w14:textId="41300B3F" w:rsidR="00D117A3" w:rsidRDefault="00D117A3" w:rsidP="008205B9">
      <w:pPr>
        <w:spacing w:after="200" w:line="276" w:lineRule="auto"/>
        <w:jc w:val="left"/>
        <w:rPr>
          <w:rFonts w:eastAsia="Calibri" w:cs="Times New Roman"/>
          <w:szCs w:val="24"/>
          <w:lang w:val="en-US"/>
        </w:rPr>
      </w:pPr>
    </w:p>
    <w:p w14:paraId="1D3A9490" w14:textId="77777777" w:rsidR="00D117A3" w:rsidRPr="00BF7A7B" w:rsidRDefault="00D117A3" w:rsidP="00D117A3">
      <w:pPr>
        <w:jc w:val="right"/>
      </w:pPr>
      <w:r>
        <w:lastRenderedPageBreak/>
        <w:t xml:space="preserve">Taamaattumik peqqussut </w:t>
      </w:r>
      <w:r w:rsidRPr="00BF7A7B">
        <w:t>Bilag 1</w:t>
      </w:r>
    </w:p>
    <w:p w14:paraId="6B622290" w14:textId="77777777" w:rsidR="00D117A3" w:rsidRPr="00BF7A7B" w:rsidRDefault="00D117A3" w:rsidP="00D117A3"/>
    <w:p w14:paraId="2ED4EEBE" w14:textId="77777777" w:rsidR="00D117A3" w:rsidRPr="00BF7A7B" w:rsidRDefault="00D117A3" w:rsidP="00D117A3">
      <w:pPr>
        <w:shd w:val="clear" w:color="auto" w:fill="FFFFFF"/>
        <w:spacing w:before="60" w:after="60" w:line="240" w:lineRule="auto"/>
        <w:jc w:val="left"/>
        <w:rPr>
          <w:rFonts w:eastAsia="Times New Roman" w:cs="Times New Roman"/>
          <w:szCs w:val="24"/>
          <w:lang w:eastAsia="da-DK"/>
        </w:rPr>
      </w:pPr>
    </w:p>
    <w:p w14:paraId="39D7AF63" w14:textId="77777777" w:rsidR="00D117A3" w:rsidRPr="00BF7A7B" w:rsidRDefault="00D117A3" w:rsidP="00D117A3">
      <w:pPr>
        <w:shd w:val="clear" w:color="auto" w:fill="FFFFFF"/>
        <w:spacing w:before="24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EUROPA-PARLAMENT</w:t>
      </w:r>
      <w:r>
        <w:rPr>
          <w:rFonts w:ascii="inherit" w:eastAsia="Times New Roman" w:hAnsi="inherit" w:cs="Times New Roman"/>
          <w:b/>
          <w:bCs/>
          <w:szCs w:val="24"/>
          <w:lang w:eastAsia="da-DK"/>
        </w:rPr>
        <w:t>I AAMMA</w:t>
      </w:r>
      <w:r w:rsidRPr="00BF7A7B">
        <w:rPr>
          <w:rFonts w:ascii="inherit" w:eastAsia="Times New Roman" w:hAnsi="inherit" w:cs="Times New Roman"/>
          <w:b/>
          <w:bCs/>
          <w:szCs w:val="24"/>
          <w:lang w:eastAsia="da-DK"/>
        </w:rPr>
        <w:t xml:space="preserve"> </w:t>
      </w:r>
      <w:r>
        <w:rPr>
          <w:rFonts w:ascii="inherit" w:eastAsia="Times New Roman" w:hAnsi="inherit" w:cs="Times New Roman"/>
          <w:b/>
          <w:bCs/>
          <w:szCs w:val="24"/>
          <w:lang w:eastAsia="da-DK"/>
        </w:rPr>
        <w:t xml:space="preserve">RÅDIP PEQQUSSUTAA </w:t>
      </w:r>
      <w:r w:rsidRPr="00BF7A7B">
        <w:rPr>
          <w:rFonts w:ascii="inherit" w:eastAsia="Times New Roman" w:hAnsi="inherit" w:cs="Times New Roman"/>
          <w:b/>
          <w:bCs/>
          <w:szCs w:val="24"/>
          <w:lang w:eastAsia="da-DK"/>
        </w:rPr>
        <w:t>(EU) 2019/876</w:t>
      </w:r>
    </w:p>
    <w:p w14:paraId="227043EE" w14:textId="77777777" w:rsidR="00D117A3" w:rsidRPr="00BF7A7B" w:rsidRDefault="00D117A3" w:rsidP="00D117A3">
      <w:pPr>
        <w:shd w:val="clear" w:color="auto" w:fill="FFFFFF"/>
        <w:spacing w:before="24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20. maj 2019</w:t>
      </w:r>
      <w:r>
        <w:rPr>
          <w:rFonts w:ascii="inherit" w:eastAsia="Times New Roman" w:hAnsi="inherit" w:cs="Times New Roman"/>
          <w:b/>
          <w:bCs/>
          <w:szCs w:val="24"/>
          <w:lang w:eastAsia="da-DK"/>
        </w:rPr>
        <w:t>-imeersoq</w:t>
      </w:r>
    </w:p>
    <w:p w14:paraId="47EAC891" w14:textId="77777777" w:rsidR="00D117A3" w:rsidRPr="00BF7A7B" w:rsidRDefault="00D117A3" w:rsidP="00D117A3">
      <w:pPr>
        <w:shd w:val="clear" w:color="auto" w:fill="FFFFFF"/>
        <w:spacing w:before="24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Gearingsgradimik (</w:t>
      </w:r>
      <w:r w:rsidRPr="00EA534A">
        <w:rPr>
          <w:rFonts w:ascii="inherit" w:eastAsia="Times New Roman" w:hAnsi="inherit" w:cs="Times New Roman"/>
          <w:b/>
          <w:bCs/>
          <w:i/>
          <w:iCs/>
          <w:szCs w:val="24"/>
          <w:lang w:eastAsia="da-DK"/>
        </w:rPr>
        <w:t>aningaasaliinerit aningaasaatigisanut sanilliunneri</w:t>
      </w:r>
      <w:r>
        <w:rPr>
          <w:rFonts w:ascii="inherit" w:eastAsia="Times New Roman" w:hAnsi="inherit" w:cs="Times New Roman"/>
          <w:b/>
          <w:bCs/>
          <w:szCs w:val="24"/>
          <w:lang w:eastAsia="da-DK"/>
        </w:rPr>
        <w:t>) , stable funding ratiomik (</w:t>
      </w:r>
      <w:r w:rsidRPr="00EA534A">
        <w:rPr>
          <w:rFonts w:ascii="inherit" w:eastAsia="Times New Roman" w:hAnsi="inherit" w:cs="Times New Roman"/>
          <w:szCs w:val="24"/>
          <w:lang w:eastAsia="da-DK"/>
        </w:rPr>
        <w:t>naammaginartumik aningaasaatinik inississuineq</w:t>
      </w:r>
      <w:r>
        <w:rPr>
          <w:rFonts w:ascii="inherit" w:eastAsia="Times New Roman" w:hAnsi="inherit" w:cs="Times New Roman"/>
          <w:b/>
          <w:bCs/>
          <w:szCs w:val="24"/>
          <w:lang w:eastAsia="da-DK"/>
        </w:rPr>
        <w:t>), aningaasanik tunuliaquteqarnissamik piumasaqarneq naleerutsinneqarsinnaasumik akiitsoqarneq, modpartsrisiko (</w:t>
      </w:r>
      <w:r w:rsidRPr="00EA534A">
        <w:rPr>
          <w:rFonts w:ascii="inherit" w:eastAsia="Times New Roman" w:hAnsi="inherit" w:cs="Times New Roman"/>
          <w:b/>
          <w:bCs/>
          <w:i/>
          <w:iCs/>
          <w:szCs w:val="24"/>
          <w:lang w:eastAsia="da-DK"/>
        </w:rPr>
        <w:t>illuatungiliuttutut inissisimasut annassaqarfigisinnaanerat</w:t>
      </w:r>
      <w:r>
        <w:rPr>
          <w:rFonts w:ascii="inherit" w:eastAsia="Times New Roman" w:hAnsi="inherit" w:cs="Times New Roman"/>
          <w:b/>
          <w:bCs/>
          <w:szCs w:val="24"/>
          <w:lang w:eastAsia="da-DK"/>
        </w:rPr>
        <w:t>), markeedsrisiko (</w:t>
      </w:r>
      <w:r w:rsidRPr="00EA534A">
        <w:rPr>
          <w:rFonts w:ascii="inherit" w:eastAsia="Times New Roman" w:hAnsi="inherit" w:cs="Times New Roman"/>
          <w:b/>
          <w:bCs/>
          <w:i/>
          <w:iCs/>
          <w:szCs w:val="24"/>
          <w:lang w:eastAsia="da-DK"/>
        </w:rPr>
        <w:t>niuerfiusumi navialiffiusinnaasut</w:t>
      </w:r>
      <w:r>
        <w:rPr>
          <w:rFonts w:ascii="inherit" w:eastAsia="Times New Roman" w:hAnsi="inherit" w:cs="Times New Roman"/>
          <w:b/>
          <w:bCs/>
          <w:szCs w:val="24"/>
          <w:lang w:eastAsia="da-DK"/>
        </w:rPr>
        <w:t xml:space="preserve">), qitiusumik illuatungerisanit eqqorneqarsinnaanerit, ataatsimooorluni aningaasaliiffiusunit eqqorneqarsinnaanerit, annertuumik eqqorneqaataasinnaasut aammalu nalunaartarnissamik paasissutissiisarnissamillu piumasarisaasut pillugit  peqqussutinik </w:t>
      </w:r>
      <w:r w:rsidRPr="00BF7A7B">
        <w:rPr>
          <w:rFonts w:ascii="inherit" w:eastAsia="Times New Roman" w:hAnsi="inherit" w:cs="Times New Roman"/>
          <w:b/>
          <w:bCs/>
          <w:szCs w:val="24"/>
          <w:lang w:eastAsia="da-DK"/>
        </w:rPr>
        <w:t>(EU) nr. 575/2013</w:t>
      </w:r>
      <w:r>
        <w:rPr>
          <w:rFonts w:ascii="inherit" w:eastAsia="Times New Roman" w:hAnsi="inherit" w:cs="Times New Roman"/>
          <w:b/>
          <w:bCs/>
          <w:szCs w:val="24"/>
          <w:lang w:eastAsia="da-DK"/>
        </w:rPr>
        <w:t>-mik aammalu peqqussummik (EU) nr. 648/2012-imik allannguinissat pillugit</w:t>
      </w:r>
      <w:r w:rsidRPr="00BF7A7B">
        <w:rPr>
          <w:rFonts w:ascii="inherit" w:eastAsia="Times New Roman" w:hAnsi="inherit" w:cs="Times New Roman"/>
          <w:b/>
          <w:bCs/>
          <w:szCs w:val="24"/>
          <w:lang w:eastAsia="da-DK"/>
        </w:rPr>
        <w:t xml:space="preserve"> </w:t>
      </w:r>
    </w:p>
    <w:p w14:paraId="151D4AFB" w14:textId="77777777" w:rsidR="00D117A3" w:rsidRPr="00BF7A7B" w:rsidRDefault="00D117A3" w:rsidP="00D117A3">
      <w:pPr>
        <w:shd w:val="clear" w:color="auto" w:fill="FFFFFF"/>
        <w:spacing w:before="24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(EØS-</w:t>
      </w:r>
      <w:r>
        <w:rPr>
          <w:rFonts w:ascii="inherit" w:eastAsia="Times New Roman" w:hAnsi="inherit" w:cs="Times New Roman"/>
          <w:b/>
          <w:bCs/>
          <w:szCs w:val="24"/>
          <w:lang w:eastAsia="da-DK"/>
        </w:rPr>
        <w:t>imut attuumassuteqartumik oqaasissiugaq</w:t>
      </w:r>
      <w:r w:rsidRPr="00BF7A7B">
        <w:rPr>
          <w:rFonts w:ascii="inherit" w:eastAsia="Times New Roman" w:hAnsi="inherit" w:cs="Times New Roman"/>
          <w:b/>
          <w:bCs/>
          <w:szCs w:val="24"/>
          <w:lang w:eastAsia="da-DK"/>
        </w:rPr>
        <w:t>)</w:t>
      </w:r>
    </w:p>
    <w:p w14:paraId="1FD22CAB" w14:textId="77777777" w:rsidR="00D117A3" w:rsidRPr="00BF7A7B" w:rsidRDefault="00D117A3" w:rsidP="00D117A3">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EUROPA-PARLAMENT</w:t>
      </w:r>
      <w:r>
        <w:rPr>
          <w:rFonts w:ascii="inherit" w:eastAsia="Times New Roman" w:hAnsi="inherit" w:cs="Times New Roman"/>
          <w:szCs w:val="24"/>
          <w:lang w:eastAsia="da-DK"/>
        </w:rPr>
        <w:t xml:space="preserve">ip Kommissionimit innersuussutigineqartoq AAMMALU EU-MI RÅDIMIT EU-mi atuutsinneqartoq, minnerunngitsumillu artikel 14, Europa-Kommissionimit siunnersuutaasoq pillugu isumaqatigiissutit innersuussutigalugit, nunani assigiinngitsuni parlamentinut inatsisissatut missingiusiap nassiussuuneqarnerata kingorna, innersuussutigalugu Den Europæiske Centralbankimit  </w:t>
      </w:r>
      <w:r w:rsidRPr="00BF7A7B">
        <w:rPr>
          <w:rFonts w:ascii="inherit" w:eastAsia="Times New Roman" w:hAnsi="inherit" w:cs="Times New Roman"/>
          <w:szCs w:val="24"/>
          <w:lang w:eastAsia="da-DK"/>
        </w:rPr>
        <w:t>(</w:t>
      </w:r>
      <w:r w:rsidRPr="00BF7A7B">
        <w:rPr>
          <w:rFonts w:ascii="inherit" w:eastAsia="Times New Roman" w:hAnsi="inherit" w:cs="Times New Roman"/>
          <w:sz w:val="17"/>
          <w:szCs w:val="17"/>
          <w:vertAlign w:val="superscript"/>
          <w:lang w:eastAsia="da-DK"/>
        </w:rPr>
        <w:t>1</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oqariartuutaasoq,  innersuussutigalugit </w:t>
      </w:r>
      <w:r w:rsidRPr="00BF7A7B">
        <w:rPr>
          <w:rFonts w:ascii="inherit" w:eastAsia="Times New Roman" w:hAnsi="inherit" w:cs="Times New Roman"/>
          <w:szCs w:val="24"/>
          <w:lang w:eastAsia="da-DK"/>
        </w:rPr>
        <w:t>Det Europæiske Økonomiske og Sociale Udvalg</w:t>
      </w:r>
      <w:r>
        <w:rPr>
          <w:rFonts w:ascii="inherit" w:eastAsia="Times New Roman" w:hAnsi="inherit" w:cs="Times New Roman"/>
          <w:szCs w:val="24"/>
          <w:lang w:eastAsia="da-DK"/>
        </w:rPr>
        <w:t xml:space="preserve">-imit oqaaseqaatigiumasat innersuussutigalugit Den Europæiske Centralbankimit oqaaseqaatigineqartut </w:t>
      </w:r>
      <w:r w:rsidRPr="00BF7A7B">
        <w:rPr>
          <w:rFonts w:ascii="inherit" w:eastAsia="Times New Roman" w:hAnsi="inherit" w:cs="Times New Roman"/>
          <w:szCs w:val="24"/>
          <w:lang w:eastAsia="da-DK"/>
        </w:rPr>
        <w:t>(</w:t>
      </w:r>
      <w:r w:rsidRPr="00BF7A7B">
        <w:rPr>
          <w:rFonts w:ascii="inherit" w:eastAsia="Times New Roman" w:hAnsi="inherit" w:cs="Times New Roman"/>
          <w:sz w:val="17"/>
          <w:szCs w:val="17"/>
          <w:vertAlign w:val="superscript"/>
          <w:lang w:eastAsia="da-DK"/>
        </w:rPr>
        <w:t>2</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inatsiliornermi periutsit nalinginnaasut malillugit </w:t>
      </w:r>
      <w:r w:rsidRPr="00BF7A7B">
        <w:rPr>
          <w:rFonts w:ascii="inherit" w:eastAsia="Times New Roman" w:hAnsi="inherit" w:cs="Times New Roman"/>
          <w:szCs w:val="24"/>
          <w:lang w:eastAsia="da-DK"/>
        </w:rPr>
        <w:t>(</w:t>
      </w:r>
      <w:r w:rsidRPr="00BF7A7B">
        <w:rPr>
          <w:rFonts w:ascii="inherit" w:eastAsia="Times New Roman" w:hAnsi="inherit" w:cs="Times New Roman"/>
          <w:sz w:val="17"/>
          <w:szCs w:val="17"/>
          <w:vertAlign w:val="superscript"/>
          <w:lang w:eastAsia="da-DK"/>
        </w:rPr>
        <w:t>3</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aammalu makku isiginnittaatsit aallaavigalugit: </w:t>
      </w:r>
      <w:r w:rsidRPr="00BF7A7B">
        <w:rPr>
          <w:rFonts w:ascii="inherit" w:eastAsia="Times New Roman" w:hAnsi="inherit" w:cs="Times New Roman"/>
          <w:szCs w:val="24"/>
          <w:lang w:eastAsia="da-DK"/>
        </w:rPr>
        <w:t> </w:t>
      </w:r>
    </w:p>
    <w:tbl>
      <w:tblPr>
        <w:tblW w:w="5000" w:type="pct"/>
        <w:tblCellMar>
          <w:left w:w="0" w:type="dxa"/>
          <w:right w:w="0" w:type="dxa"/>
        </w:tblCellMar>
        <w:tblLook w:val="04A0" w:firstRow="1" w:lastRow="0" w:firstColumn="1" w:lastColumn="0" w:noHBand="0" w:noVBand="1"/>
      </w:tblPr>
      <w:tblGrid>
        <w:gridCol w:w="317"/>
        <w:gridCol w:w="6911"/>
      </w:tblGrid>
      <w:tr w:rsidR="00D117A3" w14:paraId="524E30AE" w14:textId="77777777" w:rsidTr="006255F4">
        <w:tc>
          <w:tcPr>
            <w:tcW w:w="0" w:type="auto"/>
            <w:shd w:val="clear" w:color="auto" w:fill="auto"/>
            <w:hideMark/>
          </w:tcPr>
          <w:p w14:paraId="5D08596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w:t>
            </w:r>
          </w:p>
        </w:tc>
        <w:tc>
          <w:tcPr>
            <w:tcW w:w="0" w:type="auto"/>
            <w:shd w:val="clear" w:color="auto" w:fill="auto"/>
            <w:hideMark/>
          </w:tcPr>
          <w:p w14:paraId="245B015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Aningaasatigut ajalasoornerujussuup (finanskrisep), 2007-2008 pisup malitsigisaanik, Unioni aningaasat tunngavigalugit sullissinermut atatillugu annertuunik malittarisassatigut nutarterivoq aningaaserivit atimini ittut navialinaveersaarnerusinnaanissaat pitsaanerulersikkumallugu. Nutarterineq pivoq annerpaamik tunngavigalugit nunanut tamalaanut najoqqutassiat, Banktilsyn (BCBS) (</w:t>
            </w:r>
            <w:r w:rsidRPr="00EA534A">
              <w:rPr>
                <w:rFonts w:ascii="inherit" w:eastAsia="Times New Roman" w:hAnsi="inherit" w:cs="Times New Roman"/>
                <w:i/>
                <w:iCs/>
                <w:szCs w:val="24"/>
                <w:lang w:eastAsia="da-DK"/>
              </w:rPr>
              <w:t>aningaasarivinnik nakkutilliisoq</w:t>
            </w:r>
            <w:r>
              <w:rPr>
                <w:rFonts w:ascii="inherit" w:eastAsia="Times New Roman" w:hAnsi="inherit" w:cs="Times New Roman"/>
                <w:szCs w:val="24"/>
                <w:lang w:eastAsia="da-DK"/>
              </w:rPr>
              <w:t xml:space="preserve">) sinnerlugu Baselkomite-mit 2010-imi akuersissutigineqartoq taallugu BASEL III-rammen (sinaakkutissiaq). Aqqiissusiat amerlasuut akornanni ilaapput Europaparlamentip Rådillu peqqussusiaat </w:t>
            </w:r>
            <w:r w:rsidRPr="00BF7A7B">
              <w:rPr>
                <w:rFonts w:ascii="inherit" w:eastAsia="Times New Roman" w:hAnsi="inherit" w:cs="Times New Roman"/>
                <w:szCs w:val="24"/>
                <w:lang w:eastAsia="da-DK"/>
              </w:rPr>
              <w:t>(EU) nr. 575/2013 (</w:t>
            </w:r>
            <w:r w:rsidRPr="00BF7A7B">
              <w:rPr>
                <w:rFonts w:ascii="inherit" w:eastAsia="Times New Roman" w:hAnsi="inherit" w:cs="Times New Roman"/>
                <w:sz w:val="17"/>
                <w:szCs w:val="17"/>
                <w:vertAlign w:val="superscript"/>
                <w:lang w:eastAsia="da-DK"/>
              </w:rPr>
              <w:t>4</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Europa-Parlamentet</w:t>
            </w:r>
            <w:r>
              <w:rPr>
                <w:rFonts w:ascii="inherit" w:eastAsia="Times New Roman" w:hAnsi="inherit" w:cs="Times New Roman"/>
                <w:szCs w:val="24"/>
                <w:lang w:eastAsia="da-DK"/>
              </w:rPr>
              <w:t xml:space="preserve">ip </w:t>
            </w:r>
            <w:r w:rsidRPr="00BF7A7B">
              <w:rPr>
                <w:rFonts w:ascii="inherit" w:eastAsia="Times New Roman" w:hAnsi="inherit" w:cs="Times New Roman"/>
                <w:szCs w:val="24"/>
                <w:lang w:eastAsia="da-DK"/>
              </w:rPr>
              <w:t>2013/36/EU (</w:t>
            </w:r>
            <w:r w:rsidRPr="00BF7A7B">
              <w:rPr>
                <w:rFonts w:ascii="inherit" w:eastAsia="Times New Roman" w:hAnsi="inherit" w:cs="Times New Roman"/>
                <w:sz w:val="17"/>
                <w:szCs w:val="17"/>
                <w:vertAlign w:val="superscript"/>
                <w:lang w:eastAsia="da-DK"/>
              </w:rPr>
              <w:t>5</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taarsigassiissarfinnik aningaasaliisarfinnillu nakkutiginninnissamik piumasaqaataasunut sukaterutaasoq. </w:t>
            </w:r>
          </w:p>
        </w:tc>
      </w:tr>
      <w:tr w:rsidR="00D117A3" w14:paraId="17D43E65" w14:textId="77777777" w:rsidTr="006255F4">
        <w:tc>
          <w:tcPr>
            <w:tcW w:w="0" w:type="auto"/>
            <w:shd w:val="clear" w:color="auto" w:fill="auto"/>
          </w:tcPr>
          <w:p w14:paraId="1CAE5C27"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tcPr>
          <w:p w14:paraId="68120EF2" w14:textId="77777777" w:rsidR="00D117A3" w:rsidRDefault="00D117A3" w:rsidP="006255F4">
            <w:pPr>
              <w:spacing w:before="120" w:line="240" w:lineRule="auto"/>
              <w:rPr>
                <w:rFonts w:ascii="inherit" w:eastAsia="Times New Roman" w:hAnsi="inherit" w:cs="Times New Roman"/>
                <w:szCs w:val="24"/>
                <w:lang w:eastAsia="da-DK"/>
              </w:rPr>
            </w:pPr>
          </w:p>
        </w:tc>
      </w:tr>
    </w:tbl>
    <w:p w14:paraId="446A726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6911"/>
      </w:tblGrid>
      <w:tr w:rsidR="00D117A3" w14:paraId="19B8B766" w14:textId="77777777" w:rsidTr="006255F4">
        <w:tc>
          <w:tcPr>
            <w:tcW w:w="0" w:type="auto"/>
            <w:shd w:val="clear" w:color="auto" w:fill="auto"/>
            <w:hideMark/>
          </w:tcPr>
          <w:p w14:paraId="42B468E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w:t>
            </w:r>
          </w:p>
        </w:tc>
        <w:tc>
          <w:tcPr>
            <w:tcW w:w="0" w:type="auto"/>
            <w:shd w:val="clear" w:color="auto" w:fill="auto"/>
            <w:hideMark/>
          </w:tcPr>
          <w:p w14:paraId="1E28832A"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Naalli nutarterinerup aningaasanik aallaaveqarluni suleriutsit patajaallisarlugillu  tupannarsinnaasunut ajornartorsiorsinnaanernullu amerlasuunut pitsaanerusumik ”akiussuseraluarai”, aporfiusinnaasut nalunnginneqartut tamakkerneqanngillat. Tamatumunnga peqqutaaneruvoq, nunanut tamalaanut najoqqutassiortartut, soorlu assersuutigalugu </w:t>
            </w:r>
            <w:r w:rsidRPr="00BF7A7B">
              <w:rPr>
                <w:rFonts w:ascii="inherit" w:eastAsia="Times New Roman" w:hAnsi="inherit" w:cs="Times New Roman"/>
                <w:szCs w:val="24"/>
                <w:lang w:eastAsia="da-DK"/>
              </w:rPr>
              <w:t xml:space="preserve">BCBS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Rådet for Finansiel Stabilitet (FSB) </w:t>
            </w:r>
            <w:r>
              <w:rPr>
                <w:rFonts w:ascii="inherit" w:eastAsia="Times New Roman" w:hAnsi="inherit" w:cs="Times New Roman"/>
                <w:szCs w:val="24"/>
                <w:lang w:eastAsia="da-DK"/>
              </w:rPr>
              <w:t xml:space="preserve">tamatuma nalaani nunani tamalaani akuerineqartunik ajornartorsiutinut aaqqiissutaasinnaasunik suliarinninnerat naammassineqarsimanngimmat. Maannalu nutarterinerit pingaaruteqartut naammassineqarsimalerneranni, aporfiit sinneruttut aaqqinneqartariaqalerput.  </w:t>
            </w:r>
          </w:p>
          <w:p w14:paraId="133CACAA"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5E607C0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6911"/>
      </w:tblGrid>
      <w:tr w:rsidR="00D117A3" w14:paraId="366C9D6C" w14:textId="77777777" w:rsidTr="006255F4">
        <w:tc>
          <w:tcPr>
            <w:tcW w:w="0" w:type="auto"/>
            <w:shd w:val="clear" w:color="auto" w:fill="auto"/>
            <w:hideMark/>
          </w:tcPr>
          <w:p w14:paraId="3682E65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w:t>
            </w:r>
          </w:p>
        </w:tc>
        <w:tc>
          <w:tcPr>
            <w:tcW w:w="0" w:type="auto"/>
            <w:shd w:val="clear" w:color="auto" w:fill="auto"/>
            <w:hideMark/>
          </w:tcPr>
          <w:p w14:paraId="56CAA01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”Bankunionenip pilersinnissaata orninnerani”-mik taallugu </w:t>
            </w:r>
            <w:r w:rsidRPr="00BF7A7B">
              <w:rPr>
                <w:rFonts w:ascii="inherit" w:eastAsia="Times New Roman" w:hAnsi="inherit" w:cs="Times New Roman"/>
                <w:szCs w:val="24"/>
                <w:lang w:eastAsia="da-DK"/>
              </w:rPr>
              <w:t xml:space="preserve">24. november 2015 </w:t>
            </w:r>
            <w:r>
              <w:rPr>
                <w:rFonts w:ascii="inherit" w:eastAsia="Times New Roman" w:hAnsi="inherit" w:cs="Times New Roman"/>
                <w:szCs w:val="24"/>
                <w:lang w:eastAsia="da-DK"/>
              </w:rPr>
              <w:t xml:space="preserve">Kommissionip navialiffiusinnaasunik ilassutaasumik pakkersimaarinninnissaq isumaqatigaa akuersaarlugulu, inatsisissatut siunnersuuteqassagami aallaavigalugit najoqqutassiat nunanit tamalaanit akuerineqarnikuusut. Inatsisitigut ilassutaasumik pakkersimaarinninnissaq pisariaqartinneqarpoq aningaaseriviit navialisinnaanerat peqqutigalugu tamannalu akuersaarneqarportaaq Rådip 17. juni 2016-imi inaarutaasumik saqqummiussaani aamma Bankunioni pillugu Europa Parlamentip  10. marts  2016-imi aaliangiussaani – Ukiumut nalunaarut 2015  </w:t>
            </w:r>
            <w:r w:rsidRPr="00BF7A7B">
              <w:rPr>
                <w:rFonts w:ascii="inherit" w:eastAsia="Times New Roman" w:hAnsi="inherit" w:cs="Times New Roman"/>
                <w:szCs w:val="24"/>
                <w:lang w:eastAsia="da-DK"/>
              </w:rPr>
              <w:t>(</w:t>
            </w:r>
            <w:r w:rsidRPr="00BF7A7B">
              <w:rPr>
                <w:rFonts w:ascii="inherit" w:eastAsia="Times New Roman" w:hAnsi="inherit" w:cs="Times New Roman"/>
                <w:sz w:val="17"/>
                <w:szCs w:val="17"/>
                <w:vertAlign w:val="superscript"/>
                <w:lang w:eastAsia="da-DK"/>
              </w:rPr>
              <w:t>6</w:t>
            </w:r>
            <w:r w:rsidRPr="00BF7A7B">
              <w:rPr>
                <w:rFonts w:ascii="inherit" w:eastAsia="Times New Roman" w:hAnsi="inherit" w:cs="Times New Roman"/>
                <w:szCs w:val="24"/>
                <w:lang w:eastAsia="da-DK"/>
              </w:rPr>
              <w:t>).</w:t>
            </w:r>
          </w:p>
        </w:tc>
      </w:tr>
    </w:tbl>
    <w:p w14:paraId="7FE016DD"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6911"/>
      </w:tblGrid>
      <w:tr w:rsidR="00D117A3" w14:paraId="006F3AB2" w14:textId="77777777" w:rsidTr="006255F4">
        <w:tc>
          <w:tcPr>
            <w:tcW w:w="0" w:type="auto"/>
            <w:shd w:val="clear" w:color="auto" w:fill="auto"/>
            <w:hideMark/>
          </w:tcPr>
          <w:p w14:paraId="52DA2C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w:t>
            </w:r>
          </w:p>
        </w:tc>
        <w:tc>
          <w:tcPr>
            <w:tcW w:w="0" w:type="auto"/>
            <w:shd w:val="clear" w:color="auto" w:fill="auto"/>
            <w:hideMark/>
          </w:tcPr>
          <w:p w14:paraId="16E23DF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pakkersimaarutit europami aningaaseriviit akiuinissamut nukittunerulersiinnaarnagit  aammalu niuerfiusumi tatiginninnerit patajaallisaannarnagit saniatigut aamma Bankunionip pilersinniarnerani siammasinnerusumik siuarsaasoqassaaq. Taamatut iliuuseqarniarnerit, aamma unammiugassat siammasinnerusut eqqarsaatigalugit atitunerusumik isigineqartariaqarput, Unionip aningaasaqarneranut sunniuteqartussatut, minnerunngitsumik eqqarsaatigalugu ineriartornermik siuarsaanissaq aningaasaqarnerullu naatsorsuutigiuminnaallinerani  suliassaqartitsinikkut nukittorsaasussatut. Taaneqartunut atasumik politikkikkut iliuuseriniakkat assigiinngitsut annertuut, soorlu assersuutigalugu Europamut aningaasaqarnerullu iluani aningaasalersuinissamut siunnersuusiat, Unionip aningaasaqarniarnera nukittorsarumallugu saqqummiunneqarput. Taamaattumik pingaartuuvoq navialisinnaanermut pakkersimaarutissatut pilersinneqartut pitsaasumik suleqatigiissinneqarnissaat aamma politikikkut iliuuseriniakkat kiisalu aningaaseriveqarnerup iluani qanittukkut nutarterinermik suliniutaasut eqqarsaatigalugit.   </w:t>
            </w:r>
          </w:p>
        </w:tc>
      </w:tr>
    </w:tbl>
    <w:p w14:paraId="462B609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6911"/>
      </w:tblGrid>
      <w:tr w:rsidR="00D117A3" w14:paraId="67D51311" w14:textId="77777777" w:rsidTr="006255F4">
        <w:tc>
          <w:tcPr>
            <w:tcW w:w="0" w:type="auto"/>
            <w:shd w:val="clear" w:color="auto" w:fill="auto"/>
            <w:hideMark/>
          </w:tcPr>
          <w:p w14:paraId="0925FF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w:t>
            </w:r>
          </w:p>
        </w:tc>
        <w:tc>
          <w:tcPr>
            <w:tcW w:w="0" w:type="auto"/>
            <w:shd w:val="clear" w:color="auto" w:fill="auto"/>
            <w:hideMark/>
          </w:tcPr>
          <w:p w14:paraId="11B5003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Peqqussusiami aaliangersakkat nunanit tamanit akuerisaasumik najoqqutassiat naligisariaqarpaat isumannaarlugulu peqqussutip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peqqussutip</w:t>
            </w:r>
            <w:r w:rsidRPr="00BF7A7B">
              <w:rPr>
                <w:rFonts w:ascii="inherit" w:eastAsia="Times New Roman" w:hAnsi="inherit" w:cs="Times New Roman"/>
                <w:szCs w:val="24"/>
                <w:lang w:eastAsia="da-DK"/>
              </w:rPr>
              <w:t xml:space="preserve"> (EU) nr. 575/2013 </w:t>
            </w:r>
            <w:r>
              <w:rPr>
                <w:rFonts w:ascii="inherit" w:eastAsia="Times New Roman" w:hAnsi="inherit" w:cs="Times New Roman"/>
                <w:szCs w:val="24"/>
                <w:lang w:eastAsia="da-DK"/>
              </w:rPr>
              <w:t>aammalu</w:t>
            </w:r>
            <w:r w:rsidRPr="00BF7A7B">
              <w:rPr>
                <w:rFonts w:ascii="inherit" w:eastAsia="Times New Roman" w:hAnsi="inherit" w:cs="Times New Roman"/>
                <w:szCs w:val="24"/>
                <w:lang w:eastAsia="da-DK"/>
              </w:rPr>
              <w:t xml:space="preserve"> Basel III-ramme</w:t>
            </w:r>
            <w:r>
              <w:rPr>
                <w:rFonts w:ascii="inherit" w:eastAsia="Times New Roman" w:hAnsi="inherit" w:cs="Times New Roman"/>
                <w:szCs w:val="24"/>
                <w:lang w:eastAsia="da-DK"/>
              </w:rPr>
              <w:t xml:space="preserve">mik taaneqartup (sinaakkutissiap) imminnut naleqqussarneqarlutillu suleqatigiissinneqarnissaat. Siunnerfilersugaasumik aaqqissuussinerit, EU-mi immikkuullarissutsit isigalugit suliaasut, killilersimaarniarneqartariaqarput atuutsinneqarfissaat piffissalersuinerillu eqaarsaatigalugit, nakkutilliinermi sinaakkutaasut illersorneqarsinnaasumik ingerlanissaat sunnerneqaqqunagu. </w:t>
            </w:r>
          </w:p>
        </w:tc>
      </w:tr>
    </w:tbl>
    <w:p w14:paraId="7449670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6911"/>
      </w:tblGrid>
      <w:tr w:rsidR="00D117A3" w14:paraId="028672EA" w14:textId="77777777" w:rsidTr="006255F4">
        <w:tc>
          <w:tcPr>
            <w:tcW w:w="0" w:type="auto"/>
            <w:shd w:val="clear" w:color="auto" w:fill="auto"/>
            <w:hideMark/>
          </w:tcPr>
          <w:p w14:paraId="3F01D7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(6)</w:t>
            </w:r>
          </w:p>
        </w:tc>
        <w:tc>
          <w:tcPr>
            <w:tcW w:w="0" w:type="auto"/>
            <w:shd w:val="clear" w:color="auto" w:fill="auto"/>
            <w:hideMark/>
          </w:tcPr>
          <w:p w14:paraId="44AB812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Navialissiinaanermut killilersuiniarluni pileersinneqarnikooreersut, minnerunngitsumik nalunaaruteqarnissamut ilisimatitsissuteqarnissamullu piumasarineqartut eqqarsaatigalugit, suli pitsanngorsarneqartariaqarput isumanaarumallugu, atoruminarnerulersinnissaat aammalu pinngitsoortikkumallugu pisariussutsikkut nanertuutaalinnginnissaat, minnerunngitsumik ingerlanneqartutnut minnernut ilusimikkullu katitigaasorujussunngitsut. </w:t>
            </w:r>
          </w:p>
        </w:tc>
      </w:tr>
    </w:tbl>
    <w:p w14:paraId="7AF321E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6911"/>
      </w:tblGrid>
      <w:tr w:rsidR="00D117A3" w14:paraId="593B3644" w14:textId="77777777" w:rsidTr="006255F4">
        <w:tc>
          <w:tcPr>
            <w:tcW w:w="0" w:type="auto"/>
            <w:shd w:val="clear" w:color="auto" w:fill="auto"/>
            <w:hideMark/>
          </w:tcPr>
          <w:p w14:paraId="5C68327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w:t>
            </w:r>
          </w:p>
        </w:tc>
        <w:tc>
          <w:tcPr>
            <w:tcW w:w="0" w:type="auto"/>
            <w:shd w:val="clear" w:color="auto" w:fill="auto"/>
            <w:hideMark/>
          </w:tcPr>
          <w:p w14:paraId="246431AF"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Piumasaqaasersuutit atoruminarsarnissaat siunnerfilersugaasumik ilusilersinnaajumallugit pisariaqarpoq erseqqilluinnartumik ingerlanneqartut minnerit katitigaasorujussuun-ngitsullu suunerinik nassuiaateqarnissaq. Ataasiartamik saqqummiinerit imminneq nunani tamalaani aningaaserinermik niuerfiusut mianerineqalersinngilaat. Taamaattumik pisariaqartinneqarpoq naalagaaffiit ilaasortaasut  imminneq aporfiusunik imminerminnut naleqqussaanissaat pisariaqassappat qasutserinikkut, ingerlatsiviusummi angissusaa immineq navialisinnaanermut aaliangiisuunngimmat aamma pisariaqarpoq ilassutinik aallaavilersuinissaq isumannaarsinnaajumallugu, suut tunngavigalugit ingerlatsisusup taamaallaat mikisuusutut tunngavissioruminaatsutullu inissinneqarnissaa taamallu maleruagassianik iluaqutaasumik atuisinnaanissaa, taaneqartutut inissinneqarnera naqissuserneqarpat. </w:t>
            </w:r>
          </w:p>
          <w:p w14:paraId="32D2BA20"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4F9DA3F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6911"/>
      </w:tblGrid>
      <w:tr w:rsidR="00D117A3" w14:paraId="355001F2" w14:textId="77777777" w:rsidTr="006255F4">
        <w:tc>
          <w:tcPr>
            <w:tcW w:w="0" w:type="auto"/>
            <w:shd w:val="clear" w:color="auto" w:fill="auto"/>
            <w:hideMark/>
          </w:tcPr>
          <w:p w14:paraId="6DA856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w:t>
            </w:r>
          </w:p>
        </w:tc>
        <w:tc>
          <w:tcPr>
            <w:tcW w:w="0" w:type="auto"/>
            <w:shd w:val="clear" w:color="auto" w:fill="auto"/>
            <w:hideMark/>
          </w:tcPr>
          <w:p w14:paraId="6DFA45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Gearingsgrad</w:t>
            </w:r>
            <w:r>
              <w:rPr>
                <w:rFonts w:ascii="inherit" w:eastAsia="Times New Roman" w:hAnsi="inherit" w:cs="Times New Roman"/>
                <w:szCs w:val="24"/>
                <w:lang w:eastAsia="da-DK"/>
              </w:rPr>
              <w:t xml:space="preserve">i aningaaserineq patajaallisarpaa, tassa aningaasaqarnermut atatillugu piumasaqaatinut pakkersimaarinnissutaalluni unissaataasarami, taamatullu innermigut ani-ngaasaqarnerup iluani qummut ingerlasoqarnerani gearingimik ingerlatsinerup pisariuallaarlunilu annertuallaalinnginnissaanut killilersuutaagami. </w:t>
            </w:r>
            <w:r w:rsidRPr="00BF7A7B">
              <w:rPr>
                <w:rFonts w:ascii="inherit" w:eastAsia="Times New Roman" w:hAnsi="inherit" w:cs="Times New Roman"/>
                <w:szCs w:val="24"/>
                <w:lang w:eastAsia="da-DK"/>
              </w:rPr>
              <w:t xml:space="preserve"> BCBS</w:t>
            </w:r>
            <w:r>
              <w:rPr>
                <w:rFonts w:ascii="inherit" w:eastAsia="Times New Roman" w:hAnsi="inherit" w:cs="Times New Roman"/>
                <w:szCs w:val="24"/>
                <w:lang w:eastAsia="da-DK"/>
              </w:rPr>
              <w:t xml:space="preserve">-imit geringsgradimut atatillugu nunat tamalaat najoqqutaat nutartersimavaa erseqqaarinnerusumik nassuiarumallugit tamatuma iluani ilusiligaanermut sammisut.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Peqqussut </w:t>
            </w:r>
            <w:r w:rsidRPr="00BF7A7B">
              <w:rPr>
                <w:rFonts w:ascii="inherit" w:eastAsia="Times New Roman" w:hAnsi="inherit" w:cs="Times New Roman"/>
                <w:szCs w:val="24"/>
                <w:lang w:eastAsia="da-DK"/>
              </w:rPr>
              <w:t xml:space="preserve">(EU) nr. 575/2013 </w:t>
            </w:r>
            <w:r>
              <w:rPr>
                <w:rFonts w:ascii="inherit" w:eastAsia="Times New Roman" w:hAnsi="inherit" w:cs="Times New Roman"/>
                <w:szCs w:val="24"/>
                <w:lang w:eastAsia="da-DK"/>
              </w:rPr>
              <w:t>nutarterutaasumut naleqqussarneqartariaqarpoq isumannaarumallugu nunani tamalaani ani-ngaaseriviit Unionimi pilersinneqarsimasut assigiimmik tunngaveqarnissaat, taakku Unionip avataani ingerlappata aammalu isumannaarumallugu gearingsgradinik taasap navialisinnaanermut atatillugu aningaasaqarnermi piumasaqaataasunut pitsaaasumik tapertaanissaa.  Taamaattumik pilersinneqartariaqarpoq gearingskravimut piumasaqaat maanna gearingsgrad-imut atatillugu nalunaartarnissamut avammullu saqqummiussisarnernut atatillugu tunngaviit atuuttut ilassutaattut.</w:t>
            </w:r>
          </w:p>
        </w:tc>
      </w:tr>
    </w:tbl>
    <w:p w14:paraId="596783B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6911"/>
      </w:tblGrid>
      <w:tr w:rsidR="00D117A3" w14:paraId="31F201C7" w14:textId="77777777" w:rsidTr="006255F4">
        <w:tc>
          <w:tcPr>
            <w:tcW w:w="0" w:type="auto"/>
            <w:shd w:val="clear" w:color="auto" w:fill="auto"/>
            <w:hideMark/>
          </w:tcPr>
          <w:p w14:paraId="7336004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w:t>
            </w:r>
          </w:p>
        </w:tc>
        <w:tc>
          <w:tcPr>
            <w:tcW w:w="0" w:type="auto"/>
            <w:shd w:val="clear" w:color="auto" w:fill="auto"/>
            <w:hideMark/>
          </w:tcPr>
          <w:p w14:paraId="79B50E4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Aningaaseriviit suliffeqarfinnut ataasiakkaanullu taarsigassiisinnaanerat killilersorpallaarumanagu aammalu niuerfiusumi akiliisinnaassuseq aporfisinnaveersaarumallugu gearingsgradi inissinneqartariaqarpoq, navialiffiusinnaasunut unissaasinnaasunngorlugu, aningasaqarnerulli ineriartorsinnaanera apparsarnagu. </w:t>
            </w:r>
          </w:p>
        </w:tc>
      </w:tr>
    </w:tbl>
    <w:p w14:paraId="2C3B017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211504A9" w14:textId="77777777" w:rsidTr="006255F4">
        <w:tc>
          <w:tcPr>
            <w:tcW w:w="0" w:type="auto"/>
            <w:shd w:val="clear" w:color="auto" w:fill="auto"/>
            <w:hideMark/>
          </w:tcPr>
          <w:p w14:paraId="6EB4FC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(10)</w:t>
            </w:r>
          </w:p>
        </w:tc>
        <w:tc>
          <w:tcPr>
            <w:tcW w:w="0" w:type="auto"/>
            <w:shd w:val="clear" w:color="auto" w:fill="auto"/>
            <w:hideMark/>
          </w:tcPr>
          <w:p w14:paraId="303CA1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Den Europæiske Tilsynsmyndighed (Den Europæiske Banktilsynsmyndighed (EBA)), Europa-Parlament</w:t>
            </w:r>
            <w:r>
              <w:rPr>
                <w:rFonts w:ascii="inherit" w:eastAsia="Times New Roman" w:hAnsi="inherit" w:cs="Times New Roman"/>
                <w:szCs w:val="24"/>
                <w:lang w:eastAsia="da-DK"/>
              </w:rPr>
              <w:t>ip</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Råd</w:t>
            </w:r>
            <w:r>
              <w:rPr>
                <w:rFonts w:ascii="inherit" w:eastAsia="Times New Roman" w:hAnsi="inherit" w:cs="Times New Roman"/>
                <w:szCs w:val="24"/>
                <w:lang w:eastAsia="da-DK"/>
              </w:rPr>
              <w:t>ip</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peqqussusiaat</w:t>
            </w:r>
            <w:r w:rsidRPr="00BF7A7B">
              <w:rPr>
                <w:rFonts w:ascii="inherit" w:eastAsia="Times New Roman" w:hAnsi="inherit" w:cs="Times New Roman"/>
                <w:szCs w:val="24"/>
                <w:lang w:eastAsia="da-DK"/>
              </w:rPr>
              <w:t xml:space="preserve"> (EU) nr. 1093/2010 (</w:t>
            </w:r>
            <w:r w:rsidRPr="00BF7A7B">
              <w:rPr>
                <w:rFonts w:ascii="inherit" w:eastAsia="Times New Roman" w:hAnsi="inherit" w:cs="Times New Roman"/>
                <w:sz w:val="17"/>
                <w:szCs w:val="17"/>
                <w:vertAlign w:val="superscript"/>
                <w:lang w:eastAsia="da-DK"/>
              </w:rPr>
              <w:t>7</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aqqutigalugu pilersinneqarnikuusoq, gearingsgradimik piumasaqaat  a </w:t>
            </w:r>
            <w:r w:rsidRPr="00BF7A7B">
              <w:rPr>
                <w:rFonts w:ascii="inherit" w:eastAsia="Times New Roman" w:hAnsi="inherit" w:cs="Times New Roman"/>
                <w:szCs w:val="24"/>
                <w:lang w:eastAsia="da-DK"/>
              </w:rPr>
              <w:t>3. august 2016</w:t>
            </w:r>
            <w:r>
              <w:rPr>
                <w:rFonts w:ascii="inherit" w:eastAsia="Times New Roman" w:hAnsi="inherit" w:cs="Times New Roman"/>
                <w:szCs w:val="24"/>
                <w:lang w:eastAsia="da-DK"/>
              </w:rPr>
              <w:t xml:space="preserve">-imeersoq pillugu </w:t>
            </w:r>
            <w:r>
              <w:rPr>
                <w:rFonts w:ascii="inherit" w:eastAsia="Times New Roman" w:hAnsi="inherit" w:cs="Times New Roman"/>
                <w:szCs w:val="24"/>
                <w:lang w:eastAsia="da-DK"/>
              </w:rPr>
              <w:lastRenderedPageBreak/>
              <w:t xml:space="preserve">nalunaarusiami naliliivoq aningaaserivinnut sorlernulluunniit gearingsgrad qitiusumik aningaasaqarnerup 3%-iatut inissinneqarpat, taava pinngitsoortitsniutitut tutsuiginartuussasoq. Gearingsgradimut piumasaqaat BCBS-imit nunanut tamalaanut atuuttussatut 3%-imut aamma inissiisoqarpoq. Taamaammat 3% tunngavigineqartariaqarpoq.  </w:t>
            </w:r>
          </w:p>
        </w:tc>
      </w:tr>
      <w:tr w:rsidR="00D117A3" w14:paraId="44B44D04" w14:textId="77777777" w:rsidTr="006255F4">
        <w:tc>
          <w:tcPr>
            <w:tcW w:w="0" w:type="auto"/>
            <w:shd w:val="clear" w:color="auto" w:fill="auto"/>
            <w:hideMark/>
          </w:tcPr>
          <w:p w14:paraId="3E6081B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(11)</w:t>
            </w:r>
          </w:p>
        </w:tc>
        <w:tc>
          <w:tcPr>
            <w:tcW w:w="0" w:type="auto"/>
            <w:shd w:val="clear" w:color="auto" w:fill="auto"/>
            <w:hideMark/>
          </w:tcPr>
          <w:p w14:paraId="175C22E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Kisiannili Gearingsgradimik piumasaqaat 3%-iuppat tamanna niueriaatsit niuernermillu ingerlatsiviusut ilaannut allanut sakkortunerusumik eqquissaaq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Minnerunngitsumik pisortat inerisaanermut taarsigassiisinnaanerat allatullu avammut tunisassiornermut tapiissuteqartarnerat naammaginanngitsumik sunnerneqartussaassapput. Taamaattumik gearingsgradi taamaattunut eqquinnginnerusunngorsarneqartariaqarpoq. Taamaattumillu erseqqissunik tunngavissiortoqartariaqarpoq, ilanngullugit pilersitsinermut, ingerlatseriaatsinut siunertarisaannut tunngasut aammalu pisortat ingerlataasa sallunaveeqqusiisarnerat taarsigassiissummik tunineqartup immineq aningaasaliissutaanut killiliussat eqqarsaatigalugit. Kisianni taarsigassiisartut taaneqartutut ittut pilersinneqarnerani tunngaviit naalaagaaffiit ilaasortat qitiusumik oqartussaasuisa  imal. sumiiffiusuni oqartussaasuisa aaliangiiffigisariaqarpaat peqataatillugillu pisortat oqartussaasoqarfiisa nutaanik aningaaserivinnik pilersitsinermi suleqataasinnaanissaat, pilersitsinerni tigusinerniluunniit, ilanngullugit akuersissuteqarnikkut pilersinneqartut aammalu atorunnaarsitsinermi  periutsit pioreersut eqqarsaatigalugit. </w:t>
            </w:r>
          </w:p>
        </w:tc>
      </w:tr>
      <w:tr w:rsidR="00D117A3" w14:paraId="55D541F0" w14:textId="77777777" w:rsidTr="006255F4">
        <w:tc>
          <w:tcPr>
            <w:tcW w:w="0" w:type="auto"/>
            <w:shd w:val="clear" w:color="auto" w:fill="auto"/>
            <w:hideMark/>
          </w:tcPr>
          <w:p w14:paraId="53FB5C6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(12)</w:t>
            </w:r>
          </w:p>
        </w:tc>
        <w:tc>
          <w:tcPr>
            <w:tcW w:w="0" w:type="auto"/>
            <w:shd w:val="clear" w:color="auto" w:fill="auto"/>
            <w:hideMark/>
          </w:tcPr>
          <w:p w14:paraId="6D14E65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Gearingsgradip aamma aningaaseriviit sullissanut qitiusunik clearingimik tunniussisinnaanerat aserussaanngilaa. Taamatumik sutigut tamatigut eqqorneqassanngillat niueqatigiinnermi aningaaseriviit sullissaminnik tigusaat qitiusumillu illuatungiliuttunut (CCP) nuussaat. </w:t>
            </w:r>
          </w:p>
        </w:tc>
      </w:tr>
    </w:tbl>
    <w:p w14:paraId="714F862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5A20D83A" w14:textId="77777777" w:rsidTr="006255F4">
        <w:tc>
          <w:tcPr>
            <w:tcW w:w="0" w:type="auto"/>
            <w:shd w:val="clear" w:color="auto" w:fill="auto"/>
            <w:hideMark/>
          </w:tcPr>
          <w:p w14:paraId="12DA6A9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w:t>
            </w:r>
          </w:p>
        </w:tc>
        <w:tc>
          <w:tcPr>
            <w:tcW w:w="0" w:type="auto"/>
            <w:shd w:val="clear" w:color="auto" w:fill="auto"/>
            <w:hideMark/>
          </w:tcPr>
          <w:p w14:paraId="60374C29"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Immikkut pisuni, qitiusumik aningaaseriviit gearingsgradimik atuutsinngissinnaanerannik imaqartut aammalu aningaaserinikkut ingerlatsinerit oqilisaakkumallugit oqartussaaffiviusut pisinnaatitaasariaqarput piffissap aaliangiussap iluani saqqummiussinngissinnaanissamut. </w:t>
            </w:r>
          </w:p>
          <w:p w14:paraId="4471BB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Tamatumunnga atatillugu qitiusumik aningaaseriviusumut tusarniaanerup kingorna  a-vammut nalunaaruteqartariaqarput, taaneqartutut immikkut pisoqarsimaneranik. Taamatullu pisoqartillugu gearingsgradi pisumut naleqquttumut tutsuiginartumik nutaamik  inissinneqartariaqarpoq mattussiisinnaanermi kingunerusinnaasut pakkersimaarsinnaajumallugit.  Taamatut nutaamik inissiinerup aningaaseriviit attuumassuteqartut ani-ngaasatigut navialisinnaaneq pinngitsoortissinnaasariaqarpaa taamallu gearingsgradip pakkersimaarutaasinnaanera atuutiinnarsinnaasunngortillugu.</w:t>
            </w:r>
          </w:p>
        </w:tc>
      </w:tr>
    </w:tbl>
    <w:p w14:paraId="39141D5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41CE9BA" w14:textId="77777777" w:rsidTr="006255F4">
        <w:tc>
          <w:tcPr>
            <w:tcW w:w="0" w:type="auto"/>
            <w:shd w:val="clear" w:color="auto" w:fill="auto"/>
            <w:hideMark/>
          </w:tcPr>
          <w:p w14:paraId="53B728A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w:t>
            </w:r>
          </w:p>
        </w:tc>
        <w:tc>
          <w:tcPr>
            <w:tcW w:w="0" w:type="auto"/>
            <w:shd w:val="clear" w:color="auto" w:fill="auto"/>
            <w:hideMark/>
          </w:tcPr>
          <w:p w14:paraId="349FDE3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Pitsaasuussaaq aningaaseriviit gearingsgradimut sillimanissaannik piumasaqarneq eqqunneqassappat aningaaseriviit </w:t>
            </w:r>
            <w:r w:rsidRPr="00BF7A7B">
              <w:rPr>
                <w:rFonts w:ascii="inherit" w:eastAsia="Times New Roman" w:hAnsi="inherit" w:cs="Times New Roman"/>
                <w:szCs w:val="24"/>
                <w:lang w:eastAsia="da-DK"/>
              </w:rPr>
              <w:lastRenderedPageBreak/>
              <w:t xml:space="preserve">2013/36/EU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BCBS</w:t>
            </w:r>
            <w:r>
              <w:rPr>
                <w:rFonts w:ascii="inherit" w:eastAsia="Times New Roman" w:hAnsi="inherit" w:cs="Times New Roman"/>
                <w:szCs w:val="24"/>
                <w:lang w:eastAsia="da-DK"/>
              </w:rPr>
              <w:t xml:space="preserve">-mit najoqqutassiaq malillugit ingerlatsiviit nunarsuaq tamakkerlugu pingaaruteqartutut </w:t>
            </w:r>
            <w:r w:rsidRPr="00BF7A7B">
              <w:rPr>
                <w:rFonts w:ascii="inherit" w:eastAsia="Times New Roman" w:hAnsi="inherit" w:cs="Times New Roman"/>
                <w:szCs w:val="24"/>
                <w:lang w:eastAsia="da-DK"/>
              </w:rPr>
              <w:t>(G-SII'er) december 2017</w:t>
            </w:r>
            <w:r>
              <w:rPr>
                <w:rFonts w:ascii="inherit" w:eastAsia="Times New Roman" w:hAnsi="inherit" w:cs="Times New Roman"/>
                <w:szCs w:val="24"/>
                <w:lang w:eastAsia="da-DK"/>
              </w:rPr>
              <w:t xml:space="preserve"> tunngavigalugu toqqarneqarsimasut aammalu taamatulli aningaaseriviit avammut nalunaarutigineqartumik nunarsuaq tamakkerlugu ingerlatsinermi pingaaruteqartutut inissisinneqarsimasut pineqartillugit. Gearingsgradimut sillimmasiaq BCBS-imit ilusilersorneqarpoq siunertaralugu aningaasaqarnermut navialiffiusinnaasut apparsarnissaat, G-SIB-mik eqquisinnaasut taamaammallu tamatuma nalaani aamma G-SII-mut atorneqarsinnaasorisaasut. Kisianni suli nalilersueqqissaartoqartariaqarpoq aaliangiussinnaajumallugu  naleqqullunilu iluamik siunertaqassanersoq tamatuma  peqqussummi 2013/36/EU-mi allassimasut malillugit aningaaserinermik suliaqartunut allanut atuuttussanngortissagaanni (soorlu O-SII-inut), taamaappammi eqqarsaatigineqassaaq ilusiliinissaq taava qanoq aningaaserivinnut immikkut nalequssagaasumik ilusilerneqassanersoq.  </w:t>
            </w:r>
          </w:p>
        </w:tc>
      </w:tr>
    </w:tbl>
    <w:p w14:paraId="143F672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B97C35F" w14:textId="77777777" w:rsidTr="006255F4">
        <w:tc>
          <w:tcPr>
            <w:tcW w:w="0" w:type="auto"/>
            <w:shd w:val="clear" w:color="auto" w:fill="auto"/>
            <w:hideMark/>
          </w:tcPr>
          <w:p w14:paraId="5F6604A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(15)</w:t>
            </w:r>
          </w:p>
        </w:tc>
        <w:tc>
          <w:tcPr>
            <w:tcW w:w="0" w:type="auto"/>
            <w:shd w:val="clear" w:color="auto" w:fill="auto"/>
            <w:hideMark/>
          </w:tcPr>
          <w:p w14:paraId="67CE978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Ulloq </w:t>
            </w:r>
            <w:r w:rsidRPr="00BF7A7B">
              <w:rPr>
                <w:rFonts w:ascii="inherit" w:eastAsia="Times New Roman" w:hAnsi="inherit" w:cs="Times New Roman"/>
                <w:szCs w:val="24"/>
                <w:lang w:eastAsia="da-DK"/>
              </w:rPr>
              <w:t xml:space="preserve">9. november 2015 Rådet for Finansiel Stabilitet term sheet </w:t>
            </w:r>
            <w:r>
              <w:rPr>
                <w:rFonts w:ascii="inherit" w:eastAsia="Times New Roman" w:hAnsi="inherit" w:cs="Times New Roman"/>
                <w:szCs w:val="24"/>
                <w:lang w:eastAsia="da-DK"/>
              </w:rPr>
              <w:t xml:space="preserve">avammut saqqummiussaqarpoq tamakkiisumik annaasaqarsinnaanermut pinngitsoortitsiniutaasinnaasoq </w:t>
            </w:r>
            <w:r w:rsidRPr="00BF7A7B">
              <w:rPr>
                <w:rFonts w:ascii="inherit" w:eastAsia="Times New Roman" w:hAnsi="inherit" w:cs="Times New Roman"/>
                <w:szCs w:val="24"/>
                <w:lang w:eastAsia="da-DK"/>
              </w:rPr>
              <w:t xml:space="preserve">(»TLAC-standarden«), </w:t>
            </w:r>
            <w:r>
              <w:rPr>
                <w:rFonts w:ascii="inherit" w:eastAsia="Times New Roman" w:hAnsi="inherit" w:cs="Times New Roman"/>
                <w:szCs w:val="24"/>
                <w:lang w:eastAsia="da-DK"/>
              </w:rPr>
              <w:t xml:space="preserve">akuersissutigineqartoq Tyrkiami </w:t>
            </w:r>
            <w:r w:rsidRPr="00BF7A7B">
              <w:rPr>
                <w:rFonts w:ascii="inherit" w:eastAsia="Times New Roman" w:hAnsi="inherit" w:cs="Times New Roman"/>
                <w:szCs w:val="24"/>
                <w:lang w:eastAsia="da-DK"/>
              </w:rPr>
              <w:t>G20-</w:t>
            </w:r>
            <w:r>
              <w:rPr>
                <w:rFonts w:ascii="inherit" w:eastAsia="Times New Roman" w:hAnsi="inherit" w:cs="Times New Roman"/>
                <w:szCs w:val="24"/>
                <w:lang w:eastAsia="da-DK"/>
              </w:rPr>
              <w:t xml:space="preserve">mik taallugu </w:t>
            </w:r>
            <w:r w:rsidRPr="00BF7A7B">
              <w:rPr>
                <w:rFonts w:ascii="inherit" w:eastAsia="Times New Roman" w:hAnsi="inherit" w:cs="Times New Roman"/>
                <w:szCs w:val="24"/>
                <w:lang w:eastAsia="da-DK"/>
              </w:rPr>
              <w:t>november 2015</w:t>
            </w:r>
            <w:r>
              <w:rPr>
                <w:rFonts w:ascii="inherit" w:eastAsia="Times New Roman" w:hAnsi="inherit" w:cs="Times New Roman"/>
                <w:szCs w:val="24"/>
                <w:lang w:eastAsia="da-DK"/>
              </w:rPr>
              <w:t xml:space="preserve"> ataatsimeersuarnermi</w:t>
            </w:r>
            <w:r w:rsidRPr="00BF7A7B">
              <w:rPr>
                <w:rFonts w:ascii="inherit" w:eastAsia="Times New Roman" w:hAnsi="inherit" w:cs="Times New Roman"/>
                <w:szCs w:val="24"/>
                <w:lang w:eastAsia="da-DK"/>
              </w:rPr>
              <w:t>. TLAC-standarden</w:t>
            </w:r>
            <w:r>
              <w:rPr>
                <w:rFonts w:ascii="inherit" w:eastAsia="Times New Roman" w:hAnsi="inherit" w:cs="Times New Roman"/>
                <w:szCs w:val="24"/>
                <w:lang w:eastAsia="da-DK"/>
              </w:rPr>
              <w:t xml:space="preserve"> (najoqqutassiaq) naapertorlugu</w:t>
            </w:r>
            <w:r w:rsidRPr="00BF7A7B">
              <w:rPr>
                <w:rFonts w:ascii="inherit" w:eastAsia="Times New Roman" w:hAnsi="inherit" w:cs="Times New Roman"/>
                <w:szCs w:val="24"/>
                <w:lang w:eastAsia="da-DK"/>
              </w:rPr>
              <w:t xml:space="preserve"> G-SIB</w:t>
            </w:r>
            <w:r>
              <w:rPr>
                <w:rFonts w:ascii="inherit" w:eastAsia="Times New Roman" w:hAnsi="inherit" w:cs="Times New Roman"/>
                <w:szCs w:val="24"/>
                <w:lang w:eastAsia="da-DK"/>
              </w:rPr>
              <w:t xml:space="preserve">-tut inissisimasoq annaasaqarsinnaanermut matussutissanik peqartussaatitaassaaq </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 xml:space="preserve">bail-in </w:t>
            </w:r>
            <w:r>
              <w:rPr>
                <w:rFonts w:ascii="inherit" w:eastAsia="Times New Roman" w:hAnsi="inherit" w:cs="Times New Roman"/>
                <w:szCs w:val="24"/>
                <w:lang w:eastAsia="da-DK"/>
              </w:rPr>
              <w:t xml:space="preserve">ip iluaniittoq – tassa akiliunneqarsinnaasoq) isumannaarumallugu eqaatsumik sukkasuumillu annaasat matusinnaanissaat taamallu pissutsit sukkasuumik nalinginnaasunngorteqqillugit.  Najoqqutassiaq TLAC pineqartoq ingerlanneqartariarpoq EU-mi eqqartuussisoqarfik aqqqusaarlugu. </w:t>
            </w:r>
          </w:p>
        </w:tc>
      </w:tr>
    </w:tbl>
    <w:p w14:paraId="082F0F9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590E5C9F" w14:textId="77777777" w:rsidTr="006255F4">
        <w:tc>
          <w:tcPr>
            <w:tcW w:w="0" w:type="auto"/>
            <w:shd w:val="clear" w:color="auto" w:fill="auto"/>
            <w:hideMark/>
          </w:tcPr>
          <w:p w14:paraId="10760C4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(16)</w:t>
            </w:r>
          </w:p>
        </w:tc>
        <w:tc>
          <w:tcPr>
            <w:tcW w:w="0" w:type="auto"/>
            <w:shd w:val="clear" w:color="auto" w:fill="auto"/>
            <w:hideMark/>
          </w:tcPr>
          <w:p w14:paraId="1BC16293"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Taaneqartutut EU-mi eqqartussisoqarfik aqqutigalugu TLAC-standardimik ingerlatsi-nermi mianerineqassapput maannamut aningaasaateqarnissamik nalikilliliisssutaasinnaasunullu peqarnissamut piumasatigut minnerpaaffiliissutaasut </w:t>
            </w:r>
            <w:r w:rsidRPr="00BF7A7B">
              <w:rPr>
                <w:rFonts w:ascii="inherit" w:eastAsia="Times New Roman" w:hAnsi="inherit" w:cs="Times New Roman"/>
                <w:szCs w:val="24"/>
                <w:lang w:eastAsia="da-DK"/>
              </w:rPr>
              <w:t>(MREL-krav</w:t>
            </w:r>
            <w:r>
              <w:rPr>
                <w:rFonts w:ascii="inherit" w:eastAsia="Times New Roman" w:hAnsi="inherit" w:cs="Times New Roman"/>
                <w:szCs w:val="24"/>
                <w:lang w:eastAsia="da-DK"/>
              </w:rPr>
              <w:t>-i</w:t>
            </w:r>
            <w:r w:rsidRPr="00BF7A7B">
              <w:rPr>
                <w:rFonts w:ascii="inherit" w:eastAsia="Times New Roman" w:hAnsi="inherit" w:cs="Times New Roman"/>
                <w:szCs w:val="24"/>
                <w:lang w:eastAsia="da-DK"/>
              </w:rPr>
              <w:t>t</w:t>
            </w:r>
            <w:r>
              <w:rPr>
                <w:rFonts w:ascii="inherit" w:eastAsia="Times New Roman" w:hAnsi="inherit" w:cs="Times New Roman"/>
                <w:szCs w:val="24"/>
                <w:lang w:eastAsia="da-DK"/>
              </w:rPr>
              <w:t xml:space="preserve">) Europa Parlamentimit Råd-imillu </w:t>
            </w:r>
            <w:r w:rsidRPr="00BF7A7B">
              <w:rPr>
                <w:rFonts w:ascii="inherit" w:eastAsia="Times New Roman" w:hAnsi="inherit" w:cs="Times New Roman"/>
                <w:szCs w:val="24"/>
                <w:lang w:eastAsia="da-DK"/>
              </w:rPr>
              <w:t>2014/59/EU (</w:t>
            </w:r>
            <w:r w:rsidRPr="00BF7A7B">
              <w:rPr>
                <w:rFonts w:ascii="inherit" w:eastAsia="Times New Roman" w:hAnsi="inherit" w:cs="Times New Roman"/>
                <w:sz w:val="17"/>
                <w:szCs w:val="17"/>
                <w:vertAlign w:val="superscript"/>
                <w:lang w:eastAsia="da-DK"/>
              </w:rPr>
              <w:t>8</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-mik</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peqqussuteqarnikkut aaliangiussaasut, tassami  </w:t>
            </w:r>
            <w:r w:rsidRPr="00BF7A7B">
              <w:rPr>
                <w:rFonts w:ascii="inherit" w:eastAsia="Times New Roman" w:hAnsi="inherit" w:cs="Times New Roman"/>
                <w:szCs w:val="24"/>
                <w:lang w:eastAsia="da-DK"/>
              </w:rPr>
              <w:t>TLAC-standard</w:t>
            </w:r>
            <w:r>
              <w:rPr>
                <w:rFonts w:ascii="inherit" w:eastAsia="Times New Roman" w:hAnsi="inherit" w:cs="Times New Roman"/>
                <w:szCs w:val="24"/>
                <w:lang w:eastAsia="da-DK"/>
              </w:rPr>
              <w:t>-i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MREL-</w:t>
            </w:r>
            <w:r>
              <w:rPr>
                <w:rFonts w:ascii="inherit" w:eastAsia="Times New Roman" w:hAnsi="inherit" w:cs="Times New Roman"/>
                <w:szCs w:val="24"/>
                <w:lang w:eastAsia="da-DK"/>
              </w:rPr>
              <w:t xml:space="preserve">imi piumasarisaasut taakku aamma malersormatigit isumannaarniarlugu aningaaserinermi ingerlatsiviusut annaasaqarsinnaanermut matussutissanik piareersimasuuteqarnissaat, taamaammat taaneqartut ataatsimut sinaakkuserneqarlutik ingerlaqatigiissinneqartariaqarput. Ingerlatsinernut atatillugu minnerpaaffiliilluni peqqussut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 xml:space="preserve"> aningaasanik tunuliaquteqarnissamut nalikilliliissutaasinnaasunillu peqarnissamut nutaamik piumasaqaateqarnikkut inissinneqartariaqarput, aningaasarinermullu tunngatillugu G-SII-nut ilassusiaq aammalu G-SII-unngitsunut ilassusiaq peqqussutip</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 allanngorneratigut </w:t>
            </w:r>
            <w:r w:rsidRPr="00BF7A7B">
              <w:rPr>
                <w:rFonts w:ascii="inherit" w:eastAsia="Times New Roman" w:hAnsi="inherit" w:cs="Times New Roman"/>
                <w:szCs w:val="24"/>
                <w:lang w:eastAsia="da-DK"/>
              </w:rPr>
              <w:t xml:space="preserve"> Europa-Parlament</w:t>
            </w:r>
            <w:r>
              <w:rPr>
                <w:rFonts w:ascii="inherit" w:eastAsia="Times New Roman" w:hAnsi="inherit" w:cs="Times New Roman"/>
                <w:szCs w:val="24"/>
                <w:lang w:eastAsia="da-DK"/>
              </w:rPr>
              <w:t>ip</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aammalu</w:t>
            </w:r>
            <w:r w:rsidRPr="00BF7A7B">
              <w:rPr>
                <w:rFonts w:ascii="inherit" w:eastAsia="Times New Roman" w:hAnsi="inherit" w:cs="Times New Roman"/>
                <w:szCs w:val="24"/>
                <w:lang w:eastAsia="da-DK"/>
              </w:rPr>
              <w:t xml:space="preserve"> Råd</w:t>
            </w:r>
            <w:r>
              <w:rPr>
                <w:rFonts w:ascii="inherit" w:eastAsia="Times New Roman" w:hAnsi="inherit" w:cs="Times New Roman"/>
                <w:szCs w:val="24"/>
                <w:lang w:eastAsia="da-DK"/>
              </w:rPr>
              <w:t xml:space="preserve">ip peqqussusiaannut </w:t>
            </w:r>
            <w:r w:rsidRPr="00BF7A7B">
              <w:rPr>
                <w:rFonts w:ascii="inherit" w:eastAsia="Times New Roman" w:hAnsi="inherit" w:cs="Times New Roman"/>
                <w:szCs w:val="24"/>
                <w:lang w:eastAsia="da-DK"/>
              </w:rPr>
              <w:t>(EU) nr. 806/2014 (</w:t>
            </w:r>
            <w:r w:rsidRPr="00BF7A7B">
              <w:rPr>
                <w:rFonts w:ascii="inherit" w:eastAsia="Times New Roman" w:hAnsi="inherit" w:cs="Times New Roman"/>
                <w:sz w:val="17"/>
                <w:szCs w:val="17"/>
                <w:vertAlign w:val="superscript"/>
                <w:lang w:eastAsia="da-DK"/>
              </w:rPr>
              <w:t>9</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-imut attavilerneqartariaqarlutik. </w:t>
            </w:r>
          </w:p>
          <w:p w14:paraId="64EF5B05" w14:textId="77777777" w:rsidR="00D117A3" w:rsidRDefault="00D117A3" w:rsidP="006255F4">
            <w:pPr>
              <w:spacing w:before="120" w:line="240" w:lineRule="auto"/>
              <w:rPr>
                <w:rFonts w:ascii="inherit" w:eastAsia="Times New Roman" w:hAnsi="inherit" w:cs="Times New Roman"/>
                <w:szCs w:val="24"/>
                <w:lang w:eastAsia="da-DK"/>
              </w:rPr>
            </w:pPr>
          </w:p>
          <w:p w14:paraId="4D83C2CE" w14:textId="77777777" w:rsidR="00D117A3" w:rsidRDefault="00D117A3" w:rsidP="006255F4">
            <w:pPr>
              <w:spacing w:before="120" w:line="240" w:lineRule="auto"/>
              <w:rPr>
                <w:rFonts w:ascii="inherit" w:eastAsia="Times New Roman" w:hAnsi="inherit" w:cs="Times New Roman"/>
                <w:szCs w:val="24"/>
                <w:lang w:eastAsia="da-DK"/>
              </w:rPr>
            </w:pPr>
          </w:p>
          <w:p w14:paraId="52D5399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Peqqussummilu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 xml:space="preserve">-imi aaaliangersakkat sanilliussorneqartariaqarput peqqussusianut ukununnga </w:t>
            </w:r>
            <w:r w:rsidRPr="00BF7A7B">
              <w:rPr>
                <w:rFonts w:ascii="inherit" w:eastAsia="Times New Roman" w:hAnsi="inherit" w:cs="Times New Roman"/>
                <w:szCs w:val="24"/>
                <w:lang w:eastAsia="da-DK"/>
              </w:rPr>
              <w:t xml:space="preserve"> 2014/59/EU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(EU) nr. 806/2014 </w:t>
            </w:r>
            <w:r>
              <w:rPr>
                <w:rFonts w:ascii="inherit" w:eastAsia="Times New Roman" w:hAnsi="inherit" w:cs="Times New Roman"/>
                <w:szCs w:val="24"/>
                <w:lang w:eastAsia="da-DK"/>
              </w:rPr>
              <w:t>kiisalu</w:t>
            </w:r>
            <w:r w:rsidRPr="00BF7A7B">
              <w:rPr>
                <w:rFonts w:ascii="inherit" w:eastAsia="Times New Roman" w:hAnsi="inherit" w:cs="Times New Roman"/>
                <w:szCs w:val="24"/>
                <w:lang w:eastAsia="da-DK"/>
              </w:rPr>
              <w:t xml:space="preserve"> 2013/36/EU</w:t>
            </w:r>
            <w:r>
              <w:rPr>
                <w:rFonts w:ascii="inherit" w:eastAsia="Times New Roman" w:hAnsi="inherit" w:cs="Times New Roman"/>
                <w:szCs w:val="24"/>
                <w:lang w:eastAsia="da-DK"/>
              </w:rPr>
              <w:t>-mut</w:t>
            </w:r>
            <w:r w:rsidRPr="00BF7A7B">
              <w:rPr>
                <w:rFonts w:ascii="inherit" w:eastAsia="Times New Roman" w:hAnsi="inherit" w:cs="Times New Roman"/>
                <w:szCs w:val="24"/>
                <w:lang w:eastAsia="da-DK"/>
              </w:rPr>
              <w:t>.</w:t>
            </w:r>
          </w:p>
        </w:tc>
      </w:tr>
    </w:tbl>
    <w:p w14:paraId="17041DA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0148F690" w14:textId="77777777" w:rsidTr="006255F4">
        <w:tc>
          <w:tcPr>
            <w:tcW w:w="0" w:type="auto"/>
            <w:shd w:val="clear" w:color="auto" w:fill="auto"/>
            <w:hideMark/>
          </w:tcPr>
          <w:p w14:paraId="13F233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(17)</w:t>
            </w:r>
          </w:p>
        </w:tc>
        <w:tc>
          <w:tcPr>
            <w:tcW w:w="0" w:type="auto"/>
            <w:shd w:val="clear" w:color="auto" w:fill="auto"/>
            <w:hideMark/>
          </w:tcPr>
          <w:p w14:paraId="4DB3AEE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Najoqqutassiaq TLAC, taamaallaat </w:t>
            </w:r>
            <w:r w:rsidRPr="00BF7A7B">
              <w:rPr>
                <w:rFonts w:ascii="inherit" w:eastAsia="Times New Roman" w:hAnsi="inherit" w:cs="Times New Roman"/>
                <w:szCs w:val="24"/>
                <w:lang w:eastAsia="da-DK"/>
              </w:rPr>
              <w:t>G-SIB</w:t>
            </w:r>
            <w:r>
              <w:rPr>
                <w:rFonts w:ascii="inherit" w:eastAsia="Times New Roman" w:hAnsi="inherit" w:cs="Times New Roman"/>
                <w:szCs w:val="24"/>
                <w:lang w:eastAsia="da-DK"/>
              </w:rPr>
              <w:t xml:space="preserve">-nut tunngatinneqartoqmalillugu annaasaqarsinnaanermut aningaasanik sillimmatissanik uninngasuuteqarluni peqarnissamik minnerpaaffiliilluni piumasaqarneq , peqqussutikkut pilersinneqartoq,  taamaallat G-SII-nut taamaallaat atortussaatinneqartariaqarpoq. Kisiannili ilnngaataasinnaasunik pigisaqarnissamik maleruaqqusaasut, peqqussiusialiornikkut pilersinneqartoq, aningaaserinermik ingerlatsisunut tamanut atuuttussanngortinneqqartariaqarpoq inaleqqussaanissamik piumasarineqasrtut ilanngullugit. Taakku peqqussummi </w:t>
            </w:r>
            <w:r w:rsidRPr="00BF7A7B">
              <w:rPr>
                <w:rFonts w:ascii="inherit" w:eastAsia="Times New Roman" w:hAnsi="inherit" w:cs="Times New Roman"/>
                <w:szCs w:val="24"/>
                <w:lang w:eastAsia="da-DK"/>
              </w:rPr>
              <w:t xml:space="preserve"> 2014/59/EU</w:t>
            </w:r>
            <w:r>
              <w:rPr>
                <w:rFonts w:ascii="inherit" w:eastAsia="Times New Roman" w:hAnsi="inherit" w:cs="Times New Roman"/>
                <w:szCs w:val="24"/>
                <w:lang w:eastAsia="da-DK"/>
              </w:rPr>
              <w:t xml:space="preserve"> allassimapput</w:t>
            </w:r>
            <w:r w:rsidRPr="00BF7A7B">
              <w:rPr>
                <w:rFonts w:ascii="inherit" w:eastAsia="Times New Roman" w:hAnsi="inherit" w:cs="Times New Roman"/>
                <w:szCs w:val="24"/>
                <w:lang w:eastAsia="da-DK"/>
              </w:rPr>
              <w:t>.</w:t>
            </w:r>
          </w:p>
        </w:tc>
      </w:tr>
    </w:tbl>
    <w:p w14:paraId="6727995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4F331319" w14:textId="77777777" w:rsidTr="006255F4">
        <w:tc>
          <w:tcPr>
            <w:tcW w:w="0" w:type="auto"/>
            <w:shd w:val="clear" w:color="auto" w:fill="auto"/>
            <w:hideMark/>
          </w:tcPr>
          <w:p w14:paraId="7532DD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(18)</w:t>
            </w:r>
          </w:p>
        </w:tc>
        <w:tc>
          <w:tcPr>
            <w:tcW w:w="0" w:type="auto"/>
            <w:shd w:val="clear" w:color="auto" w:fill="auto"/>
            <w:hideMark/>
          </w:tcPr>
          <w:p w14:paraId="3B693C1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Najoqqutassiaq TLAC naapertorlugu aningaasatigut inissisimanissamik piumasaqaat nalikkillilerneqarsinnaasunillu uninngasuuteqarnermut tunngasut atorneqarsinnaasariaqarput atorunnaarsitsinermi ilaasunut, imminneq G-II-jusunut imal. piginneqatigiiffiusup iluani immikkoortutut ilaasunut, G-SII-itut taaneqarsimasunut. Pineqartunut piumasaqaatit atorneqarsinnaasariaqarput ataasiakkaanut imaluunniit eqimattatut ingerlasunut, tassani apeqqutaatillugu atorunnaarsitsinermi ilaasut imminneq ingerlasuunersut atiminni ingerlasoqaratik imal. piginnittumik qulleqaratik. </w:t>
            </w:r>
          </w:p>
        </w:tc>
      </w:tr>
    </w:tbl>
    <w:p w14:paraId="757090A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6450D85F" w14:textId="77777777" w:rsidTr="006255F4">
        <w:tc>
          <w:tcPr>
            <w:tcW w:w="0" w:type="auto"/>
            <w:shd w:val="clear" w:color="auto" w:fill="auto"/>
            <w:hideMark/>
          </w:tcPr>
          <w:p w14:paraId="7A69559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(19)</w:t>
            </w:r>
          </w:p>
        </w:tc>
        <w:tc>
          <w:tcPr>
            <w:tcW w:w="0" w:type="auto"/>
            <w:shd w:val="clear" w:color="auto" w:fill="auto"/>
            <w:hideMark/>
          </w:tcPr>
          <w:p w14:paraId="360476D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Peqqussut</w:t>
            </w:r>
            <w:r w:rsidRPr="00BF7A7B">
              <w:rPr>
                <w:rFonts w:ascii="inherit" w:eastAsia="Times New Roman" w:hAnsi="inherit" w:cs="Times New Roman"/>
                <w:szCs w:val="24"/>
                <w:lang w:eastAsia="da-DK"/>
              </w:rPr>
              <w:t xml:space="preserve"> 2014/59/EU </w:t>
            </w:r>
            <w:r>
              <w:rPr>
                <w:rFonts w:ascii="inherit" w:eastAsia="Times New Roman" w:hAnsi="inherit" w:cs="Times New Roman"/>
                <w:szCs w:val="24"/>
                <w:lang w:eastAsia="da-DK"/>
              </w:rPr>
              <w:t xml:space="preserve">periarfissiivoq, atorunnaarsitsiniarnermi sakkugineqartut ingerlatsivinnut aaliangersimasuinnarnut atorsinnaassanngimmata, kisiannili aamma atorneqarsinnaassallutik piginneqataassutsinik pilinnut. Taamaattumik taamaattut naammattunik annaasaqarsinnaanermut sillimmatissaqartitrsisariaqarput assigalugit qulaani piginnittutut ingerlatsiviusut.  </w:t>
            </w:r>
          </w:p>
        </w:tc>
      </w:tr>
    </w:tbl>
    <w:p w14:paraId="0C89976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450"/>
        <w:gridCol w:w="6778"/>
      </w:tblGrid>
      <w:tr w:rsidR="00D117A3" w14:paraId="27533BE5" w14:textId="77777777" w:rsidTr="006255F4">
        <w:tc>
          <w:tcPr>
            <w:tcW w:w="0" w:type="auto"/>
            <w:shd w:val="clear" w:color="auto" w:fill="auto"/>
            <w:hideMark/>
          </w:tcPr>
          <w:p w14:paraId="1582B4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(20)</w:t>
            </w:r>
          </w:p>
        </w:tc>
        <w:tc>
          <w:tcPr>
            <w:tcW w:w="0" w:type="auto"/>
            <w:shd w:val="clear" w:color="auto" w:fill="auto"/>
            <w:hideMark/>
          </w:tcPr>
          <w:p w14:paraId="525BD04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Aningaaasaateqarnissamik nalikilliliisinnaanermillu piumasaqaatit iluamik inissisimanissaat pingaaarluinnartuuvoq. Sakkugisinnaasanut piumasaqaatit erseqqissuusariaqarputtamakkiisumik malissinnaajumallugit pigisat,  isumannaarsinnaajumallugu tamakku annaasaqaraluaraanni matussutissaqartilluarneqarnissaat. Pigisat, akiliussisinnaanermut peqqusut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 naapertorlugu atorneqarsinnaanngitsut, tamanna piginngilaat, allalli, tunngaviusumik isigalugu akiliussisinnaasutut inissisimasut, ilaat aamma taamak ajornartorsiutaasinnaasunik eqqorneqarsinnaapput.  Taamaattumik taaneqartutut ittumik pigisat naatsorsuutigineqarsinnaasutut isigineqassanngillat aningaasanik tunuliaqutaqarnissamut nalikilliliisinnaanermullu atatillugu. Taamaakkaluartoq aningaasatigut atortussat akisussaaffigisallu kinguartinneqarnikuusut annaasaqarnissamut piareersimassutitut naleqarluartuupput. Aammalu annaasaqarnissamut pakkersimaarinnissutitut pigisat, nalilersuinermi peqataatinneqanngitsunut angissutimikkut inissisimasut, siammasissumik isigalugu tassaapput </w:t>
            </w:r>
            <w:r>
              <w:rPr>
                <w:rFonts w:ascii="inherit" w:eastAsia="Times New Roman" w:hAnsi="inherit" w:cs="Times New Roman"/>
                <w:szCs w:val="24"/>
                <w:lang w:eastAsia="da-DK"/>
              </w:rPr>
              <w:lastRenderedPageBreak/>
              <w:t xml:space="preserve">TLAC-mik taallugu najoqqutassiamut naapertuuttumik inissisimasuusut. </w:t>
            </w:r>
          </w:p>
        </w:tc>
      </w:tr>
    </w:tbl>
    <w:p w14:paraId="3F2D87D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lastRenderedPageBreak/>
        <w:t>tt</w:t>
      </w:r>
    </w:p>
    <w:tbl>
      <w:tblPr>
        <w:tblW w:w="5000" w:type="pct"/>
        <w:tblCellMar>
          <w:left w:w="0" w:type="dxa"/>
          <w:right w:w="0" w:type="dxa"/>
        </w:tblCellMar>
        <w:tblLook w:val="04A0" w:firstRow="1" w:lastRow="0" w:firstColumn="1" w:lastColumn="0" w:noHBand="0" w:noVBand="1"/>
      </w:tblPr>
      <w:tblGrid>
        <w:gridCol w:w="450"/>
        <w:gridCol w:w="6778"/>
      </w:tblGrid>
      <w:tr w:rsidR="00D117A3" w14:paraId="47DBD891" w14:textId="77777777" w:rsidTr="006255F4">
        <w:tc>
          <w:tcPr>
            <w:tcW w:w="0" w:type="auto"/>
            <w:shd w:val="clear" w:color="auto" w:fill="auto"/>
            <w:hideMark/>
          </w:tcPr>
          <w:p w14:paraId="50C076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(21)</w:t>
            </w:r>
          </w:p>
        </w:tc>
        <w:tc>
          <w:tcPr>
            <w:tcW w:w="0" w:type="auto"/>
            <w:shd w:val="clear" w:color="auto" w:fill="auto"/>
            <w:hideMark/>
          </w:tcPr>
          <w:p w14:paraId="027BE1BA"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Aningaaasanik tunuliaquteqarnissamut nalikilliliisinnaanermullu pigisat marloriaammik kiseqqunagit malittarisassiuussisoqartariaqarpoq uninngasunit ilanngaasinnaaneq pigisat nalikilliiffigineqarsinnaasut eqqarsaatigalugit, naapertuuttunngorsarlugit ilanngaasiissuueriaatsinut, inerisarneqareernikuusunut peqqussut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 xml:space="preserve"> tunngavigalugu. </w:t>
            </w:r>
          </w:p>
          <w:p w14:paraId="658F5C7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Periuseq taanna naapertorlugu nalikillilerinermut sakkut aatsaat pigisanit nalikillilerneqarsinnaasunit ilanngaatigisariaqarput, pigisallu amigarneri naapertorlugit.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 </w:t>
            </w:r>
          </w:p>
        </w:tc>
      </w:tr>
      <w:tr w:rsidR="00D117A3" w14:paraId="65C6202E" w14:textId="77777777" w:rsidTr="006255F4">
        <w:tc>
          <w:tcPr>
            <w:tcW w:w="0" w:type="auto"/>
            <w:shd w:val="clear" w:color="auto" w:fill="auto"/>
          </w:tcPr>
          <w:p w14:paraId="58100326"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tcPr>
          <w:p w14:paraId="7955A5CA" w14:textId="77777777" w:rsidR="00D117A3" w:rsidRDefault="00D117A3" w:rsidP="006255F4">
            <w:pPr>
              <w:spacing w:before="120" w:line="240" w:lineRule="auto"/>
              <w:rPr>
                <w:rFonts w:ascii="inherit" w:eastAsia="Times New Roman" w:hAnsi="inherit" w:cs="Times New Roman"/>
                <w:szCs w:val="24"/>
                <w:lang w:eastAsia="da-DK"/>
              </w:rPr>
            </w:pPr>
          </w:p>
        </w:tc>
      </w:tr>
    </w:tbl>
    <w:p w14:paraId="7CCD70D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23063480" w14:textId="77777777" w:rsidTr="006255F4">
        <w:tc>
          <w:tcPr>
            <w:tcW w:w="0" w:type="auto"/>
            <w:shd w:val="clear" w:color="auto" w:fill="auto"/>
            <w:hideMark/>
          </w:tcPr>
          <w:p w14:paraId="706E79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(22)</w:t>
            </w:r>
          </w:p>
        </w:tc>
        <w:tc>
          <w:tcPr>
            <w:tcW w:w="0" w:type="auto"/>
            <w:shd w:val="clear" w:color="auto" w:fill="auto"/>
            <w:hideMark/>
          </w:tcPr>
          <w:p w14:paraId="5931D00D"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Najoqqutaasiami TLAC-mik taasami pigisat pillugit akuersinissamut erseqqissaatit arlaqartut ilaapput, taakkulu maanna tunngaviusunit sukanganerupput. </w:t>
            </w:r>
          </w:p>
          <w:p w14:paraId="67076DA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 isumannaarumaneqarpoq 1. januar 2022-imi immikkut siunertaqartumut assigiissaarinissap pilersinnissaa.</w:t>
            </w:r>
          </w:p>
        </w:tc>
      </w:tr>
    </w:tbl>
    <w:p w14:paraId="4018D90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1C19FCFD" w14:textId="77777777" w:rsidTr="006255F4">
        <w:tc>
          <w:tcPr>
            <w:tcW w:w="0" w:type="auto"/>
            <w:shd w:val="clear" w:color="auto" w:fill="auto"/>
            <w:hideMark/>
          </w:tcPr>
          <w:p w14:paraId="1449F8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(23)</w:t>
            </w:r>
          </w:p>
        </w:tc>
        <w:tc>
          <w:tcPr>
            <w:tcW w:w="0" w:type="auto"/>
            <w:shd w:val="clear" w:color="auto" w:fill="auto"/>
            <w:hideMark/>
          </w:tcPr>
          <w:p w14:paraId="74D4A06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Pisariaqarpoq akuersinissamut erseqqissunik akimullu ersittumik suleriarsinnaanermut najoqqutassaqarnissaq, atorneqarsinnaasut pitsaasut piunissaat tigummiinnaarsinnaajumallugu. Tamanna timitalersinnaajumallugu oqartussaatitaasut akisussaaffigisariaqarpaat periutsitut atorneqarsinnaasut akuerisarnissaat, aningaaserinermik ingerlatsivinnit atuinissat pitinnagit. Oqartussaatitaasuusulli pingaarnertut aningaasaatit pillugit  inatsisit tunngavigalugit uppernarsaasikkanik periuseriniakkanik sioqqutsisumik akuersinissamik piumasaqartariaqanngillat, taamaattut oqartussaatitaasunit siusinnerusukkut akuerineqareersimatillugit taakkulu pingaarnertut isigalugit nalimmassaataasinnaasunut aaliangersakkat ataani immata, taamallu atuinissamut aningaasanik tunngaveqartumik ingerlatsiviusoq atuinissamut oqartussaasuusumit sioqqutsisumik akuerineqareersimammat. Taamaatsillugu aningaasanik tunngaveqartumik ingerlatsiviusut sioqqutsisumik akuerineqarnissaq qinnutiginagu oqartussaatitaasunut nalunaaruteqaannassapput periutsit atorniakkatik ilisimatitsissutigalugit. Taamaaliornerlu piffissaalluartillugu pisassaaq oqartussaatitaasut piffissaqartillugit pisariaqassappat atorniarneqartut misissornissaannut. EBA-p assigiissaariniarnermi inissisimanera aallaavigalugu Nakkutiginnilluni suliaqarnermi assigiissaarinermi aammalu aningaasaatigisanik takussutissiissusiornermi atorsinnaasanut atatillugu, EBA-p inissisimanera eqqarsaatigalugu oqartussaatitaasut periutsinik nutaanik akuersinerit pitinnagit EBA tusarniaaffigisassagaat inassutiginarpoq.  </w:t>
            </w:r>
          </w:p>
        </w:tc>
      </w:tr>
    </w:tbl>
    <w:p w14:paraId="2C0B35AD"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4836C3CA" w14:textId="77777777" w:rsidTr="006255F4">
        <w:tc>
          <w:tcPr>
            <w:tcW w:w="0" w:type="auto"/>
            <w:shd w:val="clear" w:color="auto" w:fill="auto"/>
            <w:hideMark/>
          </w:tcPr>
          <w:p w14:paraId="4516F76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(24)</w:t>
            </w:r>
          </w:p>
        </w:tc>
        <w:tc>
          <w:tcPr>
            <w:tcW w:w="0" w:type="auto"/>
            <w:shd w:val="clear" w:color="auto" w:fill="auto"/>
            <w:hideMark/>
          </w:tcPr>
          <w:p w14:paraId="1D1EF8A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Aningaaserinermik suliaqarnermi periutsit taamaallaat atorneqaqqusaapput akuliullugit tapertat sutulluunniit atorneqarsinnaasut, pineqartut akuerisaasumik periusissiaasumut ajoqusiinn</w:t>
            </w:r>
            <w:r>
              <w:rPr>
                <w:rFonts w:ascii="inherit" w:eastAsia="Times New Roman" w:hAnsi="inherit" w:cs="Times New Roman"/>
                <w:szCs w:val="24"/>
                <w:lang w:eastAsia="da-DK"/>
              </w:rPr>
              <w:lastRenderedPageBreak/>
              <w:t>gitsumik atorneqarsinnaappata. Taamaattut tassaasinnaapput imminerisamik aningaasaatit imaluunniit pigisat, soorlu assersuutigalugu taarsigassarsianik akuersaarneqartumik kinguartitsinerit.</w:t>
            </w:r>
          </w:p>
        </w:tc>
      </w:tr>
    </w:tbl>
    <w:p w14:paraId="7801E60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0B30A6BC" w14:textId="77777777" w:rsidTr="006255F4">
        <w:tc>
          <w:tcPr>
            <w:tcW w:w="0" w:type="auto"/>
            <w:shd w:val="clear" w:color="auto" w:fill="auto"/>
            <w:hideMark/>
          </w:tcPr>
          <w:p w14:paraId="7BE2D6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(25)</w:t>
            </w:r>
          </w:p>
        </w:tc>
        <w:tc>
          <w:tcPr>
            <w:tcW w:w="0" w:type="auto"/>
            <w:shd w:val="clear" w:color="auto" w:fill="auto"/>
            <w:hideMark/>
          </w:tcPr>
          <w:p w14:paraId="48449C6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Anigaasaatit pillugit uuttortaariaatsit imaluunniit taamattut iluiniittut taamaallat akuerineqarsinnaapput akiliutitut isertinneqarsimatillugit. Akiliinikkut isersimanngitsut takussutissiarinninnermi atorneqarsinnaasariaqanngitsutut isigineqarput. </w:t>
            </w:r>
          </w:p>
        </w:tc>
      </w:tr>
    </w:tbl>
    <w:p w14:paraId="64793E2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4CC86CDF" w14:textId="77777777" w:rsidTr="006255F4">
        <w:tc>
          <w:tcPr>
            <w:tcW w:w="0" w:type="auto"/>
            <w:shd w:val="clear" w:color="auto" w:fill="auto"/>
            <w:hideMark/>
          </w:tcPr>
          <w:p w14:paraId="1A535A4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(26)</w:t>
            </w:r>
          </w:p>
        </w:tc>
        <w:tc>
          <w:tcPr>
            <w:tcW w:w="0" w:type="auto"/>
            <w:shd w:val="clear" w:color="auto" w:fill="auto"/>
            <w:hideMark/>
          </w:tcPr>
          <w:p w14:paraId="0ABB416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Aningaasaatigisanik naatsorsuinermi atortut pigisallu nalikillilerneqarsinnaasut ilaassanngillat matussutissatut netting-itulluunniit (akunnermi nalimmassaaqatigiinnerit) isumaqatigiissutaasuni. Taakkumi ilaatinneqarpata atorunnaarsitsinermi annaasaqarnissamut sullimmataasut ajoqusertussaammatigit. Tamannali isumaqartariaqanngilaq, isumaqatigiissuteqarnikkut aaliangiussat, pigisanik aaqqissuutassut, imaqarnissaannik piumasaqaammik erseqqissaataalluinnartumik periutsip akimut aaqqiinermut netting-imiluunniit piginnaatitaaffinnut ilaanngitsut.  </w:t>
            </w:r>
          </w:p>
        </w:tc>
      </w:tr>
    </w:tbl>
    <w:p w14:paraId="40059528"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3F812A79" w14:textId="77777777" w:rsidTr="006255F4">
        <w:tc>
          <w:tcPr>
            <w:tcW w:w="0" w:type="auto"/>
            <w:shd w:val="clear" w:color="auto" w:fill="auto"/>
            <w:hideMark/>
          </w:tcPr>
          <w:p w14:paraId="3137F9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(27)</w:t>
            </w:r>
          </w:p>
        </w:tc>
        <w:tc>
          <w:tcPr>
            <w:tcW w:w="0" w:type="auto"/>
            <w:shd w:val="clear" w:color="auto" w:fill="auto"/>
            <w:hideMark/>
          </w:tcPr>
          <w:p w14:paraId="4B77C268"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Annigaaseriviit akornanni digitaliseriinikkut ineriartorneq peqqutigalugu sowtware-it suliaqarnerni atugaalersorujussuupput. </w:t>
            </w:r>
          </w:p>
          <w:p w14:paraId="4C69F6CF"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Software-it atorneqartut mianersortumik nalilersuinerit, ingerlatsiviusup atorunnaarsinneqarnerani, akiliisinnaajunnaarnerani imal. unitsinneqarnerani nalikillingaartussaan-ngitsut, aningaasat nalilersornerini ilaanngaatini ilanngunneqartariqanngillat.  Tamatuma taanissaai pingaartuuvoq, tassami software-it sorpassuusinnaammata, tamarmillu naliminnik tigumminnissinnaanerat assigiinngitsorujussuulluni. Tamatumunnga atatillugu software-it pigineqartut nalilersorneqarnerini tamanna mianerineqartariaqarpoq pineqartut naafferartumik akilersornerini aamma tunineqarnerini</w:t>
            </w:r>
            <w:r w:rsidRPr="00BF7A7B">
              <w:rPr>
                <w:rFonts w:ascii="inherit" w:eastAsia="Times New Roman" w:hAnsi="inherit" w:cs="Times New Roman"/>
                <w:szCs w:val="24"/>
                <w:lang w:eastAsia="da-DK"/>
              </w:rPr>
              <w:t xml:space="preserve">. </w:t>
            </w:r>
          </w:p>
          <w:p w14:paraId="182E33A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Kiisalu nunarsuarmi tamarmi ineriartortoqarnera aammalu assigiinngissutsit nalilersuinermi mianerisariaqarput aamma Unionimi aningaasarivinnik nakkutilleeriaatsit assigiin-ngisitaartuunerillu, ilanngullugit suut nalimmassagaanngitsut soorlu teknologiimik tunngaveqartumik aningaaserinermik suliffeqarfiusut. </w:t>
            </w:r>
          </w:p>
        </w:tc>
      </w:tr>
    </w:tbl>
    <w:p w14:paraId="5947276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61DB23F5" w14:textId="77777777" w:rsidTr="006255F4">
        <w:tc>
          <w:tcPr>
            <w:tcW w:w="0" w:type="auto"/>
            <w:shd w:val="clear" w:color="auto" w:fill="auto"/>
            <w:hideMark/>
          </w:tcPr>
          <w:p w14:paraId="19BF137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(28)</w:t>
            </w:r>
          </w:p>
        </w:tc>
        <w:tc>
          <w:tcPr>
            <w:tcW w:w="0" w:type="auto"/>
            <w:shd w:val="clear" w:color="auto" w:fill="auto"/>
            <w:hideMark/>
          </w:tcPr>
          <w:p w14:paraId="525A00B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Qarasaasiatigut attaveqarunnaarnermi sunniutaasinnaasut pinngitsoortikkumallugit pingaartuuvoq akuerineqarsinnaasut ilaattut atortut pioreersut inissinnginnissaat.  Pigisanut 27. juni 2019-iutinnagu pisiarineqarsimasunut aningaasaatigisat pillugit takussutissiarinninnermi nalikkilliliinissamullu sammisuni akuersinissamut tunngavilersuutit ilaat avaqqunneqartariaqarput.  Taamatut atuinissamik atorunnaarsitsineq 28. juni 2025-imut killilertariaqarpoq pineqartillugit TLAC-mi kinguartinneqarsimasut MREL-imut peqqussut 2014/59/EU naapertorlugu aammalu piumasaqaataasut aamma eqqarsaatigalugit pigisat naatsorsuinermi pisussamisoortutut isigalugit ilanngunneqarsimasut, TLAC-p iluani allanngortinneqarsimanngitsut aammalu MREL-imi piumasaqaammi peqqussut </w:t>
            </w:r>
            <w:r w:rsidRPr="00BF7A7B">
              <w:rPr>
                <w:rFonts w:ascii="inherit" w:eastAsia="Times New Roman" w:hAnsi="inherit" w:cs="Times New Roman"/>
                <w:szCs w:val="24"/>
                <w:lang w:eastAsia="da-DK"/>
              </w:rPr>
              <w:t xml:space="preserve">2014/59/EU </w:t>
            </w:r>
            <w:r>
              <w:rPr>
                <w:rFonts w:ascii="inherit" w:eastAsia="Times New Roman" w:hAnsi="inherit" w:cs="Times New Roman"/>
                <w:szCs w:val="24"/>
                <w:lang w:eastAsia="da-DK"/>
              </w:rPr>
              <w:t xml:space="preserve">naapertorlugu kingumut </w:t>
            </w:r>
            <w:r>
              <w:rPr>
                <w:rFonts w:ascii="inherit" w:eastAsia="Times New Roman" w:hAnsi="inherit" w:cs="Times New Roman"/>
                <w:szCs w:val="24"/>
                <w:lang w:eastAsia="da-DK"/>
              </w:rPr>
              <w:lastRenderedPageBreak/>
              <w:t xml:space="preserve">naatsorsorneqarsimanngitsut. Tunngaviusumik aningaasaatit pillugit naatsorsuinermi periutsit atorneqarsimasut eqqugaannginnissaannik aaliangiineq 28. juni 2025 killigalugu unitsinneqartariaqarpoq. </w:t>
            </w:r>
          </w:p>
        </w:tc>
      </w:tr>
    </w:tbl>
    <w:p w14:paraId="2EFF4AE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0F8B3B23" w14:textId="77777777" w:rsidTr="006255F4">
        <w:tc>
          <w:tcPr>
            <w:tcW w:w="0" w:type="auto"/>
            <w:shd w:val="clear" w:color="auto" w:fill="auto"/>
            <w:hideMark/>
          </w:tcPr>
          <w:p w14:paraId="12E9D5D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(29)</w:t>
            </w:r>
          </w:p>
        </w:tc>
        <w:tc>
          <w:tcPr>
            <w:tcW w:w="0" w:type="auto"/>
            <w:shd w:val="clear" w:color="auto" w:fill="auto"/>
            <w:hideMark/>
          </w:tcPr>
          <w:p w14:paraId="2FBD62F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Pigisat pillugit nalikilliliinissamut atortussat, ilanngullugit, ukioq ataaseq ataallugu  suli ingerlasussat, taamaallaat akilersorlugit naammassineqarsinnaatipaapput atorunnaarsitsinissamut atatillugu oqartussaatitaasoq tamatuminnga akuersippat. Taamatut sioqqutsisumik akuersineq aamma siammasinnerusumik akuersinerusinnaavoq, tunngavissiinerulluni nammassinnilluni tamakkiisumik akiliisinnaaneq piffissaliissutip iluani ingerlassasoq aningaasaatigisatut tassani angissuseq aaliangiussaq tamakkiisumik akuersinermi ilaatinneqartoq tunngavigalugu.  </w:t>
            </w:r>
          </w:p>
        </w:tc>
      </w:tr>
    </w:tbl>
    <w:p w14:paraId="6B685C2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05924BD9" w14:textId="77777777" w:rsidTr="006255F4">
        <w:tc>
          <w:tcPr>
            <w:tcW w:w="0" w:type="auto"/>
            <w:shd w:val="clear" w:color="auto" w:fill="auto"/>
            <w:hideMark/>
          </w:tcPr>
          <w:p w14:paraId="1DA4CF2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(30)</w:t>
            </w:r>
          </w:p>
        </w:tc>
        <w:tc>
          <w:tcPr>
            <w:tcW w:w="0" w:type="auto"/>
            <w:shd w:val="clear" w:color="auto" w:fill="auto"/>
            <w:hideMark/>
          </w:tcPr>
          <w:p w14:paraId="56AB52B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Peqqussutsip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 xml:space="preserve">-ip akuerineqarnerata kingorna nakkutiginninnermik CCP-mik aningaaserinermik ingerlatsiviusut eqqugaasinnaanerannik nunani tamani najoqqutassatut atorneqartoq naapertorlugu,  suliaqarneq CCP-t tungaannut allanngortinneqarpoq,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suliarinninnermi taakku OCCP-nit eqqorneqarsinnaanerat eqqarsaatigalugu.  Najoqqutassiamik tassannga kukkunersiuinerit pingaartut ilagivaat eqqorneqarsinnaanermut atatillugu aningaasanik tunuliaquteqarnissamut atatillugu ataatsimoorussamik suleriusissaq, iluamik akisussaaffigisanik malittarinninnerlunnermi aningaasaateqarfiit akiliiffigineqartartut, OCCP-nut aningaasanik tunuliaqutaqarnissamut piumasaqaataasut qummut killiliussat aammalu suleriuseq pappialanut nalilinnut nalilersuinermut malussarinnerusoq aallaavigalugit. Saniatigulli CCP-nit eqqugaasinnaanerit suliarineqarnerat allanngortinneqanngilaq. Nunarsuarmili nunat tamalaat najoqqutarisaannik nutarterisoqarmat, suliarinneriaaseq naleqqunnerusoq eqqunneqarpoq qitiusumik clearing-ernermi avatangiissaasunut atoruminarnerusumik, najoqqutassialersussallu pineqartut EU-p eqqartuussisoqarfianit atorneqartussanngorlugit inississorneqartariaqarput.  </w:t>
            </w:r>
          </w:p>
        </w:tc>
      </w:tr>
    </w:tbl>
    <w:p w14:paraId="58746AD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6"/>
        <w:gridCol w:w="6"/>
        <w:gridCol w:w="7216"/>
      </w:tblGrid>
      <w:tr w:rsidR="00D117A3" w14:paraId="10BC2532" w14:textId="77777777" w:rsidTr="006255F4">
        <w:tc>
          <w:tcPr>
            <w:tcW w:w="0" w:type="auto"/>
            <w:shd w:val="clear" w:color="auto" w:fill="auto"/>
            <w:hideMark/>
          </w:tcPr>
          <w:p w14:paraId="0534B8D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w:t>
            </w:r>
          </w:p>
        </w:tc>
        <w:tc>
          <w:tcPr>
            <w:tcW w:w="0" w:type="auto"/>
          </w:tcPr>
          <w:p w14:paraId="52A3E30D"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hideMark/>
          </w:tcPr>
          <w:p w14:paraId="744A467B"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w:t>
            </w:r>
            <w:r>
              <w:rPr>
                <w:rFonts w:ascii="inherit" w:eastAsia="Times New Roman" w:hAnsi="inherit" w:cs="Times New Roman"/>
                <w:szCs w:val="24"/>
                <w:lang w:eastAsia="da-DK"/>
              </w:rPr>
              <w:t>1</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Isumannaarsinnaajumallugit ingerlatsiviusut anigaasaliiffigineqarsinnaasut akornanni piginneqataassutsiminnik aktiaatiminnillu (CIU) naammaginartumik aqutsinnaanissaat, taava eqquisinnaasunut atatillugu suliarinnissinnaanerit navialisinnaanermut malussarinnerusariaqarput akimullu ersinnerusariaqarlutik eqqarsaatigalugit CIU-t ataanni eqqorneqaataasinnaasut. </w:t>
            </w:r>
          </w:p>
          <w:p w14:paraId="607ED7F0"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Taamaattumik </w:t>
            </w:r>
            <w:r w:rsidRPr="00BF7A7B">
              <w:rPr>
                <w:rFonts w:ascii="inherit" w:eastAsia="Times New Roman" w:hAnsi="inherit" w:cs="Times New Roman"/>
                <w:szCs w:val="24"/>
                <w:lang w:eastAsia="da-DK"/>
              </w:rPr>
              <w:t xml:space="preserve">BCBS </w:t>
            </w:r>
            <w:r>
              <w:rPr>
                <w:rFonts w:ascii="inherit" w:eastAsia="Times New Roman" w:hAnsi="inherit" w:cs="Times New Roman"/>
                <w:szCs w:val="24"/>
                <w:lang w:eastAsia="da-DK"/>
              </w:rPr>
              <w:t xml:space="preserve">najoqqutaassiamik nutartikkamik akuerinnissimavoq, tassani eqqugaasinnaanermut suleriaasiusinnaasut erseqqissumik pingaarnersiorlugit tulleriiaarneqarlutik. Taamatut tulleriaaraluni  inississuinermi aallaaviuvoq pineqartut qanoq akimut ersitsiginerat ataani eqquisinnaasut eqqarsaatigalugit. Taamaattumik peqqussut </w:t>
            </w:r>
            <w:r w:rsidRPr="00BF7A7B">
              <w:rPr>
                <w:rFonts w:ascii="inherit" w:eastAsia="Times New Roman" w:hAnsi="inherit" w:cs="Times New Roman"/>
                <w:szCs w:val="24"/>
                <w:lang w:eastAsia="da-DK"/>
              </w:rPr>
              <w:t xml:space="preserve">(EU) nr. 575/2013 </w:t>
            </w:r>
            <w:r>
              <w:rPr>
                <w:rFonts w:ascii="inherit" w:eastAsia="Times New Roman" w:hAnsi="inherit" w:cs="Times New Roman"/>
                <w:szCs w:val="24"/>
                <w:lang w:eastAsia="da-DK"/>
              </w:rPr>
              <w:t>naleqqussarneqartariaqarpoq malittarisassanut nunat tamalaat akuerisaannut naapertuunnerulersarlugit.</w:t>
            </w:r>
          </w:p>
          <w:p w14:paraId="7D2F0ABE"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1CEBA08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5EAAC320" w14:textId="77777777" w:rsidTr="006255F4">
        <w:tc>
          <w:tcPr>
            <w:tcW w:w="0" w:type="auto"/>
            <w:shd w:val="clear" w:color="auto" w:fill="auto"/>
            <w:hideMark/>
          </w:tcPr>
          <w:p w14:paraId="167AC2E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(32)</w:t>
            </w:r>
          </w:p>
        </w:tc>
        <w:tc>
          <w:tcPr>
            <w:tcW w:w="0" w:type="auto"/>
            <w:shd w:val="clear" w:color="auto" w:fill="auto"/>
            <w:hideMark/>
          </w:tcPr>
          <w:p w14:paraId="7E92BEB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Ingerlatsiviit sullissanut iluaqutaasumik nalimikkut minnerpaaffiligaasut, CIU-mut ani-ngaasaliisimanerannut piginneqatigiissusisimanerannulluunniit atatillugu, ilanngullugit naalagaaffimmit taperneqartumik ataasiakkaanut soaraarnermusiornernut aaqqissuussat, akileeqqussissuteqartoqassanngilarlu ingerlatsivik suliffeqarfilluunniit, allanit peqarteqarluni taaneqartutut iliorsimappat, sullissap piginneqataassutai imalunniit CIU-mi peqataassutai annertussutsip sallunaveeqqusigaasup isumaqatigiissusiaasumi nalingata tagginneqartup ataanut inissippat. Taamaattumik tamatuma pisinnanera appasissumiippoq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Ingerlatsiviusup atorneqartup nalimik minnerpaaffiliineq akuersaagaa sullinneqartup aktiasissutaanit imal. CIU-mi piginneqataassutaasa nalinginit procentitut angissusilerneqarpat (nali taggillugu) imaluunniit inissillugu piffissap aaliangiussap iluani angusat aallaavigalugit naleqartussanngorlugu, taava tamatuma ingerlatsiviusumit angissutsip sallunaveeqqusigaasup akilernissaanut navialisinnaaneq minnerulersissavaa. Taaneqartut tamarmik konverteringsfatorimik (naatsorsueriaaseq) taaneqartartumik appaanissamut pisariaqartitsipput.  </w:t>
            </w:r>
          </w:p>
        </w:tc>
      </w:tr>
    </w:tbl>
    <w:p w14:paraId="580C844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50BE3716" w14:textId="77777777" w:rsidTr="006255F4">
        <w:tc>
          <w:tcPr>
            <w:tcW w:w="0" w:type="auto"/>
            <w:shd w:val="clear" w:color="auto" w:fill="auto"/>
            <w:hideMark/>
          </w:tcPr>
          <w:p w14:paraId="733AA57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(33)</w:t>
            </w:r>
          </w:p>
        </w:tc>
        <w:tc>
          <w:tcPr>
            <w:tcW w:w="0" w:type="auto"/>
            <w:shd w:val="clear" w:color="auto" w:fill="auto"/>
            <w:hideMark/>
          </w:tcPr>
          <w:p w14:paraId="2BEA25F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Pappialanik nalilinnik nuussisoqarnermut atatillugu eqqornerlunneqarsinnaanermut illuatungilliuttumit naviliasinneqarsinnaanermut sinaakkusiaasut tunngavigalugit naatsor-sornerini, maanna periutsit pisut pingasuusut atorneqarsinnaapput peqqussut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 xml:space="preserve"> malillugu, taakku tassaapput: Periuseq nalinginnaasoq, niuerfiusumi nalit tunngavigalugit periuseq aammalu eksponeringsmetodemik taaneqartartoq.</w:t>
            </w:r>
          </w:p>
        </w:tc>
      </w:tr>
    </w:tbl>
    <w:p w14:paraId="2C542B1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3CDE338A" w14:textId="77777777" w:rsidTr="006255F4">
        <w:tc>
          <w:tcPr>
            <w:tcW w:w="0" w:type="auto"/>
            <w:shd w:val="clear" w:color="auto" w:fill="auto"/>
            <w:hideMark/>
          </w:tcPr>
          <w:p w14:paraId="34062B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(34)</w:t>
            </w:r>
          </w:p>
        </w:tc>
        <w:tc>
          <w:tcPr>
            <w:tcW w:w="0" w:type="auto"/>
            <w:shd w:val="clear" w:color="auto" w:fill="auto"/>
            <w:hideMark/>
          </w:tcPr>
          <w:p w14:paraId="6BB9402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Periutsilli taakku taaneqartut naammattumik akuersaanngilaat eqquinerlunneqaataasinnaasunut pakkersimaarinnissutaasinnaasoq. Taakku tutsuiginassusiat nutaanngilinikuuvoq, taamaattumillu erseqqinnani qanoq sukkatigisumik pissutsit allanngorsinnaanerat malussartitsisinnaanersoq, soorlu nunarsuaq tamakkerlugu aningaasatigut ajalasoornermi (finanskrise) pisut eqqarsaatigalugit.  Aamma naammattumik akuersaanngilaa akunnermi akiitsuusunik nalimmassaaqatigiissinnaanerat. Amigaataasut annikillisarumallugit BCBS aaliangiivoq pappialat nalillit eqquisinnaanerinut nalilersueriaaseq nalinginnaasutut taaneqartartoq  nutaamik taaserneqassasoq.  Tassani periuseq illuatungiliuttutut inissisimasut navialissitsisinnaanerannut atasumik atorneqartartoq nutaamik atorneqalertussamik taarserlugu. Nunanit tamalaanit atorneqartoq suliareqqitaq aqqutigalugu nutaanik periusissanik naleqqunnerusunik taarserneqarnikuulermata, EU-mi eqqartuussiveqarfik najoqqutassanik nutaanik allannguisariaqarpoq. </w:t>
            </w:r>
          </w:p>
        </w:tc>
      </w:tr>
    </w:tbl>
    <w:p w14:paraId="336C113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100BF435" w14:textId="77777777" w:rsidTr="006255F4">
        <w:tc>
          <w:tcPr>
            <w:tcW w:w="0" w:type="auto"/>
            <w:shd w:val="clear" w:color="auto" w:fill="auto"/>
            <w:hideMark/>
          </w:tcPr>
          <w:p w14:paraId="53DD74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(35)</w:t>
            </w:r>
          </w:p>
        </w:tc>
        <w:tc>
          <w:tcPr>
            <w:tcW w:w="0" w:type="auto"/>
            <w:shd w:val="clear" w:color="auto" w:fill="auto"/>
            <w:hideMark/>
          </w:tcPr>
          <w:p w14:paraId="71C18C18"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Periusissaq nalinginnaasuulersoq navialiffiusinnaasunut malussarinnerullunilu tappinneruvoq taamaakkamilu aningaasanik tunngavigisassanik piumasaqaammut atugassatut piumasaqaataalertariaqarluni, taannami pappialanik nalilinnik niuernermi navialiffiusinnaasut malussarinnerummat. </w:t>
            </w:r>
            <w:r w:rsidRPr="00BF7A7B">
              <w:rPr>
                <w:rFonts w:ascii="inherit" w:eastAsia="Times New Roman" w:hAnsi="inherit" w:cs="Times New Roman"/>
                <w:szCs w:val="24"/>
                <w:lang w:eastAsia="da-DK"/>
              </w:rPr>
              <w:t xml:space="preserve"> </w:t>
            </w:r>
          </w:p>
          <w:p w14:paraId="2928748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Ingerlatsiviusunut maannamut niuerfiusumi naliusut aallaavigalugit tamanna ilaannut allannguineq atoruminaannerusinnaassaaq oqimaannerullunilu. Taamaattumik ingerlatsiviit siusinnerusukkut akuerisaasunik atuillutik sulisartut atuilertariaqarput periusissamik nutaamik atoruminarsagaasumik (illuatungiliuttutut inissisimasut peqqutigalugit navialissinnaanermut atatillugu suleriusissaq atoruminarsagaasoq). Taanali suleriusissamit malussarissusia appasinnerummat, aaqqissuunneqartariaqarpoq, isumannaarsinnaajumallugu pappialat nalillit atorlugit niueqatigiinnermi eqqorneqarsinnaannaanerit suusupaginnittumik naliliiffigineqartannginnissaat. </w:t>
            </w:r>
          </w:p>
        </w:tc>
      </w:tr>
    </w:tbl>
    <w:p w14:paraId="35A4447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3557E3B2" w14:textId="77777777" w:rsidTr="006255F4">
        <w:tc>
          <w:tcPr>
            <w:tcW w:w="0" w:type="auto"/>
            <w:shd w:val="clear" w:color="auto" w:fill="auto"/>
            <w:hideMark/>
          </w:tcPr>
          <w:p w14:paraId="79E326F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(36)</w:t>
            </w:r>
          </w:p>
        </w:tc>
        <w:tc>
          <w:tcPr>
            <w:tcW w:w="0" w:type="auto"/>
            <w:shd w:val="clear" w:color="auto" w:fill="auto"/>
            <w:hideMark/>
          </w:tcPr>
          <w:p w14:paraId="1A5B22E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Ingerlatsiviusunut, pappialanik nalilinnik aallaveqarpallaanngitsut, ullumimullu niuerfiusumi nalit aallaavigalugit suleriuseqartut imal. qanganisamik atuillutik suleriuseqartut, periusissiaq atoruminarsagaasoq eqqutissallugu ajornartorsiutigisinnaavaat.  Taamaattumik eqquinerluutaasinnaasunut atatillugu taakkunannga suleriutsimut taasamut taarsiullugu atorneqartariaqarpoq akuersisinnaanermut piumasarisaasunik imaqartoq, ingerlatsiviillu piginneqatigiiffissuarmut ataani ittut, misissuiffigisariaqarput, sanngiiffigisinnaasaannik ikiorserumallugit. </w:t>
            </w:r>
          </w:p>
        </w:tc>
      </w:tr>
    </w:tbl>
    <w:p w14:paraId="07C6F85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0CDE5922" w14:textId="77777777" w:rsidTr="006255F4">
        <w:tc>
          <w:tcPr>
            <w:tcW w:w="0" w:type="auto"/>
            <w:shd w:val="clear" w:color="auto" w:fill="auto"/>
            <w:hideMark/>
          </w:tcPr>
          <w:p w14:paraId="7731B87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(37)</w:t>
            </w:r>
          </w:p>
        </w:tc>
        <w:tc>
          <w:tcPr>
            <w:tcW w:w="0" w:type="auto"/>
            <w:shd w:val="clear" w:color="auto" w:fill="auto"/>
            <w:hideMark/>
          </w:tcPr>
          <w:p w14:paraId="497E49B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Taamaattumik ingerlatsiviusut suleriutsit akuerisaasut iluini toqaanissaannik ikiorumallugit erseqqissunik naleralersuunneqartariaqarput. Taakkulu aallaavigisariaqarpaat pappialanik nalilinnik niuerneq qanoq annertutigisumik ingerlanneqartoq, taamallu naliliisinnaasoq sofistikeringsgrad-imik taaneqartumi sumiinnermik, ingerlatsisumit eqqorneqataasinnaassutsip annertussusianik naatsorsuiniarnerani atorneqarsinnaasoq. </w:t>
            </w:r>
          </w:p>
        </w:tc>
      </w:tr>
    </w:tbl>
    <w:p w14:paraId="490E1F8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13C42C4C" w14:textId="77777777" w:rsidTr="006255F4">
        <w:tc>
          <w:tcPr>
            <w:tcW w:w="0" w:type="auto"/>
            <w:shd w:val="clear" w:color="auto" w:fill="auto"/>
            <w:hideMark/>
          </w:tcPr>
          <w:p w14:paraId="3DDD58E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(38)</w:t>
            </w:r>
          </w:p>
        </w:tc>
        <w:tc>
          <w:tcPr>
            <w:tcW w:w="0" w:type="auto"/>
            <w:shd w:val="clear" w:color="auto" w:fill="auto"/>
            <w:hideMark/>
          </w:tcPr>
          <w:p w14:paraId="6FA7CF2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Nunarsuaq tamakkerlugu aningaasqarnikkut ajalasoorneqarmat (finanskrise) ingerlasiviit Unionip ataani inissisimasut ilarpassui niuernermi uninngasuutiminnik annertuunik annaasaqarput.  Ilaasa akornanni annaasanut matussutissanik peqannginneq erserpoq taamallu taamaattunit pisortanit tapiiffigineqarluni ikiorneqarnissaq qinnutigisariaqarluni. Taamatut pisut peqqutigalugit BCBS-imit nakkutilliinermi sanngeequtit ilaat piiarneqarput.  </w:t>
            </w:r>
          </w:p>
        </w:tc>
      </w:tr>
    </w:tbl>
    <w:p w14:paraId="67E41A9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450"/>
        <w:gridCol w:w="6778"/>
      </w:tblGrid>
      <w:tr w:rsidR="00D117A3" w14:paraId="197C1F4F" w14:textId="77777777" w:rsidTr="006255F4">
        <w:tc>
          <w:tcPr>
            <w:tcW w:w="0" w:type="auto"/>
            <w:shd w:val="clear" w:color="auto" w:fill="auto"/>
            <w:hideMark/>
          </w:tcPr>
          <w:p w14:paraId="34DC77B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(39)</w:t>
            </w:r>
          </w:p>
        </w:tc>
        <w:tc>
          <w:tcPr>
            <w:tcW w:w="0" w:type="auto"/>
            <w:shd w:val="clear" w:color="auto" w:fill="auto"/>
            <w:hideMark/>
          </w:tcPr>
          <w:p w14:paraId="08EA24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2009</w:t>
            </w:r>
            <w:r>
              <w:rPr>
                <w:rFonts w:ascii="inherit" w:eastAsia="Times New Roman" w:hAnsi="inherit" w:cs="Times New Roman"/>
                <w:szCs w:val="24"/>
                <w:lang w:eastAsia="da-DK"/>
              </w:rPr>
              <w:t>-mi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nunarsuaq tamakkerlugu nutarterinerit EU-llu eqqartuussiviatigoortinneqarlutik aammalu Europa Parlamentimit aammalu Rådimit peqqussusiaq 2010/76/EU </w:t>
            </w:r>
            <w:r w:rsidRPr="00BF7A7B">
              <w:rPr>
                <w:rFonts w:ascii="inherit" w:eastAsia="Times New Roman" w:hAnsi="inherit" w:cs="Times New Roman"/>
                <w:szCs w:val="24"/>
                <w:lang w:eastAsia="da-DK"/>
              </w:rPr>
              <w:t>(</w:t>
            </w:r>
            <w:r w:rsidRPr="00BF7A7B">
              <w:rPr>
                <w:rFonts w:ascii="inherit" w:eastAsia="Times New Roman" w:hAnsi="inherit" w:cs="Times New Roman"/>
                <w:sz w:val="17"/>
                <w:szCs w:val="17"/>
                <w:vertAlign w:val="superscript"/>
                <w:lang w:eastAsia="da-DK"/>
              </w:rPr>
              <w:t>10</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-tut atuuttussanngortinneqarluni. 2009-imi nutartigaasumi niuerfiusumi navialiffiusinnaasut pillugit aningaasanik peqarnissamik najoqqutassiat sammineqanngillat. Tamatuma amigaataanerani pisinnaasunngortinneqarpoq pisisinnaaneq tuniseqqinnissaq siunertariinnarlugu, tassanilu naatsorsuutigineqarsinnaanatik eqquinerluutaasumik  navialiffiusinnaasut, amigaataammat aningaasaateqarnissamik piumasaqaammi navialinissamut malussarissuseq.  </w:t>
            </w:r>
          </w:p>
        </w:tc>
      </w:tr>
    </w:tbl>
    <w:p w14:paraId="49C9DE8F"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5E1E95F5" w14:textId="77777777" w:rsidTr="006255F4">
        <w:tc>
          <w:tcPr>
            <w:tcW w:w="0" w:type="auto"/>
            <w:shd w:val="clear" w:color="auto" w:fill="auto"/>
            <w:hideMark/>
          </w:tcPr>
          <w:p w14:paraId="606BEB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(40)</w:t>
            </w:r>
          </w:p>
        </w:tc>
        <w:tc>
          <w:tcPr>
            <w:tcW w:w="0" w:type="auto"/>
            <w:shd w:val="clear" w:color="auto" w:fill="auto"/>
            <w:hideMark/>
          </w:tcPr>
          <w:p w14:paraId="2723D4D7"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BCBS</w:t>
            </w:r>
            <w:r>
              <w:rPr>
                <w:rFonts w:ascii="inherit" w:eastAsia="Times New Roman" w:hAnsi="inherit" w:cs="Times New Roman"/>
                <w:szCs w:val="24"/>
                <w:lang w:eastAsia="da-DK"/>
              </w:rPr>
              <w:t xml:space="preserve">-illu aallartippaa tunngaviusumik niuernermut atatillugu uninngasuutinik kukkunersiuilluni misissuineq (FRTB) ilusilersuinikkut nierfiusumik navialiffiusinnaasunut atatillugu sanngeequtaasut. </w:t>
            </w:r>
          </w:p>
          <w:p w14:paraId="24A91486"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Taamatut sulinermi januarip qaammataani ukioq 2016 avammut saqqummiunneqarpoq niuerfiusumi navialisinnaaneq pillugu sinaakkusiaq iluarsarlugu nutartigaq. Decemberimilu ukioq 2017 Centralbankini Finanstilsyninilu pisortaasut isumaqatigiissutigivaat sinaakkusiap taaneqartup atuutsinneqalernissaanut piffisamik sivitsuisoqassasoq atuisussat ingerlatsiviit periarfissikkumallugu  aaqqissuussaanermikkut pisariaqartumik naleq-qussarlutik ineriartortitsisinnaanissaat aammali periarfissikkumallugu  BCBS sinakkusiamut atatillugu apeqquserneqarsinnaasunik misissuilluni suliaqarsinnaanissaa. </w:t>
            </w:r>
          </w:p>
          <w:p w14:paraId="0585190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Tassani ilaapput nalinginnaasumik suleriutsip tutsuiginarsarnissaa aammalu ingerlatsiviit iluminni immineq suleriusaasa tutsuiginarsarnissaat isumannaarniarlugu pisut BCBS-ip tunngaviatigut naatsorsuutigisaanut naleqquttuunissaat. Taamatut sulinerup naammassinerani kigunerusinnaasunillu nalileeqqissaarnerit pitinnagit, ingerlatsiviusut tamarmiusut, Unionimi FRTB-sinakkusiami peqataajumasut, naatsorsukkaminnik nassiussuisin-naassapput, aallaavigalugu najoqqutassiaq nalinginnaasoq iluarsaassaq. Tamanna peqqutigalugu Kommissioni piginnaassuserneqartariaqarpoq Den Europæiske Unionip suliassaanik isumaqatigiissutaasumut atatillugu artikel 290 tunngavigalugu piginnaassusilerneqarnissamut nunarsuarmi ineriartornermut naapertuuttumik naatsorsukkatut nassiunneqartut atorsinnaasunngortikkumallugit. </w:t>
            </w:r>
            <w:r w:rsidRPr="00BF7A7B">
              <w:rPr>
                <w:rFonts w:ascii="inherit" w:eastAsia="Times New Roman" w:hAnsi="inherit" w:cs="Times New Roman"/>
                <w:szCs w:val="24"/>
                <w:lang w:eastAsia="da-DK"/>
              </w:rPr>
              <w:t>Kommission</w:t>
            </w:r>
            <w:r>
              <w:rPr>
                <w:rFonts w:ascii="inherit" w:eastAsia="Times New Roman" w:hAnsi="inherit" w:cs="Times New Roman"/>
                <w:szCs w:val="24"/>
                <w:lang w:eastAsia="da-DK"/>
              </w:rPr>
              <w:t>i tamatuminnga akuersisariaqarpoq kingusinnerpaamik 31. december 2019 ulloralugu.</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Ingerlatsiviusullu pineqartup akuerineqarneranit kingusinnerpaamik ukiup ataatsip qaangiunnerani naatsorsuisimanertik pillugu nalunaarusiorlutik aallartittariaqarput. Ingerlatsiviillu naatsorsuinerminnut atatillugu FRTB-mik taallugu sinaakkusiamik atuinissamut akuerineqartut, sanilliutassanik ukiut kingulliit pingasut namminneq suleriutsitik atorlugit naatsorsuusiaminnik nalunaarutiginnissapput.  </w:t>
            </w:r>
          </w:p>
        </w:tc>
      </w:tr>
    </w:tbl>
    <w:p w14:paraId="566BC57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3E5A8A05" w14:textId="77777777" w:rsidTr="006255F4">
        <w:tc>
          <w:tcPr>
            <w:tcW w:w="0" w:type="auto"/>
            <w:shd w:val="clear" w:color="auto" w:fill="auto"/>
            <w:hideMark/>
          </w:tcPr>
          <w:p w14:paraId="7F839B4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(41)</w:t>
            </w:r>
          </w:p>
        </w:tc>
        <w:tc>
          <w:tcPr>
            <w:tcW w:w="0" w:type="auto"/>
            <w:shd w:val="clear" w:color="auto" w:fill="auto"/>
            <w:hideMark/>
          </w:tcPr>
          <w:p w14:paraId="76E806D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FRTB-mik taallugu periusissap nalunaaruteqarnissamik piumasaqarnermut atugassatut eqqussineq tassaavoq Union-imi t tamakkiisumik atuilernissamut alloriarneq siulleq. Mianeralugit FRTB-sinaakkusiat atorlugit iluarsaassinerit BCBS-imit ingerlanneqartut, Kommissioni pisariaqassappat inatsisissatut siunnersuusiamik kingusinnerpaamik 30. juni 2020 Europa Parlamentimut Råd-imullu saqqummiussisariaqarpoq, tassani erseqqissarlugu Union-imi FRTB-sinaakkut ingerlanneqartariqassammat siunertaralugu niuerfiusumi navialiffiusinnaasut pillugit aningaasaqarnissamik piumasarisaasup aaliangiunnissaa.  </w:t>
            </w:r>
          </w:p>
        </w:tc>
      </w:tr>
    </w:tbl>
    <w:p w14:paraId="326DB2AA"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60062693" w14:textId="77777777" w:rsidTr="006255F4">
        <w:tc>
          <w:tcPr>
            <w:tcW w:w="0" w:type="auto"/>
            <w:shd w:val="clear" w:color="auto" w:fill="auto"/>
            <w:hideMark/>
          </w:tcPr>
          <w:p w14:paraId="356BFD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(42)</w:t>
            </w:r>
          </w:p>
        </w:tc>
        <w:tc>
          <w:tcPr>
            <w:tcW w:w="0" w:type="auto"/>
            <w:shd w:val="clear" w:color="auto" w:fill="auto"/>
            <w:hideMark/>
          </w:tcPr>
          <w:p w14:paraId="0ADE48E7"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Aamma itisileriniunngikkaluartumik niuerfiusumi navialiffiusinnaasut pillugit isumaginninneq atorneqartariaqarpoq ingerlatsivinnit  niuernermi killilinnik aningaasanik unin-ngasuutilinnit, </w:t>
            </w:r>
            <w:r>
              <w:rPr>
                <w:rFonts w:ascii="inherit" w:eastAsia="Times New Roman" w:hAnsi="inherit" w:cs="Times New Roman"/>
                <w:szCs w:val="24"/>
                <w:lang w:eastAsia="da-DK"/>
              </w:rPr>
              <w:lastRenderedPageBreak/>
              <w:t xml:space="preserve">taamatut iliornikkut anguniarlugu taaneqartutut inissisimasut  tunngavissatut suliami iluarsaassagaasumi akiitsunut atatillugu navialiffiusinnaasut pillugit sinaakkusiussat eqqorneqaatiginnginnissaannut sinakkusiaasut atorsinnaanissaat. Sanilliussinikkut nalileriaaseq aamma atorneqartariaqarpoq, kommissioni nutaamik nalilersuippat, niuerfiusuni navialiffiusinnaasunut atatillugu ingerlatsiviit akunnattunik niuernermi toqqortanik peqartut aningaasanik peqarnissaannik naatsorsuinissamut atatillugu. Ingammik niuerfiusumi navialiffiusinnaasunut atatillugu piumasarineqartut annertussusilernerini nunarsuup sinnerani ineriartorneq eqqarsaagineqartariaqarmat. Tamatuma tungaanut ingerlatsiviit akunnattunik niuernermi uninngassuteqartut aammali ingerlatsiviit ikinnerusunik niuernerminni uninngasuueqartut FRBT-mut atatillugu nalunaaruteqarnissamik piumasarisaasunit eqqorneqartariqanngillat. </w:t>
            </w:r>
          </w:p>
          <w:p w14:paraId="0C9F8D8E"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6702B2C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5C4EDCA8" w14:textId="77777777" w:rsidTr="006255F4">
        <w:tc>
          <w:tcPr>
            <w:tcW w:w="0" w:type="auto"/>
            <w:shd w:val="clear" w:color="auto" w:fill="auto"/>
            <w:hideMark/>
          </w:tcPr>
          <w:p w14:paraId="6D90C9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(43)</w:t>
            </w:r>
          </w:p>
        </w:tc>
        <w:tc>
          <w:tcPr>
            <w:tcW w:w="0" w:type="auto"/>
            <w:shd w:val="clear" w:color="auto" w:fill="auto"/>
            <w:hideMark/>
          </w:tcPr>
          <w:p w14:paraId="66805B6A"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Eqquisinnaasut sinaakkuserneranni sukaterisoqartariaqarpoq ingerlatsiviit annaasanut matusisinnaanissaat pitsaanerulersikkumallugu aammalu pitsaanerusumik nunarsuarmi nunanit tamalaanit najoqqutarineqartut malinnissaannut. Taamatut iliornermi aningaasat isumannaannerusumik inissisimasuutigisat aningaasanik tunuliaqutarisat naatsorsornerini tunngavigineqartariaqarput tamaattuni eqquisinnaasut eqquisinnaanerinik killiliinerni, aamma pappialat nalillit pineqartillugit naatsorsuinerit najoqqutassiaq nalinginnaasoq atorlugu naatsorsorneqartariaqarlutik.  </w:t>
            </w:r>
          </w:p>
          <w:p w14:paraId="653FD15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Eqquisinnaanermut killiliussat, G-SII-t akornanni pisuni apparsarneqartariaqarput ingerlatsiviusut annerit akornanni navialissutaasinnaasut aallaavigalugit, killeqartikkumallugit aamma G-SII-iusut illuatungiliuttuisa aningaasarsiornerup patajaatsuunissaannut sunniuteqarsinnaanerat. </w:t>
            </w:r>
          </w:p>
        </w:tc>
      </w:tr>
    </w:tbl>
    <w:p w14:paraId="5874020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62337AFD" w14:textId="77777777" w:rsidTr="006255F4">
        <w:tc>
          <w:tcPr>
            <w:tcW w:w="0" w:type="auto"/>
            <w:shd w:val="clear" w:color="auto" w:fill="auto"/>
            <w:hideMark/>
          </w:tcPr>
          <w:p w14:paraId="757DCC8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(44)</w:t>
            </w:r>
          </w:p>
        </w:tc>
        <w:tc>
          <w:tcPr>
            <w:tcW w:w="0" w:type="auto"/>
            <w:shd w:val="clear" w:color="auto" w:fill="auto"/>
            <w:hideMark/>
          </w:tcPr>
          <w:p w14:paraId="761D6EE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Akiliisinnaassutsip matussusiisinnaaneranik naliliinerup (LCR) isumannaassavaa piffissami sivikinnerusumik ingerlatsiviit akiuussinnaanissaat, kisiannilu tamanna qularnaarutaanngilaq piffissaq ungasinnerusoq isigalugu ingerlatsiviusut qanoq patajaatsigisumik ingerlasinnaanerannik naliliinissamut. Taamaattumik ersippoq pilersitsisoqartariaqartoq EU-mi tunngaviit isigalugit aningaasaqarnikkut patajaatsuunissamut atatillugu piumasaqaammik pituttuisuuusussamik, tamannami tamatigorluinnaq malinneqartariaqarpoq  pinngitsoortikkumallugu akilersuinissat piffissaligaanerisa amigaataanerata akiitsu-nut pissarsiassanullu sunniutigisinnaasai taamallu akilerasuagassanik atorniartariaqarnerit pakkersimaarsinnaajumallugit.  </w:t>
            </w:r>
          </w:p>
        </w:tc>
      </w:tr>
    </w:tbl>
    <w:p w14:paraId="6C02203D"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4E37447A" w14:textId="77777777" w:rsidTr="006255F4">
        <w:tc>
          <w:tcPr>
            <w:tcW w:w="0" w:type="auto"/>
            <w:shd w:val="clear" w:color="auto" w:fill="auto"/>
            <w:hideMark/>
          </w:tcPr>
          <w:p w14:paraId="289BA65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(45)</w:t>
            </w:r>
          </w:p>
        </w:tc>
        <w:tc>
          <w:tcPr>
            <w:tcW w:w="0" w:type="auto"/>
            <w:shd w:val="clear" w:color="auto" w:fill="auto"/>
            <w:hideMark/>
          </w:tcPr>
          <w:p w14:paraId="7648497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Taamaattumik patajaatsumik aningaasalersuisinnaanermut BCBS-imi najoqqutarineqartut naapertorlugit malittarisassiuussisoqartariaqarpoq, patajaatsumik aningaasalersuisinnaaneq pillugu ukiumik ataatsimik siumut isigisumik.  Pituttuisumik piumasaqaat taamatut ittoq Net stable funding ratiomut (”NSFR”-piumasaqaammut) sammisuussaaq tassaassalluni ingerlatsisup pigisai x (gange) eqquisinnaasut allanneqarsimanngitsut annertussusilernerannik, </w:t>
            </w:r>
            <w:r>
              <w:rPr>
                <w:rFonts w:ascii="inherit" w:eastAsia="Times New Roman" w:hAnsi="inherit" w:cs="Times New Roman"/>
                <w:szCs w:val="24"/>
                <w:lang w:eastAsia="da-DK"/>
              </w:rPr>
              <w:lastRenderedPageBreak/>
              <w:t xml:space="preserve">akiliisinnaassutsimut sanilliussinikkut, naatsorsuutigalugu siumut ukiumut ataatsimut isiginissaq.    </w:t>
            </w:r>
          </w:p>
        </w:tc>
      </w:tr>
    </w:tbl>
    <w:p w14:paraId="394AEC0A"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1EC9ED9C" w14:textId="77777777" w:rsidTr="006255F4">
        <w:tc>
          <w:tcPr>
            <w:tcW w:w="0" w:type="auto"/>
            <w:shd w:val="clear" w:color="auto" w:fill="auto"/>
            <w:hideMark/>
          </w:tcPr>
          <w:p w14:paraId="0A4E0E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(46)</w:t>
            </w:r>
          </w:p>
        </w:tc>
        <w:tc>
          <w:tcPr>
            <w:tcW w:w="0" w:type="auto"/>
            <w:shd w:val="clear" w:color="auto" w:fill="auto"/>
            <w:hideMark/>
          </w:tcPr>
          <w:p w14:paraId="6F9AC0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NSFR </w:t>
            </w:r>
            <w:r>
              <w:rPr>
                <w:rFonts w:ascii="inherit" w:eastAsia="Times New Roman" w:hAnsi="inherit" w:cs="Times New Roman"/>
                <w:szCs w:val="24"/>
                <w:lang w:eastAsia="da-DK"/>
              </w:rPr>
              <w:t xml:space="preserve">procentitut minnerpaamik 100%-iusutut annertussusilerneqartariaqarpoq tassani ersersillugu, ingerlatsiviusup naammattumik pissutsit nalinginnaasut aallaavigalugit patajaatsumik aningaasaliisinnaassuseqarnera aamma tunngaviusut sukanganeruleraluarpataluunniit isumannaatsumik ukiup ataatsip iluani aningasaliissinnaaneranik takutitsisumik. NSFR 100%-ip ataanut pippat, taava ingerlatsiviusup naammassillugit malittariaqarpai peqqussummi </w:t>
            </w:r>
            <w:r w:rsidRPr="00BF7A7B">
              <w:rPr>
                <w:rFonts w:ascii="inherit" w:eastAsia="Times New Roman" w:hAnsi="inherit" w:cs="Times New Roman"/>
                <w:szCs w:val="24"/>
                <w:lang w:eastAsia="da-DK"/>
              </w:rPr>
              <w:t xml:space="preserve">EU) nr. 575/2013 </w:t>
            </w:r>
            <w:r>
              <w:rPr>
                <w:rFonts w:ascii="inherit" w:eastAsia="Times New Roman" w:hAnsi="inherit" w:cs="Times New Roman"/>
                <w:szCs w:val="24"/>
                <w:lang w:eastAsia="da-DK"/>
              </w:rPr>
              <w:t xml:space="preserve">minnerpaaffiliinermut piaartumik uteqqinnissamut piumasarineqartut. NSFR-imi piumasaqaammik atuinissami naammassinninnginnermut nakkutiginninninnermik ingerlatsinissaq imminut nakkutigisutut ingeerlasariaqanngilaq.  Oqartussaatitaasut taarsiullugu NSFR-piumasaqaammik malittarinninnginnermut peqqutaasut nalilersortariaqarpaat, nakkutiginninnissamut tunngavissanik ilusi-liinialertinnatik. </w:t>
            </w:r>
          </w:p>
        </w:tc>
      </w:tr>
    </w:tbl>
    <w:p w14:paraId="43AD4CE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t xml:space="preserve"> i</w:t>
      </w:r>
    </w:p>
    <w:tbl>
      <w:tblPr>
        <w:tblW w:w="5000" w:type="pct"/>
        <w:tblCellMar>
          <w:left w:w="0" w:type="dxa"/>
          <w:right w:w="0" w:type="dxa"/>
        </w:tblCellMar>
        <w:tblLook w:val="04A0" w:firstRow="1" w:lastRow="0" w:firstColumn="1" w:lastColumn="0" w:noHBand="0" w:noVBand="1"/>
      </w:tblPr>
      <w:tblGrid>
        <w:gridCol w:w="450"/>
        <w:gridCol w:w="6778"/>
      </w:tblGrid>
      <w:tr w:rsidR="00D117A3" w14:paraId="71097983" w14:textId="77777777" w:rsidTr="006255F4">
        <w:tc>
          <w:tcPr>
            <w:tcW w:w="0" w:type="auto"/>
            <w:shd w:val="clear" w:color="auto" w:fill="auto"/>
            <w:hideMark/>
          </w:tcPr>
          <w:p w14:paraId="6A6CA5A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(47)</w:t>
            </w:r>
          </w:p>
        </w:tc>
        <w:tc>
          <w:tcPr>
            <w:tcW w:w="0" w:type="auto"/>
            <w:shd w:val="clear" w:color="auto" w:fill="auto"/>
            <w:hideMark/>
          </w:tcPr>
          <w:p w14:paraId="651B6F59"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EBA-mit nalunaarusiami inassutit naapertorlugit, 15. december 2015 Net stable funding pillugu</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peqqussusiami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 xml:space="preserve">-mi artikel 510-mi allanneqarpoq, NSFR-imik naatsorsuusiornermi BCBS-imit najoqqutassiarineqartut maleqqissaarneqartariartut  taassuma ataani aamma taakkunani ilanngussukkat nutaatut pappialanik nalilinnik nussinernut tunngasut. Kisianni europami NSFR-inik piumasaqarnerni unissaataassanngitsoq  europami pissutsinut pisariaqartutigut BCBS-imit suliarineqartumik aallaaveqartarnissaq isumannaarsinnaajumallugu  europami aniingaasaqarnermut atasunik aningaasaliisinnaaneq. </w:t>
            </w:r>
          </w:p>
          <w:p w14:paraId="688BA350"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Naleqqussaatit taaneqartutut ittut europami pissutsit malillugit ilusilerneqartut pineqartillugit, EBA-mit inassutigineqarpoq minnerunngitsumik Pass-through-mik taallugit ilusiliaasut suliarineqartillugit ingammillu obligationinut matussusikkanut atatillugu, niuernermut attuumassuteqartunut aningaasalersuinerit pineqartillugit, qitiusumik ileqqaariviit, illunut taarsigassiissutit sallunaveeqqusikkat, andels lånekassit kiisalu CCP-t pappialanillu qitiusumik niuerfiit CSD-t killilersugaanngitsumik ingerlasussaatitaasut pineqartillugit, atuunnissaat</w:t>
            </w:r>
            <w:r w:rsidRPr="00BF7A7B">
              <w:rPr>
                <w:rFonts w:ascii="inherit" w:eastAsia="Times New Roman" w:hAnsi="inherit" w:cs="Times New Roman"/>
                <w:szCs w:val="24"/>
                <w:lang w:eastAsia="da-DK"/>
              </w:rPr>
              <w:t xml:space="preserve">. </w:t>
            </w:r>
          </w:p>
          <w:p w14:paraId="5005292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Ilusit siunnersuutigineqartut ersersikannerpaat, qanoq europami LCR BCB-llu suliarinikuusaalu imminnut attuumassuteqartut. NSFR-ilu LCD-mut suleqatiginnimmat, taava taakku taaguutimikkut ilusiligaanermikkullu imminnut assigiissarneqartariaqarput.   Ingammik pineqartillugit LCR-it tigussaasumik ingerlatsiviusut NSFR-imik naatsorsuinermi qaffasissutut inissisimasut patajaatsumik aningaasalersugassaasut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Taamaatut ittuni europami LCR-imi atorneqartut pineqartillugit, taaguutsit ilusiliinerillu imminnut tarrarsorsinnaasariaqarput, apeqqutaatinnagu pineqartut LCR-imik naatsorsorneqarnissaat, NSFR-imillu naatsorsuinermi ukiumik ataatsimik piumasaqarnermik tunngavississallugit tulluutinngitsut.  </w:t>
            </w:r>
          </w:p>
        </w:tc>
      </w:tr>
    </w:tbl>
    <w:p w14:paraId="1387927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lastRenderedPageBreak/>
        <w:t xml:space="preserve"> </w:t>
      </w:r>
    </w:p>
    <w:tbl>
      <w:tblPr>
        <w:tblW w:w="5000" w:type="pct"/>
        <w:tblCellMar>
          <w:left w:w="0" w:type="dxa"/>
          <w:right w:w="0" w:type="dxa"/>
        </w:tblCellMar>
        <w:tblLook w:val="04A0" w:firstRow="1" w:lastRow="0" w:firstColumn="1" w:lastColumn="0" w:noHBand="0" w:noVBand="1"/>
      </w:tblPr>
      <w:tblGrid>
        <w:gridCol w:w="450"/>
        <w:gridCol w:w="6778"/>
      </w:tblGrid>
      <w:tr w:rsidR="00D117A3" w14:paraId="21EF03B3" w14:textId="77777777" w:rsidTr="006255F4">
        <w:tc>
          <w:tcPr>
            <w:tcW w:w="0" w:type="auto"/>
            <w:shd w:val="clear" w:color="auto" w:fill="auto"/>
            <w:hideMark/>
          </w:tcPr>
          <w:p w14:paraId="530A02F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(48)</w:t>
            </w:r>
          </w:p>
        </w:tc>
        <w:tc>
          <w:tcPr>
            <w:tcW w:w="0" w:type="auto"/>
            <w:shd w:val="clear" w:color="auto" w:fill="auto"/>
            <w:hideMark/>
          </w:tcPr>
          <w:p w14:paraId="4221B37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Europami immikkuullarissumik pissutsit saniatigut pappialanik nalilinnik niuernerit/nussuinerit BCBS-imit NSFR-imut atatillugu suliaasumik, pingaaruteqartumik ingerlatsiviup pappialanik nalilinnik ingerlatsinerannut, taamallu europami niuerfiusunut atuisartullu ingerlanneqartunut aaliangersimasunut, sunniuteqarput. Pappilianik nalilinnik allatullu nussuinerit, ilanngullugit clearing-imik tunngaveqartut, annertuumik NSFR-imik atuilernermik BCBS-imit suliarineqartumit, eqqorneqarsinnaapput, naak qanoq kinguneqartinneqarsinnaasunik misissueqqissaarfigineqarsimanngikkaluarlutik pisortatigoortumilluunniit tusarniaaffigineqanngikkaluarlutik. Siammasissumik pisartut ilaasa iluini patajaatsumik aningaasaliinissaq pillugu uninngasuutinik siumut ukiumik ataasimik isigaluni 5% aamma 20%-imik pituttuinissamik piumasaqartarneq ingasaassilluni siunniussatut isigineqarpoq. Maannalu BCBS-ip tungaanit tamanna nalilersorneqalerpoq.  Taamatut 5%-inik piumasaqaateqarnermik imaqartoq BCBS-imit nalilersuinerit aallaavigalugit allanngortinneqarsinnaavoq, ineriartorsinnaaneq BCBS aallaavittut  tassani eqqarsaatigalugu taamatullu iliornikkut pinngitsoortinniarneqarsinnaallutik eqquinerluutaasinnaasut europami aningaasanik aallaaveqartumik suliniarnermut kissaatiginngisamik eqquisinnaasut aamma eqqarsaatigalugit navialiffiusinnaasunik misissuinissanut sakkussat, tamatuma ataani ilanngullugit piginneqatigiiffiit niueqatigiiffigisaat</w:t>
            </w:r>
            <w:r w:rsidRPr="00BF7A7B">
              <w:rPr>
                <w:rFonts w:ascii="inherit" w:eastAsia="Times New Roman" w:hAnsi="inherit" w:cs="Times New Roman"/>
                <w:szCs w:val="24"/>
                <w:lang w:eastAsia="da-DK"/>
              </w:rPr>
              <w:t>.</w:t>
            </w:r>
          </w:p>
        </w:tc>
      </w:tr>
    </w:tbl>
    <w:p w14:paraId="696D9C3A"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7651005" w14:textId="77777777" w:rsidTr="006255F4">
        <w:tc>
          <w:tcPr>
            <w:tcW w:w="0" w:type="auto"/>
            <w:shd w:val="clear" w:color="auto" w:fill="auto"/>
            <w:hideMark/>
          </w:tcPr>
          <w:p w14:paraId="2D0F51B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(49)</w:t>
            </w:r>
          </w:p>
        </w:tc>
        <w:tc>
          <w:tcPr>
            <w:tcW w:w="0" w:type="auto"/>
            <w:shd w:val="clear" w:color="auto" w:fill="auto"/>
            <w:hideMark/>
          </w:tcPr>
          <w:p w14:paraId="3FBF6C05"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BCBS</w:t>
            </w:r>
            <w:r>
              <w:rPr>
                <w:rFonts w:ascii="inherit" w:eastAsia="Times New Roman" w:hAnsi="inherit" w:cs="Times New Roman"/>
                <w:szCs w:val="24"/>
                <w:lang w:eastAsia="da-DK"/>
              </w:rPr>
              <w:t xml:space="preserve">-ip equngasumik sivikitsup iluani aningaasaliinissanik isumaginninnera, soorlu assersuutigalugu repo-t (aningaasalersueriaatsit patajaatsutut nalilerneqanngitsut), piffissami sivikitsumi akilersugassanik taarsigassarsisitsinerit, soorlu assersuutigalugit repo-t ”killormut sammisut” (soorlu, LCR-imi allanneqarsimasut tunngavigalugit, tassa 10%-it patajaatsumik akilerneqarnissaannik imaqartut allallu nuussinissat 15%-imik akullugit), pitsaaliorumallugu sullissat akornanni taarsigassanik sivikitsumik ingerlasussanik taarsigassarsilnissamut ussernartorsiortitsisinnaanerat, taamatummi ilusilikkat akunnermi naatsorsuuteqarnermik pilersitsisarmata ajutoortoqartillugulu aningaaserinermik ingerlativiusunut nammassinissat ajornarnerulertarluni, navialisinnaanerli aningaasanik tunngaveqartumik ingerlatsivinnut allanut ingerlasanngikkaluartoqi. </w:t>
            </w:r>
          </w:p>
          <w:p w14:paraId="2D9FC3AD"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Taamatut nikingasumik tutsuiginartunngorsaaneq mianersortuuvoq pappialanut nalilinnut annertuumik sivikitsumik ingerlasussanut atatillugu sillimmasiissutaasartunut  nalitigut sunniuteqarsinnaasoq, minnerunngitsumik naalagaaffinnit obligationit eqqarsaatigalugit, tassami ingerlatsiviusut qularnanngitsumik tassami  taava niuerfiusuni piseqqissinnaanernut atatillugu tunuarsimaarnrusoqalersinnaammat. Taamaaliornikkummi aamma market marketing nukillaarsarneqarsinnaavoq, piseqqissinnaanerimmi aqutsi-nermut oqilisaataasarmata taamatullu pisoqarpat aningaasanik niueqatigiiffiusumi siunnerfiusut akimorneqalersinnaallutik.  </w:t>
            </w:r>
          </w:p>
          <w:p w14:paraId="65227EB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Ingerlatsiviusut naleqquttumik taaneqartutut ingerlanermut naleqqqussarsinnaanermut piffissalerumallugit, ikaarsaarfissamik piffissaliisoqartariaqarpoq, tassani patajaatsumik akilersuinissamik piumasaqarnermi tunngaviusut apparallarnerisigut. Taamatut iliorsinnaanerup qanoq annertutigisumut inissinneqarnissaa aaliangerneqartariaqarpoq  niueqa-tigiinnerit qanoq inneri aammalu suut qularnaveeqqutitut atorneqarneri aaliangiisoralugit.  </w:t>
            </w:r>
          </w:p>
        </w:tc>
      </w:tr>
    </w:tbl>
    <w:p w14:paraId="7B24773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ADE2073" w14:textId="77777777" w:rsidTr="006255F4">
        <w:tc>
          <w:tcPr>
            <w:tcW w:w="0" w:type="auto"/>
            <w:shd w:val="clear" w:color="auto" w:fill="auto"/>
            <w:hideMark/>
          </w:tcPr>
          <w:p w14:paraId="40FE6C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(50)</w:t>
            </w:r>
          </w:p>
        </w:tc>
        <w:tc>
          <w:tcPr>
            <w:tcW w:w="0" w:type="auto"/>
            <w:shd w:val="clear" w:color="auto" w:fill="auto"/>
            <w:hideMark/>
          </w:tcPr>
          <w:p w14:paraId="7B8D681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Naalagaaffimmit obligationit atorlugit sivikitsumik ingerlasussatut aaqqiinerit iluini patajaatsumik aningaasaliisinnaanermut BCBS-imit annertussusiliigallarnerup inissikkallarnerata saniatigut, naleqqussaatit allat aamma pisariaqartut paasinarsivoq, isumannaarniaraanni NSFR-imit piumasarisap naalagaaffiup obligationiisa akiliisinnaassutsikkut aporfissinngissaat.  </w:t>
            </w:r>
            <w:r w:rsidRPr="00BF7A7B">
              <w:rPr>
                <w:rFonts w:ascii="inherit" w:eastAsia="Times New Roman" w:hAnsi="inherit" w:cs="Times New Roman"/>
                <w:szCs w:val="24"/>
                <w:lang w:eastAsia="da-DK"/>
              </w:rPr>
              <w:t>BCBS</w:t>
            </w:r>
            <w:r>
              <w:rPr>
                <w:rFonts w:ascii="inherit" w:eastAsia="Times New Roman" w:hAnsi="inherit" w:cs="Times New Roman"/>
                <w:szCs w:val="24"/>
                <w:lang w:eastAsia="da-DK"/>
              </w:rPr>
              <w:t xml:space="preserve">-ip patajaatsumik aningaasaliinissamut 5%-inik taggiussaqarnerata, naalagaaffiup obligationii ilanngullugit, malitsigisaanik pisariaqalerpoq isumannaallisagaanngitsumik sivisuumik ingerlasussanik aningaasalersugassanut atatillugu 5%-inik angissusiliisoqarnissaa, apeqqutaatinnagu qanoq ilineratigut naalagaaffiit obligationinik tigummisaqalernissamik naatsorsuuteqarneq. Taamatut pisoqarpat ingerlatsiviusut ussernatorsiorsinnaalissapput tigussaasunik pigisaminnik centralbankimut inissiinissamut taamallu agguaassisutut inissisimanerit sallertut inissisimajunnaarlutik aammalu naalagaaffiup obligationiutaanut tigussaasunik aningaasalersuiunnaarlutik.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Tamannalu LCR-ip siunertaanut naapertuutinngilaq tassanngami ingerlaasiugaluartumi akuersaarneqarmat piffissat ajalasoornertut ittumik inissiffiugaluaraangataluunniit (taamaalineranilu ”haircut”-imik taaneqartartoq 0%-imut inissinneqartarpoq). Taamaattumik patajaatsumik aningaasaliisinnaanermut kisitsit HQLA 1, europami LCR-imit oqartarneq malillugu, 5%-imiit 0%-inngortinneqartariaqarpoq. </w:t>
            </w:r>
          </w:p>
        </w:tc>
      </w:tr>
    </w:tbl>
    <w:p w14:paraId="368FD8AF"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1D02FA8" w14:textId="77777777" w:rsidTr="006255F4">
        <w:tc>
          <w:tcPr>
            <w:tcW w:w="0" w:type="auto"/>
            <w:shd w:val="clear" w:color="auto" w:fill="auto"/>
            <w:hideMark/>
          </w:tcPr>
          <w:p w14:paraId="4778839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(51)</w:t>
            </w:r>
          </w:p>
        </w:tc>
        <w:tc>
          <w:tcPr>
            <w:tcW w:w="0" w:type="auto"/>
            <w:shd w:val="clear" w:color="auto" w:fill="auto"/>
            <w:hideMark/>
          </w:tcPr>
          <w:p w14:paraId="755E40A0"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HQLA-niveau 1 </w:t>
            </w:r>
            <w:r>
              <w:rPr>
                <w:rFonts w:ascii="inherit" w:eastAsia="Times New Roman" w:hAnsi="inherit" w:cs="Times New Roman"/>
                <w:szCs w:val="24"/>
                <w:lang w:eastAsia="da-DK"/>
              </w:rPr>
              <w:t>europami LCR-imit taaneqartoq, tassani ilanngunnagit obligationit matussusigaasut qaffasilluinnartumik pitsaassusilittut  inissisimasut, pappialanik nalilinnik niuernermi patajaallisaataasutut atorneqartut, pappialanut nalilinnut illuatungiliullugit naatsorsorneqartariaqarput, taamaalinermilu aningaasat tigussaasut, gearingernissamut maleruagssiaasut naapertorlugit inissinneqarsimasut, BSBS-ip suleriaasia malillugu, NSFR-ip saqqummiussaa napertorlugu, pappialanut nalilinnut taarsiullugit qularnaveeq-qutitut atorneqarsinnaassallutik.  Taamatut akuersaarinninneq iluaqutaassaaq naalagaaffimmit obligationit naleqassusiinut, taamatullu taaneqartunik amerlasuunik peqartut, tigussaasunillu aningaasaateqartuunngitsut (soorlu assersuutigalugu soraarnermusiassanut aningaasaateqarfiit) ”pillarneqassanatik”, aammalu piseqqiffiusartuni tigussaasunik aningaasanik soqutiginninneq nangiarnartumut pisinneqassanani.</w:t>
            </w:r>
          </w:p>
          <w:p w14:paraId="3BE2407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w:t>
            </w:r>
          </w:p>
        </w:tc>
      </w:tr>
    </w:tbl>
    <w:p w14:paraId="5AC127B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211BEA78" w14:textId="77777777" w:rsidTr="006255F4">
        <w:tc>
          <w:tcPr>
            <w:tcW w:w="0" w:type="auto"/>
            <w:shd w:val="clear" w:color="auto" w:fill="auto"/>
            <w:hideMark/>
          </w:tcPr>
          <w:p w14:paraId="3F1E19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(52)</w:t>
            </w:r>
          </w:p>
        </w:tc>
        <w:tc>
          <w:tcPr>
            <w:tcW w:w="0" w:type="auto"/>
            <w:shd w:val="clear" w:color="auto" w:fill="auto"/>
            <w:hideMark/>
          </w:tcPr>
          <w:p w14:paraId="00CF05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NSFR-</w:t>
            </w:r>
            <w:r>
              <w:rPr>
                <w:rFonts w:ascii="inherit" w:eastAsia="Times New Roman" w:hAnsi="inherit" w:cs="Times New Roman"/>
                <w:szCs w:val="24"/>
                <w:lang w:eastAsia="da-DK"/>
              </w:rPr>
              <w:t xml:space="preserve">piumaaqaat atorneqartariaqarpoq ingerlatsiviusunut ataasiakkaanut allanullu, oqartussaasuusut ataasiakkaanut periarfissaqarnermik NSFR-piumasaqaatinik atujunnaaqqunagit. Taaneqartutut atuiumajunnaarneq pinngippat, taava aningaaserinermik ingerlatsiviusut marluk, assigiimmik qulliusumit pigineqartut allatulluunniit aaqqiissusuussaasumik ingeerlaqatigiittut, nalinginnaasumik isigalugu assigiissunik naliliinerni periarfissatigut tunngavissineqarsinnaapput piumasaqarfigineqarlutillu patajaatsumik aningaasaliisinnaanissamik, pinngitsoortikkumallugu immineq ilumi aningaasaliinermut atatillugu  annaasaqarsinnaanerit  aammalu kigaallassarumanagu europami piginneqatigiiffissuit iluini qitiusumik aqunneqartuni pitsaasumik akiliisinnaassutsikkut aqutsisinnaanissat. Taamatut immikkut ittumik aaqqiineq taamaallaat pisinnaatinneqartariaqarpoq ingerlatsivissuup iluani nuussinerni, pisariaqartumik illersorneqartunut atatillugu, aatsaallu pisinnaatitaalluni oqartussaassuusut sioqqutsisumik akuersinerisigut, naatsorsuutigineqarsinnaanngimmat, ingerlatsiviusut, akiliinissaminnik eqqortumik naammassinnissinnaanngitsut, aningaaserinermik ingerlatsisunit allanit taperneqarsinnaanerat, taakku ingerlatsivissuarmeeqataanngippata allatulluunniit imminnut attaviligaanngip-pata. </w:t>
            </w:r>
          </w:p>
        </w:tc>
      </w:tr>
    </w:tbl>
    <w:p w14:paraId="46FECA0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66D1029F" w14:textId="77777777" w:rsidTr="006255F4">
        <w:tc>
          <w:tcPr>
            <w:tcW w:w="0" w:type="auto"/>
            <w:shd w:val="clear" w:color="auto" w:fill="auto"/>
            <w:hideMark/>
          </w:tcPr>
          <w:p w14:paraId="379911A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(53)</w:t>
            </w:r>
          </w:p>
        </w:tc>
        <w:tc>
          <w:tcPr>
            <w:tcW w:w="0" w:type="auto"/>
            <w:shd w:val="clear" w:color="auto" w:fill="auto"/>
            <w:hideMark/>
          </w:tcPr>
          <w:p w14:paraId="0646D7C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Ingerlatsiviit angisuujunngitsut qulaajaruminartullu NSFR-piumasaqaammik atoruminarsakkamik atuisinnaanissamut periarfissaqartariaqarput. Taamaattullu tunngavissanik killeqarnerusunik katersuiffiusinnaasariaqarlutik, taamatut innermikkut naatsorsuinerit ingerlakkuminarnerusunngortillugit aammalu taamaattut isumanaarinissinnaassallutik ingerlatsiviit taaneqartutut ittut naammattumik tutsuiginartumik patajaatsumik aningaasalersuisinnaanissamut, minnerpaamik NSFR-piumaqaqaammisut mianersortigisumik tunngaveqartumik. Oqartussaatitaasulli  ingerlatsivinnut taaneqartunut piumasaqarsinnaatitaasariaqarput, NSFR-piumasaqaatit malissagaat atoruminarsagaasut atornagit. </w:t>
            </w:r>
          </w:p>
        </w:tc>
      </w:tr>
    </w:tbl>
    <w:p w14:paraId="7B5E8E5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45046A62" w14:textId="77777777" w:rsidTr="006255F4">
        <w:tc>
          <w:tcPr>
            <w:tcW w:w="0" w:type="auto"/>
            <w:shd w:val="clear" w:color="auto" w:fill="auto"/>
            <w:hideMark/>
          </w:tcPr>
          <w:p w14:paraId="75876DC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(54)</w:t>
            </w:r>
          </w:p>
        </w:tc>
        <w:tc>
          <w:tcPr>
            <w:tcW w:w="0" w:type="auto"/>
            <w:shd w:val="clear" w:color="auto" w:fill="auto"/>
            <w:hideMark/>
          </w:tcPr>
          <w:p w14:paraId="678A705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Nunani pingajuusuni immikkoortorqarfittut pigisanik ataatsimoortitsinerit ingerlanneqartariaqarput patajaatsumik aningaasalersuisinnaanissamut piumasaqaataasut, nunani pineqartuni atuuttut, isigalugit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Unionilli iluani ataqatigiissaasrinerni aningaasaliissinnaanermik patajaatsuuteqaqqusinerminni nunani pingajuusuni inatsisitigut tunngaviusunit sukangatinniarneqassanngillat.  </w:t>
            </w:r>
          </w:p>
        </w:tc>
      </w:tr>
    </w:tbl>
    <w:p w14:paraId="557214F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756868E" w14:textId="77777777" w:rsidTr="006255F4">
        <w:tc>
          <w:tcPr>
            <w:tcW w:w="0" w:type="auto"/>
            <w:shd w:val="clear" w:color="auto" w:fill="auto"/>
            <w:hideMark/>
          </w:tcPr>
          <w:p w14:paraId="149ACF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(55)</w:t>
            </w:r>
          </w:p>
        </w:tc>
        <w:tc>
          <w:tcPr>
            <w:tcW w:w="0" w:type="auto"/>
            <w:shd w:val="clear" w:color="auto" w:fill="auto"/>
            <w:hideMark/>
          </w:tcPr>
          <w:p w14:paraId="120F7DB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Ingerlatsiviit pisussaaffilerneqartariaqarput oqartussaasorisaminnut nalunaaruteqartarnissamik  NSFR-imi aningaasanut atatillugu sutigut tamatigut tunngaviusunut pituttuisumik isumannaarumallugu allat aningasaannik isumannaatsumik nakkutiginninnissaq. NSFR-piumasaqaammi ingerlatsiviusut marloriaammik nalunaaruteqarnissamik allatulluunniit piumasaqarfigineqartussaasariaqanngillat, malittarisassanut atuuttunut naapertuutinngitsunik, ingerlatsisullu pineqartut  naammattumik piffis</w:t>
            </w:r>
            <w:r>
              <w:rPr>
                <w:rFonts w:ascii="inherit" w:eastAsia="Times New Roman" w:hAnsi="inherit" w:cs="Times New Roman"/>
                <w:szCs w:val="24"/>
                <w:lang w:eastAsia="da-DK"/>
              </w:rPr>
              <w:lastRenderedPageBreak/>
              <w:t xml:space="preserve">samik tunineqartariqarput nalunaaruteqarnissamut piumasaqaatit nutaat atuutilertinnagit piareersarsinnaanissaminnut. </w:t>
            </w:r>
          </w:p>
        </w:tc>
      </w:tr>
    </w:tbl>
    <w:p w14:paraId="4D74F4D0"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308021F8" w14:textId="77777777" w:rsidTr="006255F4">
        <w:tc>
          <w:tcPr>
            <w:tcW w:w="0" w:type="auto"/>
            <w:shd w:val="clear" w:color="auto" w:fill="auto"/>
            <w:hideMark/>
          </w:tcPr>
          <w:p w14:paraId="1AE0B9E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(56)</w:t>
            </w:r>
          </w:p>
        </w:tc>
        <w:tc>
          <w:tcPr>
            <w:tcW w:w="0" w:type="auto"/>
            <w:shd w:val="clear" w:color="auto" w:fill="auto"/>
            <w:hideMark/>
          </w:tcPr>
          <w:p w14:paraId="3A4809A4" w14:textId="77777777" w:rsidR="00D117A3" w:rsidRDefault="00D117A3" w:rsidP="00D117A3">
            <w:pPr>
              <w:pStyle w:val="Listeafsnit"/>
              <w:numPr>
                <w:ilvl w:val="0"/>
                <w:numId w:val="18"/>
              </w:numPr>
              <w:spacing w:before="120" w:after="0" w:line="240" w:lineRule="auto"/>
              <w:jc w:val="both"/>
              <w:rPr>
                <w:rFonts w:ascii="inherit" w:eastAsia="Times New Roman" w:hAnsi="inherit" w:cs="Times New Roman"/>
                <w:sz w:val="24"/>
                <w:szCs w:val="24"/>
                <w:lang w:eastAsia="da-DK"/>
              </w:rPr>
            </w:pPr>
            <w:r w:rsidRPr="00D02D4B">
              <w:rPr>
                <w:rFonts w:ascii="inherit" w:eastAsia="Times New Roman" w:hAnsi="inherit" w:cs="Times New Roman"/>
                <w:sz w:val="24"/>
                <w:szCs w:val="24"/>
                <w:lang w:eastAsia="da-DK"/>
              </w:rPr>
              <w:t xml:space="preserve">Tunngaviatigut aningaaserivimmik peqqissumik ingerlatsinissamut piumasaqaataammat niuerfiusut iluini isumaqarluartunik sanilliorsorneqarsinnaasunillu </w:t>
            </w:r>
            <w:r>
              <w:rPr>
                <w:rFonts w:ascii="inherit" w:eastAsia="Times New Roman" w:hAnsi="inherit" w:cs="Times New Roman"/>
                <w:sz w:val="24"/>
                <w:szCs w:val="24"/>
                <w:lang w:eastAsia="da-DK"/>
              </w:rPr>
              <w:t xml:space="preserve">ingerlasiviusut ataatsimoorussanik uttuutaasinnaasunik </w:t>
            </w:r>
            <w:r w:rsidRPr="00D02D4B">
              <w:rPr>
                <w:rFonts w:ascii="inherit" w:eastAsia="Times New Roman" w:hAnsi="inherit" w:cs="Times New Roman"/>
                <w:sz w:val="24"/>
                <w:szCs w:val="24"/>
                <w:lang w:eastAsia="da-DK"/>
              </w:rPr>
              <w:t>ilisimatitsissuteqartarnissa</w:t>
            </w:r>
            <w:r>
              <w:rPr>
                <w:rFonts w:ascii="inherit" w:eastAsia="Times New Roman" w:hAnsi="inherit" w:cs="Times New Roman"/>
                <w:sz w:val="24"/>
                <w:szCs w:val="24"/>
                <w:lang w:eastAsia="da-DK"/>
              </w:rPr>
              <w:t>at</w:t>
            </w:r>
            <w:r w:rsidRPr="00D02D4B">
              <w:rPr>
                <w:rFonts w:ascii="inherit" w:eastAsia="Times New Roman" w:hAnsi="inherit" w:cs="Times New Roman"/>
                <w:sz w:val="24"/>
                <w:szCs w:val="24"/>
                <w:lang w:eastAsia="da-DK"/>
              </w:rPr>
              <w:t xml:space="preserve"> </w:t>
            </w:r>
            <w:r>
              <w:rPr>
                <w:rFonts w:ascii="inherit" w:eastAsia="Times New Roman" w:hAnsi="inherit" w:cs="Times New Roman"/>
                <w:sz w:val="24"/>
                <w:szCs w:val="24"/>
                <w:lang w:eastAsia="da-DK"/>
              </w:rPr>
              <w:t>pingaartuuvoq assigiinngitsunik nalunaaruteqarsinnaanerup sapinngisamik pisinnaajunnaarsarnissaa, taamatut iliornikkut isumannaarumallugu inatsisilaasut iluini navialiffiusinnaasunut atatillugu assigiimmik inissisimanissaat.</w:t>
            </w:r>
            <w:r w:rsidRPr="00D02D4B">
              <w:rPr>
                <w:rFonts w:ascii="inherit" w:eastAsia="Times New Roman" w:hAnsi="inherit" w:cs="Times New Roman"/>
                <w:sz w:val="24"/>
                <w:szCs w:val="24"/>
                <w:lang w:eastAsia="da-DK"/>
              </w:rPr>
              <w:t xml:space="preserve"> </w:t>
            </w:r>
          </w:p>
          <w:p w14:paraId="78A699B0" w14:textId="77777777" w:rsidR="00D117A3" w:rsidRDefault="00D117A3" w:rsidP="006255F4">
            <w:pPr>
              <w:pStyle w:val="Listeafsnit"/>
              <w:spacing w:before="120" w:line="240" w:lineRule="auto"/>
              <w:rPr>
                <w:rFonts w:ascii="inherit" w:eastAsia="Times New Roman" w:hAnsi="inherit" w:cs="Times New Roman"/>
                <w:sz w:val="24"/>
                <w:szCs w:val="24"/>
                <w:lang w:eastAsia="da-DK"/>
              </w:rPr>
            </w:pPr>
          </w:p>
          <w:p w14:paraId="2A62EF39" w14:textId="77777777" w:rsidR="00D117A3" w:rsidRPr="00D02D4B" w:rsidRDefault="00D117A3" w:rsidP="006255F4">
            <w:pPr>
              <w:pStyle w:val="Listeafsnit"/>
              <w:spacing w:before="120" w:line="240" w:lineRule="auto"/>
              <w:rPr>
                <w:rFonts w:ascii="inherit" w:eastAsia="Times New Roman" w:hAnsi="inherit" w:cs="Times New Roman"/>
                <w:sz w:val="24"/>
                <w:szCs w:val="24"/>
                <w:lang w:eastAsia="da-DK"/>
              </w:rPr>
            </w:pPr>
            <w:r w:rsidRPr="00D02D4B">
              <w:rPr>
                <w:rFonts w:ascii="inherit" w:eastAsia="Times New Roman" w:hAnsi="inherit" w:cs="Times New Roman"/>
                <w:sz w:val="24"/>
                <w:szCs w:val="24"/>
                <w:lang w:eastAsia="da-DK"/>
              </w:rPr>
              <w:t>BCBS</w:t>
            </w:r>
            <w:r>
              <w:rPr>
                <w:rFonts w:ascii="inherit" w:eastAsia="Times New Roman" w:hAnsi="inherit" w:cs="Times New Roman"/>
                <w:sz w:val="24"/>
                <w:szCs w:val="24"/>
                <w:lang w:eastAsia="da-DK"/>
              </w:rPr>
              <w:t xml:space="preserve">-imiillu avammut 3, januar 2015 saqqummiunneqarput </w:t>
            </w:r>
            <w:r w:rsidRPr="00D02D4B">
              <w:rPr>
                <w:rFonts w:ascii="inherit" w:eastAsia="Times New Roman" w:hAnsi="inherit" w:cs="Times New Roman"/>
                <w:sz w:val="24"/>
                <w:szCs w:val="24"/>
                <w:lang w:eastAsia="da-DK"/>
              </w:rPr>
              <w:t xml:space="preserve"> </w:t>
            </w:r>
            <w:r>
              <w:rPr>
                <w:rFonts w:ascii="inherit" w:eastAsia="Times New Roman" w:hAnsi="inherit" w:cs="Times New Roman"/>
                <w:sz w:val="24"/>
                <w:szCs w:val="24"/>
                <w:lang w:eastAsia="da-DK"/>
              </w:rPr>
              <w:t xml:space="preserve">ilisimatitsissuteqar-tarnissamut najoqqutassat, taamatut iliornikkut sanilliussuisinnaanermut tun-ngavissat, pitsaassutsimut sammisut niuerfiusunut allaffissornikkut nalunaarutigisassaasut, pitsaanerulersikkumallugit. Taamaattumik  ilisimatitsissuteqartarnissamut piumasarisat atuuttut nunarsuarmi atorneqartunut nutaanut nuunneqartariaqarput. </w:t>
            </w:r>
          </w:p>
        </w:tc>
      </w:tr>
    </w:tbl>
    <w:p w14:paraId="3EA3ECC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450"/>
        <w:gridCol w:w="6778"/>
      </w:tblGrid>
      <w:tr w:rsidR="00D117A3" w14:paraId="31E8B1BA" w14:textId="77777777" w:rsidTr="006255F4">
        <w:tc>
          <w:tcPr>
            <w:tcW w:w="0" w:type="auto"/>
            <w:shd w:val="clear" w:color="auto" w:fill="auto"/>
            <w:hideMark/>
          </w:tcPr>
          <w:p w14:paraId="31BF65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(57)</w:t>
            </w:r>
          </w:p>
        </w:tc>
        <w:tc>
          <w:tcPr>
            <w:tcW w:w="0" w:type="auto"/>
            <w:shd w:val="clear" w:color="auto" w:fill="auto"/>
            <w:hideMark/>
          </w:tcPr>
          <w:p w14:paraId="169D76F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Apeqqutigineqartunik akissutinik suliaqartussat  EU-mi aningaaserinernermik sullissinermut uppernarsaatinik nassiussaqarnissamik Kommissionip kaammattuutai malillugit, maannamut atorneqartut ingerlatsiviusunut minnernut oqimaallutillu nanertuutaapput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Pineqartunut atatillugu ingerlatsiviusut pisussaaffilerneqartariqarneranni akulikissutsit imartussutsillu qasukkarneqartariqarput ingerlatsivinnut annerusunut sanilliullugit, taamatut ilornikkut allafforsnikkut nanertuuserneqarnissaa appasinerusumiitikkumalugu.  </w:t>
            </w:r>
          </w:p>
        </w:tc>
      </w:tr>
    </w:tbl>
    <w:p w14:paraId="46F6EC8F"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8B54DB2" w14:textId="77777777" w:rsidTr="006255F4">
        <w:tc>
          <w:tcPr>
            <w:tcW w:w="0" w:type="auto"/>
            <w:shd w:val="clear" w:color="auto" w:fill="auto"/>
            <w:hideMark/>
          </w:tcPr>
          <w:p w14:paraId="09DE08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(58)</w:t>
            </w:r>
          </w:p>
        </w:tc>
        <w:tc>
          <w:tcPr>
            <w:tcW w:w="0" w:type="auto"/>
            <w:shd w:val="clear" w:color="auto" w:fill="auto"/>
            <w:hideMark/>
          </w:tcPr>
          <w:p w14:paraId="25F6660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Akissarsiarititat pillugit aaliangersakkat erseqqissarneqartariqarput. Taaneqartut pillugit paasissutisseeqqusissut peqqussummi akissarsiarititat pillugit ataqatigiissaagaasariaqarpoq, tassa sulisut suuneri aallaavigalugit aalaingiinissat ingeerlatsinissallu tassa eqqarsaatigalugit, sulisut pineqartut ingerlatsivimmut pingaaruteqarluinnartuuppata, ingerlanneqassaarlu aningaasaqartitsineq inerlatseriaaserlu isumannaatsumik navialinissamut aqutsinermut tulluuttumik. Ingerltsiviit pineqartumik atuutsitsivigineqanngitsut, pisussaaffeqartariqarput  pisussaatitaannginnerminnik paasissutissiissuteqarnissamut.  suleqat</w:t>
            </w:r>
            <w:r w:rsidRPr="00BF7A7B">
              <w:rPr>
                <w:rFonts w:ascii="inherit" w:eastAsia="Times New Roman" w:hAnsi="inherit" w:cs="Times New Roman"/>
                <w:szCs w:val="24"/>
                <w:lang w:eastAsia="da-DK"/>
              </w:rPr>
              <w:t xml:space="preserve">vedrørende </w:t>
            </w:r>
          </w:p>
        </w:tc>
      </w:tr>
    </w:tbl>
    <w:p w14:paraId="5E728B1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211AE47B" w14:textId="77777777" w:rsidTr="006255F4">
        <w:tc>
          <w:tcPr>
            <w:tcW w:w="0" w:type="auto"/>
            <w:shd w:val="clear" w:color="auto" w:fill="auto"/>
            <w:hideMark/>
          </w:tcPr>
          <w:p w14:paraId="6B4FD5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(59)</w:t>
            </w:r>
          </w:p>
        </w:tc>
        <w:tc>
          <w:tcPr>
            <w:tcW w:w="0" w:type="auto"/>
            <w:shd w:val="clear" w:color="auto" w:fill="auto"/>
            <w:hideMark/>
          </w:tcPr>
          <w:p w14:paraId="70C3C2F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Ingerlatsiviit minnerusut akunnattullu (SMS) Unionip aningaasaqarneranut tunngaviusumik sukaapput, annertuumik aningaasaqarnikkut suliffeqartitsinikkullu ineriartortitsisuu-SMV-llu angisuunut sanilliullugu navialisinnaanerit iluini inissisimanerat killeqarnerummat, eqqorneqarsinnaanermut sillimaniarluni piumasarineqartunut taamaattunut appasinnerusariaqarput, </w:t>
            </w:r>
            <w:r>
              <w:rPr>
                <w:rFonts w:ascii="inherit" w:eastAsia="Times New Roman" w:hAnsi="inherit" w:cs="Times New Roman"/>
                <w:szCs w:val="24"/>
                <w:lang w:eastAsia="da-DK"/>
              </w:rPr>
              <w:lastRenderedPageBreak/>
              <w:t xml:space="preserve">taamatut iliornikkut siammasissumik isigalugu ingerlalluarsinnaanermi tunngaviit nukittorsarumallugit.  </w:t>
            </w:r>
            <w:r w:rsidRPr="00BF7A7B">
              <w:rPr>
                <w:rFonts w:ascii="inherit" w:eastAsia="Times New Roman" w:hAnsi="inherit" w:cs="Times New Roman"/>
                <w:szCs w:val="24"/>
                <w:lang w:eastAsia="da-DK"/>
              </w:rPr>
              <w:t>SMV</w:t>
            </w:r>
            <w:r>
              <w:rPr>
                <w:rFonts w:ascii="inherit" w:eastAsia="Times New Roman" w:hAnsi="inherit" w:cs="Times New Roman"/>
                <w:szCs w:val="24"/>
                <w:lang w:eastAsia="da-DK"/>
              </w:rPr>
              <w:t xml:space="preserve">-it 1,5 mio. EUROt tikillugit eqqorneqarnissamut maanna inissiivigineqarnerat 23,8%-inik apparsarneqarput. 1,5 mio.kr.-inullu taggiussinerup takutinngimmagu SMV-t eqqorneqarsinnaanerannut allannguutaanersoq, aningaasaqarnissamut piumasarisat appaanerit  2,5 mio-kr-nut inissinneqartariqarput tamatuminngalu qaffasinnerut piumasaqaataasuni 15%-imik apparneqartariaqarlutik. </w:t>
            </w:r>
          </w:p>
        </w:tc>
      </w:tr>
    </w:tbl>
    <w:p w14:paraId="1FBC146F"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5162A451" w14:textId="77777777" w:rsidTr="006255F4">
        <w:tc>
          <w:tcPr>
            <w:tcW w:w="0" w:type="auto"/>
            <w:shd w:val="clear" w:color="auto" w:fill="auto"/>
            <w:hideMark/>
          </w:tcPr>
          <w:p w14:paraId="0D68A05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(60)</w:t>
            </w:r>
          </w:p>
        </w:tc>
        <w:tc>
          <w:tcPr>
            <w:tcW w:w="0" w:type="auto"/>
            <w:shd w:val="clear" w:color="auto" w:fill="auto"/>
            <w:hideMark/>
          </w:tcPr>
          <w:p w14:paraId="01DB33E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Attavilersugaanermut aningaasalersuinerit Europap unammillersinnaaneranut suliffissaqartitsiniarneranullu aaliangiilluinnartupput.  Siunissamilu Europami Unionip ineriartortinnissaani annertuumik aaliangiisuupput aningaasanik siunertanut aningaasaliinissanut atatillugu pissarsisinnaanerit, ingammik elektroniskimik attaveqaasersuinerit nukissiornerillu kiisalu allatigut (soorlu aqqusinilersuinerit il.il), minnerunngitsumik suliffissuaqarfiit, ilinniartitaanermut, ilisimasassarsiornermut nutarteriniarnermullu atatillugu, aningaasalersuiumasunik pissarsiornikkut, timitalersinnaanissaat.  Aningaasaliissinnaasunullu sammisut aammalu ilumut pilrsinnikkkat pitsaasuunerinik nalilersuisinnaasut ernumatitsinerpaapput, imaannaanngitsuugamik. </w:t>
            </w:r>
            <w:r w:rsidRPr="00BF7A7B">
              <w:rPr>
                <w:rFonts w:ascii="inherit" w:eastAsia="Times New Roman" w:hAnsi="inherit" w:cs="Times New Roman"/>
                <w:szCs w:val="24"/>
                <w:lang w:eastAsia="da-DK"/>
              </w:rPr>
              <w:t xml:space="preserve"> </w:t>
            </w:r>
          </w:p>
        </w:tc>
      </w:tr>
    </w:tbl>
    <w:p w14:paraId="5046A63F"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6D5300C7" w14:textId="77777777" w:rsidTr="006255F4">
        <w:tc>
          <w:tcPr>
            <w:tcW w:w="0" w:type="auto"/>
            <w:shd w:val="clear" w:color="auto" w:fill="auto"/>
            <w:hideMark/>
          </w:tcPr>
          <w:p w14:paraId="4164A22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(61)</w:t>
            </w:r>
          </w:p>
        </w:tc>
        <w:tc>
          <w:tcPr>
            <w:tcW w:w="0" w:type="auto"/>
            <w:shd w:val="clear" w:color="auto" w:fill="auto"/>
            <w:hideMark/>
          </w:tcPr>
          <w:p w14:paraId="4CAE18F2"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Privatit pisortallu attavilersuinernut aningaasaleerusussarumallugit pisariaqarpoq malittarisassiornissaq, pitsaalluinnartunik aningaasaliiniartunullu annaasaqarsinnaanermut killilersugaasunik. Tamatumanilu minnerunngitsumik aningaasasateqarnissamut piumasarisaasut eqqorneqaataasinnaasut eqqarsaatigalugit appartinneqqartariqarput ingerllnniakkat taamaaliorsinnaanermut killilersuutaasut iluaniitillugit. </w:t>
            </w:r>
          </w:p>
          <w:p w14:paraId="4DFFE72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Taaneqartunut atatillugu Kommissioni aaliangersakkaminik iluarsaassilluni nutarterisariaqarpoq nalilersorsinnaajumallugit: EU-mit kulstofeqarpallaannginnissamik, silaannarmut sunniivallaannginnissamik aammalu aningaasaqarnermut atatillugu siunnerfiinut naapertuunnersut aammalu nalilersinnaajumallugu nakkutilliinissaq pineqartut eqqarsaatigalugu naammaginartumik inissisimanersut. Kommissionimit aamma eqqarsaatigineqartariaqarpoq, aaliangersakkat atorsinnaaffii, attavilersuinermut aningaasalersuinernut atorsinnaanngorsarlugit siammasinnerulersinneqarsinnaanersut.</w:t>
            </w:r>
          </w:p>
        </w:tc>
      </w:tr>
    </w:tbl>
    <w:p w14:paraId="2451D50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494FA0DD" w14:textId="77777777" w:rsidTr="006255F4">
        <w:tc>
          <w:tcPr>
            <w:tcW w:w="0" w:type="auto"/>
            <w:shd w:val="clear" w:color="auto" w:fill="auto"/>
            <w:hideMark/>
          </w:tcPr>
          <w:p w14:paraId="7266DF7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(62)</w:t>
            </w:r>
          </w:p>
        </w:tc>
        <w:tc>
          <w:tcPr>
            <w:tcW w:w="0" w:type="auto"/>
            <w:shd w:val="clear" w:color="auto" w:fill="auto"/>
            <w:hideMark/>
          </w:tcPr>
          <w:p w14:paraId="6F9885B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EBA-mit inassutigineqarpoq,  </w:t>
            </w:r>
            <w:r w:rsidRPr="00BF7A7B">
              <w:rPr>
                <w:rFonts w:ascii="inherit" w:eastAsia="Times New Roman" w:hAnsi="inherit" w:cs="Times New Roman"/>
                <w:szCs w:val="24"/>
                <w:lang w:eastAsia="da-DK"/>
              </w:rPr>
              <w:t xml:space="preserve">Den Europæiske Tilsynsmyndighed (Den Europæiske Værdipapir- og Markedstilsynsmyndighed) (ESMA) </w:t>
            </w:r>
            <w:r>
              <w:rPr>
                <w:rFonts w:ascii="inherit" w:eastAsia="Times New Roman" w:hAnsi="inherit" w:cs="Times New Roman"/>
                <w:szCs w:val="24"/>
                <w:lang w:eastAsia="da-DK"/>
              </w:rPr>
              <w:t>pilersinneqartoq</w:t>
            </w:r>
            <w:r w:rsidRPr="00BF7A7B">
              <w:rPr>
                <w:rFonts w:ascii="inherit" w:eastAsia="Times New Roman" w:hAnsi="inherit" w:cs="Times New Roman"/>
                <w:szCs w:val="24"/>
                <w:lang w:eastAsia="da-DK"/>
              </w:rPr>
              <w:t xml:space="preserve"> Europa-Parlament</w:t>
            </w:r>
            <w:r>
              <w:rPr>
                <w:rFonts w:ascii="inherit" w:eastAsia="Times New Roman" w:hAnsi="inherit" w:cs="Times New Roman"/>
                <w:szCs w:val="24"/>
                <w:lang w:eastAsia="da-DK"/>
              </w:rPr>
              <w:t>ip aamma</w:t>
            </w:r>
            <w:r w:rsidRPr="00BF7A7B">
              <w:rPr>
                <w:rFonts w:ascii="inherit" w:eastAsia="Times New Roman" w:hAnsi="inherit" w:cs="Times New Roman"/>
                <w:szCs w:val="24"/>
                <w:lang w:eastAsia="da-DK"/>
              </w:rPr>
              <w:t xml:space="preserve"> Råd</w:t>
            </w:r>
            <w:r>
              <w:rPr>
                <w:rFonts w:ascii="inherit" w:eastAsia="Times New Roman" w:hAnsi="inherit" w:cs="Times New Roman"/>
                <w:szCs w:val="24"/>
                <w:lang w:eastAsia="da-DK"/>
              </w:rPr>
              <w:t xml:space="preserve">ip peqqussutaa </w:t>
            </w:r>
            <w:r w:rsidRPr="00BF7A7B">
              <w:rPr>
                <w:rFonts w:ascii="inherit" w:eastAsia="Times New Roman" w:hAnsi="inherit" w:cs="Times New Roman"/>
                <w:szCs w:val="24"/>
                <w:lang w:eastAsia="da-DK"/>
              </w:rPr>
              <w:t>(EU) nr. 1095/2010 (</w:t>
            </w:r>
            <w:r w:rsidRPr="00BF7A7B">
              <w:rPr>
                <w:rFonts w:ascii="inherit" w:eastAsia="Times New Roman" w:hAnsi="inherit" w:cs="Times New Roman"/>
                <w:sz w:val="17"/>
                <w:szCs w:val="17"/>
                <w:vertAlign w:val="superscript"/>
                <w:lang w:eastAsia="da-DK"/>
              </w:rPr>
              <w:t>11</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aqqutigalugu aamma</w:t>
            </w:r>
            <w:r w:rsidRPr="00BF7A7B">
              <w:rPr>
                <w:rFonts w:ascii="inherit" w:eastAsia="Times New Roman" w:hAnsi="inherit" w:cs="Times New Roman"/>
                <w:szCs w:val="24"/>
                <w:lang w:eastAsia="da-DK"/>
              </w:rPr>
              <w:t xml:space="preserve"> Den Europæiske Centralbank</w:t>
            </w:r>
            <w:r>
              <w:rPr>
                <w:rFonts w:ascii="inherit" w:eastAsia="Times New Roman" w:hAnsi="inherit" w:cs="Times New Roman"/>
                <w:szCs w:val="24"/>
                <w:lang w:eastAsia="da-DK"/>
              </w:rPr>
              <w:t xml:space="preserve">imit peqataaffigineqartumik, CCP immikkut ilusiligaanini aqqutigalugu gearingskravimik eqqorneqassanngitsoq, aningaaserivinnit akuersissummik pissarseqqartussaagami, qitiusumik sakkussami inissisimanertik naammassnnisssaanini pillugu, isumannaarumallugu  angujumallugit aningaaserinermik ingerlatsisut akornanni politikkikkut nalimmassaanermullu samisutigut pingaaruteqartut iluini akuerisaanini. </w:t>
            </w:r>
          </w:p>
        </w:tc>
      </w:tr>
    </w:tbl>
    <w:p w14:paraId="0EDB2C3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2191AA92" w14:textId="77777777" w:rsidTr="006255F4">
        <w:tc>
          <w:tcPr>
            <w:tcW w:w="0" w:type="auto"/>
            <w:shd w:val="clear" w:color="auto" w:fill="auto"/>
            <w:hideMark/>
          </w:tcPr>
          <w:p w14:paraId="093BB2A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(63)</w:t>
            </w:r>
          </w:p>
        </w:tc>
        <w:tc>
          <w:tcPr>
            <w:tcW w:w="0" w:type="auto"/>
            <w:shd w:val="clear" w:color="auto" w:fill="auto"/>
            <w:hideMark/>
          </w:tcPr>
          <w:p w14:paraId="5240F8B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Kiisalu CDS-imi eqqorneqarsinnaanermik takussutissat, aningaaserivittut akuersissuteqarfigineqarsimasut, akiliisinnaasutsimut tunngatillugu  </w:t>
            </w:r>
            <w:r w:rsidRPr="00BF7A7B">
              <w:rPr>
                <w:rFonts w:ascii="inherit" w:eastAsia="Times New Roman" w:hAnsi="inherit" w:cs="Times New Roman"/>
                <w:szCs w:val="24"/>
                <w:lang w:eastAsia="da-DK"/>
              </w:rPr>
              <w:t>Europa-Parlament</w:t>
            </w:r>
            <w:r>
              <w:rPr>
                <w:rFonts w:ascii="inherit" w:eastAsia="Times New Roman" w:hAnsi="inherit" w:cs="Times New Roman"/>
                <w:szCs w:val="24"/>
                <w:lang w:eastAsia="da-DK"/>
              </w:rPr>
              <w:t>ip</w:t>
            </w:r>
            <w:r w:rsidRPr="00BF7A7B">
              <w:rPr>
                <w:rFonts w:ascii="inherit" w:eastAsia="Times New Roman" w:hAnsi="inherit" w:cs="Times New Roman"/>
                <w:szCs w:val="24"/>
                <w:lang w:eastAsia="da-DK"/>
              </w:rPr>
              <w:t xml:space="preserve"> Råd</w:t>
            </w:r>
            <w:r>
              <w:rPr>
                <w:rFonts w:ascii="inherit" w:eastAsia="Times New Roman" w:hAnsi="inherit" w:cs="Times New Roman"/>
                <w:szCs w:val="24"/>
                <w:lang w:eastAsia="da-DK"/>
              </w:rPr>
              <w:t>illu peqqussutaani</w:t>
            </w:r>
            <w:r w:rsidRPr="00BF7A7B">
              <w:rPr>
                <w:rFonts w:ascii="inherit" w:eastAsia="Times New Roman" w:hAnsi="inherit" w:cs="Times New Roman"/>
                <w:szCs w:val="24"/>
                <w:lang w:eastAsia="da-DK"/>
              </w:rPr>
              <w:t xml:space="preserve"> (EU) nr. 909/2014 (</w:t>
            </w:r>
            <w:r w:rsidRPr="00BF7A7B">
              <w:rPr>
                <w:rFonts w:ascii="inherit" w:eastAsia="Times New Roman" w:hAnsi="inherit" w:cs="Times New Roman"/>
                <w:sz w:val="17"/>
                <w:szCs w:val="17"/>
                <w:vertAlign w:val="superscript"/>
                <w:lang w:eastAsia="da-DK"/>
              </w:rPr>
              <w:t>12</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artikel </w:t>
            </w:r>
            <w:r w:rsidRPr="00BF7A7B">
              <w:rPr>
                <w:rFonts w:ascii="inherit" w:eastAsia="Times New Roman" w:hAnsi="inherit" w:cs="Times New Roman"/>
                <w:szCs w:val="24"/>
                <w:lang w:eastAsia="da-DK"/>
              </w:rPr>
              <w:t xml:space="preserve">54,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2</w:t>
            </w:r>
            <w:r>
              <w:rPr>
                <w:rFonts w:ascii="inherit" w:eastAsia="Times New Roman" w:hAnsi="inherit" w:cs="Times New Roman"/>
                <w:szCs w:val="24"/>
                <w:lang w:eastAsia="da-DK"/>
              </w:rPr>
              <w:t xml:space="preserve">-mi allassimasut malillugit soorlu peqataasunit pappialat nalillit aquseriaatsit aqqutigalugit uninngatitsivissamik ammaasinnaanerannutt tunngasut, gearingsgradimik tamakkiisumik atuinermi atuutsitsivigineqassannginnersut, taamatut iliorneq ingasaassinertut iluseqalersinnaammat, tassami akiliisinnaassutsimut uninngasuutit taamaallaat atorneqartussaammata pappilat nalillit nussorlugit ingerlannerini. </w:t>
            </w:r>
          </w:p>
        </w:tc>
      </w:tr>
    </w:tbl>
    <w:p w14:paraId="6C4957B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2C9CF29" w14:textId="77777777" w:rsidTr="006255F4">
        <w:tc>
          <w:tcPr>
            <w:tcW w:w="0" w:type="auto"/>
            <w:shd w:val="clear" w:color="auto" w:fill="auto"/>
            <w:hideMark/>
          </w:tcPr>
          <w:p w14:paraId="54B6D58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(64)</w:t>
            </w:r>
          </w:p>
        </w:tc>
        <w:tc>
          <w:tcPr>
            <w:tcW w:w="0" w:type="auto"/>
            <w:shd w:val="clear" w:color="auto" w:fill="auto"/>
            <w:hideMark/>
          </w:tcPr>
          <w:p w14:paraId="052B8CE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Peqqussummi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 xml:space="preserve">ilassutitut aningaasanik tunuliaquteqarneq pillugu siunner-suusiami anguniaggasat naatsorsuutigisanut tulluutut anguniarneqarnissaat pineqarmat tamanna oqartussaatitaasut peqqussusiaq </w:t>
            </w:r>
            <w:r w:rsidRPr="00BF7A7B">
              <w:rPr>
                <w:rFonts w:ascii="inherit" w:eastAsia="Times New Roman" w:hAnsi="inherit" w:cs="Times New Roman"/>
                <w:szCs w:val="24"/>
                <w:lang w:eastAsia="da-DK"/>
              </w:rPr>
              <w:t xml:space="preserve">(EU) nr. 575/2013 </w:t>
            </w:r>
            <w:r>
              <w:rPr>
                <w:rFonts w:ascii="inherit" w:eastAsia="Times New Roman" w:hAnsi="inherit" w:cs="Times New Roman"/>
                <w:szCs w:val="24"/>
                <w:lang w:eastAsia="da-DK"/>
              </w:rPr>
              <w:t xml:space="preserve">imaluunniit uunga atasumik paasissutiissusiisussaatitaallutilluunniit paasissutissiisusaanngitsuutinneqassanngillat. </w:t>
            </w:r>
          </w:p>
        </w:tc>
      </w:tr>
    </w:tbl>
    <w:p w14:paraId="431D562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3B4C0B4" w14:textId="77777777" w:rsidTr="006255F4">
        <w:tc>
          <w:tcPr>
            <w:tcW w:w="0" w:type="auto"/>
            <w:shd w:val="clear" w:color="auto" w:fill="auto"/>
            <w:hideMark/>
          </w:tcPr>
          <w:p w14:paraId="577ECC3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(65)</w:t>
            </w:r>
          </w:p>
        </w:tc>
        <w:tc>
          <w:tcPr>
            <w:tcW w:w="0" w:type="auto"/>
            <w:shd w:val="clear" w:color="auto" w:fill="auto"/>
            <w:hideMark/>
          </w:tcPr>
          <w:p w14:paraId="366C4C3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Isumannaarsinnaajumallugu peqqussummi</w:t>
            </w:r>
            <w:r w:rsidRPr="00BF7A7B">
              <w:rPr>
                <w:rFonts w:ascii="inherit" w:eastAsia="Times New Roman" w:hAnsi="inherit" w:cs="Times New Roman"/>
                <w:szCs w:val="24"/>
                <w:lang w:eastAsia="da-DK"/>
              </w:rPr>
              <w:t xml:space="preserve"> (EU) nr. 575/2013</w:t>
            </w:r>
            <w:r>
              <w:rPr>
                <w:rFonts w:ascii="inherit" w:eastAsia="Times New Roman" w:hAnsi="inherit" w:cs="Times New Roman"/>
                <w:szCs w:val="24"/>
                <w:lang w:eastAsia="da-DK"/>
              </w:rPr>
              <w:t>-mi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oqariartuutit tekniskiusut erseqqqissuuunissaat aammalu piareersimaffigiumallugu tamanit atorneqartussanik najoqqutassiisoqarsinnaanerit inatsisitigut immikkoortunik TEUF-imi artikel 290-imi allassimasut malillugit tunisassiat sullississutillu suunnerinik takussutissianut atatillugu   akuersisinnaanermut piginnaatitsissut Kommissionimut tunniunneqartariaqarpoq, pigisat akiitsorisallu imminnut ataqatigiissutut inissisimatillugit, eqqarsaatigalugit nunani assigiinngitsuni aningaaseriviit ineriartortut allattorneqarsimasut allannguuteqarnerinut atatillugu, tassani eqqarsaatigalugit niuerfiusumi navialiffiusinnaasut  pillugit nalunaaruteqarnissamik piumasaqaatit aammalu eqqarsaatigalugit akiliisinnaassutsimut piumasaqaataasut annertunerusumik ilusilerneqarsinnaanerat.  Taamaattut akuerineqartinnagit minnerunngitsumik pingaaruteqarpoq Kommissionip piareersarnerminut atatillugu pisariaqartunik tusarniuteqarnissaa, aamma immikkut ilisimasalinnut. Isumannaarlugulu tusarniaanerit ingerlatsiviusunut sumiikkaluartunulluunniit periutsit malinneqarnissaat 13. april 2016 </w:t>
            </w:r>
            <w:r w:rsidRPr="00BF7A7B">
              <w:rPr>
                <w:rFonts w:ascii="inherit" w:eastAsia="Times New Roman" w:hAnsi="inherit" w:cs="Times New Roman"/>
                <w:szCs w:val="24"/>
                <w:lang w:eastAsia="da-DK"/>
              </w:rPr>
              <w:t>(</w:t>
            </w:r>
            <w:r w:rsidRPr="00BF7A7B">
              <w:rPr>
                <w:rFonts w:ascii="inherit" w:eastAsia="Times New Roman" w:hAnsi="inherit" w:cs="Times New Roman"/>
                <w:sz w:val="17"/>
                <w:szCs w:val="17"/>
                <w:vertAlign w:val="superscript"/>
                <w:lang w:eastAsia="da-DK"/>
              </w:rPr>
              <w:t>13</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pitsaanerusumik inatsisiliornissamut tunngasoq naapertorlugu.  Pia-reersaateqarnermi peqataasut assigiissumik piumallugit Europaparlamentip Rådillu dokumentit ullormi assigiimmi  ilaasortat immikkut ilisimasalittaasuisulli tiguneqassapput, kingullertullu taaneqartut periarfissaqartitaassapput Kommissionip immikkut ilisimasaqartortaannut inatsisinut tunngasunik misissuitinneqartut attaveqarfigisinnaanissaannut.  </w:t>
            </w:r>
          </w:p>
        </w:tc>
      </w:tr>
    </w:tbl>
    <w:p w14:paraId="7851BAB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2F150257" w14:textId="77777777" w:rsidTr="006255F4">
        <w:tc>
          <w:tcPr>
            <w:tcW w:w="0" w:type="auto"/>
            <w:shd w:val="clear" w:color="auto" w:fill="auto"/>
            <w:hideMark/>
          </w:tcPr>
          <w:p w14:paraId="7274EC1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(66)</w:t>
            </w:r>
          </w:p>
        </w:tc>
        <w:tc>
          <w:tcPr>
            <w:tcW w:w="0" w:type="auto"/>
            <w:shd w:val="clear" w:color="auto" w:fill="auto"/>
            <w:hideMark/>
          </w:tcPr>
          <w:p w14:paraId="0A92716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Teknikkikkut najoqqutassiat periarfissittariaqarpaat peqqussummi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-imi piumasarisaasut aaliangiunneqarsimasut assigiissarneqarnissaat. EBA-lu qaffasissumik ilisimasaqarfiummat, taanna piginnaassusilerneqartariaqarpoq najoqqutassanik tekniskiusunik missingiuusiornissamut, politikkikkut aaliangiussaanngitsunik imaqartunik, Kommissionimut saqqummiussas</w:t>
            </w:r>
            <w:r>
              <w:rPr>
                <w:rFonts w:ascii="inherit" w:eastAsia="Times New Roman" w:hAnsi="inherit" w:cs="Times New Roman"/>
                <w:szCs w:val="24"/>
                <w:lang w:eastAsia="da-DK"/>
              </w:rPr>
              <w:lastRenderedPageBreak/>
              <w:t xml:space="preserve">sanik. Makkunanilu taaneqartutut najoqqutassanik pilersitsisoqartariaqarpoq: ataatsimoortitsinerni, aningaasanik tunngavissiornerni, TLAC, qularnaveeqqutissaikt illuutit atorlugit inissiinerni, aningaasaliisarfinni pigisat pillugit, annaasanik naatsorsuinerni, niuerfiusuni navialiffiusinnaanernut sammisuni, eqquinerluutigineqarsinnaasut angisuut pineqartillugit aammalu akiliisinnaassutsimut tunngasuni. Kommissioni piginnaatinneqartariaqarpoq taknikikkut najoqqutassiat nalimmassarnerini akuersisuusarnissamut TEUF-imi artikel 290-imi aaamalu peqqussummi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 xml:space="preserve">-mi artikel 10-14-imi allassimasut naapertorlugit, EBA-miillu isumannaarneqartariaqarpoq, najoqqutassiat piumasarineqartullu tamarmik ingerlatsisunit atuumassuteqartunit tamanit atorneqarsinnaanissaat, suuneri, annertussuseqarneri oqimaassusiilu immineq tunngavigisanut naleqqussagaasumik. </w:t>
            </w:r>
          </w:p>
        </w:tc>
      </w:tr>
    </w:tbl>
    <w:p w14:paraId="5407847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40060B4E" w14:textId="77777777" w:rsidTr="006255F4">
        <w:tc>
          <w:tcPr>
            <w:tcW w:w="0" w:type="auto"/>
            <w:shd w:val="clear" w:color="auto" w:fill="auto"/>
            <w:hideMark/>
          </w:tcPr>
          <w:p w14:paraId="3F72BB2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(67)</w:t>
            </w:r>
          </w:p>
        </w:tc>
        <w:tc>
          <w:tcPr>
            <w:tcW w:w="0" w:type="auto"/>
            <w:shd w:val="clear" w:color="auto" w:fill="auto"/>
            <w:hideMark/>
          </w:tcPr>
          <w:p w14:paraId="2F8297C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Paasissutisianik sanilliussuisinnaaneq atoruminarsarumallugu EBA piginnaatinneqartariaqarpoq teknikkikkut najoqqutassanik missingiuusiorsinnaanissamut, pilersikkumallugit immersuinermi najoqqutassat, peqqussut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 xml:space="preserve"> naapertorlugu</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paasiumasanik pingaaruteqartunik tamanik imaqartut.   Taamaattunik suliaqarnerni EBA-mit aallaa- viisariaqarput ingerlatsiviusut angissusaat, qanoq iluseqartumik pilersitaanerat sulinermilu sutigut qanorlu annertutigisumik navialisinnaasuunerat. </w:t>
            </w:r>
            <w:r w:rsidRPr="00BF7A7B">
              <w:rPr>
                <w:rFonts w:ascii="inherit" w:eastAsia="Times New Roman" w:hAnsi="inherit" w:cs="Times New Roman"/>
                <w:szCs w:val="24"/>
                <w:lang w:eastAsia="da-DK"/>
              </w:rPr>
              <w:t>EBA</w:t>
            </w:r>
            <w:r>
              <w:rPr>
                <w:rFonts w:ascii="inherit" w:eastAsia="Times New Roman" w:hAnsi="inherit" w:cs="Times New Roman"/>
                <w:szCs w:val="24"/>
                <w:lang w:eastAsia="da-DK"/>
              </w:rPr>
              <w:t xml:space="preserve">lu pitsanngorsaaniarluni periarfissaasut pillugit nalunaarusiortariaqarpoq makku nakkutigineqarsinnaasunngortikkumallugit: atuiffiusinnaasut, qanoq sukumiitigisumik qanorlu akutikitsigisumik mississorneqartarnissaat,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minnerpaamillu EBA erseqqissunik inassuteqartariaqarpoq, qanoq iliorluni ingerlatsiviusunut mikisunut agguaqatigiissinikkut nammassinnaasaannik aningaasartuuteqartinneqarsinnaanerat 20%-iusinnaasumik piumasallu apparnerisigut minnerpaaffiliullugu 10%. EBA-lu piginnaatinneqartariaqarpoq nalunaarusiassamut ilanngusassanik najoqqutassanik missingiuusiornissamut.  Kommissionilu piginnaassuserneqartariaqarpoq najoqqutassiassatut saqqummiunneqartunik akuersisuusinnaanissamut tunngavigalugit TEUF-imi </w:t>
            </w:r>
            <w:r w:rsidRPr="00BF7A7B">
              <w:rPr>
                <w:rFonts w:ascii="inherit" w:eastAsia="Times New Roman" w:hAnsi="inherit" w:cs="Times New Roman"/>
                <w:szCs w:val="24"/>
                <w:lang w:eastAsia="da-DK"/>
              </w:rPr>
              <w:t xml:space="preserve">artikel 291 </w:t>
            </w:r>
            <w:r>
              <w:rPr>
                <w:rFonts w:ascii="inherit" w:eastAsia="Times New Roman" w:hAnsi="inherit" w:cs="Times New Roman"/>
                <w:szCs w:val="24"/>
                <w:lang w:eastAsia="da-DK"/>
              </w:rPr>
              <w:t xml:space="preserve">allasimasut aammalu tunngavigalugu peqqussut </w:t>
            </w:r>
            <w:r w:rsidRPr="00BF7A7B">
              <w:rPr>
                <w:rFonts w:ascii="inherit" w:eastAsia="Times New Roman" w:hAnsi="inherit" w:cs="Times New Roman"/>
                <w:szCs w:val="24"/>
                <w:lang w:eastAsia="da-DK"/>
              </w:rPr>
              <w:t xml:space="preserve"> (EU) nr. 1093/2010</w:t>
            </w:r>
            <w:r>
              <w:rPr>
                <w:rFonts w:ascii="inherit" w:eastAsia="Times New Roman" w:hAnsi="inherit" w:cs="Times New Roman"/>
                <w:szCs w:val="24"/>
                <w:lang w:eastAsia="da-DK"/>
              </w:rPr>
              <w:t xml:space="preserve">-imi artikel 15. </w:t>
            </w:r>
          </w:p>
        </w:tc>
      </w:tr>
    </w:tbl>
    <w:p w14:paraId="42EC90E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6FC2565D" w14:textId="77777777" w:rsidTr="006255F4">
        <w:tc>
          <w:tcPr>
            <w:tcW w:w="0" w:type="auto"/>
            <w:shd w:val="clear" w:color="auto" w:fill="auto"/>
            <w:hideMark/>
          </w:tcPr>
          <w:p w14:paraId="087F67B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(68)</w:t>
            </w:r>
          </w:p>
        </w:tc>
        <w:tc>
          <w:tcPr>
            <w:tcW w:w="0" w:type="auto"/>
            <w:shd w:val="clear" w:color="auto" w:fill="auto"/>
            <w:hideMark/>
          </w:tcPr>
          <w:p w14:paraId="1ABA14F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peqqussummik matuminnga aammalu </w:t>
            </w:r>
            <w:r w:rsidRPr="00BF7A7B">
              <w:rPr>
                <w:rFonts w:ascii="inherit" w:eastAsia="Times New Roman" w:hAnsi="inherit" w:cs="Times New Roman"/>
                <w:szCs w:val="24"/>
                <w:lang w:eastAsia="da-DK"/>
              </w:rPr>
              <w:t>2013/36/</w:t>
            </w:r>
            <w:r>
              <w:rPr>
                <w:rFonts w:ascii="inherit" w:eastAsia="Times New Roman" w:hAnsi="inherit" w:cs="Times New Roman"/>
                <w:szCs w:val="24"/>
                <w:lang w:eastAsia="da-DK"/>
              </w:rPr>
              <w:t>EU-mik kiisalu najoqqutassianik assigiinngitsunik, malittariasassianik immersugassianillu maleruagassat atorneqarnissaat angujumallugu akuerisaasunik malinikkumanerat annertusarumallugu EBA  IT-kkut ingerlatsiviit, aaliangersakkanik, najoqqutassianik, tikkuussissutinik immersugassanillullu angissutsiminnut ingerlatseriaatsiminnullu naleqquttunik atorsinnaasaannik  najoqqutarisinnaasaannik sakkugisinnaasaannillu pilersitsisariaqarpoq.</w:t>
            </w:r>
          </w:p>
        </w:tc>
      </w:tr>
    </w:tbl>
    <w:p w14:paraId="0D780E7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450"/>
        <w:gridCol w:w="6778"/>
      </w:tblGrid>
      <w:tr w:rsidR="00D117A3" w14:paraId="1029174F" w14:textId="77777777" w:rsidTr="006255F4">
        <w:tc>
          <w:tcPr>
            <w:tcW w:w="0" w:type="auto"/>
            <w:shd w:val="clear" w:color="auto" w:fill="auto"/>
            <w:hideMark/>
          </w:tcPr>
          <w:p w14:paraId="51CEEB2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(69)</w:t>
            </w:r>
          </w:p>
        </w:tc>
        <w:tc>
          <w:tcPr>
            <w:tcW w:w="0" w:type="auto"/>
            <w:shd w:val="clear" w:color="auto" w:fill="auto"/>
            <w:hideMark/>
          </w:tcPr>
          <w:p w14:paraId="0A210D4B"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EBA nalunaarusiarisap saniatigut aningaasartuutitigut sipaarutaasinnaasut pillugit kingusinnerpaamik 28. juni 2020 suleqatigalugit </w:t>
            </w:r>
            <w:r>
              <w:rPr>
                <w:rFonts w:ascii="inherit" w:eastAsia="Times New Roman" w:hAnsi="inherit" w:cs="Times New Roman"/>
                <w:szCs w:val="24"/>
                <w:lang w:eastAsia="da-DK"/>
              </w:rPr>
              <w:lastRenderedPageBreak/>
              <w:t xml:space="preserve">sammineqartumut atatillugu oqartussaatitaasut minnerunngitsumillu </w:t>
            </w:r>
            <w:r w:rsidRPr="00BF7A7B">
              <w:rPr>
                <w:rFonts w:ascii="inherit" w:eastAsia="Times New Roman" w:hAnsi="inherit" w:cs="Times New Roman"/>
                <w:szCs w:val="24"/>
                <w:lang w:eastAsia="da-DK"/>
              </w:rPr>
              <w:t xml:space="preserve">Det Europæiske System af Centralbanker (ESCB) </w:t>
            </w:r>
            <w:r>
              <w:rPr>
                <w:rFonts w:ascii="inherit" w:eastAsia="Times New Roman" w:hAnsi="inherit" w:cs="Times New Roman"/>
                <w:szCs w:val="24"/>
                <w:lang w:eastAsia="da-DK"/>
              </w:rPr>
              <w:t xml:space="preserve">suleqatigalugit  suliaqartariaqarpoq natsorsueqqissaanermi paasissutissanik, allatullu paasissutissanik ataqatigiissumik katersuivissamik.  </w:t>
            </w:r>
          </w:p>
          <w:p w14:paraId="3107B7F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ESCB-illu siusinnerusukkut paasissutissanik katersuivimmik suliaa mianeralugu nalunaarummi tassani ilaatinneqartariaqarput akinik iluaqutissanillu nalilersueqqissaarnerit, naa-tsorsueqqissaarnermut nalimmassaanermullu sammisunik imaqartumik Unionillu ataani ingerlatsiviusunit tamanit atorneqarsinnaasumik. Paasisatut katersassanut sulinissami atugassiaq taamaattoq taaguutinik najoqqutassianillu assigiissakkanik imaqartariaqarpoq, oqartussaatitaasut akornanni paasissutissanik tutsuiginartunik ataavartussanillu paarlagiaassisinnaanermut qularnaveqqusigaasumik susassaqanngitsunik iserfigineqarsinnaanngitsumik , iluamik uppernarsaasersugaasumik avataaniillu innarlerneqarsinnaanngitsumik iluseqartumik.  Europap iluani nalunaarusiisinnaanermik qitiusumik assigiissumillu tunngavissiuinikkut oqartussaaffeqarfiusunit assigiinngitsunit saaffiginneqatarsinnaanissat pakkersimaarneqarsinnaalissapput taamallu allaffissornikkut aningaasartuutitigullu nanertuutaasinnaasunik apparsaasoqassalluni oqartussaaffeqarfinnut ingerlatsiviusunullu. Tamannalu naleqqussorineqarpat EBAllu ingerlanniakkatut nalunaarusiaanik mianerinnilluni,  taaava Kommissioni Europa Parlamentimut Rådimullu inatsisissamik siunnersuuteqarsinnaavoq. </w:t>
            </w:r>
          </w:p>
        </w:tc>
      </w:tr>
    </w:tbl>
    <w:p w14:paraId="136FFB5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2BB997F" w14:textId="77777777" w:rsidTr="006255F4">
        <w:tc>
          <w:tcPr>
            <w:tcW w:w="0" w:type="auto"/>
            <w:shd w:val="clear" w:color="auto" w:fill="auto"/>
            <w:hideMark/>
          </w:tcPr>
          <w:p w14:paraId="4A0A9AB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(70)</w:t>
            </w:r>
          </w:p>
        </w:tc>
        <w:tc>
          <w:tcPr>
            <w:tcW w:w="0" w:type="auto"/>
            <w:shd w:val="clear" w:color="auto" w:fill="auto"/>
            <w:hideMark/>
          </w:tcPr>
          <w:p w14:paraId="13DF25D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Oqartussaatitaasut sammivinnut naleqqussagaasut allatullu oqartussaaffiusutut toqqarneqartut anguniartariaqarpaat taakku iluini qaleriissitsinaveersaarnissaq imaluunniit </w:t>
            </w:r>
            <w:r w:rsidRPr="00BF7A7B">
              <w:rPr>
                <w:rFonts w:ascii="inherit" w:eastAsia="Times New Roman" w:hAnsi="inherit" w:cs="Times New Roman"/>
                <w:szCs w:val="24"/>
                <w:lang w:eastAsia="da-DK"/>
              </w:rPr>
              <w:t xml:space="preserve">(EU) nr. 575/2013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-nik artornerluisinnaannginnissat. Oqartussaasuuusullu minnerunngitsumik  mianerisariaqarpaat nakkutigissallugu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-mi</w:t>
            </w:r>
            <w:r w:rsidRPr="00BF7A7B">
              <w:rPr>
                <w:rFonts w:ascii="inherit" w:eastAsia="Times New Roman" w:hAnsi="inherit" w:cs="Times New Roman"/>
                <w:szCs w:val="24"/>
                <w:lang w:eastAsia="da-DK"/>
              </w:rPr>
              <w:t xml:space="preserve"> artikel 124, 164 </w:t>
            </w:r>
            <w:r>
              <w:rPr>
                <w:rFonts w:ascii="inherit" w:eastAsia="Times New Roman" w:hAnsi="inherit" w:cs="Times New Roman"/>
                <w:szCs w:val="24"/>
                <w:lang w:eastAsia="da-DK"/>
              </w:rPr>
              <w:t>imal.</w:t>
            </w:r>
            <w:r w:rsidRPr="00BF7A7B">
              <w:rPr>
                <w:rFonts w:ascii="inherit" w:eastAsia="Times New Roman" w:hAnsi="inherit" w:cs="Times New Roman"/>
                <w:szCs w:val="24"/>
                <w:lang w:eastAsia="da-DK"/>
              </w:rPr>
              <w:t xml:space="preserve"> 458</w:t>
            </w:r>
            <w:r>
              <w:rPr>
                <w:rFonts w:ascii="inherit" w:eastAsia="Times New Roman" w:hAnsi="inherit" w:cs="Times New Roman"/>
                <w:szCs w:val="24"/>
                <w:lang w:eastAsia="da-DK"/>
              </w:rPr>
              <w:t xml:space="preserve">-imi allassimasut naapertorlugit aaliangiunneqartut imminnut qalleraatinnginnissaat imal.  </w:t>
            </w:r>
            <w:r w:rsidRPr="00BF7A7B">
              <w:rPr>
                <w:rFonts w:ascii="inherit" w:eastAsia="Times New Roman" w:hAnsi="inherit" w:cs="Times New Roman"/>
                <w:szCs w:val="24"/>
                <w:lang w:eastAsia="da-DK"/>
              </w:rPr>
              <w:t xml:space="preserve"> 2013/36/EU</w:t>
            </w:r>
            <w:r>
              <w:rPr>
                <w:rFonts w:ascii="inherit" w:eastAsia="Times New Roman" w:hAnsi="inherit" w:cs="Times New Roman"/>
                <w:szCs w:val="24"/>
                <w:lang w:eastAsia="da-DK"/>
              </w:rPr>
              <w:t>-ip</w:t>
            </w:r>
            <w:r w:rsidRPr="00BF7A7B">
              <w:rPr>
                <w:rFonts w:ascii="inherit" w:eastAsia="Times New Roman" w:hAnsi="inherit" w:cs="Times New Roman"/>
                <w:szCs w:val="24"/>
                <w:lang w:eastAsia="da-DK"/>
              </w:rPr>
              <w:t xml:space="preserve"> artikel 133</w:t>
            </w:r>
            <w:r>
              <w:rPr>
                <w:rFonts w:ascii="inherit" w:eastAsia="Times New Roman" w:hAnsi="inherit" w:cs="Times New Roman"/>
                <w:szCs w:val="24"/>
                <w:lang w:eastAsia="da-DK"/>
              </w:rPr>
              <w:t xml:space="preserve">-ani allassimasut naapertorlugit allanut pineqartunut pilersinneqarniartunullu eqqunngitsumik kalluinnginnissaat.  </w:t>
            </w:r>
            <w:r w:rsidRPr="00BF7A7B">
              <w:rPr>
                <w:rFonts w:ascii="inherit" w:eastAsia="Times New Roman" w:hAnsi="inherit" w:cs="Times New Roman"/>
                <w:szCs w:val="24"/>
                <w:lang w:eastAsia="da-DK"/>
              </w:rPr>
              <w:t xml:space="preserve"> </w:t>
            </w:r>
          </w:p>
        </w:tc>
      </w:tr>
    </w:tbl>
    <w:p w14:paraId="21FC88A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DBD385F" w14:textId="77777777" w:rsidTr="006255F4">
        <w:tc>
          <w:tcPr>
            <w:tcW w:w="0" w:type="auto"/>
            <w:shd w:val="clear" w:color="auto" w:fill="auto"/>
            <w:hideMark/>
          </w:tcPr>
          <w:p w14:paraId="7013880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(71)</w:t>
            </w:r>
          </w:p>
        </w:tc>
        <w:tc>
          <w:tcPr>
            <w:tcW w:w="0" w:type="auto"/>
            <w:shd w:val="clear" w:color="auto" w:fill="auto"/>
            <w:hideMark/>
          </w:tcPr>
          <w:p w14:paraId="3857073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OCCP-t tungaannut ingerlatsiviusut malinneqqissaannginnermut aningaasaateqarfimmut ikisissutaannik suliaqarnermi peqqussusiami matumani allannguutinut atatillugu, Europa Parlamentimit Rådimiillu peqqussusiami </w:t>
            </w:r>
            <w:r w:rsidRPr="00BF7A7B">
              <w:rPr>
                <w:rFonts w:ascii="inherit" w:eastAsia="Times New Roman" w:hAnsi="inherit" w:cs="Times New Roman"/>
                <w:szCs w:val="24"/>
                <w:lang w:eastAsia="da-DK"/>
              </w:rPr>
              <w:t>(EU) nr. 648/2012 (</w:t>
            </w:r>
            <w:r w:rsidRPr="00BF7A7B">
              <w:rPr>
                <w:rFonts w:ascii="inherit" w:eastAsia="Times New Roman" w:hAnsi="inherit" w:cs="Times New Roman"/>
                <w:sz w:val="17"/>
                <w:szCs w:val="17"/>
                <w:vertAlign w:val="superscript"/>
                <w:lang w:eastAsia="da-DK"/>
              </w:rPr>
              <w:t>14</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mi </w:t>
            </w:r>
            <w:r w:rsidRPr="00BF7A7B">
              <w:rPr>
                <w:rFonts w:ascii="inherit" w:eastAsia="Times New Roman" w:hAnsi="inherit" w:cs="Times New Roman"/>
                <w:szCs w:val="24"/>
                <w:lang w:eastAsia="da-DK"/>
              </w:rPr>
              <w:t>(EU) nr. 575/2013</w:t>
            </w:r>
            <w:r>
              <w:rPr>
                <w:rFonts w:ascii="inherit" w:eastAsia="Times New Roman" w:hAnsi="inherit" w:cs="Times New Roman"/>
                <w:szCs w:val="24"/>
                <w:lang w:eastAsia="da-DK"/>
              </w:rPr>
              <w:t xml:space="preserve"> atorlugu aaliangersarneqartut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CCP-p aningaasat pigisaminnik naatsuinermi atortagaat, aamma allanngortinneqartariaqarpoq.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5F28A1D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2AB3C271" w14:textId="77777777" w:rsidTr="006255F4">
        <w:tc>
          <w:tcPr>
            <w:tcW w:w="0" w:type="auto"/>
            <w:shd w:val="clear" w:color="auto" w:fill="auto"/>
            <w:hideMark/>
          </w:tcPr>
          <w:p w14:paraId="34D50B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(72)</w:t>
            </w:r>
          </w:p>
        </w:tc>
        <w:tc>
          <w:tcPr>
            <w:tcW w:w="0" w:type="auto"/>
            <w:shd w:val="clear" w:color="auto" w:fill="auto"/>
            <w:hideMark/>
          </w:tcPr>
          <w:p w14:paraId="6C2D8E2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Peqqussummi pineqartumi anguniagaasoq, tassalu EU-mi eqqartuussivikkoortumik inissinneqartunik nukittorsaallunilu aaqqissuinissat, taamallu Unionip tamarmiusup iluani nakkutilliinissamut assigiissaarutaasut, nunanit ilaasortaasunit eqqoqqissaartumik malinneqarsinnaanngillat, annertussusertilli sunniutaasullu aallaavigalugit EU-p iluani malinneqarsinnaanerullutik. Taamaattumik tamatumunnga atatillugu Unioni iliuusissanik im</w:t>
            </w:r>
            <w:r>
              <w:rPr>
                <w:rFonts w:ascii="inherit" w:eastAsia="Times New Roman" w:hAnsi="inherit" w:cs="Times New Roman"/>
                <w:szCs w:val="24"/>
                <w:lang w:eastAsia="da-DK"/>
              </w:rPr>
              <w:lastRenderedPageBreak/>
              <w:t xml:space="preserve">mineq pilersitsisinnaavoq, tak. Den Europæiske Unionip iluani isumaqatigiissummi artikel 5.  Pisup inaarutaasullu imminnut naapertuutsinneqarnissaat anguniarlugu periusissiaq malillugu, tak. allatatut ilanngussaq, peqqussut taanna taamaallat atorneqassaaq anguniagaq anguniarlugu pisariqartunik iliuuseqarnissamut.  </w:t>
            </w:r>
          </w:p>
        </w:tc>
      </w:tr>
    </w:tbl>
    <w:p w14:paraId="4D373328"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20412C42" w14:textId="77777777" w:rsidTr="006255F4">
        <w:tc>
          <w:tcPr>
            <w:tcW w:w="0" w:type="auto"/>
            <w:shd w:val="clear" w:color="auto" w:fill="auto"/>
            <w:hideMark/>
          </w:tcPr>
          <w:p w14:paraId="59B251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(73)</w:t>
            </w:r>
          </w:p>
        </w:tc>
        <w:tc>
          <w:tcPr>
            <w:tcW w:w="0" w:type="auto"/>
            <w:shd w:val="clear" w:color="auto" w:fill="auto"/>
            <w:hideMark/>
          </w:tcPr>
          <w:p w14:paraId="28F388DA"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Sillimmasiisarfiit uninngasuutaannik immikkut nakkutigineqanngitsunik tigusinissaq illersorneqarsinnaasumik periarfissaqartikkumallugu, ikaarsaarnermi aaliangersakkat iluini utimut allannguisoqartariaqarpoq, 1. januar 2019-imiit atuuttussanngortitsilluni.  </w:t>
            </w:r>
          </w:p>
          <w:p w14:paraId="21D5DF79" w14:textId="77777777" w:rsidR="00D117A3" w:rsidRDefault="00D117A3" w:rsidP="006255F4">
            <w:pPr>
              <w:spacing w:before="120" w:line="240" w:lineRule="auto"/>
              <w:rPr>
                <w:rFonts w:ascii="inherit" w:eastAsia="Times New Roman" w:hAnsi="inherit" w:cs="Times New Roman"/>
                <w:szCs w:val="24"/>
                <w:lang w:eastAsia="da-DK"/>
              </w:rPr>
            </w:pPr>
          </w:p>
          <w:p w14:paraId="24EAFB5A" w14:textId="77777777" w:rsidR="00D117A3" w:rsidRDefault="00D117A3" w:rsidP="006255F4">
            <w:pPr>
              <w:spacing w:before="120" w:line="240" w:lineRule="auto"/>
              <w:rPr>
                <w:rFonts w:ascii="inherit" w:eastAsia="Times New Roman" w:hAnsi="inherit" w:cs="Times New Roman"/>
                <w:szCs w:val="24"/>
                <w:lang w:eastAsia="da-DK"/>
              </w:rPr>
            </w:pPr>
          </w:p>
          <w:p w14:paraId="65B96FBA" w14:textId="77777777" w:rsidR="00D117A3" w:rsidRDefault="00D117A3" w:rsidP="006255F4">
            <w:pPr>
              <w:spacing w:before="120" w:line="240" w:lineRule="auto"/>
              <w:rPr>
                <w:rFonts w:ascii="inherit" w:eastAsia="Times New Roman" w:hAnsi="inherit" w:cs="Times New Roman"/>
                <w:szCs w:val="24"/>
                <w:lang w:eastAsia="da-DK"/>
              </w:rPr>
            </w:pPr>
          </w:p>
          <w:p w14:paraId="16003014"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7F4BB44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778"/>
      </w:tblGrid>
      <w:tr w:rsidR="00D117A3" w14:paraId="7B06F5AD" w14:textId="77777777" w:rsidTr="006255F4">
        <w:tc>
          <w:tcPr>
            <w:tcW w:w="0" w:type="auto"/>
            <w:shd w:val="clear" w:color="auto" w:fill="auto"/>
            <w:hideMark/>
          </w:tcPr>
          <w:p w14:paraId="164FA22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(74)</w:t>
            </w:r>
          </w:p>
        </w:tc>
        <w:tc>
          <w:tcPr>
            <w:tcW w:w="0" w:type="auto"/>
            <w:shd w:val="clear" w:color="auto" w:fill="auto"/>
            <w:hideMark/>
          </w:tcPr>
          <w:p w14:paraId="080D231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Taamaattumik peqqussut </w:t>
            </w:r>
            <w:r w:rsidRPr="00BF7A7B">
              <w:rPr>
                <w:rFonts w:ascii="inherit" w:eastAsia="Times New Roman" w:hAnsi="inherit" w:cs="Times New Roman"/>
                <w:szCs w:val="24"/>
                <w:lang w:eastAsia="da-DK"/>
              </w:rPr>
              <w:t xml:space="preserve">Forordning (EU) nr. 575/2013 </w:t>
            </w:r>
            <w:r>
              <w:rPr>
                <w:rFonts w:ascii="inherit" w:eastAsia="Times New Roman" w:hAnsi="inherit" w:cs="Times New Roman"/>
                <w:szCs w:val="24"/>
                <w:lang w:eastAsia="da-DK"/>
              </w:rPr>
              <w:t xml:space="preserve">matumunnga naapertuuttunngorlugu allannortittariaqarpoq-  </w:t>
            </w:r>
          </w:p>
        </w:tc>
      </w:tr>
    </w:tbl>
    <w:p w14:paraId="550BD805" w14:textId="77777777" w:rsidR="00D117A3" w:rsidRPr="00BF7A7B" w:rsidRDefault="00D117A3" w:rsidP="00D117A3">
      <w:pPr>
        <w:shd w:val="clear" w:color="auto" w:fill="FFFFFF"/>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PEQQUSSUT UNA AKUERINEQARPOQ:</w:t>
      </w:r>
    </w:p>
    <w:p w14:paraId="426B207E" w14:textId="77777777" w:rsidR="00D117A3" w:rsidRPr="00BF7A7B" w:rsidRDefault="00D117A3" w:rsidP="00D117A3">
      <w:pPr>
        <w:shd w:val="clear" w:color="auto" w:fill="FFFFFF"/>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w:t>
      </w:r>
    </w:p>
    <w:p w14:paraId="22CA5219" w14:textId="77777777" w:rsidR="00D117A3" w:rsidRPr="003903B6" w:rsidRDefault="00D117A3" w:rsidP="00D117A3">
      <w:pPr>
        <w:shd w:val="clear" w:color="auto" w:fill="FFFFFF"/>
        <w:spacing w:before="60" w:after="120" w:line="240" w:lineRule="auto"/>
        <w:jc w:val="center"/>
        <w:rPr>
          <w:rFonts w:ascii="inherit" w:eastAsia="Times New Roman" w:hAnsi="inherit" w:cs="Times New Roman"/>
          <w:b/>
          <w:bCs/>
          <w:szCs w:val="24"/>
          <w:lang w:eastAsia="da-DK"/>
        </w:rPr>
      </w:pPr>
      <w:r w:rsidRPr="003903B6">
        <w:rPr>
          <w:rFonts w:ascii="inherit" w:eastAsia="Times New Roman" w:hAnsi="inherit" w:cs="Times New Roman"/>
          <w:b/>
          <w:bCs/>
          <w:szCs w:val="24"/>
          <w:lang w:eastAsia="da-DK"/>
        </w:rPr>
        <w:t>Peqqussummut (EU) nr. 575/2013-mut allannguutit</w:t>
      </w:r>
    </w:p>
    <w:p w14:paraId="46BC5822" w14:textId="77777777" w:rsidR="00D117A3" w:rsidRPr="00BF7A7B" w:rsidRDefault="00D117A3" w:rsidP="00D117A3">
      <w:pPr>
        <w:shd w:val="clear" w:color="auto" w:fill="FFFFFF"/>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Peqqussummut</w:t>
      </w:r>
      <w:r w:rsidRPr="00BF7A7B">
        <w:rPr>
          <w:rFonts w:ascii="inherit" w:eastAsia="Times New Roman" w:hAnsi="inherit" w:cs="Times New Roman"/>
          <w:szCs w:val="24"/>
          <w:lang w:eastAsia="da-DK"/>
        </w:rPr>
        <w:t xml:space="preserve"> (EU) nr. 575/2013</w:t>
      </w:r>
      <w:r>
        <w:rPr>
          <w:rFonts w:ascii="inherit" w:eastAsia="Times New Roman" w:hAnsi="inherit" w:cs="Times New Roman"/>
          <w:szCs w:val="24"/>
          <w:lang w:eastAsia="da-DK"/>
        </w:rPr>
        <w:t>-imut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imaattunik allannguisoqarpoq:</w:t>
      </w:r>
    </w:p>
    <w:tbl>
      <w:tblPr>
        <w:tblW w:w="5000" w:type="pct"/>
        <w:tblCellMar>
          <w:left w:w="0" w:type="dxa"/>
          <w:right w:w="0" w:type="dxa"/>
        </w:tblCellMar>
        <w:tblLook w:val="04A0" w:firstRow="1" w:lastRow="0" w:firstColumn="1" w:lastColumn="0" w:noHBand="0" w:noVBand="1"/>
      </w:tblPr>
      <w:tblGrid>
        <w:gridCol w:w="225"/>
        <w:gridCol w:w="7003"/>
      </w:tblGrid>
      <w:tr w:rsidR="00D117A3" w14:paraId="5AEB3866" w14:textId="77777777" w:rsidTr="006255F4">
        <w:tc>
          <w:tcPr>
            <w:tcW w:w="0" w:type="auto"/>
            <w:shd w:val="clear" w:color="auto" w:fill="auto"/>
            <w:hideMark/>
          </w:tcPr>
          <w:p w14:paraId="428DDC0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w:t>
            </w:r>
          </w:p>
        </w:tc>
        <w:tc>
          <w:tcPr>
            <w:tcW w:w="0" w:type="auto"/>
            <w:shd w:val="clear" w:color="auto" w:fill="auto"/>
            <w:hideMark/>
          </w:tcPr>
          <w:p w14:paraId="573EE3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 xml:space="preserve">imatut oqaasertalerneqarpoq: </w:t>
            </w:r>
          </w:p>
          <w:p w14:paraId="22BA6D03"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w:t>
            </w:r>
          </w:p>
          <w:p w14:paraId="64F4E03B"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w:t>
            </w:r>
            <w:r>
              <w:rPr>
                <w:rFonts w:ascii="inherit" w:eastAsia="Times New Roman" w:hAnsi="inherit" w:cs="Times New Roman"/>
                <w:b/>
                <w:bCs/>
                <w:szCs w:val="24"/>
                <w:lang w:eastAsia="da-DK"/>
              </w:rPr>
              <w:t>tuutsitsivissat</w:t>
            </w:r>
          </w:p>
          <w:p w14:paraId="214B36F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Peqqussummi matumani nakkutilliinissamut piumasarisat nalinginnaasut ingerlatsiviusunit, aningaaserivimmik aallaaveqartumik peqataaffigineqartut, peqqussut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 malillugu makkunatigut malinnittussaatitaasut, assigiissarneqarput: </w:t>
            </w:r>
          </w:p>
          <w:tbl>
            <w:tblPr>
              <w:tblW w:w="5000" w:type="pct"/>
              <w:tblCellMar>
                <w:left w:w="0" w:type="dxa"/>
                <w:right w:w="0" w:type="dxa"/>
              </w:tblCellMar>
              <w:tblLook w:val="04A0" w:firstRow="1" w:lastRow="0" w:firstColumn="1" w:lastColumn="0" w:noHBand="0" w:noVBand="1"/>
            </w:tblPr>
            <w:tblGrid>
              <w:gridCol w:w="209"/>
              <w:gridCol w:w="6794"/>
            </w:tblGrid>
            <w:tr w:rsidR="00D117A3" w14:paraId="21C6D7F6" w14:textId="77777777" w:rsidTr="006255F4">
              <w:tc>
                <w:tcPr>
                  <w:tcW w:w="0" w:type="auto"/>
                  <w:shd w:val="clear" w:color="auto" w:fill="auto"/>
                  <w:hideMark/>
                </w:tcPr>
                <w:p w14:paraId="5D885B0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319D9D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Tamakkiisut iluanni ataasiakkaanut ajornaquteqanngitsumik uuttortarneqarsinnaasunut, assigiissunik nalinginnaasunngorsakkanik navialiffiusinnaasunut assigiinngitsunut gearinginullu assigiimmik tunngavissiugaasut </w:t>
                  </w:r>
                </w:p>
              </w:tc>
            </w:tr>
          </w:tbl>
          <w:p w14:paraId="6457BD7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779"/>
            </w:tblGrid>
            <w:tr w:rsidR="00D117A3" w14:paraId="1439F679" w14:textId="77777777" w:rsidTr="006255F4">
              <w:tc>
                <w:tcPr>
                  <w:tcW w:w="0" w:type="auto"/>
                  <w:shd w:val="clear" w:color="auto" w:fill="auto"/>
                  <w:hideMark/>
                </w:tcPr>
                <w:p w14:paraId="150BD0C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15425C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Eqquisinnaasunut piumasaqaatit nalimmassaaralutik killilersuutaasussat </w:t>
                  </w:r>
                </w:p>
              </w:tc>
            </w:tr>
          </w:tbl>
          <w:p w14:paraId="0EB135C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05"/>
            </w:tblGrid>
            <w:tr w:rsidR="00D117A3" w14:paraId="2DC5293C" w14:textId="77777777" w:rsidTr="006255F4">
              <w:tc>
                <w:tcPr>
                  <w:tcW w:w="0" w:type="auto"/>
                  <w:shd w:val="clear" w:color="auto" w:fill="auto"/>
                  <w:hideMark/>
                </w:tcPr>
                <w:p w14:paraId="3F68227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8FFF0C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Akiliisinnaanermut atatillugu navialiffiusinnaasunut atatillugu tamakkiisut iluanni ataasiakkaanut ajornaquteqanngitsumik uuttortarneqarsinnaasunut </w:t>
                  </w:r>
                </w:p>
              </w:tc>
            </w:tr>
          </w:tbl>
          <w:p w14:paraId="7FCBB0F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778"/>
            </w:tblGrid>
            <w:tr w:rsidR="00D117A3" w:rsidRPr="00E9539D" w14:paraId="1C6522E5" w14:textId="77777777" w:rsidTr="006255F4">
              <w:tc>
                <w:tcPr>
                  <w:tcW w:w="0" w:type="auto"/>
                  <w:shd w:val="clear" w:color="auto" w:fill="auto"/>
                  <w:hideMark/>
                </w:tcPr>
                <w:p w14:paraId="44501F1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50C4790F" w14:textId="77777777" w:rsidR="00D117A3" w:rsidRPr="00352975" w:rsidRDefault="00D117A3" w:rsidP="006255F4">
                  <w:pPr>
                    <w:spacing w:before="120" w:line="240" w:lineRule="auto"/>
                    <w:rPr>
                      <w:rFonts w:ascii="inherit" w:eastAsia="Times New Roman" w:hAnsi="inherit" w:cs="Times New Roman"/>
                      <w:szCs w:val="24"/>
                      <w:lang w:val="en-US" w:eastAsia="da-DK"/>
                    </w:rPr>
                  </w:pPr>
                  <w:r w:rsidRPr="00352975">
                    <w:rPr>
                      <w:rFonts w:ascii="inherit" w:eastAsia="Times New Roman" w:hAnsi="inherit" w:cs="Times New Roman"/>
                      <w:szCs w:val="24"/>
                      <w:lang w:val="en-US" w:eastAsia="da-DK"/>
                    </w:rPr>
                    <w:t>litra a), b) aamma c)-nut atatillugu nalunaartarnissamut piumasa</w:t>
                  </w:r>
                  <w:r>
                    <w:rPr>
                      <w:rFonts w:ascii="inherit" w:eastAsia="Times New Roman" w:hAnsi="inherit" w:cs="Times New Roman"/>
                      <w:szCs w:val="24"/>
                      <w:lang w:val="en-US" w:eastAsia="da-DK"/>
                    </w:rPr>
                    <w:t>q</w:t>
                  </w:r>
                  <w:r w:rsidRPr="00352975">
                    <w:rPr>
                      <w:rFonts w:ascii="inherit" w:eastAsia="Times New Roman" w:hAnsi="inherit" w:cs="Times New Roman"/>
                      <w:szCs w:val="24"/>
                      <w:lang w:val="en-US" w:eastAsia="da-DK"/>
                    </w:rPr>
                    <w:t>aat</w:t>
                  </w:r>
                  <w:r>
                    <w:rPr>
                      <w:rFonts w:ascii="inherit" w:eastAsia="Times New Roman" w:hAnsi="inherit" w:cs="Times New Roman"/>
                      <w:szCs w:val="24"/>
                      <w:lang w:val="en-US" w:eastAsia="da-DK"/>
                    </w:rPr>
                    <w:t>it</w:t>
                  </w:r>
                  <w:r w:rsidRPr="00352975">
                    <w:rPr>
                      <w:rFonts w:ascii="inherit" w:eastAsia="Times New Roman" w:hAnsi="inherit" w:cs="Times New Roman"/>
                      <w:szCs w:val="24"/>
                      <w:lang w:val="en-US" w:eastAsia="da-DK"/>
                    </w:rPr>
                    <w:t xml:space="preserve"> </w:t>
                  </w:r>
                </w:p>
              </w:tc>
            </w:tr>
          </w:tbl>
          <w:p w14:paraId="6EF87AF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794"/>
            </w:tblGrid>
            <w:tr w:rsidR="00D117A3" w14:paraId="749C1995" w14:textId="77777777" w:rsidTr="006255F4">
              <w:tc>
                <w:tcPr>
                  <w:tcW w:w="0" w:type="auto"/>
                  <w:shd w:val="clear" w:color="auto" w:fill="auto"/>
                  <w:hideMark/>
                </w:tcPr>
                <w:p w14:paraId="4D9326E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21487ACF" w14:textId="77777777" w:rsidR="00D117A3" w:rsidRPr="005423E8" w:rsidRDefault="00D117A3" w:rsidP="006255F4">
                  <w:pPr>
                    <w:spacing w:before="120" w:line="240" w:lineRule="auto"/>
                    <w:rPr>
                      <w:rFonts w:ascii="inherit" w:eastAsia="Times New Roman" w:hAnsi="inherit" w:cs="Times New Roman"/>
                      <w:szCs w:val="24"/>
                      <w:lang w:eastAsia="da-DK"/>
                    </w:rPr>
                  </w:pPr>
                  <w:r w:rsidRPr="005423E8">
                    <w:rPr>
                      <w:rFonts w:ascii="inherit" w:eastAsia="Times New Roman" w:hAnsi="inherit" w:cs="Times New Roman"/>
                      <w:szCs w:val="24"/>
                      <w:lang w:eastAsia="da-DK"/>
                    </w:rPr>
                    <w:t xml:space="preserve">Saqqummiussinermut piumasaqaat </w:t>
                  </w:r>
                  <w:r>
                    <w:rPr>
                      <w:rFonts w:ascii="inherit" w:eastAsia="Times New Roman" w:hAnsi="inherit" w:cs="Times New Roman"/>
                      <w:szCs w:val="24"/>
                      <w:lang w:eastAsia="da-DK"/>
                    </w:rPr>
                    <w:t>p</w:t>
                  </w:r>
                  <w:r w:rsidRPr="005423E8">
                    <w:rPr>
                      <w:rFonts w:ascii="inherit" w:eastAsia="Times New Roman" w:hAnsi="inherit" w:cs="Times New Roman"/>
                      <w:szCs w:val="24"/>
                      <w:lang w:eastAsia="da-DK"/>
                    </w:rPr>
                    <w:t>eqqussummi tassani aningaasaa</w:t>
                  </w:r>
                  <w:r>
                    <w:rPr>
                      <w:rFonts w:ascii="inherit" w:eastAsia="Times New Roman" w:hAnsi="inherit" w:cs="Times New Roman"/>
                      <w:szCs w:val="24"/>
                      <w:lang w:eastAsia="da-DK"/>
                    </w:rPr>
                    <w:t xml:space="preserve">teqqarnissamik piumasaqaatit aammalu nalikilliliisinnaasatut pigisat, nunarsuarmi ingerlatsivinnut pingaaruteqartutut </w:t>
                  </w:r>
                  <w:r>
                    <w:rPr>
                      <w:rFonts w:ascii="inherit" w:eastAsia="Times New Roman" w:hAnsi="inherit" w:cs="Times New Roman"/>
                      <w:szCs w:val="24"/>
                      <w:lang w:eastAsia="da-DK"/>
                    </w:rPr>
                    <w:lastRenderedPageBreak/>
                    <w:t>inissisimasunut (G-SII) imal. taamaattunut atuummassuteqartunut tamanut aammalu nunani pingajuusuni piginneqatigiiffiit ataanni pigineqartunut atuutsinneqartut malissavaat.</w:t>
                  </w:r>
                </w:p>
              </w:tc>
            </w:tr>
          </w:tbl>
          <w:p w14:paraId="238E66C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Peqqussut imaqanngilaq oqartussaasuusut nalimmassaanermut nakkutilliinermullu peqqussummi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-mi allassimasut naapertorlugit avammut saqqummiussinissaannut aaliangersakkamik.  </w:t>
            </w:r>
          </w:p>
          <w:p w14:paraId="2909F80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w:t>
            </w:r>
          </w:p>
          <w:p w14:paraId="7E7CD132"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Nakkutilliinermut atatillugu piginnaatitsinerit</w:t>
            </w:r>
          </w:p>
          <w:p w14:paraId="1572754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Peqqussutip malinneqarnissaa isumannaarumallugu oqartussaatitaasut piginnaatitsissusigaapput malillugit periutsit, peqqussummi </w:t>
            </w:r>
            <w:r w:rsidRPr="00BF7A7B">
              <w:rPr>
                <w:rFonts w:ascii="inherit" w:eastAsia="Times New Roman" w:hAnsi="inherit" w:cs="Times New Roman"/>
                <w:szCs w:val="24"/>
                <w:lang w:eastAsia="da-DK"/>
              </w:rPr>
              <w:t>2014/59/EU (</w:t>
            </w:r>
            <w:r w:rsidRPr="00BF7A7B">
              <w:rPr>
                <w:rFonts w:ascii="inherit" w:eastAsia="Times New Roman" w:hAnsi="inherit" w:cs="Times New Roman"/>
                <w:sz w:val="17"/>
                <w:szCs w:val="17"/>
                <w:vertAlign w:val="superscript"/>
                <w:lang w:eastAsia="da-DK"/>
              </w:rPr>
              <w:t>*1</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-imi matumanilu peqqussummi allassimasut. </w:t>
            </w:r>
            <w:r w:rsidRPr="00BF7A7B">
              <w:rPr>
                <w:rFonts w:ascii="inherit" w:eastAsia="Times New Roman" w:hAnsi="inherit" w:cs="Times New Roman"/>
                <w:szCs w:val="24"/>
                <w:lang w:eastAsia="da-DK"/>
              </w:rPr>
              <w:t> </w:t>
            </w:r>
          </w:p>
          <w:p w14:paraId="630935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Peqqussutip matuma malinneqarnissaa isumannaarumallugu atorunnaarsitsinermi oqartussaasut malippaat Europa Parlamentimit Rådimiillu peqqussusiami matumani periusissiat. </w:t>
            </w:r>
          </w:p>
          <w:p w14:paraId="7362B9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Aningaasaateqarnissamik nalikillilerneqarsinnaasunillu atatillugu piumasarineqartut malinneqarnissaat isumannaarumallugu assigiinngitsunut oqartussaatitaasut aamma atorunnaarsitsinissamut atatillugu taamatut inissisimasut suleqatigiittarput.   </w:t>
            </w:r>
          </w:p>
          <w:p w14:paraId="2D64891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Suliaqarfigisami iluani tunngavissanik malittarinnittoqarnissaa isumannaarniarlugu a-taatsimoortumik atorunnaarsitsinissamik ingerlatsiviusut </w:t>
            </w:r>
            <w:r w:rsidRPr="00BF7A7B">
              <w:rPr>
                <w:rFonts w:ascii="inherit" w:eastAsia="Times New Roman" w:hAnsi="inherit" w:cs="Times New Roman"/>
                <w:szCs w:val="24"/>
                <w:lang w:eastAsia="da-DK"/>
              </w:rPr>
              <w:t>Europa-Parlament</w:t>
            </w:r>
            <w:r>
              <w:rPr>
                <w:rFonts w:ascii="inherit" w:eastAsia="Times New Roman" w:hAnsi="inherit" w:cs="Times New Roman"/>
                <w:szCs w:val="24"/>
                <w:lang w:eastAsia="da-DK"/>
              </w:rPr>
              <w:t>imi Rådimilu peqqussusiami</w:t>
            </w:r>
            <w:r w:rsidRPr="00BF7A7B">
              <w:rPr>
                <w:rFonts w:ascii="inherit" w:eastAsia="Times New Roman" w:hAnsi="inherit" w:cs="Times New Roman"/>
                <w:szCs w:val="24"/>
                <w:lang w:eastAsia="da-DK"/>
              </w:rPr>
              <w:t>(EU) nr. 806/2014 (</w:t>
            </w:r>
            <w:r w:rsidRPr="00BF7A7B">
              <w:rPr>
                <w:rFonts w:ascii="inherit" w:eastAsia="Times New Roman" w:hAnsi="inherit" w:cs="Times New Roman"/>
                <w:sz w:val="17"/>
                <w:szCs w:val="17"/>
                <w:vertAlign w:val="superscript"/>
                <w:lang w:eastAsia="da-DK"/>
              </w:rPr>
              <w:t>*2</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-mi artikel 42-mi allassimasut naapertorlugit ingerlasoqartarpoq pineqartillugit suliassat Rådip peqqussutaa </w:t>
            </w:r>
            <w:r w:rsidRPr="00BF7A7B">
              <w:rPr>
                <w:rFonts w:ascii="inherit" w:eastAsia="Times New Roman" w:hAnsi="inherit" w:cs="Times New Roman"/>
                <w:szCs w:val="24"/>
                <w:lang w:eastAsia="da-DK"/>
              </w:rPr>
              <w:t>(EU) nr. 1024/2013 (</w:t>
            </w:r>
            <w:r w:rsidRPr="00BF7A7B">
              <w:rPr>
                <w:rFonts w:ascii="inherit" w:eastAsia="Times New Roman" w:hAnsi="inherit" w:cs="Times New Roman"/>
                <w:sz w:val="17"/>
                <w:szCs w:val="17"/>
                <w:vertAlign w:val="superscript"/>
                <w:lang w:eastAsia="da-DK"/>
              </w:rPr>
              <w:t>*3</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piffissalersugaasumik akuttussusilikkamik aammalu tutsuiginartumik paasisanik akunnermi aggu-aasseqatigiissinnaanermut atatillugu</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apequtigineqarsinnaasut pillugit. </w:t>
            </w:r>
          </w:p>
          <w:p w14:paraId="04EC256E"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w:t>
            </w:r>
            <w:r w:rsidRPr="00BF7A7B">
              <w:rPr>
                <w:rFonts w:ascii="inherit" w:eastAsia="Times New Roman" w:hAnsi="inherit" w:cs="Times New Roman"/>
                <w:sz w:val="19"/>
                <w:szCs w:val="19"/>
                <w:lang w:eastAsia="da-DK"/>
              </w:rPr>
              <w:t>)  Europa-Parlamentet</w:t>
            </w:r>
            <w:r>
              <w:rPr>
                <w:rFonts w:ascii="inherit" w:eastAsia="Times New Roman" w:hAnsi="inherit" w:cs="Times New Roman"/>
                <w:sz w:val="19"/>
                <w:szCs w:val="19"/>
                <w:lang w:eastAsia="da-DK"/>
              </w:rPr>
              <w:t>ip</w:t>
            </w:r>
            <w:r w:rsidRPr="00BF7A7B">
              <w:rPr>
                <w:rFonts w:ascii="inherit" w:eastAsia="Times New Roman" w:hAnsi="inherit" w:cs="Times New Roman"/>
                <w:sz w:val="19"/>
                <w:szCs w:val="19"/>
                <w:lang w:eastAsia="da-DK"/>
              </w:rPr>
              <w:t xml:space="preserve"> </w:t>
            </w:r>
            <w:r>
              <w:rPr>
                <w:rFonts w:ascii="inherit" w:eastAsia="Times New Roman" w:hAnsi="inherit" w:cs="Times New Roman"/>
                <w:sz w:val="19"/>
                <w:szCs w:val="19"/>
                <w:lang w:eastAsia="da-DK"/>
              </w:rPr>
              <w:t xml:space="preserve">Rådillu taarsigassiisarfiit aningaasaliisarfiillu atorunnaarsinnissaannut tunngasut pillugit  peqqussutaat </w:t>
            </w:r>
            <w:r w:rsidRPr="00BF7A7B">
              <w:rPr>
                <w:rFonts w:ascii="inherit" w:eastAsia="Times New Roman" w:hAnsi="inherit" w:cs="Times New Roman"/>
                <w:sz w:val="19"/>
                <w:szCs w:val="19"/>
                <w:lang w:eastAsia="da-DK"/>
              </w:rPr>
              <w:t>2014/59/EU 15. maj 2014</w:t>
            </w:r>
            <w:r>
              <w:rPr>
                <w:rFonts w:ascii="inherit" w:eastAsia="Times New Roman" w:hAnsi="inherit" w:cs="Times New Roman"/>
                <w:sz w:val="19"/>
                <w:szCs w:val="19"/>
                <w:lang w:eastAsia="da-DK"/>
              </w:rPr>
              <w:t xml:space="preserve">-imeersoq aammalu Rådip peqqussusiaanik </w:t>
            </w:r>
            <w:r w:rsidRPr="00BF7A7B">
              <w:rPr>
                <w:rFonts w:ascii="inherit" w:eastAsia="Times New Roman" w:hAnsi="inherit" w:cs="Times New Roman"/>
                <w:sz w:val="19"/>
                <w:szCs w:val="19"/>
                <w:lang w:eastAsia="da-DK"/>
              </w:rPr>
              <w:t xml:space="preserve"> 82/891/EØF</w:t>
            </w:r>
            <w:r>
              <w:rPr>
                <w:rFonts w:ascii="inherit" w:eastAsia="Times New Roman" w:hAnsi="inherit" w:cs="Times New Roman"/>
                <w:sz w:val="19"/>
                <w:szCs w:val="19"/>
                <w:lang w:eastAsia="da-DK"/>
              </w:rPr>
              <w:t xml:space="preserve">-mik aamma </w:t>
            </w:r>
            <w:r w:rsidRPr="00BF7A7B">
              <w:rPr>
                <w:rFonts w:ascii="inherit" w:eastAsia="Times New Roman" w:hAnsi="inherit" w:cs="Times New Roman"/>
                <w:sz w:val="19"/>
                <w:szCs w:val="19"/>
                <w:lang w:eastAsia="da-DK"/>
              </w:rPr>
              <w:t xml:space="preserve"> Europa-Parlament</w:t>
            </w:r>
            <w:r>
              <w:rPr>
                <w:rFonts w:ascii="inherit" w:eastAsia="Times New Roman" w:hAnsi="inherit" w:cs="Times New Roman"/>
                <w:sz w:val="19"/>
                <w:szCs w:val="19"/>
                <w:lang w:eastAsia="da-DK"/>
              </w:rPr>
              <w:t xml:space="preserve">ip Rådillu peqqussusiaannik </w:t>
            </w:r>
            <w:r w:rsidRPr="00BF7A7B">
              <w:rPr>
                <w:rFonts w:ascii="inherit" w:eastAsia="Times New Roman" w:hAnsi="inherit" w:cs="Times New Roman"/>
                <w:sz w:val="19"/>
                <w:szCs w:val="19"/>
                <w:lang w:eastAsia="da-DK"/>
              </w:rPr>
              <w:t xml:space="preserve">/24/EF, 2002/47/EF, 2004/25/EF, 2005/56/EF, 2007/36/EF, 2011/35/EU, 2012/30/EU </w:t>
            </w:r>
            <w:r>
              <w:rPr>
                <w:rFonts w:ascii="inherit" w:eastAsia="Times New Roman" w:hAnsi="inherit" w:cs="Times New Roman"/>
                <w:sz w:val="19"/>
                <w:szCs w:val="19"/>
                <w:lang w:eastAsia="da-DK"/>
              </w:rPr>
              <w:t xml:space="preserve">aamma </w:t>
            </w:r>
            <w:r w:rsidRPr="00BF7A7B">
              <w:rPr>
                <w:rFonts w:ascii="inherit" w:eastAsia="Times New Roman" w:hAnsi="inherit" w:cs="Times New Roman"/>
                <w:sz w:val="19"/>
                <w:szCs w:val="19"/>
                <w:lang w:eastAsia="da-DK"/>
              </w:rPr>
              <w:t>2013/36/EU</w:t>
            </w:r>
            <w:r>
              <w:rPr>
                <w:rFonts w:ascii="inherit" w:eastAsia="Times New Roman" w:hAnsi="inherit" w:cs="Times New Roman"/>
                <w:sz w:val="19"/>
                <w:szCs w:val="19"/>
                <w:lang w:eastAsia="da-DK"/>
              </w:rPr>
              <w:t xml:space="preserve">-imik kiisalu peqqussusiamik </w:t>
            </w:r>
            <w:r w:rsidRPr="00BF7A7B">
              <w:rPr>
                <w:rFonts w:ascii="inherit" w:eastAsia="Times New Roman" w:hAnsi="inherit" w:cs="Times New Roman"/>
                <w:sz w:val="19"/>
                <w:szCs w:val="19"/>
                <w:lang w:eastAsia="da-DK"/>
              </w:rPr>
              <w:t xml:space="preserve"> (EU) nr. 1093/2010 </w:t>
            </w:r>
            <w:r>
              <w:rPr>
                <w:rFonts w:ascii="inherit" w:eastAsia="Times New Roman" w:hAnsi="inherit" w:cs="Times New Roman"/>
                <w:sz w:val="19"/>
                <w:szCs w:val="19"/>
                <w:lang w:eastAsia="da-DK"/>
              </w:rPr>
              <w:t xml:space="preserve">aamma </w:t>
            </w:r>
            <w:r w:rsidRPr="00BF7A7B">
              <w:rPr>
                <w:rFonts w:ascii="inherit" w:eastAsia="Times New Roman" w:hAnsi="inherit" w:cs="Times New Roman"/>
                <w:sz w:val="19"/>
                <w:szCs w:val="19"/>
                <w:lang w:eastAsia="da-DK"/>
              </w:rPr>
              <w:t>(EU) nr. 648/2012 (EUT L 173 af 12.6.2014, s. 190)</w:t>
            </w:r>
            <w:r>
              <w:rPr>
                <w:rFonts w:ascii="inherit" w:eastAsia="Times New Roman" w:hAnsi="inherit" w:cs="Times New Roman"/>
                <w:sz w:val="19"/>
                <w:szCs w:val="19"/>
                <w:lang w:eastAsia="da-DK"/>
              </w:rPr>
              <w:t>, allannguinerit</w:t>
            </w:r>
            <w:r w:rsidRPr="00BF7A7B">
              <w:rPr>
                <w:rFonts w:ascii="inherit" w:eastAsia="Times New Roman" w:hAnsi="inherit" w:cs="Times New Roman"/>
                <w:sz w:val="19"/>
                <w:szCs w:val="19"/>
                <w:lang w:eastAsia="da-DK"/>
              </w:rPr>
              <w:t>."</w:t>
            </w:r>
          </w:p>
          <w:p w14:paraId="726499EA"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*2</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 xml:space="preserve">ip Rådillu taarsiagassiisarfinnik aningaasaliiffigisartakkanillu atorunnaarsitsinermi malittarisassat periusissiallu assigiiaarnissaat  ataatsimoortumillu ingerlatsinissamik ataatsimoorussamillu aningaasaateqarfeqarnissamik aammalu peqqussummik </w:t>
            </w:r>
            <w:r w:rsidRPr="00BF7A7B">
              <w:rPr>
                <w:rFonts w:ascii="inherit" w:eastAsia="Times New Roman" w:hAnsi="inherit" w:cs="Times New Roman"/>
                <w:sz w:val="19"/>
                <w:szCs w:val="19"/>
                <w:lang w:eastAsia="da-DK"/>
              </w:rPr>
              <w:t>(EU) nr. 1093/2010 (EUT L 225 af 30.7.2014, s. 1)</w:t>
            </w:r>
            <w:r>
              <w:rPr>
                <w:rFonts w:ascii="inherit" w:eastAsia="Times New Roman" w:hAnsi="inherit" w:cs="Times New Roman"/>
                <w:sz w:val="19"/>
                <w:szCs w:val="19"/>
                <w:lang w:eastAsia="da-DK"/>
              </w:rPr>
              <w:t>-mik allannguinissamik peqqussusiaa (EU) nr. 806/2014 15. juli 2014-imeersoq</w:t>
            </w:r>
            <w:r w:rsidRPr="00BF7A7B">
              <w:rPr>
                <w:rFonts w:ascii="inherit" w:eastAsia="Times New Roman" w:hAnsi="inherit" w:cs="Times New Roman"/>
                <w:sz w:val="19"/>
                <w:szCs w:val="19"/>
                <w:lang w:eastAsia="da-DK"/>
              </w:rPr>
              <w:t>."</w:t>
            </w:r>
          </w:p>
          <w:p w14:paraId="1871A59D"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*3</w:t>
            </w:r>
            <w:r w:rsidRPr="00BF7A7B">
              <w:rPr>
                <w:rFonts w:ascii="inherit" w:eastAsia="Times New Roman" w:hAnsi="inherit" w:cs="Times New Roman"/>
                <w:sz w:val="19"/>
                <w:szCs w:val="19"/>
                <w:lang w:eastAsia="da-DK"/>
              </w:rPr>
              <w:t>)  </w:t>
            </w:r>
            <w:r>
              <w:rPr>
                <w:rFonts w:ascii="inherit" w:eastAsia="Times New Roman" w:hAnsi="inherit" w:cs="Times New Roman"/>
                <w:sz w:val="19"/>
                <w:szCs w:val="19"/>
                <w:lang w:eastAsia="da-DK"/>
              </w:rPr>
              <w:t xml:space="preserve">Rådip Den Europæiske Centralbankip immikkut ittumik taarsigassiisarfinnut </w:t>
            </w:r>
            <w:r w:rsidRPr="00BF7A7B">
              <w:rPr>
                <w:rFonts w:ascii="inherit" w:eastAsia="Times New Roman" w:hAnsi="inherit" w:cs="Times New Roman"/>
                <w:sz w:val="19"/>
                <w:szCs w:val="19"/>
                <w:lang w:eastAsia="da-DK"/>
              </w:rPr>
              <w:t xml:space="preserve"> (EUT L 287 af 29.10.2013, s. 63).«"</w:t>
            </w:r>
            <w:r>
              <w:rPr>
                <w:rFonts w:ascii="inherit" w:eastAsia="Times New Roman" w:hAnsi="inherit" w:cs="Times New Roman"/>
                <w:sz w:val="19"/>
                <w:szCs w:val="19"/>
                <w:lang w:eastAsia="da-DK"/>
              </w:rPr>
              <w:t>atatillugu nakkulliinermini politikkissaa pillugu peqqussusiaa</w:t>
            </w:r>
            <w:r w:rsidRPr="00BF7A7B">
              <w:rPr>
                <w:rFonts w:ascii="inherit" w:eastAsia="Times New Roman" w:hAnsi="inherit" w:cs="Times New Roman"/>
                <w:sz w:val="19"/>
                <w:szCs w:val="19"/>
                <w:lang w:eastAsia="da-DK"/>
              </w:rPr>
              <w:t xml:space="preserve"> (EU) nr. 1024/2013 15. oktober 2013</w:t>
            </w:r>
            <w:r>
              <w:rPr>
                <w:rFonts w:ascii="inherit" w:eastAsia="Times New Roman" w:hAnsi="inherit" w:cs="Times New Roman"/>
                <w:sz w:val="19"/>
                <w:szCs w:val="19"/>
                <w:lang w:eastAsia="da-DK"/>
              </w:rPr>
              <w:t xml:space="preserve">-imeeersoq. </w:t>
            </w:r>
            <w:r w:rsidRPr="00BF7A7B">
              <w:rPr>
                <w:rFonts w:ascii="inherit" w:eastAsia="Times New Roman" w:hAnsi="inherit" w:cs="Times New Roman"/>
                <w:sz w:val="19"/>
                <w:szCs w:val="19"/>
                <w:lang w:eastAsia="da-DK"/>
              </w:rPr>
              <w:t xml:space="preserve"> </w:t>
            </w:r>
          </w:p>
        </w:tc>
      </w:tr>
    </w:tbl>
    <w:p w14:paraId="0CDF7C0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7003"/>
      </w:tblGrid>
      <w:tr w:rsidR="00D117A3" w14:paraId="0FA42573" w14:textId="77777777" w:rsidTr="006255F4">
        <w:tc>
          <w:tcPr>
            <w:tcW w:w="0" w:type="auto"/>
            <w:shd w:val="clear" w:color="auto" w:fill="auto"/>
            <w:hideMark/>
          </w:tcPr>
          <w:p w14:paraId="74A592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w:t>
            </w:r>
          </w:p>
        </w:tc>
        <w:tc>
          <w:tcPr>
            <w:tcW w:w="0" w:type="auto"/>
            <w:shd w:val="clear" w:color="auto" w:fill="auto"/>
            <w:hideMark/>
          </w:tcPr>
          <w:p w14:paraId="0F0250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4 </w:t>
            </w:r>
            <w:r>
              <w:rPr>
                <w:rFonts w:ascii="inherit" w:eastAsia="Times New Roman" w:hAnsi="inherit" w:cs="Times New Roman"/>
                <w:szCs w:val="24"/>
                <w:lang w:eastAsia="da-DK"/>
              </w:rPr>
              <w:t xml:space="preserve">imatut allanngortinneqassaaq: </w:t>
            </w:r>
          </w:p>
          <w:tbl>
            <w:tblPr>
              <w:tblW w:w="5000" w:type="pct"/>
              <w:tblCellMar>
                <w:left w:w="0" w:type="dxa"/>
                <w:right w:w="0" w:type="dxa"/>
              </w:tblCellMar>
              <w:tblLook w:val="04A0" w:firstRow="1" w:lastRow="0" w:firstColumn="1" w:lastColumn="0" w:noHBand="0" w:noVBand="1"/>
            </w:tblPr>
            <w:tblGrid>
              <w:gridCol w:w="209"/>
              <w:gridCol w:w="6794"/>
            </w:tblGrid>
            <w:tr w:rsidR="00D117A3" w14:paraId="4577661C" w14:textId="77777777" w:rsidTr="006255F4">
              <w:tc>
                <w:tcPr>
                  <w:tcW w:w="0" w:type="auto"/>
                  <w:shd w:val="clear" w:color="auto" w:fill="auto"/>
                  <w:hideMark/>
                </w:tcPr>
                <w:p w14:paraId="66C53D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7C6653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635"/>
                  </w:tblGrid>
                  <w:tr w:rsidR="00D117A3" w14:paraId="3CEE48EE" w14:textId="77777777" w:rsidTr="006255F4">
                    <w:tc>
                      <w:tcPr>
                        <w:tcW w:w="0" w:type="auto"/>
                        <w:shd w:val="clear" w:color="auto" w:fill="auto"/>
                        <w:hideMark/>
                      </w:tcPr>
                      <w:p w14:paraId="5124D29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0CB05AE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7) </w:t>
                        </w:r>
                        <w:r>
                          <w:rPr>
                            <w:rFonts w:ascii="inherit" w:eastAsia="Times New Roman" w:hAnsi="inherit" w:cs="Times New Roman"/>
                            <w:szCs w:val="24"/>
                            <w:lang w:eastAsia="da-DK"/>
                          </w:rPr>
                          <w:t>imatut oqaasertalerneqassaaq</w:t>
                        </w:r>
                        <w:r w:rsidRPr="00BF7A7B">
                          <w:rPr>
                            <w:rFonts w:ascii="inherit" w:eastAsia="Times New Roman" w:hAnsi="inherit" w:cs="Times New Roman"/>
                            <w:szCs w:val="24"/>
                            <w:lang w:eastAsia="da-DK"/>
                          </w:rPr>
                          <w:t>:</w:t>
                        </w:r>
                      </w:p>
                      <w:p w14:paraId="649D0F0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kollektiv investeringsordning</w:t>
                        </w:r>
                        <w:r w:rsidRPr="00BF7A7B">
                          <w:rPr>
                            <w:rFonts w:ascii="inherit" w:eastAsia="Times New Roman" w:hAnsi="inherit" w:cs="Times New Roman"/>
                            <w:b/>
                            <w:bCs/>
                            <w:szCs w:val="24"/>
                            <w:lang w:eastAsia="da-DK"/>
                          </w:rPr>
                          <w:t xml:space="preserve">« </w:t>
                        </w:r>
                        <w:r>
                          <w:rPr>
                            <w:rFonts w:ascii="inherit" w:eastAsia="Times New Roman" w:hAnsi="inherit" w:cs="Times New Roman"/>
                            <w:b/>
                            <w:bCs/>
                            <w:szCs w:val="24"/>
                            <w:lang w:eastAsia="da-DK"/>
                          </w:rPr>
                          <w:t>imal.</w:t>
                        </w:r>
                        <w:r w:rsidRPr="00BF7A7B">
                          <w:rPr>
                            <w:rFonts w:ascii="inherit" w:eastAsia="Times New Roman" w:hAnsi="inherit" w:cs="Times New Roman"/>
                            <w:b/>
                            <w:bCs/>
                            <w:szCs w:val="24"/>
                            <w:lang w:eastAsia="da-DK"/>
                          </w:rPr>
                          <w:t xml:space="preserve"> »CIU«</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ataatsimoorluni pappialanik nalilinnik aningaasaliinissamut ingerlatsivissaq </w:t>
                        </w:r>
                        <w:r>
                          <w:rPr>
                            <w:rFonts w:ascii="inherit" w:eastAsia="Times New Roman" w:hAnsi="inherit" w:cs="Times New Roman"/>
                            <w:szCs w:val="24"/>
                            <w:lang w:eastAsia="da-DK"/>
                          </w:rPr>
                          <w:lastRenderedPageBreak/>
                          <w:t xml:space="preserve">Europa Parlamentip Rådillu peqqussusiaani </w:t>
                        </w:r>
                        <w:r w:rsidRPr="00BF7A7B">
                          <w:rPr>
                            <w:rFonts w:ascii="inherit" w:eastAsia="Times New Roman" w:hAnsi="inherit" w:cs="Times New Roman"/>
                            <w:szCs w:val="24"/>
                            <w:lang w:eastAsia="da-DK"/>
                          </w:rPr>
                          <w:t>2009/65/EF (</w:t>
                        </w:r>
                        <w:r w:rsidRPr="00BF7A7B">
                          <w:rPr>
                            <w:rFonts w:ascii="inherit" w:eastAsia="Times New Roman" w:hAnsi="inherit" w:cs="Times New Roman"/>
                            <w:sz w:val="17"/>
                            <w:szCs w:val="17"/>
                            <w:vertAlign w:val="superscript"/>
                            <w:lang w:eastAsia="da-DK"/>
                          </w:rPr>
                          <w:t>*4</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imi artikel 1 aamma 2-mi allassimasut naapertorlugit imal. taarsiullugu aningaasaliissutinut aningaasaateqarfiliorneq (AIF) taaneqartut peqqussusiaanni </w:t>
                        </w:r>
                        <w:r w:rsidRPr="00BF7A7B">
                          <w:rPr>
                            <w:rFonts w:ascii="inherit" w:eastAsia="Times New Roman" w:hAnsi="inherit" w:cs="Times New Roman"/>
                            <w:szCs w:val="24"/>
                            <w:lang w:eastAsia="da-DK"/>
                          </w:rPr>
                          <w:t>2011/61/EU (</w:t>
                        </w:r>
                        <w:r w:rsidRPr="00BF7A7B">
                          <w:rPr>
                            <w:rFonts w:ascii="inherit" w:eastAsia="Times New Roman" w:hAnsi="inherit" w:cs="Times New Roman"/>
                            <w:sz w:val="17"/>
                            <w:szCs w:val="17"/>
                            <w:vertAlign w:val="superscript"/>
                            <w:lang w:eastAsia="da-DK"/>
                          </w:rPr>
                          <w:t>*5</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-imi artikel 4-mi imm. 1-imi litra a)-mi allassimasut malillugit.  </w:t>
                        </w:r>
                      </w:p>
                      <w:p w14:paraId="7856BD68"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*4</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ip</w:t>
                        </w:r>
                        <w:r w:rsidRPr="00BF7A7B">
                          <w:rPr>
                            <w:rFonts w:ascii="inherit" w:eastAsia="Times New Roman" w:hAnsi="inherit" w:cs="Times New Roman"/>
                            <w:sz w:val="19"/>
                            <w:szCs w:val="19"/>
                            <w:lang w:eastAsia="da-DK"/>
                          </w:rPr>
                          <w:t xml:space="preserve"> Råd</w:t>
                        </w:r>
                        <w:r>
                          <w:rPr>
                            <w:rFonts w:ascii="inherit" w:eastAsia="Times New Roman" w:hAnsi="inherit" w:cs="Times New Roman"/>
                            <w:sz w:val="19"/>
                            <w:szCs w:val="19"/>
                            <w:lang w:eastAsia="da-DK"/>
                          </w:rPr>
                          <w:t>illu ingerlatsiviit ataatsimoorlutik pappialanik nalilinnik aningaasaliisunut (</w:t>
                        </w:r>
                        <w:r w:rsidRPr="00BF7A7B">
                          <w:rPr>
                            <w:rFonts w:ascii="inherit" w:eastAsia="Times New Roman" w:hAnsi="inherit" w:cs="Times New Roman"/>
                            <w:sz w:val="19"/>
                            <w:szCs w:val="19"/>
                            <w:lang w:eastAsia="da-DK"/>
                          </w:rPr>
                          <w:t xml:space="preserve">EUT L 302 af 17.11.2009, </w:t>
                        </w:r>
                        <w:r>
                          <w:rPr>
                            <w:rFonts w:ascii="inherit" w:eastAsia="Times New Roman" w:hAnsi="inherit" w:cs="Times New Roman"/>
                            <w:sz w:val="19"/>
                            <w:szCs w:val="19"/>
                            <w:lang w:eastAsia="da-DK"/>
                          </w:rPr>
                          <w:t>qupp.</w:t>
                        </w:r>
                        <w:r w:rsidRPr="00BF7A7B">
                          <w:rPr>
                            <w:rFonts w:ascii="inherit" w:eastAsia="Times New Roman" w:hAnsi="inherit" w:cs="Times New Roman"/>
                            <w:sz w:val="19"/>
                            <w:szCs w:val="19"/>
                            <w:lang w:eastAsia="da-DK"/>
                          </w:rPr>
                          <w:t>32</w:t>
                        </w:r>
                        <w:r>
                          <w:rPr>
                            <w:rFonts w:ascii="inherit" w:eastAsia="Times New Roman" w:hAnsi="inherit" w:cs="Times New Roman"/>
                            <w:sz w:val="19"/>
                            <w:szCs w:val="19"/>
                            <w:lang w:eastAsia="da-DK"/>
                          </w:rPr>
                          <w:t xml:space="preserve">) atatillugu inatsisinik allaffissornermullu aaliangersakkanik ataqatigiissaarinissaq pillugu peqqussusiaat  </w:t>
                        </w:r>
                        <w:r w:rsidRPr="00BF7A7B">
                          <w:rPr>
                            <w:rFonts w:ascii="inherit" w:eastAsia="Times New Roman" w:hAnsi="inherit" w:cs="Times New Roman"/>
                            <w:sz w:val="19"/>
                            <w:szCs w:val="19"/>
                            <w:lang w:eastAsia="da-DK"/>
                          </w:rPr>
                          <w:t>2009/65/EF  13. juli 2009</w:t>
                        </w:r>
                        <w:r>
                          <w:rPr>
                            <w:rFonts w:ascii="inherit" w:eastAsia="Times New Roman" w:hAnsi="inherit" w:cs="Times New Roman"/>
                            <w:sz w:val="19"/>
                            <w:szCs w:val="19"/>
                            <w:lang w:eastAsia="da-DK"/>
                          </w:rPr>
                          <w:t xml:space="preserve">-meersoq. </w:t>
                        </w:r>
                        <w:r w:rsidRPr="00BF7A7B">
                          <w:rPr>
                            <w:rFonts w:ascii="inherit" w:eastAsia="Times New Roman" w:hAnsi="inherit" w:cs="Times New Roman"/>
                            <w:sz w:val="19"/>
                            <w:szCs w:val="19"/>
                            <w:lang w:eastAsia="da-DK"/>
                          </w:rPr>
                          <w:t xml:space="preserve"> </w:t>
                        </w:r>
                      </w:p>
                      <w:p w14:paraId="32AD49A0"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*5</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ip</w:t>
                        </w:r>
                        <w:r w:rsidRPr="00BF7A7B">
                          <w:rPr>
                            <w:rFonts w:ascii="inherit" w:eastAsia="Times New Roman" w:hAnsi="inherit" w:cs="Times New Roman"/>
                            <w:sz w:val="19"/>
                            <w:szCs w:val="19"/>
                            <w:lang w:eastAsia="da-DK"/>
                          </w:rPr>
                          <w:t xml:space="preserve"> Råd</w:t>
                        </w:r>
                        <w:r>
                          <w:rPr>
                            <w:rFonts w:ascii="inherit" w:eastAsia="Times New Roman" w:hAnsi="inherit" w:cs="Times New Roman"/>
                            <w:sz w:val="19"/>
                            <w:szCs w:val="19"/>
                            <w:lang w:eastAsia="da-DK"/>
                          </w:rPr>
                          <w:t xml:space="preserve">illu immikkut aningaaasaliiffissanik aningaasaateqarfiliortunut aammalu peqqussusianik </w:t>
                        </w:r>
                        <w:r w:rsidRPr="00BF7A7B">
                          <w:rPr>
                            <w:rFonts w:ascii="inherit" w:eastAsia="Times New Roman" w:hAnsi="inherit" w:cs="Times New Roman"/>
                            <w:sz w:val="19"/>
                            <w:szCs w:val="19"/>
                            <w:lang w:eastAsia="da-DK"/>
                          </w:rPr>
                          <w:t xml:space="preserve">2003/41/EF og 2009/65/EF </w:t>
                        </w:r>
                        <w:r>
                          <w:rPr>
                            <w:rFonts w:ascii="inherit" w:eastAsia="Times New Roman" w:hAnsi="inherit" w:cs="Times New Roman"/>
                            <w:sz w:val="19"/>
                            <w:szCs w:val="19"/>
                            <w:lang w:eastAsia="da-DK"/>
                          </w:rPr>
                          <w:t>kiisalu</w:t>
                        </w:r>
                        <w:r w:rsidRPr="00BF7A7B">
                          <w:rPr>
                            <w:rFonts w:ascii="inherit" w:eastAsia="Times New Roman" w:hAnsi="inherit" w:cs="Times New Roman"/>
                            <w:sz w:val="19"/>
                            <w:szCs w:val="19"/>
                            <w:lang w:eastAsia="da-DK"/>
                          </w:rPr>
                          <w:t xml:space="preserve"> (EF) nr. 1060/2009 </w:t>
                        </w:r>
                        <w:r>
                          <w:rPr>
                            <w:rFonts w:ascii="inherit" w:eastAsia="Times New Roman" w:hAnsi="inherit" w:cs="Times New Roman"/>
                            <w:sz w:val="19"/>
                            <w:szCs w:val="19"/>
                            <w:lang w:eastAsia="da-DK"/>
                          </w:rPr>
                          <w:t xml:space="preserve">aamma </w:t>
                        </w:r>
                        <w:r w:rsidRPr="00BF7A7B">
                          <w:rPr>
                            <w:rFonts w:ascii="inherit" w:eastAsia="Times New Roman" w:hAnsi="inherit" w:cs="Times New Roman"/>
                            <w:sz w:val="19"/>
                            <w:szCs w:val="19"/>
                            <w:lang w:eastAsia="da-DK"/>
                          </w:rPr>
                          <w:t xml:space="preserve">(EU) nr. 1095/2010 (EUT L 174  1.7.2011, </w:t>
                        </w:r>
                        <w:r>
                          <w:rPr>
                            <w:rFonts w:ascii="inherit" w:eastAsia="Times New Roman" w:hAnsi="inherit" w:cs="Times New Roman"/>
                            <w:sz w:val="19"/>
                            <w:szCs w:val="19"/>
                            <w:lang w:eastAsia="da-DK"/>
                          </w:rPr>
                          <w:t>qupp</w:t>
                        </w:r>
                        <w:r w:rsidRPr="00BF7A7B">
                          <w:rPr>
                            <w:rFonts w:ascii="inherit" w:eastAsia="Times New Roman" w:hAnsi="inherit" w:cs="Times New Roman"/>
                            <w:sz w:val="19"/>
                            <w:szCs w:val="19"/>
                            <w:lang w:eastAsia="da-DK"/>
                          </w:rPr>
                          <w:t>. 1)</w:t>
                        </w:r>
                        <w:r>
                          <w:rPr>
                            <w:rFonts w:ascii="inherit" w:eastAsia="Times New Roman" w:hAnsi="inherit" w:cs="Times New Roman"/>
                            <w:sz w:val="19"/>
                            <w:szCs w:val="19"/>
                            <w:lang w:eastAsia="da-DK"/>
                          </w:rPr>
                          <w:t>-imik allannguinissamik peqqussusiaat</w:t>
                        </w:r>
                        <w:r w:rsidRPr="00BF7A7B">
                          <w:rPr>
                            <w:rFonts w:ascii="inherit" w:eastAsia="Times New Roman" w:hAnsi="inherit" w:cs="Times New Roman"/>
                            <w:sz w:val="19"/>
                            <w:szCs w:val="19"/>
                            <w:lang w:eastAsia="da-DK"/>
                          </w:rPr>
                          <w:t xml:space="preserve"> 2011/61/EU 8. juni 2011</w:t>
                        </w:r>
                        <w:r>
                          <w:rPr>
                            <w:rFonts w:ascii="inherit" w:eastAsia="Times New Roman" w:hAnsi="inherit" w:cs="Times New Roman"/>
                            <w:sz w:val="19"/>
                            <w:szCs w:val="19"/>
                            <w:lang w:eastAsia="da-DK"/>
                          </w:rPr>
                          <w:t xml:space="preserve">-imeersoq. </w:t>
                        </w:r>
                        <w:r w:rsidRPr="00BF7A7B">
                          <w:rPr>
                            <w:rFonts w:ascii="inherit" w:eastAsia="Times New Roman" w:hAnsi="inherit" w:cs="Times New Roman"/>
                            <w:sz w:val="19"/>
                            <w:szCs w:val="19"/>
                            <w:lang w:eastAsia="da-DK"/>
                          </w:rPr>
                          <w:t xml:space="preserve"> </w:t>
                        </w:r>
                      </w:p>
                    </w:tc>
                  </w:tr>
                </w:tbl>
                <w:p w14:paraId="1C70A91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69"/>
                  </w:tblGrid>
                  <w:tr w:rsidR="00D117A3" w14:paraId="705CC74F" w14:textId="77777777" w:rsidTr="006255F4">
                    <w:tc>
                      <w:tcPr>
                        <w:tcW w:w="0" w:type="auto"/>
                        <w:shd w:val="clear" w:color="auto" w:fill="auto"/>
                        <w:hideMark/>
                      </w:tcPr>
                      <w:p w14:paraId="29133D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621FE50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20) </w:t>
                        </w:r>
                        <w:r>
                          <w:rPr>
                            <w:rFonts w:ascii="inherit" w:eastAsia="Times New Roman" w:hAnsi="inherit" w:cs="Times New Roman"/>
                            <w:szCs w:val="24"/>
                            <w:lang w:eastAsia="da-DK"/>
                          </w:rPr>
                          <w:t>imatut oqaasertaliuunneqassaaq</w:t>
                        </w:r>
                        <w:r w:rsidRPr="00BF7A7B">
                          <w:rPr>
                            <w:rFonts w:ascii="inherit" w:eastAsia="Times New Roman" w:hAnsi="inherit" w:cs="Times New Roman"/>
                            <w:szCs w:val="24"/>
                            <w:lang w:eastAsia="da-DK"/>
                          </w:rPr>
                          <w:t>:</w:t>
                        </w:r>
                      </w:p>
                      <w:p w14:paraId="7CA24862"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»20)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Finansielt holdingselskab</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Aningaasaliiffissatut ingerlatsivik, atimini ingerlatsivimmik peqartoq akuleriaagaasumik ilusiligaanngitsumik; ataani piginneqatigiiffittut pigisat,  tamakkiisumik tassaapput ingerlatsiviit ani-ngaasaliisarfiilluunniit, taakkunani minnerpaamik ataaseq tassaalluni ingerlatsivik ingerlatsiviusup pigisassa 50%-iinik peqartoq, eqqarsaatigalugit aktiatigut pigisat, allatut pigisat, isertinneqartut, sulisut allallu uuttuutaasinnaasut, attuumassuteqartutut oqaseqartussaatitaasunit nalilerneqartut tassaasullu ingerlatsiviusut aningaaseriviit aningaasaliisarfiusulluunniit</w:t>
                        </w:r>
                        <w:r w:rsidRPr="00BF7A7B">
                          <w:rPr>
                            <w:rFonts w:ascii="inherit" w:eastAsia="Times New Roman" w:hAnsi="inherit" w:cs="Times New Roman"/>
                            <w:szCs w:val="24"/>
                            <w:lang w:eastAsia="da-DK"/>
                          </w:rPr>
                          <w:t>«.</w:t>
                        </w:r>
                      </w:p>
                      <w:p w14:paraId="78BFC7B1"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3257253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502"/>
                  </w:tblGrid>
                  <w:tr w:rsidR="00D117A3" w14:paraId="1F2532FC" w14:textId="77777777" w:rsidTr="006255F4">
                    <w:tc>
                      <w:tcPr>
                        <w:tcW w:w="0" w:type="auto"/>
                        <w:shd w:val="clear" w:color="auto" w:fill="auto"/>
                        <w:hideMark/>
                      </w:tcPr>
                      <w:p w14:paraId="543AE6F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72BBC9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26) </w:t>
                        </w:r>
                        <w:r>
                          <w:rPr>
                            <w:rFonts w:ascii="inherit" w:eastAsia="Times New Roman" w:hAnsi="inherit" w:cs="Times New Roman"/>
                            <w:szCs w:val="24"/>
                            <w:lang w:eastAsia="da-DK"/>
                          </w:rPr>
                          <w:t>imatut oqaasertalerneqassaaq</w:t>
                        </w:r>
                        <w:r w:rsidRPr="00BF7A7B">
                          <w:rPr>
                            <w:rFonts w:ascii="inherit" w:eastAsia="Times New Roman" w:hAnsi="inherit" w:cs="Times New Roman"/>
                            <w:szCs w:val="24"/>
                            <w:lang w:eastAsia="da-DK"/>
                          </w:rPr>
                          <w:t>:</w:t>
                        </w:r>
                      </w:p>
                      <w:p w14:paraId="29268F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»26)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finansieringsinstitut</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suliffeqarfik, ingerlatsiviun-ngitsoq imal. piginnittoqateqanngitsoq, pingaarnertut aningaasaliissutinik pissarsiniarnermik suliaqartuusoq imal. ingerlatsisartoq peqqussummi 2013/36/EU-mi imm. 2-12-imi aammalu 15-imi allassimasut malillugit, tassani ilaallutik aningaaserinikkut piginneqataasut, ingerlatsivik akilersuinernik aqutsisoq artikel 4-mi nr. 4-mi allassimasutut ilusiligaasoq, aallaavigalugu Europa Parlamentimit Rådimiillu peqqussusiaq  </w:t>
                        </w:r>
                        <w:r w:rsidRPr="00BF7A7B">
                          <w:rPr>
                            <w:rFonts w:ascii="inherit" w:eastAsia="Times New Roman" w:hAnsi="inherit" w:cs="Times New Roman"/>
                            <w:szCs w:val="24"/>
                            <w:lang w:eastAsia="da-DK"/>
                          </w:rPr>
                          <w:t>(EU) 2015/2366 (</w:t>
                        </w:r>
                        <w:r w:rsidRPr="00BF7A7B">
                          <w:rPr>
                            <w:rFonts w:ascii="inherit" w:eastAsia="Times New Roman" w:hAnsi="inherit" w:cs="Times New Roman"/>
                            <w:sz w:val="17"/>
                            <w:szCs w:val="17"/>
                            <w:vertAlign w:val="superscript"/>
                            <w:lang w:eastAsia="da-DK"/>
                          </w:rPr>
                          <w:t>*6</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aammalu oqartussaaqataanertaqanngitsumik allafforsornikkut ingerlatsiviusoq, taamallu peqqussusiami </w:t>
                        </w:r>
                        <w:r w:rsidRPr="00BF7A7B">
                          <w:rPr>
                            <w:rFonts w:ascii="inherit" w:eastAsia="Times New Roman" w:hAnsi="inherit" w:cs="Times New Roman"/>
                            <w:szCs w:val="24"/>
                            <w:lang w:eastAsia="da-DK"/>
                          </w:rPr>
                          <w:t>2009/138/EF</w:t>
                        </w:r>
                        <w:r>
                          <w:rPr>
                            <w:rFonts w:ascii="inherit" w:eastAsia="Times New Roman" w:hAnsi="inherit" w:cs="Times New Roman"/>
                            <w:szCs w:val="24"/>
                            <w:lang w:eastAsia="da-DK"/>
                          </w:rPr>
                          <w:t>-imi</w:t>
                        </w:r>
                        <w:r w:rsidRPr="00BF7A7B">
                          <w:rPr>
                            <w:rFonts w:ascii="inherit" w:eastAsia="Times New Roman" w:hAnsi="inherit" w:cs="Times New Roman"/>
                            <w:szCs w:val="24"/>
                            <w:lang w:eastAsia="da-DK"/>
                          </w:rPr>
                          <w:t xml:space="preserve"> artikel 212, stk. 1, litra f)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g)</w:t>
                        </w:r>
                        <w:r>
                          <w:rPr>
                            <w:rFonts w:ascii="inherit" w:eastAsia="Times New Roman" w:hAnsi="inherit" w:cs="Times New Roman"/>
                            <w:szCs w:val="24"/>
                            <w:lang w:eastAsia="da-DK"/>
                          </w:rPr>
                          <w:t xml:space="preserve"> allanneqarsimasutut sillimmasiisarfittut piginneqataaffigineqatutut imal. assingusumik akuleriiaagaasutulli ingerlasuunngitsoq. </w:t>
                        </w:r>
                      </w:p>
                      <w:p w14:paraId="476C41CD"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*6</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 xml:space="preserve">ip </w:t>
                        </w:r>
                        <w:r w:rsidRPr="00BF7A7B">
                          <w:rPr>
                            <w:rFonts w:ascii="inherit" w:eastAsia="Times New Roman" w:hAnsi="inherit" w:cs="Times New Roman"/>
                            <w:sz w:val="19"/>
                            <w:szCs w:val="19"/>
                            <w:lang w:eastAsia="da-DK"/>
                          </w:rPr>
                          <w:t>Råd</w:t>
                        </w:r>
                        <w:r>
                          <w:rPr>
                            <w:rFonts w:ascii="inherit" w:eastAsia="Times New Roman" w:hAnsi="inherit" w:cs="Times New Roman"/>
                            <w:sz w:val="19"/>
                            <w:szCs w:val="19"/>
                            <w:lang w:eastAsia="da-DK"/>
                          </w:rPr>
                          <w:t xml:space="preserve">illu niuerfiup iluani akiliinermik sullissisarneq pillugu peqqussusiaat </w:t>
                        </w:r>
                        <w:r w:rsidRPr="00BF7A7B">
                          <w:rPr>
                            <w:rFonts w:ascii="inherit" w:eastAsia="Times New Roman" w:hAnsi="inherit" w:cs="Times New Roman"/>
                            <w:sz w:val="19"/>
                            <w:szCs w:val="19"/>
                            <w:lang w:eastAsia="da-DK"/>
                          </w:rPr>
                          <w:t>(EU) 2015/2366 25. november 2015</w:t>
                        </w:r>
                        <w:r>
                          <w:rPr>
                            <w:rFonts w:ascii="inherit" w:eastAsia="Times New Roman" w:hAnsi="inherit" w:cs="Times New Roman"/>
                            <w:sz w:val="19"/>
                            <w:szCs w:val="19"/>
                            <w:lang w:eastAsia="da-DK"/>
                          </w:rPr>
                          <w:t xml:space="preserve">-imeersoq aammalu peqqussutit allanngortinneqartussat </w:t>
                        </w:r>
                        <w:r w:rsidRPr="00BF7A7B">
                          <w:rPr>
                            <w:rFonts w:ascii="inherit" w:eastAsia="Times New Roman" w:hAnsi="inherit" w:cs="Times New Roman"/>
                            <w:sz w:val="19"/>
                            <w:szCs w:val="19"/>
                            <w:lang w:eastAsia="da-DK"/>
                          </w:rPr>
                          <w:t xml:space="preserve">2002/65/EF, 2009/110/EF </w:t>
                        </w:r>
                        <w:r>
                          <w:rPr>
                            <w:rFonts w:ascii="inherit" w:eastAsia="Times New Roman" w:hAnsi="inherit" w:cs="Times New Roman"/>
                            <w:sz w:val="19"/>
                            <w:szCs w:val="19"/>
                            <w:lang w:eastAsia="da-DK"/>
                          </w:rPr>
                          <w:t>aamma</w:t>
                        </w:r>
                        <w:r w:rsidRPr="00BF7A7B">
                          <w:rPr>
                            <w:rFonts w:ascii="inherit" w:eastAsia="Times New Roman" w:hAnsi="inherit" w:cs="Times New Roman"/>
                            <w:sz w:val="19"/>
                            <w:szCs w:val="19"/>
                            <w:lang w:eastAsia="da-DK"/>
                          </w:rPr>
                          <w:t xml:space="preserve"> 2013/36/EU </w:t>
                        </w:r>
                        <w:r>
                          <w:rPr>
                            <w:rFonts w:ascii="inherit" w:eastAsia="Times New Roman" w:hAnsi="inherit" w:cs="Times New Roman"/>
                            <w:sz w:val="19"/>
                            <w:szCs w:val="19"/>
                            <w:lang w:eastAsia="da-DK"/>
                          </w:rPr>
                          <w:t>kiisalu</w:t>
                        </w:r>
                        <w:r w:rsidRPr="00BF7A7B">
                          <w:rPr>
                            <w:rFonts w:ascii="inherit" w:eastAsia="Times New Roman" w:hAnsi="inherit" w:cs="Times New Roman"/>
                            <w:sz w:val="19"/>
                            <w:szCs w:val="19"/>
                            <w:lang w:eastAsia="da-DK"/>
                          </w:rPr>
                          <w:t xml:space="preserve"> (EU) nr. 1093/2010 </w:t>
                        </w:r>
                        <w:r>
                          <w:rPr>
                            <w:rFonts w:ascii="inherit" w:eastAsia="Times New Roman" w:hAnsi="inherit" w:cs="Times New Roman"/>
                            <w:sz w:val="19"/>
                            <w:szCs w:val="19"/>
                            <w:lang w:eastAsia="da-DK"/>
                          </w:rPr>
                          <w:t xml:space="preserve">aammalu peqqussummik </w:t>
                        </w:r>
                        <w:r w:rsidRPr="00BF7A7B">
                          <w:rPr>
                            <w:rFonts w:ascii="inherit" w:eastAsia="Times New Roman" w:hAnsi="inherit" w:cs="Times New Roman"/>
                            <w:sz w:val="19"/>
                            <w:szCs w:val="19"/>
                            <w:lang w:eastAsia="da-DK"/>
                          </w:rPr>
                          <w:t>2007/64/EF (EUT L 337 af 23.12.2015, s. 35</w:t>
                        </w:r>
                        <w:r>
                          <w:rPr>
                            <w:rFonts w:ascii="inherit" w:eastAsia="Times New Roman" w:hAnsi="inherit" w:cs="Times New Roman"/>
                            <w:sz w:val="19"/>
                            <w:szCs w:val="19"/>
                            <w:lang w:eastAsia="da-DK"/>
                          </w:rPr>
                          <w:t xml:space="preserve">-mik atorunnaarsitsinissaq pillugit peqqussusiaat. </w:t>
                        </w:r>
                        <w:r w:rsidRPr="00BF7A7B">
                          <w:rPr>
                            <w:rFonts w:ascii="inherit" w:eastAsia="Times New Roman" w:hAnsi="inherit" w:cs="Times New Roman"/>
                            <w:sz w:val="19"/>
                            <w:szCs w:val="19"/>
                            <w:lang w:eastAsia="da-DK"/>
                          </w:rPr>
                          <w:t>«"</w:t>
                        </w:r>
                      </w:p>
                    </w:tc>
                  </w:tr>
                </w:tbl>
                <w:p w14:paraId="7121BB6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514"/>
                  </w:tblGrid>
                  <w:tr w:rsidR="00D117A3" w14:paraId="32072444" w14:textId="77777777" w:rsidTr="006255F4">
                    <w:tc>
                      <w:tcPr>
                        <w:tcW w:w="0" w:type="auto"/>
                        <w:shd w:val="clear" w:color="auto" w:fill="auto"/>
                        <w:hideMark/>
                      </w:tcPr>
                      <w:p w14:paraId="361F075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iv)</w:t>
                        </w:r>
                      </w:p>
                    </w:tc>
                    <w:tc>
                      <w:tcPr>
                        <w:tcW w:w="0" w:type="auto"/>
                        <w:shd w:val="clear" w:color="auto" w:fill="auto"/>
                        <w:hideMark/>
                      </w:tcPr>
                      <w:p w14:paraId="5F6902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28) </w:t>
                        </w:r>
                        <w:r>
                          <w:rPr>
                            <w:rFonts w:ascii="inherit" w:eastAsia="Times New Roman" w:hAnsi="inherit" w:cs="Times New Roman"/>
                            <w:szCs w:val="24"/>
                            <w:lang w:eastAsia="da-DK"/>
                          </w:rPr>
                          <w:t>inatut oqaasertalerneqassaaq</w:t>
                        </w:r>
                        <w:r w:rsidRPr="00BF7A7B">
                          <w:rPr>
                            <w:rFonts w:ascii="inherit" w:eastAsia="Times New Roman" w:hAnsi="inherit" w:cs="Times New Roman"/>
                            <w:szCs w:val="24"/>
                            <w:lang w:eastAsia="da-DK"/>
                          </w:rPr>
                          <w:t>:</w:t>
                        </w:r>
                      </w:p>
                      <w:p w14:paraId="5A8817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»28)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Moderinstitut i et medlemsland</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naalagaaffimmi ilaasortami ingerlatsiviusoq, atimini ingerlatsiviusumik peqartoq, aningaasalersuiffittut ingerlatsiviusumik allatulluunniit sullis</w:t>
                        </w:r>
                        <w:r>
                          <w:rPr>
                            <w:rFonts w:ascii="inherit" w:eastAsia="Times New Roman" w:hAnsi="inherit" w:cs="Times New Roman"/>
                            <w:szCs w:val="24"/>
                            <w:lang w:eastAsia="da-DK"/>
                          </w:rPr>
                          <w:lastRenderedPageBreak/>
                          <w:t xml:space="preserve">sissumik ingerlatsiviutilik imal. ingerlatsiviusumut aningaasalersuisarfittulluunniit ingerlatsiviusumi aningaasaateqarnermik soqutigisaqartoq imminerlu naalagaaffigisami iluani ingerlatsiviup ataani ingerlatsiviutigineqartutut inissisimanngitsoq imal. allanit piginneqataaffigineqanngitsoq allatulluunniit naalagaaffigisamini akuugaasumik ilusiligaanngitsoq </w:t>
                        </w:r>
                        <w:r w:rsidRPr="00BF7A7B">
                          <w:rPr>
                            <w:rFonts w:ascii="inherit" w:eastAsia="Times New Roman" w:hAnsi="inherit" w:cs="Times New Roman"/>
                            <w:szCs w:val="24"/>
                            <w:lang w:eastAsia="da-DK"/>
                          </w:rPr>
                          <w:t>«.</w:t>
                        </w:r>
                      </w:p>
                    </w:tc>
                  </w:tr>
                </w:tbl>
                <w:p w14:paraId="57070F0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581"/>
                  </w:tblGrid>
                  <w:tr w:rsidR="00D117A3" w14:paraId="06C5C0BB" w14:textId="77777777" w:rsidTr="006255F4">
                    <w:tc>
                      <w:tcPr>
                        <w:tcW w:w="0" w:type="auto"/>
                        <w:shd w:val="clear" w:color="auto" w:fill="auto"/>
                        <w:hideMark/>
                      </w:tcPr>
                      <w:p w14:paraId="44D886F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p>
                    </w:tc>
                    <w:tc>
                      <w:tcPr>
                        <w:tcW w:w="0" w:type="auto"/>
                        <w:shd w:val="clear" w:color="auto" w:fill="auto"/>
                        <w:hideMark/>
                      </w:tcPr>
                      <w:p w14:paraId="41BD87A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Normut makku ilanngunneqassapput</w:t>
                        </w:r>
                        <w:r w:rsidRPr="00BF7A7B">
                          <w:rPr>
                            <w:rFonts w:ascii="inherit" w:eastAsia="Times New Roman" w:hAnsi="inherit" w:cs="Times New Roman"/>
                            <w:szCs w:val="24"/>
                            <w:lang w:eastAsia="da-DK"/>
                          </w:rPr>
                          <w:t>:</w:t>
                        </w:r>
                      </w:p>
                      <w:p w14:paraId="1F09925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»29a)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Moderinvesteringsselskab i en medlemsstat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Naalagaaffigisami qullersatut ingerlasoq, aningaasaliisarfittut ingerlasoq</w:t>
                        </w:r>
                      </w:p>
                      <w:p w14:paraId="4D4005C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29b)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Moderinvesteringsselskab i Unionen</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Unionimi qullersatut ingerlatsiviusoq, aningaasaliisarfittut ingerlasoq </w:t>
                        </w:r>
                      </w:p>
                      <w:p w14:paraId="2C2B36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29c)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moderkreditinstitut i en medlemsstat</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naalagaaffimmi qullersatut ingerlatsiviusoq, taarsigassiisarfittut ingerlasoq </w:t>
                        </w:r>
                      </w:p>
                      <w:p w14:paraId="10C593D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29d)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moderkreditinstitut i Unionen</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Unionimi qullersatut ingerlatsiviusoq, taarsigassiisarfittut ingerlasoq </w:t>
                        </w:r>
                      </w:p>
                    </w:tc>
                  </w:tr>
                </w:tbl>
                <w:p w14:paraId="6B7F71B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514"/>
                  </w:tblGrid>
                  <w:tr w:rsidR="00D117A3" w14:paraId="2A6F6F4E" w14:textId="77777777" w:rsidTr="006255F4">
                    <w:tc>
                      <w:tcPr>
                        <w:tcW w:w="0" w:type="auto"/>
                        <w:shd w:val="clear" w:color="auto" w:fill="auto"/>
                        <w:hideMark/>
                      </w:tcPr>
                      <w:p w14:paraId="1339702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vi)</w:t>
                        </w:r>
                      </w:p>
                    </w:tc>
                    <w:tc>
                      <w:tcPr>
                        <w:tcW w:w="0" w:type="auto"/>
                        <w:shd w:val="clear" w:color="auto" w:fill="auto"/>
                        <w:hideMark/>
                      </w:tcPr>
                      <w:p w14:paraId="1D8FCAA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I nr. 39) </w:t>
                        </w:r>
                        <w:r>
                          <w:rPr>
                            <w:rFonts w:ascii="inherit" w:eastAsia="Times New Roman" w:hAnsi="inherit" w:cs="Times New Roman"/>
                            <w:szCs w:val="24"/>
                            <w:lang w:eastAsia="da-DK"/>
                          </w:rPr>
                          <w:t>imaattumik ilaneqassaaq</w:t>
                        </w:r>
                        <w:r w:rsidRPr="00BF7A7B">
                          <w:rPr>
                            <w:rFonts w:ascii="inherit" w:eastAsia="Times New Roman" w:hAnsi="inherit" w:cs="Times New Roman"/>
                            <w:szCs w:val="24"/>
                            <w:lang w:eastAsia="da-DK"/>
                          </w:rPr>
                          <w:t>:</w:t>
                        </w:r>
                      </w:p>
                      <w:p w14:paraId="305E3D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Inuit marluk arlaqartulluunniit piginnaatitaallutik akisussaassuullutilluunniit inissisimasut, litra a) imal. b)-mi allassimasunut naapertuuttutut inissisimasut toqqaannartumik clearing-ersinnaanermut piginnaassuseqartut, isigineqanngillat akuusutut sullissanut attuumassuteqartutut</w:t>
                        </w:r>
                        <w:r w:rsidRPr="00BF7A7B">
                          <w:rPr>
                            <w:rFonts w:ascii="inherit" w:eastAsia="Times New Roman" w:hAnsi="inherit" w:cs="Times New Roman"/>
                            <w:szCs w:val="24"/>
                            <w:lang w:eastAsia="da-DK"/>
                          </w:rPr>
                          <w:t>«.</w:t>
                        </w:r>
                      </w:p>
                    </w:tc>
                  </w:tr>
                </w:tbl>
                <w:p w14:paraId="100DDC0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46"/>
                    <w:gridCol w:w="6448"/>
                  </w:tblGrid>
                  <w:tr w:rsidR="00D117A3" w14:paraId="605C1CA4" w14:textId="77777777" w:rsidTr="006255F4">
                    <w:tc>
                      <w:tcPr>
                        <w:tcW w:w="0" w:type="auto"/>
                        <w:shd w:val="clear" w:color="auto" w:fill="auto"/>
                        <w:hideMark/>
                      </w:tcPr>
                      <w:p w14:paraId="7EBFBAF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vii)</w:t>
                        </w:r>
                      </w:p>
                    </w:tc>
                    <w:tc>
                      <w:tcPr>
                        <w:tcW w:w="0" w:type="auto"/>
                        <w:shd w:val="clear" w:color="auto" w:fill="auto"/>
                        <w:hideMark/>
                      </w:tcPr>
                      <w:p w14:paraId="1C7439D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41) </w:t>
                        </w:r>
                        <w:r>
                          <w:rPr>
                            <w:rFonts w:ascii="inherit" w:eastAsia="Times New Roman" w:hAnsi="inherit" w:cs="Times New Roman"/>
                            <w:szCs w:val="24"/>
                            <w:lang w:eastAsia="da-DK"/>
                          </w:rPr>
                          <w:t>imatut oqaasertalerneqassaaq</w:t>
                        </w:r>
                        <w:r w:rsidRPr="00BF7A7B">
                          <w:rPr>
                            <w:rFonts w:ascii="inherit" w:eastAsia="Times New Roman" w:hAnsi="inherit" w:cs="Times New Roman"/>
                            <w:szCs w:val="24"/>
                            <w:lang w:eastAsia="da-DK"/>
                          </w:rPr>
                          <w:t>:</w:t>
                        </w:r>
                      </w:p>
                      <w:p w14:paraId="31DC029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»41)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konsoliderende tilsynsmyndighed</w:t>
                        </w:r>
                        <w:r w:rsidRPr="00BF7A7B">
                          <w:rPr>
                            <w:rFonts w:ascii="inherit" w:eastAsia="Times New Roman" w:hAnsi="inherit" w:cs="Times New Roman"/>
                            <w:b/>
                            <w:bCs/>
                            <w:szCs w:val="24"/>
                            <w:lang w:eastAsia="da-DK"/>
                          </w:rPr>
                          <w:t xml:space="preserve">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oqartussaatitaasoq siammasissumik tunngaveqartumik peqqussummi 2013/36/EU-mi artikel 11-imi allassimasut tunngavigalugit nakkutiginnilluni misissuinermik ingerlatsinermut akisussaasuusoq</w:t>
                        </w:r>
                        <w:r w:rsidRPr="00BF7A7B">
                          <w:rPr>
                            <w:rFonts w:ascii="inherit" w:eastAsia="Times New Roman" w:hAnsi="inherit" w:cs="Times New Roman"/>
                            <w:szCs w:val="24"/>
                            <w:lang w:eastAsia="da-DK"/>
                          </w:rPr>
                          <w:t xml:space="preserve"> «.</w:t>
                        </w:r>
                      </w:p>
                    </w:tc>
                  </w:tr>
                </w:tbl>
                <w:p w14:paraId="48C3ABD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62"/>
                    <w:gridCol w:w="6332"/>
                  </w:tblGrid>
                  <w:tr w:rsidR="00D117A3" w14:paraId="27E3F345" w14:textId="77777777" w:rsidTr="006255F4">
                    <w:tc>
                      <w:tcPr>
                        <w:tcW w:w="0" w:type="auto"/>
                        <w:shd w:val="clear" w:color="auto" w:fill="auto"/>
                        <w:hideMark/>
                      </w:tcPr>
                      <w:p w14:paraId="15A48FB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viii)</w:t>
                        </w:r>
                      </w:p>
                    </w:tc>
                    <w:tc>
                      <w:tcPr>
                        <w:tcW w:w="0" w:type="auto"/>
                        <w:shd w:val="clear" w:color="auto" w:fill="auto"/>
                        <w:hideMark/>
                      </w:tcPr>
                      <w:p w14:paraId="652AC1FD" w14:textId="77777777" w:rsidR="00D117A3" w:rsidRPr="000953C5" w:rsidRDefault="00D117A3" w:rsidP="006255F4">
                        <w:pPr>
                          <w:spacing w:before="120" w:line="240" w:lineRule="auto"/>
                          <w:rPr>
                            <w:rFonts w:ascii="inherit" w:eastAsia="Times New Roman" w:hAnsi="inherit" w:cs="Times New Roman"/>
                            <w:szCs w:val="24"/>
                            <w:lang w:val="en-US" w:eastAsia="da-DK"/>
                          </w:rPr>
                        </w:pPr>
                        <w:r w:rsidRPr="000953C5">
                          <w:rPr>
                            <w:rFonts w:ascii="inherit" w:eastAsia="Times New Roman" w:hAnsi="inherit" w:cs="Times New Roman"/>
                            <w:szCs w:val="24"/>
                            <w:lang w:val="en-US" w:eastAsia="da-DK"/>
                          </w:rPr>
                          <w:t xml:space="preserve"> nr. 71), litra b), aallarniut imatut allanneqassaaq: </w:t>
                        </w:r>
                      </w:p>
                      <w:tbl>
                        <w:tblPr>
                          <w:tblW w:w="5000" w:type="pct"/>
                          <w:tblCellMar>
                            <w:left w:w="0" w:type="dxa"/>
                            <w:right w:w="0" w:type="dxa"/>
                          </w:tblCellMar>
                          <w:tblLook w:val="04A0" w:firstRow="1" w:lastRow="0" w:firstColumn="1" w:lastColumn="0" w:noHBand="0" w:noVBand="1"/>
                        </w:tblPr>
                        <w:tblGrid>
                          <w:gridCol w:w="382"/>
                          <w:gridCol w:w="5950"/>
                        </w:tblGrid>
                        <w:tr w:rsidR="00D117A3" w14:paraId="6319DC0C" w14:textId="77777777" w:rsidTr="006255F4">
                          <w:tc>
                            <w:tcPr>
                              <w:tcW w:w="0" w:type="auto"/>
                              <w:shd w:val="clear" w:color="auto" w:fill="auto"/>
                              <w:hideMark/>
                            </w:tcPr>
                            <w:p w14:paraId="3460E49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42D90D5"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Artikel 97-imut atatillugu tamakkiisumik katiineq</w:t>
                              </w:r>
                              <w:r w:rsidRPr="00BF7A7B">
                                <w:rPr>
                                  <w:rFonts w:ascii="inherit" w:eastAsia="Times New Roman" w:hAnsi="inherit" w:cs="Times New Roman"/>
                                  <w:szCs w:val="24"/>
                                  <w:lang w:eastAsia="da-DK"/>
                                </w:rPr>
                                <w:t>:«.</w:t>
                              </w:r>
                            </w:p>
                          </w:tc>
                        </w:tr>
                      </w:tbl>
                      <w:p w14:paraId="721B99B0"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EF85B2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75"/>
                    <w:gridCol w:w="6519"/>
                  </w:tblGrid>
                  <w:tr w:rsidR="00D117A3" w14:paraId="3D345F2F" w14:textId="77777777" w:rsidTr="006255F4">
                    <w:tc>
                      <w:tcPr>
                        <w:tcW w:w="0" w:type="auto"/>
                        <w:shd w:val="clear" w:color="auto" w:fill="auto"/>
                        <w:hideMark/>
                      </w:tcPr>
                      <w:p w14:paraId="48CD029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ix)</w:t>
                        </w:r>
                      </w:p>
                    </w:tc>
                    <w:tc>
                      <w:tcPr>
                        <w:tcW w:w="0" w:type="auto"/>
                        <w:shd w:val="clear" w:color="auto" w:fill="auto"/>
                        <w:hideMark/>
                      </w:tcPr>
                      <w:p w14:paraId="7BEA2429" w14:textId="77777777" w:rsidR="00D117A3" w:rsidRPr="004847AF" w:rsidRDefault="00D117A3" w:rsidP="006255F4">
                        <w:pPr>
                          <w:spacing w:before="120" w:line="240" w:lineRule="auto"/>
                          <w:rPr>
                            <w:rFonts w:ascii="inherit" w:eastAsia="Times New Roman" w:hAnsi="inherit" w:cs="Times New Roman"/>
                            <w:szCs w:val="24"/>
                            <w:lang w:val="en-US" w:eastAsia="da-DK"/>
                          </w:rPr>
                        </w:pPr>
                        <w:r w:rsidRPr="004847AF">
                          <w:rPr>
                            <w:rFonts w:ascii="inherit" w:eastAsia="Times New Roman" w:hAnsi="inherit" w:cs="Times New Roman"/>
                            <w:szCs w:val="24"/>
                            <w:lang w:val="en-US" w:eastAsia="da-DK"/>
                          </w:rPr>
                          <w:t>Nr. 72, litra a), imatut allanneqassaaq:</w:t>
                        </w:r>
                      </w:p>
                      <w:tbl>
                        <w:tblPr>
                          <w:tblW w:w="5000" w:type="pct"/>
                          <w:tblCellMar>
                            <w:left w:w="0" w:type="dxa"/>
                            <w:right w:w="0" w:type="dxa"/>
                          </w:tblCellMar>
                          <w:tblLook w:val="04A0" w:firstRow="1" w:lastRow="0" w:firstColumn="1" w:lastColumn="0" w:noHBand="0" w:noVBand="1"/>
                        </w:tblPr>
                        <w:tblGrid>
                          <w:gridCol w:w="326"/>
                          <w:gridCol w:w="6193"/>
                        </w:tblGrid>
                        <w:tr w:rsidR="00D117A3" w14:paraId="665B5ADC" w14:textId="77777777" w:rsidTr="006255F4">
                          <w:tc>
                            <w:tcPr>
                              <w:tcW w:w="0" w:type="auto"/>
                              <w:shd w:val="clear" w:color="auto" w:fill="auto"/>
                              <w:hideMark/>
                            </w:tcPr>
                            <w:p w14:paraId="607A450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DB65157"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Niuerfittut aaqqissuussaq imal. akunnermi pingajuusumi niuerfiusoq, tamatumunnga sanilliunneqarsinnaasoq Europa Parlamentimit Rådimillu peqqussummi </w:t>
                              </w:r>
                              <w:r w:rsidRPr="00BF7A7B">
                                <w:rPr>
                                  <w:rFonts w:ascii="inherit" w:eastAsia="Times New Roman" w:hAnsi="inherit" w:cs="Times New Roman"/>
                                  <w:szCs w:val="24"/>
                                  <w:lang w:eastAsia="da-DK"/>
                                </w:rPr>
                                <w:t>2014/65/EU (</w:t>
                              </w:r>
                              <w:r w:rsidRPr="00BF7A7B">
                                <w:rPr>
                                  <w:rFonts w:ascii="inherit" w:eastAsia="Times New Roman" w:hAnsi="inherit" w:cs="Times New Roman"/>
                                  <w:sz w:val="17"/>
                                  <w:szCs w:val="17"/>
                                  <w:vertAlign w:val="superscript"/>
                                  <w:lang w:eastAsia="da-DK"/>
                                </w:rPr>
                                <w:t>*7</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-mi artikel 25, imm. 4, litra-mi allassimasut aallaavigalugit taamatut inissinneqartoq aammalu minnerpaaffiligaasumik piumasarisaasut:</w:t>
                              </w:r>
                            </w:p>
                          </w:tc>
                        </w:tr>
                      </w:tbl>
                      <w:p w14:paraId="59B9851C"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*7</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 xml:space="preserve">ip Rådillu aningaasanik niuernermi suleriutsit pillugit peqqussusiaa </w:t>
                        </w:r>
                        <w:r w:rsidRPr="00BF7A7B">
                          <w:rPr>
                            <w:rFonts w:ascii="inherit" w:eastAsia="Times New Roman" w:hAnsi="inherit" w:cs="Times New Roman"/>
                            <w:sz w:val="19"/>
                            <w:szCs w:val="19"/>
                            <w:lang w:eastAsia="da-DK"/>
                          </w:rPr>
                          <w:t>2014/65/EU  15. maj 2014</w:t>
                        </w:r>
                        <w:r>
                          <w:rPr>
                            <w:rFonts w:ascii="inherit" w:eastAsia="Times New Roman" w:hAnsi="inherit" w:cs="Times New Roman"/>
                            <w:sz w:val="19"/>
                            <w:szCs w:val="19"/>
                            <w:lang w:eastAsia="da-DK"/>
                          </w:rPr>
                          <w:t>-imeersoq aammalu peqqussusiaq</w:t>
                        </w:r>
                        <w:r w:rsidRPr="00BF7A7B">
                          <w:rPr>
                            <w:rFonts w:ascii="inherit" w:eastAsia="Times New Roman" w:hAnsi="inherit" w:cs="Times New Roman"/>
                            <w:sz w:val="19"/>
                            <w:szCs w:val="19"/>
                            <w:lang w:eastAsia="da-DK"/>
                          </w:rPr>
                          <w:t xml:space="preserve"> 2011/61/EU (EUT L 173 af 12.6.2014, s. 349).«" </w:t>
                        </w:r>
                      </w:p>
                    </w:tc>
                  </w:tr>
                </w:tbl>
                <w:p w14:paraId="1D346A0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8"/>
                    <w:gridCol w:w="6586"/>
                  </w:tblGrid>
                  <w:tr w:rsidR="00D117A3" w14:paraId="29C6B8F1" w14:textId="77777777" w:rsidTr="006255F4">
                    <w:tc>
                      <w:tcPr>
                        <w:tcW w:w="0" w:type="auto"/>
                        <w:shd w:val="clear" w:color="auto" w:fill="auto"/>
                        <w:hideMark/>
                      </w:tcPr>
                      <w:p w14:paraId="7ED3CA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x)</w:t>
                        </w:r>
                      </w:p>
                    </w:tc>
                    <w:tc>
                      <w:tcPr>
                        <w:tcW w:w="0" w:type="auto"/>
                        <w:shd w:val="clear" w:color="auto" w:fill="auto"/>
                        <w:hideMark/>
                      </w:tcPr>
                      <w:p w14:paraId="1DFB7A8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86)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5398D8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»86)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Handelsbeholdning</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aningaaserinermi sakkussat tunngaviusullu, ingerlatsiviusumit tuniseqqinnissaq siunertaralugu pigineqartut, tak. artikel 104</w:t>
                        </w:r>
                        <w:r w:rsidRPr="00BF7A7B">
                          <w:rPr>
                            <w:rFonts w:ascii="inherit" w:eastAsia="Times New Roman" w:hAnsi="inherit" w:cs="Times New Roman"/>
                            <w:szCs w:val="24"/>
                            <w:lang w:eastAsia="da-DK"/>
                          </w:rPr>
                          <w:t>«.</w:t>
                        </w:r>
                      </w:p>
                    </w:tc>
                  </w:tr>
                </w:tbl>
                <w:p w14:paraId="47B1BBE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75"/>
                    <w:gridCol w:w="6519"/>
                  </w:tblGrid>
                  <w:tr w:rsidR="00D117A3" w14:paraId="76151F66" w14:textId="77777777" w:rsidTr="006255F4">
                    <w:tc>
                      <w:tcPr>
                        <w:tcW w:w="0" w:type="auto"/>
                        <w:shd w:val="clear" w:color="auto" w:fill="auto"/>
                        <w:hideMark/>
                      </w:tcPr>
                      <w:p w14:paraId="0882A2A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xi)</w:t>
                        </w:r>
                      </w:p>
                    </w:tc>
                    <w:tc>
                      <w:tcPr>
                        <w:tcW w:w="0" w:type="auto"/>
                        <w:shd w:val="clear" w:color="auto" w:fill="auto"/>
                        <w:hideMark/>
                      </w:tcPr>
                      <w:p w14:paraId="16A5AA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91)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6C96F3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»91)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handelseksponering</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clearerfigisaq imal. sullissarisaq, ataanilu ullormiit ullormut nalilersuinernit inissitat, clearingerfigineqartup pisassaanik sulili tigunngisaanik naliliinermi tunngavigineqartut, allallu CCP-mut siunissami sunniuteqarsinnaasut </w:t>
                        </w:r>
                        <w:r w:rsidRPr="00BF7A7B">
                          <w:rPr>
                            <w:rFonts w:ascii="inherit" w:eastAsia="Times New Roman" w:hAnsi="inherit" w:cs="Times New Roman"/>
                            <w:szCs w:val="24"/>
                            <w:lang w:eastAsia="da-DK"/>
                          </w:rPr>
                          <w:t xml:space="preserve"> artikel 301,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litra a), b)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c)</w:t>
                        </w:r>
                        <w:r>
                          <w:rPr>
                            <w:rFonts w:ascii="inherit" w:eastAsia="Times New Roman" w:hAnsi="inherit" w:cs="Times New Roman"/>
                            <w:szCs w:val="24"/>
                            <w:lang w:eastAsia="da-DK"/>
                          </w:rPr>
                          <w:t>-mi allassimasut tunngavigalugit isumaqatigiissuteqarnerni nussuinernilu sunniuteqarsinnaasut</w:t>
                        </w:r>
                        <w:r w:rsidRPr="00BF7A7B">
                          <w:rPr>
                            <w:rFonts w:ascii="inherit" w:eastAsia="Times New Roman" w:hAnsi="inherit" w:cs="Times New Roman"/>
                            <w:szCs w:val="24"/>
                            <w:lang w:eastAsia="da-DK"/>
                          </w:rPr>
                          <w:t>«.</w:t>
                        </w:r>
                      </w:p>
                    </w:tc>
                  </w:tr>
                </w:tbl>
                <w:p w14:paraId="236270F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42"/>
                    <w:gridCol w:w="6452"/>
                  </w:tblGrid>
                  <w:tr w:rsidR="00D117A3" w14:paraId="1A117479" w14:textId="77777777" w:rsidTr="006255F4">
                    <w:tc>
                      <w:tcPr>
                        <w:tcW w:w="0" w:type="auto"/>
                        <w:shd w:val="clear" w:color="auto" w:fill="auto"/>
                        <w:hideMark/>
                      </w:tcPr>
                      <w:p w14:paraId="129540C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xii)</w:t>
                        </w:r>
                      </w:p>
                    </w:tc>
                    <w:tc>
                      <w:tcPr>
                        <w:tcW w:w="0" w:type="auto"/>
                        <w:shd w:val="clear" w:color="auto" w:fill="auto"/>
                        <w:hideMark/>
                      </w:tcPr>
                      <w:p w14:paraId="02E3B65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96)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74D7E8F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»96)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intern afdækning</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navialiffiusinnaasunik pappialanik pigisat allallu tunngavigalugit niueqatigiit akornanni nalilersuinerit</w:t>
                        </w:r>
                        <w:r w:rsidRPr="00BF7A7B">
                          <w:rPr>
                            <w:rFonts w:ascii="inherit" w:eastAsia="Times New Roman" w:hAnsi="inherit" w:cs="Times New Roman"/>
                            <w:szCs w:val="24"/>
                            <w:lang w:eastAsia="da-DK"/>
                          </w:rPr>
                          <w:t xml:space="preserve"> «.</w:t>
                        </w:r>
                      </w:p>
                    </w:tc>
                  </w:tr>
                </w:tbl>
                <w:p w14:paraId="2AAE129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8"/>
                    <w:gridCol w:w="6386"/>
                  </w:tblGrid>
                  <w:tr w:rsidR="00D117A3" w14:paraId="13E591EB" w14:textId="77777777" w:rsidTr="006255F4">
                    <w:tc>
                      <w:tcPr>
                        <w:tcW w:w="0" w:type="auto"/>
                        <w:shd w:val="clear" w:color="auto" w:fill="auto"/>
                        <w:hideMark/>
                      </w:tcPr>
                      <w:p w14:paraId="730CBD8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xiii)</w:t>
                        </w:r>
                      </w:p>
                    </w:tc>
                    <w:tc>
                      <w:tcPr>
                        <w:tcW w:w="0" w:type="auto"/>
                        <w:shd w:val="clear" w:color="auto" w:fill="auto"/>
                        <w:hideMark/>
                      </w:tcPr>
                      <w:p w14:paraId="4AD0534A" w14:textId="77777777" w:rsidR="00D117A3" w:rsidRPr="002661BF" w:rsidRDefault="00D117A3" w:rsidP="006255F4">
                        <w:pPr>
                          <w:spacing w:before="120" w:line="240" w:lineRule="auto"/>
                          <w:rPr>
                            <w:rFonts w:ascii="inherit" w:eastAsia="Times New Roman" w:hAnsi="inherit" w:cs="Times New Roman"/>
                            <w:szCs w:val="24"/>
                            <w:lang w:val="en-US" w:eastAsia="da-DK"/>
                          </w:rPr>
                        </w:pPr>
                        <w:r w:rsidRPr="002661BF">
                          <w:rPr>
                            <w:rFonts w:ascii="inherit" w:eastAsia="Times New Roman" w:hAnsi="inherit" w:cs="Times New Roman"/>
                            <w:szCs w:val="24"/>
                            <w:lang w:val="en-US" w:eastAsia="da-DK"/>
                          </w:rPr>
                          <w:t>Nr. 127, litra a), imatut ilusilerneqassaaq:</w:t>
                        </w:r>
                      </w:p>
                      <w:tbl>
                        <w:tblPr>
                          <w:tblW w:w="5000" w:type="pct"/>
                          <w:tblCellMar>
                            <w:left w:w="0" w:type="dxa"/>
                            <w:right w:w="0" w:type="dxa"/>
                          </w:tblCellMar>
                          <w:tblLook w:val="04A0" w:firstRow="1" w:lastRow="0" w:firstColumn="1" w:lastColumn="0" w:noHBand="0" w:noVBand="1"/>
                        </w:tblPr>
                        <w:tblGrid>
                          <w:gridCol w:w="326"/>
                          <w:gridCol w:w="6060"/>
                        </w:tblGrid>
                        <w:tr w:rsidR="00D117A3" w14:paraId="50899F38" w14:textId="77777777" w:rsidTr="006255F4">
                          <w:tc>
                            <w:tcPr>
                              <w:tcW w:w="0" w:type="auto"/>
                              <w:shd w:val="clear" w:color="auto" w:fill="auto"/>
                              <w:hideMark/>
                            </w:tcPr>
                            <w:p w14:paraId="351816F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836272B"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Ingerlatsiviusut pineqartut artikel 113, imm. 7-imi allassimasunik tunngaveqarlutik ingerlapput imal. qitiusumik ingerlatsiviusumut aaliangersimasumik attaveqartuullutik</w:t>
                              </w:r>
                              <w:r w:rsidRPr="00BF7A7B">
                                <w:rPr>
                                  <w:rFonts w:ascii="inherit" w:eastAsia="Times New Roman" w:hAnsi="inherit" w:cs="Times New Roman"/>
                                  <w:szCs w:val="24"/>
                                  <w:lang w:eastAsia="da-DK"/>
                                </w:rPr>
                                <w:t>«.</w:t>
                              </w:r>
                            </w:p>
                          </w:tc>
                        </w:tr>
                      </w:tbl>
                      <w:p w14:paraId="4AAE184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91B941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96"/>
                    <w:gridCol w:w="6398"/>
                  </w:tblGrid>
                  <w:tr w:rsidR="00D117A3" w14:paraId="7E298568" w14:textId="77777777" w:rsidTr="006255F4">
                    <w:tc>
                      <w:tcPr>
                        <w:tcW w:w="0" w:type="auto"/>
                        <w:shd w:val="clear" w:color="auto" w:fill="auto"/>
                        <w:hideMark/>
                      </w:tcPr>
                      <w:p w14:paraId="620D77F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xiv)</w:t>
                        </w:r>
                      </w:p>
                    </w:tc>
                    <w:tc>
                      <w:tcPr>
                        <w:tcW w:w="0" w:type="auto"/>
                        <w:shd w:val="clear" w:color="auto" w:fill="auto"/>
                        <w:hideMark/>
                      </w:tcPr>
                      <w:p w14:paraId="39C04C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128)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214C10B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»128)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elementer, der kan udloddes</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kingullermik ukiumut naa-tsorsuusiami angusat, ilassutigalugit sinneqartoorutitut nuunneqartut kiisalu sillimmatit tiguneqarlutik atorneqarsinnaasut piginnittumut pissarsiassanngortinneqannginnerini ilanngaatigalugit sinneqartoorutinit amigartoorutitut nuunneqarnikuusut, EU-mi nunagisamilu inatsisigut pissarsiarineqarsinnaanngitsutut inissitaasut tunngavigalugit pissarsiassatut tunniunneqarsinnaanngitsut, pineqartutut sinneqartoorutaasut, amigartoorutaasut sillimatissatullu inissinneqarsimasut aaliangerneqartarmata ingerlatsisusup immikkut naatsorsuutaani tamakkiisumik naatsorsuusianiinngitsut</w:t>
                        </w:r>
                        <w:r w:rsidRPr="00BF7A7B">
                          <w:rPr>
                            <w:rFonts w:ascii="inherit" w:eastAsia="Times New Roman" w:hAnsi="inherit" w:cs="Times New Roman"/>
                            <w:szCs w:val="24"/>
                            <w:lang w:eastAsia="da-DK"/>
                          </w:rPr>
                          <w:t>«.</w:t>
                        </w:r>
                      </w:p>
                    </w:tc>
                  </w:tr>
                </w:tbl>
                <w:p w14:paraId="19EFD39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29"/>
                    <w:gridCol w:w="6465"/>
                  </w:tblGrid>
                  <w:tr w:rsidR="00D117A3" w14:paraId="548D26DE" w14:textId="77777777" w:rsidTr="006255F4">
                    <w:tc>
                      <w:tcPr>
                        <w:tcW w:w="0" w:type="auto"/>
                        <w:shd w:val="clear" w:color="auto" w:fill="auto"/>
                        <w:hideMark/>
                      </w:tcPr>
                      <w:p w14:paraId="2094A4B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xv)</w:t>
                        </w:r>
                      </w:p>
                    </w:tc>
                    <w:tc>
                      <w:tcPr>
                        <w:tcW w:w="0" w:type="auto"/>
                        <w:shd w:val="clear" w:color="auto" w:fill="auto"/>
                        <w:hideMark/>
                      </w:tcPr>
                      <w:p w14:paraId="017FD30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Normut makku ilanngunneqassapput </w:t>
                        </w:r>
                        <w:r w:rsidRPr="00BF7A7B">
                          <w:rPr>
                            <w:rFonts w:ascii="inherit" w:eastAsia="Times New Roman" w:hAnsi="inherit" w:cs="Times New Roman"/>
                            <w:szCs w:val="24"/>
                            <w:lang w:eastAsia="da-DK"/>
                          </w:rPr>
                          <w:t>:</w:t>
                        </w:r>
                      </w:p>
                      <w:p w14:paraId="1FD07A0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»130)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afviklings myndigheder</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atorunnaarsitsinermi oqartussaatitaasoq, peqqussummi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-mi</w:t>
                        </w:r>
                        <w:r w:rsidRPr="00BF7A7B">
                          <w:rPr>
                            <w:rFonts w:ascii="inherit" w:eastAsia="Times New Roman" w:hAnsi="inherit" w:cs="Times New Roman"/>
                            <w:szCs w:val="24"/>
                            <w:lang w:eastAsia="da-DK"/>
                          </w:rPr>
                          <w:t xml:space="preserve"> artikel 2,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1, nr. 18)</w:t>
                        </w:r>
                        <w:r>
                          <w:rPr>
                            <w:rFonts w:ascii="inherit" w:eastAsia="Times New Roman" w:hAnsi="inherit" w:cs="Times New Roman"/>
                            <w:szCs w:val="24"/>
                            <w:lang w:eastAsia="da-DK"/>
                          </w:rPr>
                          <w:t>-imi allanneqarsimasut naapertorlugit</w:t>
                        </w:r>
                        <w:r w:rsidRPr="00BF7A7B">
                          <w:rPr>
                            <w:rFonts w:ascii="inherit" w:eastAsia="Times New Roman" w:hAnsi="inherit" w:cs="Times New Roman"/>
                            <w:szCs w:val="24"/>
                            <w:lang w:eastAsia="da-DK"/>
                          </w:rPr>
                          <w:t xml:space="preserve"> </w:t>
                        </w:r>
                      </w:p>
                      <w:p w14:paraId="1BE561D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131)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afviklingsenhed</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atorunnaarsitsisussaq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peqqussummi </w:t>
                        </w:r>
                        <w:r w:rsidRPr="00BF7A7B">
                          <w:rPr>
                            <w:rFonts w:ascii="inherit" w:eastAsia="Times New Roman" w:hAnsi="inherit" w:cs="Times New Roman"/>
                            <w:szCs w:val="24"/>
                            <w:lang w:eastAsia="da-DK"/>
                          </w:rPr>
                          <w:t xml:space="preserve">2014/59/EU artikel 2,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1, nr. 83a</w:t>
                        </w:r>
                        <w:r>
                          <w:rPr>
                            <w:rFonts w:ascii="inherit" w:eastAsia="Times New Roman" w:hAnsi="inherit" w:cs="Times New Roman"/>
                            <w:szCs w:val="24"/>
                            <w:lang w:eastAsia="da-DK"/>
                          </w:rPr>
                          <w:t xml:space="preserve"> tunngavigalugu </w:t>
                        </w:r>
                      </w:p>
                      <w:p w14:paraId="49E8370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132)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Afviklingskoncern</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atorunnaarsitsisussaaqatigiit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peqqussummi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-mi </w:t>
                        </w:r>
                        <w:r w:rsidRPr="00BF7A7B">
                          <w:rPr>
                            <w:rFonts w:ascii="inherit" w:eastAsia="Times New Roman" w:hAnsi="inherit" w:cs="Times New Roman"/>
                            <w:szCs w:val="24"/>
                            <w:lang w:eastAsia="da-DK"/>
                          </w:rPr>
                          <w:t xml:space="preserve"> artikel 2, stk. 1, nr. 83b</w:t>
                        </w:r>
                        <w:r>
                          <w:rPr>
                            <w:rFonts w:ascii="inherit" w:eastAsia="Times New Roman" w:hAnsi="inherit" w:cs="Times New Roman"/>
                            <w:szCs w:val="24"/>
                            <w:lang w:eastAsia="da-DK"/>
                          </w:rPr>
                          <w:t xml:space="preserve"> naapertorlugu</w:t>
                        </w:r>
                      </w:p>
                      <w:p w14:paraId="6C942AF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133)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 xml:space="preserve"> globalt systemisk vigtigt institut</w:t>
                        </w:r>
                        <w:r w:rsidRPr="00BF7A7B">
                          <w:rPr>
                            <w:rFonts w:ascii="inherit" w:eastAsia="Times New Roman" w:hAnsi="inherit" w:cs="Times New Roman"/>
                            <w:b/>
                            <w:bCs/>
                            <w:szCs w:val="24"/>
                            <w:lang w:eastAsia="da-DK"/>
                          </w:rPr>
                          <w:t xml:space="preserve"> « </w:t>
                        </w:r>
                        <w:r>
                          <w:rPr>
                            <w:rFonts w:ascii="inherit" w:eastAsia="Times New Roman" w:hAnsi="inherit" w:cs="Times New Roman"/>
                            <w:b/>
                            <w:bCs/>
                            <w:szCs w:val="24"/>
                            <w:lang w:eastAsia="da-DK"/>
                          </w:rPr>
                          <w:t>imaluunniit</w:t>
                        </w:r>
                        <w:r w:rsidRPr="00BF7A7B">
                          <w:rPr>
                            <w:rFonts w:ascii="inherit" w:eastAsia="Times New Roman" w:hAnsi="inherit" w:cs="Times New Roman"/>
                            <w:b/>
                            <w:bCs/>
                            <w:szCs w:val="24"/>
                            <w:lang w:eastAsia="da-DK"/>
                          </w:rPr>
                          <w:t xml:space="preserve"> »G-SII«</w:t>
                        </w:r>
                        <w:r w:rsidRPr="00BF7A7B">
                          <w:rPr>
                            <w:rFonts w:ascii="inherit" w:eastAsia="Times New Roman" w:hAnsi="inherit" w:cs="Times New Roman"/>
                            <w:szCs w:val="24"/>
                            <w:lang w:eastAsia="da-DK"/>
                          </w:rPr>
                          <w:t xml:space="preserve">: G-SII, </w:t>
                        </w:r>
                        <w:r>
                          <w:rPr>
                            <w:rFonts w:ascii="inherit" w:eastAsia="Times New Roman" w:hAnsi="inherit" w:cs="Times New Roman"/>
                            <w:szCs w:val="24"/>
                            <w:lang w:eastAsia="da-DK"/>
                          </w:rPr>
                          <w:t xml:space="preserve">peqqussummi  </w:t>
                        </w:r>
                        <w:r w:rsidRPr="00BF7A7B">
                          <w:rPr>
                            <w:rFonts w:ascii="inherit" w:eastAsia="Times New Roman" w:hAnsi="inherit" w:cs="Times New Roman"/>
                            <w:szCs w:val="24"/>
                            <w:lang w:eastAsia="da-DK"/>
                          </w:rPr>
                          <w:t xml:space="preserve">2013/36/EU artikel 131,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2</w:t>
                        </w:r>
                        <w:r>
                          <w:rPr>
                            <w:rFonts w:ascii="inherit" w:eastAsia="Times New Roman" w:hAnsi="inherit" w:cs="Times New Roman"/>
                            <w:szCs w:val="24"/>
                            <w:lang w:eastAsia="da-DK"/>
                          </w:rPr>
                          <w:t xml:space="preserve">-mi allassimasut naapertorlugit </w:t>
                        </w:r>
                      </w:p>
                      <w:p w14:paraId="0B426F2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134)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globalt systemisk vigtigt tredjelandsinstitut</w:t>
                        </w:r>
                        <w:r w:rsidRPr="00BF7A7B">
                          <w:rPr>
                            <w:rFonts w:ascii="inherit" w:eastAsia="Times New Roman" w:hAnsi="inherit" w:cs="Times New Roman"/>
                            <w:b/>
                            <w:bCs/>
                            <w:szCs w:val="24"/>
                            <w:lang w:eastAsia="da-DK"/>
                          </w:rPr>
                          <w:t xml:space="preserve">« </w:t>
                        </w:r>
                        <w:r>
                          <w:rPr>
                            <w:rFonts w:ascii="inherit" w:eastAsia="Times New Roman" w:hAnsi="inherit" w:cs="Times New Roman"/>
                            <w:b/>
                            <w:bCs/>
                            <w:szCs w:val="24"/>
                            <w:lang w:eastAsia="da-DK"/>
                          </w:rPr>
                          <w:t>imaluunniit</w:t>
                        </w:r>
                        <w:r w:rsidRPr="00BF7A7B">
                          <w:rPr>
                            <w:rFonts w:ascii="inherit" w:eastAsia="Times New Roman" w:hAnsi="inherit" w:cs="Times New Roman"/>
                            <w:b/>
                            <w:bCs/>
                            <w:szCs w:val="24"/>
                            <w:lang w:eastAsia="da-DK"/>
                          </w:rPr>
                          <w:t xml:space="preserve"> »</w:t>
                        </w:r>
                        <w:r>
                          <w:rPr>
                            <w:rFonts w:ascii="inherit" w:eastAsia="Times New Roman" w:hAnsi="inherit" w:cs="Times New Roman"/>
                            <w:b/>
                            <w:bCs/>
                            <w:szCs w:val="24"/>
                            <w:lang w:eastAsia="da-DK"/>
                          </w:rPr>
                          <w:t xml:space="preserve">nunami pingajuusumi </w:t>
                        </w:r>
                        <w:r w:rsidRPr="00BF7A7B">
                          <w:rPr>
                            <w:rFonts w:ascii="inherit" w:eastAsia="Times New Roman" w:hAnsi="inherit" w:cs="Times New Roman"/>
                            <w:b/>
                            <w:bCs/>
                            <w:szCs w:val="24"/>
                            <w:lang w:eastAsia="da-DK"/>
                          </w:rPr>
                          <w:t>G-SII«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aningaaserivittut pingaarutillittut ingerlatsiveqatigiiusoq imal, aningaaserivik G-</w:t>
                        </w:r>
                        <w:r>
                          <w:rPr>
                            <w:rFonts w:ascii="inherit" w:eastAsia="Times New Roman" w:hAnsi="inherit" w:cs="Times New Roman"/>
                            <w:szCs w:val="24"/>
                            <w:lang w:eastAsia="da-DK"/>
                          </w:rPr>
                          <w:lastRenderedPageBreak/>
                          <w:t xml:space="preserve">II-junani </w:t>
                        </w:r>
                        <w:r w:rsidRPr="00BF7A7B">
                          <w:rPr>
                            <w:rFonts w:ascii="inherit" w:eastAsia="Times New Roman" w:hAnsi="inherit" w:cs="Times New Roman"/>
                            <w:szCs w:val="24"/>
                            <w:lang w:eastAsia="da-DK"/>
                          </w:rPr>
                          <w:t>G-SIB</w:t>
                        </w:r>
                        <w:r>
                          <w:rPr>
                            <w:rFonts w:ascii="inherit" w:eastAsia="Times New Roman" w:hAnsi="inherit" w:cs="Times New Roman"/>
                            <w:szCs w:val="24"/>
                            <w:lang w:eastAsia="da-DK"/>
                          </w:rPr>
                          <w:t xml:space="preserve">-tulli inissisimasoq taamaattut nutarterneqartartumik allattorsimaffianni ilaasoq,  </w:t>
                        </w:r>
                        <w:r w:rsidRPr="00BF7A7B">
                          <w:rPr>
                            <w:rFonts w:ascii="inherit" w:eastAsia="Times New Roman" w:hAnsi="inherit" w:cs="Times New Roman"/>
                            <w:szCs w:val="24"/>
                            <w:lang w:eastAsia="da-DK"/>
                          </w:rPr>
                          <w:t>Rådet for Finansiel Stabilitet</w:t>
                        </w:r>
                        <w:r>
                          <w:rPr>
                            <w:rFonts w:ascii="inherit" w:eastAsia="Times New Roman" w:hAnsi="inherit" w:cs="Times New Roman"/>
                            <w:szCs w:val="24"/>
                            <w:lang w:eastAsia="da-DK"/>
                          </w:rPr>
                          <w:t>-ikkut saqqummiunneqartartumiittoq</w:t>
                        </w:r>
                      </w:p>
                      <w:p w14:paraId="0EAFD29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135)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væsentligt datterselskab</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atimi piginneqatigiiffiutigisaq, ataani allassimasut arlaannik naammassinniluni tunngaveqartutut nalilerneqartoq: </w:t>
                        </w:r>
                      </w:p>
                      <w:tbl>
                        <w:tblPr>
                          <w:tblW w:w="5000" w:type="pct"/>
                          <w:tblCellMar>
                            <w:left w:w="0" w:type="dxa"/>
                            <w:right w:w="0" w:type="dxa"/>
                          </w:tblCellMar>
                          <w:tblLook w:val="04A0" w:firstRow="1" w:lastRow="0" w:firstColumn="1" w:lastColumn="0" w:noHBand="0" w:noVBand="1"/>
                        </w:tblPr>
                        <w:tblGrid>
                          <w:gridCol w:w="209"/>
                          <w:gridCol w:w="6256"/>
                        </w:tblGrid>
                        <w:tr w:rsidR="00D117A3" w14:paraId="6E239107" w14:textId="77777777" w:rsidTr="006255F4">
                          <w:tc>
                            <w:tcPr>
                              <w:tcW w:w="0" w:type="auto"/>
                              <w:shd w:val="clear" w:color="auto" w:fill="auto"/>
                              <w:hideMark/>
                            </w:tcPr>
                            <w:p w14:paraId="0A2F8C8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D2EF96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pginneqatigiiffiutigisaq ingerlatsinermut tamakkiisumik qullersamit pigisanit 5 %-inik amerlanerusunik piginnittuusoq. </w:t>
                              </w:r>
                            </w:p>
                          </w:tc>
                        </w:tr>
                      </w:tbl>
                      <w:p w14:paraId="657FAFD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241"/>
                        </w:tblGrid>
                        <w:tr w:rsidR="00D117A3" w14:paraId="6223239B" w14:textId="77777777" w:rsidTr="006255F4">
                          <w:tc>
                            <w:tcPr>
                              <w:tcW w:w="0" w:type="auto"/>
                              <w:shd w:val="clear" w:color="auto" w:fill="auto"/>
                              <w:hideMark/>
                            </w:tcPr>
                            <w:p w14:paraId="6E8A373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774AD2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piginneqatigiiffiutigisaq tamakkiisumik qullersamit isertitatigut pigisannit 5%-inik amerlaneerusunik peqartoq </w:t>
                              </w:r>
                            </w:p>
                          </w:tc>
                        </w:tr>
                      </w:tbl>
                      <w:p w14:paraId="7919CFD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67"/>
                        </w:tblGrid>
                        <w:tr w:rsidR="00D117A3" w14:paraId="6280800F" w14:textId="77777777" w:rsidTr="006255F4">
                          <w:tc>
                            <w:tcPr>
                              <w:tcW w:w="0" w:type="auto"/>
                              <w:shd w:val="clear" w:color="auto" w:fill="auto"/>
                              <w:hideMark/>
                            </w:tcPr>
                            <w:p w14:paraId="6E485A5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8BE2AE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piginneqatigiiffiutigisaq tatiginassutsikkut anguniakkat iluani, tak. artikel 429, imm. 4, qullertut piginnittuusup anguniagaata 5%-anik tigumminnittoq;  </w:t>
                              </w:r>
                            </w:p>
                          </w:tc>
                        </w:tr>
                      </w:tbl>
                      <w:p w14:paraId="76BDBCB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136)   </w:t>
                        </w:r>
                        <w:r w:rsidRPr="00BF7A7B">
                          <w:rPr>
                            <w:rFonts w:ascii="inherit" w:eastAsia="Times New Roman" w:hAnsi="inherit" w:cs="Times New Roman"/>
                            <w:b/>
                            <w:bCs/>
                            <w:szCs w:val="24"/>
                            <w:lang w:eastAsia="da-DK"/>
                          </w:rPr>
                          <w:t>»G-SII-enhed«</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tassaavoq inatsisit tunngavigalugit akisussaasutut inissisimasoq, G-II-jusoq imal. taamaattumeeqataasoq imal. nunami pingajuusumi G-II-jusoq. </w:t>
                        </w:r>
                      </w:p>
                      <w:p w14:paraId="67FE20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137)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bail-in-værkstøj</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Akiliissussinissami sakkussaq peqqussummi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mi artikel 2, imm. 1 nr. 57 allassimasut malillugit </w:t>
                        </w:r>
                        <w:r w:rsidRPr="00BF7A7B">
                          <w:rPr>
                            <w:rFonts w:ascii="inherit" w:eastAsia="Times New Roman" w:hAnsi="inherit" w:cs="Times New Roman"/>
                            <w:szCs w:val="24"/>
                            <w:lang w:eastAsia="da-DK"/>
                          </w:rPr>
                          <w:t xml:space="preserve"> </w:t>
                        </w:r>
                      </w:p>
                      <w:p w14:paraId="1B2D30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138)   </w:t>
                        </w:r>
                        <w:r w:rsidRPr="00BF7A7B">
                          <w:rPr>
                            <w:rFonts w:ascii="inherit" w:eastAsia="Times New Roman" w:hAnsi="inherit" w:cs="Times New Roman"/>
                            <w:b/>
                            <w:bCs/>
                            <w:szCs w:val="24"/>
                            <w:lang w:eastAsia="da-DK"/>
                          </w:rPr>
                          <w:t>»koncern«</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piginneqatigiiffiit arlaqartut, taakkunani minnerpaamik ataaseq, qullersatut inissisimalluni, ataanilu piginneqatigiiffiutigineqartut imminnut attaveqarlutik, tak. Europa Parlamentip Rådillu peqqussusiaanni  </w:t>
                        </w:r>
                        <w:r w:rsidRPr="00BF7A7B">
                          <w:rPr>
                            <w:rFonts w:ascii="inherit" w:eastAsia="Times New Roman" w:hAnsi="inherit" w:cs="Times New Roman"/>
                            <w:szCs w:val="24"/>
                            <w:lang w:eastAsia="da-DK"/>
                          </w:rPr>
                          <w:t>2013/34/EU (</w:t>
                        </w:r>
                        <w:r w:rsidRPr="00BF7A7B">
                          <w:rPr>
                            <w:rFonts w:ascii="inherit" w:eastAsia="Times New Roman" w:hAnsi="inherit" w:cs="Times New Roman"/>
                            <w:sz w:val="17"/>
                            <w:szCs w:val="17"/>
                            <w:vertAlign w:val="superscript"/>
                            <w:lang w:eastAsia="da-DK"/>
                          </w:rPr>
                          <w:t>*8</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artikel 22 </w:t>
                        </w:r>
                      </w:p>
                      <w:p w14:paraId="2FA419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139)   </w:t>
                        </w:r>
                        <w:r w:rsidRPr="00BF7A7B">
                          <w:rPr>
                            <w:rFonts w:ascii="inherit" w:eastAsia="Times New Roman" w:hAnsi="inherit" w:cs="Times New Roman"/>
                            <w:b/>
                            <w:bCs/>
                            <w:szCs w:val="24"/>
                            <w:lang w:eastAsia="da-DK"/>
                          </w:rPr>
                          <w:t>»værdipapirfinansieringstransaktion«</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piseqqinneq, pappialat nalillit atorlugit taarsigassarsisitsineq imal. allatut inissiineq</w:t>
                        </w:r>
                        <w:r w:rsidRPr="00BF7A7B">
                          <w:rPr>
                            <w:rFonts w:ascii="inherit" w:eastAsia="Times New Roman" w:hAnsi="inherit" w:cs="Times New Roman"/>
                            <w:szCs w:val="24"/>
                            <w:lang w:eastAsia="da-DK"/>
                          </w:rPr>
                          <w:t xml:space="preserve"> </w:t>
                        </w:r>
                      </w:p>
                      <w:p w14:paraId="457F918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140)   </w:t>
                        </w:r>
                        <w:r w:rsidRPr="00BF7A7B">
                          <w:rPr>
                            <w:rFonts w:ascii="inherit" w:eastAsia="Times New Roman" w:hAnsi="inherit" w:cs="Times New Roman"/>
                            <w:b/>
                            <w:bCs/>
                            <w:szCs w:val="24"/>
                            <w:lang w:eastAsia="da-DK"/>
                          </w:rPr>
                          <w:t>»initialmargen« eller »IM«</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sillimmasiissusiineq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arlaatigut navialiffiusinnaasunut matussutissatut pineqartup naammassineqarnissaata tungaanut atuuttussamik imal. atorneqartoq illuatungiliuttuusup akisussaaffinnik paaqqinninnerlunera peqqutigalugu navialiffiusinnaasunut piareersimatitanut tunngasut </w:t>
                        </w:r>
                      </w:p>
                      <w:p w14:paraId="49FF257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141)   </w:t>
                        </w:r>
                        <w:r w:rsidRPr="00BF7A7B">
                          <w:rPr>
                            <w:rFonts w:ascii="inherit" w:eastAsia="Times New Roman" w:hAnsi="inherit" w:cs="Times New Roman"/>
                            <w:b/>
                            <w:bCs/>
                            <w:szCs w:val="24"/>
                            <w:lang w:eastAsia="da-DK"/>
                          </w:rPr>
                          <w:t>»markedsrisiko«</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niuerfiusumi allanngorartut peqqutigalugit, soorlu nunat allat aningaasaataat pisianullu akit, annaasaqarsinnaanerit </w:t>
                        </w:r>
                      </w:p>
                      <w:p w14:paraId="5C4D00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142)   </w:t>
                        </w:r>
                        <w:r w:rsidRPr="00BF7A7B">
                          <w:rPr>
                            <w:rFonts w:ascii="inherit" w:eastAsia="Times New Roman" w:hAnsi="inherit" w:cs="Times New Roman"/>
                            <w:b/>
                            <w:bCs/>
                            <w:szCs w:val="24"/>
                            <w:lang w:eastAsia="da-DK"/>
                          </w:rPr>
                          <w:t>»valutakursrisiko«</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nunat allat aningaasaasa nalingisa nikinnerisigut annassinnaasat </w:t>
                        </w:r>
                      </w:p>
                      <w:p w14:paraId="11285A0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143)   </w:t>
                        </w:r>
                        <w:r w:rsidRPr="00BF7A7B">
                          <w:rPr>
                            <w:rFonts w:ascii="inherit" w:eastAsia="Times New Roman" w:hAnsi="inherit" w:cs="Times New Roman"/>
                            <w:b/>
                            <w:bCs/>
                            <w:szCs w:val="24"/>
                            <w:lang w:eastAsia="da-DK"/>
                          </w:rPr>
                          <w:t>»råvarerisiko«</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Pisiariniakkat akiisa nikerarnerat peqqutigalugit navialiffiusinnaasut</w:t>
                        </w:r>
                      </w:p>
                      <w:p w14:paraId="5411F27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144)   </w:t>
                        </w:r>
                        <w:r w:rsidRPr="00BF7A7B">
                          <w:rPr>
                            <w:rFonts w:ascii="inherit" w:eastAsia="Times New Roman" w:hAnsi="inherit" w:cs="Times New Roman"/>
                            <w:b/>
                            <w:bCs/>
                            <w:szCs w:val="24"/>
                            <w:lang w:eastAsia="da-DK"/>
                          </w:rPr>
                          <w:t>»handelsenhed«</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tuniniaasut, ingerlatsiviup attaveqarfigisai pigisarisat aqusinnaajumallugit niueqatigiinnissamik siunertalersugarisat naapertorlugit navialiffiusinnaasunik aqutsinermi atukkat allanngortinnagit </w:t>
                        </w:r>
                      </w:p>
                      <w:p w14:paraId="4F9097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145)   </w:t>
                        </w:r>
                        <w:r w:rsidRPr="00BF7A7B">
                          <w:rPr>
                            <w:rFonts w:ascii="inherit" w:eastAsia="Times New Roman" w:hAnsi="inherit" w:cs="Times New Roman"/>
                            <w:b/>
                            <w:bCs/>
                            <w:szCs w:val="24"/>
                            <w:lang w:eastAsia="da-DK"/>
                          </w:rPr>
                          <w:t>»lille og ikkekomplekst institut«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ingerlatsivik, ataani allassimasunik tamanik inissisimalluni ingerlasoq: </w:t>
                        </w:r>
                      </w:p>
                      <w:tbl>
                        <w:tblPr>
                          <w:tblW w:w="5000" w:type="pct"/>
                          <w:tblCellMar>
                            <w:left w:w="0" w:type="dxa"/>
                            <w:right w:w="0" w:type="dxa"/>
                          </w:tblCellMar>
                          <w:tblLook w:val="04A0" w:firstRow="1" w:lastRow="0" w:firstColumn="1" w:lastColumn="0" w:noHBand="0" w:noVBand="1"/>
                        </w:tblPr>
                        <w:tblGrid>
                          <w:gridCol w:w="406"/>
                          <w:gridCol w:w="6059"/>
                        </w:tblGrid>
                        <w:tr w:rsidR="00D117A3" w14:paraId="590B89E6" w14:textId="77777777" w:rsidTr="006255F4">
                          <w:tc>
                            <w:tcPr>
                              <w:tcW w:w="0" w:type="auto"/>
                              <w:shd w:val="clear" w:color="auto" w:fill="auto"/>
                              <w:hideMark/>
                            </w:tcPr>
                            <w:p w14:paraId="7914C1E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C5F249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Ingerlatsivik angisuujunngilaq</w:t>
                              </w:r>
                            </w:p>
                          </w:tc>
                        </w:tr>
                      </w:tbl>
                      <w:p w14:paraId="2AB61C9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241"/>
                        </w:tblGrid>
                        <w:tr w:rsidR="00D117A3" w14:paraId="30379467" w14:textId="77777777" w:rsidTr="006255F4">
                          <w:tc>
                            <w:tcPr>
                              <w:tcW w:w="0" w:type="auto"/>
                              <w:shd w:val="clear" w:color="auto" w:fill="auto"/>
                              <w:hideMark/>
                            </w:tcPr>
                            <w:p w14:paraId="277487A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C84081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Ataasiakaatut tamakkiisumik pigisai, tamanna attuumassuteqartutut isigineqarpat, peqqqussummut atasutut aammalu ilanngullugu peqqussut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 xml:space="preserve">malillugu agguaqatigiissitsilluni ukiuni sisamani nalunaaruteqarnissaq pitinnagu 5 mia kr-nit inorlugit annertussuseqartoq. Taamatut killiliussaq naalagaaffinnit ilaasortaasunit allanngortinneqarsinnaavoq. </w:t>
                              </w:r>
                            </w:p>
                          </w:tc>
                        </w:tr>
                      </w:tbl>
                      <w:p w14:paraId="5F450DC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67"/>
                        </w:tblGrid>
                        <w:tr w:rsidR="00D117A3" w14:paraId="415E3F4F" w14:textId="77777777" w:rsidTr="006255F4">
                          <w:tc>
                            <w:tcPr>
                              <w:tcW w:w="0" w:type="auto"/>
                              <w:shd w:val="clear" w:color="auto" w:fill="auto"/>
                              <w:hideMark/>
                            </w:tcPr>
                            <w:p w14:paraId="772E8DB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00094E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Pisussaaffilersugaanngilaq pilersitseqqissinnaanissamullu aamma atorunnaarsitsinissamik pilersaaruteqarnissamut peqqussummi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-mi artikel 4-mi allassimasut naapertorlugit peqarani.</w:t>
                              </w:r>
                              <w:r w:rsidRPr="00BF7A7B">
                                <w:rPr>
                                  <w:rFonts w:ascii="inherit" w:eastAsia="Times New Roman" w:hAnsi="inherit" w:cs="Times New Roman"/>
                                  <w:szCs w:val="24"/>
                                  <w:lang w:eastAsia="da-DK"/>
                                </w:rPr>
                                <w:t xml:space="preserve"> </w:t>
                              </w:r>
                            </w:p>
                          </w:tc>
                        </w:tr>
                      </w:tbl>
                      <w:p w14:paraId="57AF932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0"/>
                        </w:tblGrid>
                        <w:tr w:rsidR="00D117A3" w14:paraId="3A1F5C48" w14:textId="77777777" w:rsidTr="006255F4">
                          <w:tc>
                            <w:tcPr>
                              <w:tcW w:w="0" w:type="auto"/>
                              <w:shd w:val="clear" w:color="auto" w:fill="auto"/>
                              <w:hideMark/>
                            </w:tcPr>
                            <w:p w14:paraId="05AD877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6D3234C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Ingerlanneqartut artikel 94, imm. 1-imi allassimasut aallaavigalugit angisuujunngillat </w:t>
                              </w:r>
                            </w:p>
                          </w:tc>
                        </w:tr>
                      </w:tbl>
                      <w:p w14:paraId="6024139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256"/>
                        </w:tblGrid>
                        <w:tr w:rsidR="00D117A3" w14:paraId="24DCCD51" w14:textId="77777777" w:rsidTr="006255F4">
                          <w:tc>
                            <w:tcPr>
                              <w:tcW w:w="0" w:type="auto"/>
                              <w:shd w:val="clear" w:color="auto" w:fill="auto"/>
                              <w:hideMark/>
                            </w:tcPr>
                            <w:p w14:paraId="6310751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096939D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Pappialanik nalilinnik niuerutigisassatut pigineqartut tamakkiisumik nalingat tamakkiisumik naleqatigiissitsinermi pigisat tamakkiisut 2%-inik amerlanerunngillat tamakkiisumillu 5%-inik artikel 2731, imm. 3 aallaavigalugu amerlanerunatiik. </w:t>
                              </w:r>
                            </w:p>
                          </w:tc>
                        </w:tr>
                      </w:tbl>
                      <w:p w14:paraId="45BD589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300"/>
                        </w:tblGrid>
                        <w:tr w:rsidR="00D117A3" w14:paraId="47459AA2" w14:textId="77777777" w:rsidTr="006255F4">
                          <w:tc>
                            <w:tcPr>
                              <w:tcW w:w="0" w:type="auto"/>
                              <w:shd w:val="clear" w:color="auto" w:fill="auto"/>
                              <w:hideMark/>
                            </w:tcPr>
                            <w:p w14:paraId="0BFC939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73B6CF8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Ingerlatsiviup tamakkiisumik pigisai akiitsorisaalu immikkut tamarmik ingerlanneqarput </w:t>
                              </w:r>
                              <w:r w:rsidRPr="00BF7A7B">
                                <w:rPr>
                                  <w:rFonts w:ascii="inherit" w:eastAsia="Times New Roman" w:hAnsi="inherit" w:cs="Times New Roman"/>
                                  <w:szCs w:val="24"/>
                                  <w:lang w:eastAsia="da-DK"/>
                                </w:rPr>
                                <w:t>Det Europæiske Økonomiske Samarbejd</w:t>
                              </w:r>
                              <w:r>
                                <w:rPr>
                                  <w:rFonts w:ascii="inherit" w:eastAsia="Times New Roman" w:hAnsi="inherit" w:cs="Times New Roman"/>
                                  <w:szCs w:val="24"/>
                                  <w:lang w:eastAsia="da-DK"/>
                                </w:rPr>
                                <w:t xml:space="preserve">ip iluani.  </w:t>
                              </w:r>
                            </w:p>
                          </w:tc>
                        </w:tr>
                      </w:tbl>
                      <w:p w14:paraId="544A121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254"/>
                        </w:tblGrid>
                        <w:tr w:rsidR="00D117A3" w14:paraId="73BA5F6F" w14:textId="77777777" w:rsidTr="006255F4">
                          <w:tc>
                            <w:tcPr>
                              <w:tcW w:w="0" w:type="auto"/>
                              <w:shd w:val="clear" w:color="auto" w:fill="auto"/>
                              <w:hideMark/>
                            </w:tcPr>
                            <w:p w14:paraId="38A4E30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28A597B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Ingerlatsiviusup ilumini nakkutilliinissamik piumasarisanut atatillugu modellinik atuinngilaq, taamaallaat pinnatik ataani piginneqatigiiffiutaasut , ”illup iluani”koncernip ataani modellinik malitaqartut , qalliusumik ingerlatsiviusup artikel 433a imal. 433c-mi allassimasut paasissutissiinissamik piumasaqataasumut atatillugu piumasaqarfigineqartuummat</w:t>
                              </w:r>
                            </w:p>
                          </w:tc>
                        </w:tr>
                      </w:tbl>
                      <w:p w14:paraId="4FEC0D4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0"/>
                        </w:tblGrid>
                        <w:tr w:rsidR="00D117A3" w14:paraId="6711576E" w14:textId="77777777" w:rsidTr="006255F4">
                          <w:tc>
                            <w:tcPr>
                              <w:tcW w:w="0" w:type="auto"/>
                              <w:shd w:val="clear" w:color="auto" w:fill="auto"/>
                              <w:hideMark/>
                            </w:tcPr>
                            <w:p w14:paraId="2DC527B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p>
                          </w:tc>
                          <w:tc>
                            <w:tcPr>
                              <w:tcW w:w="0" w:type="auto"/>
                              <w:shd w:val="clear" w:color="auto" w:fill="auto"/>
                              <w:hideMark/>
                            </w:tcPr>
                            <w:p w14:paraId="7F908A2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oqartussaatitaasup tungaanut mikisutut inissinneqarnissaminut qisuariaateqarluni illuatungiliisimanngilaq. </w:t>
                              </w:r>
                            </w:p>
                          </w:tc>
                        </w:tr>
                      </w:tbl>
                      <w:p w14:paraId="1F53FFA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306"/>
                        </w:tblGrid>
                        <w:tr w:rsidR="00D117A3" w14:paraId="28EE1FD4" w14:textId="77777777" w:rsidTr="006255F4">
                          <w:tc>
                            <w:tcPr>
                              <w:tcW w:w="0" w:type="auto"/>
                              <w:shd w:val="clear" w:color="auto" w:fill="auto"/>
                              <w:hideMark/>
                            </w:tcPr>
                            <w:p w14:paraId="7482E08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BECDD2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Oqartussaatitaasoq ingerlatsiviusup angissusia, attaveqarnera, akuleriiaagaalluni ilusiligaanera imal. navialisinnaasutut inissisimanera pillugit misissoqqissaakkat tun-ngavigalugit isumaqarsimanngilaq ingerlatsiviusoq mikisutut taaneqarsinnaanngitsoq </w:t>
                              </w:r>
                            </w:p>
                          </w:tc>
                        </w:tr>
                      </w:tbl>
                      <w:p w14:paraId="5247D3F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146)   </w:t>
                        </w: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stort institut</w:t>
                        </w:r>
                        <w:r w:rsidRPr="00BF7A7B">
                          <w:rPr>
                            <w:rFonts w:ascii="inherit" w:eastAsia="Times New Roman" w:hAnsi="inherit" w:cs="Times New Roman"/>
                            <w:b/>
                            <w:bCs/>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ingerlatsiviusoq ataani allassimasut ilaanik tunngaveqarpat: </w:t>
                        </w:r>
                      </w:p>
                      <w:tbl>
                        <w:tblPr>
                          <w:tblW w:w="5000" w:type="pct"/>
                          <w:tblCellMar>
                            <w:left w:w="0" w:type="dxa"/>
                            <w:right w:w="0" w:type="dxa"/>
                          </w:tblCellMar>
                          <w:tblLook w:val="04A0" w:firstRow="1" w:lastRow="0" w:firstColumn="1" w:lastColumn="0" w:noHBand="0" w:noVBand="1"/>
                        </w:tblPr>
                        <w:tblGrid>
                          <w:gridCol w:w="554"/>
                          <w:gridCol w:w="5911"/>
                        </w:tblGrid>
                        <w:tr w:rsidR="00D117A3" w14:paraId="2362C75E" w14:textId="77777777" w:rsidTr="006255F4">
                          <w:tc>
                            <w:tcPr>
                              <w:tcW w:w="0" w:type="auto"/>
                              <w:shd w:val="clear" w:color="auto" w:fill="auto"/>
                              <w:hideMark/>
                            </w:tcPr>
                            <w:p w14:paraId="289C982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A860B0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Pineqartoq G-II-juvoq</w:t>
                              </w:r>
                            </w:p>
                          </w:tc>
                        </w:tr>
                      </w:tbl>
                      <w:p w14:paraId="1F872C3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241"/>
                        </w:tblGrid>
                        <w:tr w:rsidR="00D117A3" w14:paraId="0AB4529A" w14:textId="77777777" w:rsidTr="006255F4">
                          <w:tc>
                            <w:tcPr>
                              <w:tcW w:w="0" w:type="auto"/>
                              <w:shd w:val="clear" w:color="auto" w:fill="auto"/>
                              <w:hideMark/>
                            </w:tcPr>
                            <w:p w14:paraId="1FB8871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5222A1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Toqqarneqarsimavoq peqqussummi 2013/36/EU-mi artikel 131m imm. 1 aamma 3-mi ingerlatsivittut pingaaruteqartutut </w:t>
                              </w:r>
                              <w:r w:rsidRPr="00BF7A7B">
                                <w:rPr>
                                  <w:rFonts w:ascii="inherit" w:eastAsia="Times New Roman" w:hAnsi="inherit" w:cs="Times New Roman"/>
                                  <w:szCs w:val="24"/>
                                  <w:lang w:eastAsia="da-DK"/>
                                </w:rPr>
                                <w:t xml:space="preserve">(»O-SII«) </w:t>
                              </w:r>
                            </w:p>
                          </w:tc>
                        </w:tr>
                      </w:tbl>
                      <w:p w14:paraId="42D1868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67"/>
                        </w:tblGrid>
                        <w:tr w:rsidR="00D117A3" w14:paraId="6BAC054E" w14:textId="77777777" w:rsidTr="006255F4">
                          <w:tc>
                            <w:tcPr>
                              <w:tcW w:w="0" w:type="auto"/>
                              <w:shd w:val="clear" w:color="auto" w:fill="auto"/>
                              <w:hideMark/>
                            </w:tcPr>
                            <w:p w14:paraId="7B23E0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2A6E7C8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Inissisimavoq nunami ilaasortami pilersinneqarfigisimasamini, pigisanilu tunngavigalugit ingerlatsiviusut akornanni annerpaat pingasut akornanni inissisimalluni</w:t>
                              </w:r>
                            </w:p>
                          </w:tc>
                        </w:tr>
                      </w:tbl>
                      <w:p w14:paraId="41547F5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0"/>
                        </w:tblGrid>
                        <w:tr w:rsidR="00D117A3" w14:paraId="5BAD5132" w14:textId="77777777" w:rsidTr="006255F4">
                          <w:tc>
                            <w:tcPr>
                              <w:tcW w:w="0" w:type="auto"/>
                              <w:shd w:val="clear" w:color="auto" w:fill="auto"/>
                              <w:hideMark/>
                            </w:tcPr>
                            <w:p w14:paraId="61A700B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5ED2E52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Pigisai katikkaanni peqqussummi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-mi pimasarineqartut 30 mia EUR-it amerlanerusulluunniit tigummisarivai </w:t>
                              </w:r>
                            </w:p>
                          </w:tc>
                        </w:tr>
                      </w:tbl>
                      <w:p w14:paraId="2310D1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147)   </w:t>
                        </w:r>
                        <w:r w:rsidRPr="00BF7A7B">
                          <w:rPr>
                            <w:rFonts w:ascii="inherit" w:eastAsia="Times New Roman" w:hAnsi="inherit" w:cs="Times New Roman"/>
                            <w:b/>
                            <w:bCs/>
                            <w:szCs w:val="24"/>
                            <w:lang w:eastAsia="da-DK"/>
                          </w:rPr>
                          <w:t>»stort datterselskab«</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Atimi ingerlatitsiviutigisaq angisuutut inissinneqartoq </w:t>
                        </w:r>
                      </w:p>
                      <w:p w14:paraId="573154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148)   </w:t>
                        </w:r>
                        <w:r w:rsidRPr="00BF7A7B">
                          <w:rPr>
                            <w:rFonts w:ascii="inherit" w:eastAsia="Times New Roman" w:hAnsi="inherit" w:cs="Times New Roman"/>
                            <w:b/>
                            <w:bCs/>
                            <w:szCs w:val="24"/>
                            <w:lang w:eastAsia="da-DK"/>
                          </w:rPr>
                          <w:t>»ikkebørsnoteret institut«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ingerlatsivik, pappialanik nalilinnik naalagaaffigisap iluani niuerfiusumi niuerutigineqarsinnaaasunik nammineq pilersitaminik peqanngitsoq, tak. peqqussummi </w:t>
                        </w:r>
                        <w:r w:rsidRPr="00BF7A7B">
                          <w:rPr>
                            <w:rFonts w:ascii="inherit" w:eastAsia="Times New Roman" w:hAnsi="inherit" w:cs="Times New Roman"/>
                            <w:szCs w:val="24"/>
                            <w:lang w:eastAsia="da-DK"/>
                          </w:rPr>
                          <w:t xml:space="preserve">2014/65/EU </w:t>
                        </w:r>
                        <w:r>
                          <w:rPr>
                            <w:rFonts w:ascii="inherit" w:eastAsia="Times New Roman" w:hAnsi="inherit" w:cs="Times New Roman"/>
                            <w:szCs w:val="24"/>
                            <w:lang w:eastAsia="da-DK"/>
                          </w:rPr>
                          <w:t xml:space="preserve">artikel 4, imm. 1 nr. 21 </w:t>
                        </w:r>
                      </w:p>
                      <w:p w14:paraId="1A78900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149)   </w:t>
                        </w:r>
                        <w:r w:rsidRPr="00BF7A7B">
                          <w:rPr>
                            <w:rFonts w:ascii="inherit" w:eastAsia="Times New Roman" w:hAnsi="inherit" w:cs="Times New Roman"/>
                            <w:b/>
                            <w:bCs/>
                            <w:szCs w:val="24"/>
                            <w:lang w:eastAsia="da-DK"/>
                          </w:rPr>
                          <w:t>»rapport«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nalunaarusiaq Europa Parlamementip Rådillu </w:t>
                        </w:r>
                        <w:r w:rsidRPr="00BF7A7B">
                          <w:rPr>
                            <w:rFonts w:ascii="inherit" w:eastAsia="Times New Roman" w:hAnsi="inherit" w:cs="Times New Roman"/>
                            <w:szCs w:val="24"/>
                            <w:lang w:eastAsia="da-DK"/>
                          </w:rPr>
                          <w:t>2004/109/EF (</w:t>
                        </w:r>
                        <w:r w:rsidRPr="00BF7A7B">
                          <w:rPr>
                            <w:rFonts w:ascii="inherit" w:eastAsia="Times New Roman" w:hAnsi="inherit" w:cs="Times New Roman"/>
                            <w:sz w:val="17"/>
                            <w:szCs w:val="17"/>
                            <w:vertAlign w:val="superscript"/>
                            <w:lang w:eastAsia="da-DK"/>
                          </w:rPr>
                          <w:t>*9</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peqqussusiaani artikel 4 aamma 5-imi allassimasut naapertorlugit suliaasoq  </w:t>
                        </w:r>
                      </w:p>
                      <w:p w14:paraId="1E3B4D44"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*8</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 xml:space="preserve">ip Rådillu ukiumut naatsorsuutit, tamatumunngalu attuumassuteqartumik nalunaarutit suliffeqarfiit ilaannut atuutsinneqartut pillugit peqqussusiaanni </w:t>
                        </w:r>
                        <w:r w:rsidRPr="00BF7A7B">
                          <w:rPr>
                            <w:rFonts w:ascii="inherit" w:eastAsia="Times New Roman" w:hAnsi="inherit" w:cs="Times New Roman"/>
                            <w:sz w:val="19"/>
                            <w:szCs w:val="19"/>
                            <w:lang w:eastAsia="da-DK"/>
                          </w:rPr>
                          <w:t>2013/34/EU 26. juni 2013</w:t>
                        </w:r>
                        <w:r>
                          <w:rPr>
                            <w:rFonts w:ascii="inherit" w:eastAsia="Times New Roman" w:hAnsi="inherit" w:cs="Times New Roman"/>
                            <w:sz w:val="19"/>
                            <w:szCs w:val="19"/>
                            <w:lang w:eastAsia="da-DK"/>
                          </w:rPr>
                          <w:t xml:space="preserve">-imeersumi allanneqarsimasut </w:t>
                        </w:r>
                        <w:r w:rsidRPr="00BF7A7B">
                          <w:rPr>
                            <w:rFonts w:ascii="inherit" w:eastAsia="Times New Roman" w:hAnsi="inherit" w:cs="Times New Roman"/>
                            <w:sz w:val="19"/>
                            <w:szCs w:val="19"/>
                            <w:lang w:eastAsia="da-DK"/>
                          </w:rPr>
                          <w:t xml:space="preserve"> </w:t>
                        </w:r>
                        <w:r>
                          <w:rPr>
                            <w:rFonts w:ascii="inherit" w:eastAsia="Times New Roman" w:hAnsi="inherit" w:cs="Times New Roman"/>
                            <w:sz w:val="19"/>
                            <w:szCs w:val="19"/>
                            <w:lang w:eastAsia="da-DK"/>
                          </w:rPr>
                          <w:t xml:space="preserve">peqqussutip </w:t>
                        </w:r>
                        <w:r w:rsidRPr="00BF7A7B">
                          <w:rPr>
                            <w:rFonts w:ascii="inherit" w:eastAsia="Times New Roman" w:hAnsi="inherit" w:cs="Times New Roman"/>
                            <w:sz w:val="19"/>
                            <w:szCs w:val="19"/>
                            <w:lang w:eastAsia="da-DK"/>
                          </w:rPr>
                          <w:t>2006/43/EF</w:t>
                        </w:r>
                        <w:r>
                          <w:rPr>
                            <w:rFonts w:ascii="inherit" w:eastAsia="Times New Roman" w:hAnsi="inherit" w:cs="Times New Roman"/>
                            <w:sz w:val="19"/>
                            <w:szCs w:val="19"/>
                            <w:lang w:eastAsia="da-DK"/>
                          </w:rPr>
                          <w:t xml:space="preserve"> allanngortinneqarsimanera aamma pequssutinik </w:t>
                        </w:r>
                        <w:r w:rsidRPr="00BF7A7B">
                          <w:rPr>
                            <w:rFonts w:ascii="inherit" w:eastAsia="Times New Roman" w:hAnsi="inherit" w:cs="Times New Roman"/>
                            <w:sz w:val="19"/>
                            <w:szCs w:val="19"/>
                            <w:lang w:eastAsia="da-DK"/>
                          </w:rPr>
                          <w:t xml:space="preserve"> 78/660/EØF  83/349/EØF (EUT L 182 af 29.6.2013, s. 19)</w:t>
                        </w:r>
                        <w:r>
                          <w:rPr>
                            <w:rFonts w:ascii="inherit" w:eastAsia="Times New Roman" w:hAnsi="inherit" w:cs="Times New Roman"/>
                            <w:sz w:val="19"/>
                            <w:szCs w:val="19"/>
                            <w:lang w:eastAsia="da-DK"/>
                          </w:rPr>
                          <w:t>-inik atorunnaarsitsinerit pillugit allanneqarsimasut</w:t>
                        </w:r>
                        <w:r w:rsidRPr="00BF7A7B">
                          <w:rPr>
                            <w:rFonts w:ascii="inherit" w:eastAsia="Times New Roman" w:hAnsi="inherit" w:cs="Times New Roman"/>
                            <w:sz w:val="19"/>
                            <w:szCs w:val="19"/>
                            <w:lang w:eastAsia="da-DK"/>
                          </w:rPr>
                          <w:t>."</w:t>
                        </w:r>
                      </w:p>
                      <w:p w14:paraId="640FFDEC"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*9</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ip Rådillu sanatitsisimasut assigiimmik ilusiligaasunik akimullu ersittunik saqqummiussaqartarnissaannik, pappialanik nalilinnik aqunneqartumik niuerfisuni niuerutigissallugit akuerisaasunik   peqarpata</w:t>
                        </w:r>
                        <w:r w:rsidRPr="00BF7A7B">
                          <w:rPr>
                            <w:rFonts w:ascii="inherit" w:eastAsia="Times New Roman" w:hAnsi="inherit" w:cs="Times New Roman"/>
                            <w:sz w:val="19"/>
                            <w:szCs w:val="19"/>
                            <w:lang w:eastAsia="da-DK"/>
                          </w:rPr>
                          <w:t xml:space="preserve"> </w:t>
                        </w:r>
                        <w:r>
                          <w:rPr>
                            <w:rFonts w:ascii="inherit" w:eastAsia="Times New Roman" w:hAnsi="inherit" w:cs="Times New Roman"/>
                            <w:sz w:val="19"/>
                            <w:szCs w:val="19"/>
                            <w:lang w:eastAsia="da-DK"/>
                          </w:rPr>
                          <w:t xml:space="preserve">naapertuuttumik ingerlatsinissaq pillugu </w:t>
                        </w:r>
                        <w:r w:rsidRPr="00BF7A7B">
                          <w:rPr>
                            <w:rFonts w:ascii="inherit" w:eastAsia="Times New Roman" w:hAnsi="inherit" w:cs="Times New Roman"/>
                            <w:sz w:val="19"/>
                            <w:szCs w:val="19"/>
                            <w:lang w:eastAsia="da-DK"/>
                          </w:rPr>
                          <w:t xml:space="preserve">2004/109/EF </w:t>
                        </w:r>
                        <w:r>
                          <w:rPr>
                            <w:rFonts w:ascii="inherit" w:eastAsia="Times New Roman" w:hAnsi="inherit" w:cs="Times New Roman"/>
                            <w:sz w:val="19"/>
                            <w:szCs w:val="19"/>
                            <w:lang w:eastAsia="da-DK"/>
                          </w:rPr>
                          <w:t xml:space="preserve">aammalu </w:t>
                        </w:r>
                        <w:r w:rsidRPr="00BF7A7B">
                          <w:rPr>
                            <w:rFonts w:ascii="inherit" w:eastAsia="Times New Roman" w:hAnsi="inherit" w:cs="Times New Roman"/>
                            <w:sz w:val="19"/>
                            <w:szCs w:val="19"/>
                            <w:lang w:eastAsia="da-DK"/>
                          </w:rPr>
                          <w:t>2001/34/EF (EUT L 390 af 31.12.2004, s. 38</w:t>
                        </w:r>
                        <w:r>
                          <w:rPr>
                            <w:rFonts w:ascii="inherit" w:eastAsia="Times New Roman" w:hAnsi="inherit" w:cs="Times New Roman"/>
                            <w:sz w:val="19"/>
                            <w:szCs w:val="19"/>
                            <w:lang w:eastAsia="da-DK"/>
                          </w:rPr>
                          <w:t>) atorunnaarsitsinissaq pillugu peqqussusiaaat.</w:t>
                        </w:r>
                        <w:r w:rsidRPr="00BF7A7B">
                          <w:rPr>
                            <w:rFonts w:ascii="inherit" w:eastAsia="Times New Roman" w:hAnsi="inherit" w:cs="Times New Roman"/>
                            <w:sz w:val="19"/>
                            <w:szCs w:val="19"/>
                            <w:lang w:eastAsia="da-DK"/>
                          </w:rPr>
                          <w:t xml:space="preserve">«" </w:t>
                        </w:r>
                      </w:p>
                    </w:tc>
                  </w:tr>
                </w:tbl>
                <w:p w14:paraId="4618EE3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095078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779"/>
            </w:tblGrid>
            <w:tr w:rsidR="00D117A3" w14:paraId="1836278C" w14:textId="77777777" w:rsidTr="006255F4">
              <w:tc>
                <w:tcPr>
                  <w:tcW w:w="0" w:type="auto"/>
                  <w:shd w:val="clear" w:color="auto" w:fill="auto"/>
                  <w:hideMark/>
                </w:tcPr>
                <w:p w14:paraId="404DB6B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067053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Imatullu ittoq ilanngunneqassaaq</w:t>
                  </w:r>
                  <w:r w:rsidRPr="00BF7A7B">
                    <w:rPr>
                      <w:rFonts w:ascii="inherit" w:eastAsia="Times New Roman" w:hAnsi="inherit" w:cs="Times New Roman"/>
                      <w:szCs w:val="24"/>
                      <w:lang w:eastAsia="da-DK"/>
                    </w:rPr>
                    <w:t>:</w:t>
                  </w:r>
                </w:p>
                <w:p w14:paraId="0B40B39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EBA</w:t>
                  </w:r>
                  <w:r>
                    <w:rPr>
                      <w:rFonts w:ascii="inherit" w:eastAsia="Times New Roman" w:hAnsi="inherit" w:cs="Times New Roman"/>
                      <w:szCs w:val="24"/>
                      <w:lang w:eastAsia="da-DK"/>
                    </w:rPr>
                    <w:t xml:space="preserve">-mit suliarineqassaaq teknikkikkut najoqqutassanut missingiuut, tassani nalunaarutigineqassalluni imm. 1, nr. 39-imi piumasarisaasut naammassillugit malinneqarsimanerat.  </w:t>
                  </w:r>
                  <w:r w:rsidRPr="00BF7A7B">
                    <w:rPr>
                      <w:rFonts w:ascii="inherit" w:eastAsia="Times New Roman" w:hAnsi="inherit" w:cs="Times New Roman"/>
                      <w:szCs w:val="24"/>
                      <w:lang w:eastAsia="da-DK"/>
                    </w:rPr>
                    <w:t xml:space="preserve"> </w:t>
                  </w:r>
                </w:p>
                <w:p w14:paraId="4C35F40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EBA</w:t>
                  </w:r>
                  <w:r>
                    <w:rPr>
                      <w:rFonts w:ascii="inherit" w:eastAsia="Times New Roman" w:hAnsi="inherit" w:cs="Times New Roman"/>
                      <w:szCs w:val="24"/>
                      <w:lang w:eastAsia="da-DK"/>
                    </w:rPr>
                    <w:t xml:space="preserve">p missingiuutit taakku Kommissionimut saqqummiutissavai kungusinnerpaamik ulloq 28. jjuni 2020. </w:t>
                  </w:r>
                  <w:r w:rsidRPr="00BF7A7B">
                    <w:rPr>
                      <w:rFonts w:ascii="inherit" w:eastAsia="Times New Roman" w:hAnsi="inherit" w:cs="Times New Roman"/>
                      <w:szCs w:val="24"/>
                      <w:lang w:eastAsia="da-DK"/>
                    </w:rPr>
                    <w:t xml:space="preserve"> </w:t>
                  </w:r>
                </w:p>
                <w:p w14:paraId="4CDEBE4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Kommission</w:t>
                  </w:r>
                  <w:r>
                    <w:rPr>
                      <w:rFonts w:ascii="inherit" w:eastAsia="Times New Roman" w:hAnsi="inherit" w:cs="Times New Roman"/>
                      <w:szCs w:val="24"/>
                      <w:lang w:eastAsia="da-DK"/>
                    </w:rPr>
                    <w:t xml:space="preserve">i piginnaassusilerneqassaaq tassunga ilassusiilluni ikkussisinnaanissaminut tunngavissinneqartumik peqqussummi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-mi artikel 10-14-imi allanneqarsimasut atorlugit</w:t>
                  </w:r>
                  <w:r w:rsidRPr="00BF7A7B">
                    <w:rPr>
                      <w:rFonts w:ascii="inherit" w:eastAsia="Times New Roman" w:hAnsi="inherit" w:cs="Times New Roman"/>
                      <w:szCs w:val="24"/>
                      <w:lang w:eastAsia="da-DK"/>
                    </w:rPr>
                    <w:t>.«</w:t>
                  </w:r>
                </w:p>
              </w:tc>
            </w:tr>
          </w:tbl>
          <w:p w14:paraId="7097EE7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73D549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lastRenderedPageBreak/>
        <w:t xml:space="preserve"> </w:t>
      </w:r>
    </w:p>
    <w:tbl>
      <w:tblPr>
        <w:tblW w:w="5000" w:type="pct"/>
        <w:tblCellMar>
          <w:left w:w="0" w:type="dxa"/>
          <w:right w:w="0" w:type="dxa"/>
        </w:tblCellMar>
        <w:tblLook w:val="04A0" w:firstRow="1" w:lastRow="0" w:firstColumn="1" w:lastColumn="0" w:noHBand="0" w:noVBand="1"/>
      </w:tblPr>
      <w:tblGrid>
        <w:gridCol w:w="225"/>
        <w:gridCol w:w="7003"/>
      </w:tblGrid>
      <w:tr w:rsidR="00D117A3" w14:paraId="16EB7249" w14:textId="77777777" w:rsidTr="006255F4">
        <w:tc>
          <w:tcPr>
            <w:tcW w:w="0" w:type="auto"/>
            <w:shd w:val="clear" w:color="auto" w:fill="auto"/>
            <w:hideMark/>
          </w:tcPr>
          <w:p w14:paraId="76E2037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w:t>
            </w:r>
          </w:p>
        </w:tc>
        <w:tc>
          <w:tcPr>
            <w:tcW w:w="0" w:type="auto"/>
            <w:shd w:val="clear" w:color="auto" w:fill="auto"/>
            <w:hideMark/>
          </w:tcPr>
          <w:p w14:paraId="57AB95F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6 </w:t>
            </w:r>
            <w:r>
              <w:rPr>
                <w:rFonts w:ascii="inherit" w:eastAsia="Times New Roman" w:hAnsi="inherit" w:cs="Times New Roman"/>
                <w:szCs w:val="24"/>
                <w:lang w:eastAsia="da-DK"/>
              </w:rPr>
              <w:t xml:space="preserve">imatut allanngortinneqassaaq: </w:t>
            </w:r>
          </w:p>
          <w:tbl>
            <w:tblPr>
              <w:tblW w:w="5000" w:type="pct"/>
              <w:tblCellMar>
                <w:left w:w="0" w:type="dxa"/>
                <w:right w:w="0" w:type="dxa"/>
              </w:tblCellMar>
              <w:tblLook w:val="04A0" w:firstRow="1" w:lastRow="0" w:firstColumn="1" w:lastColumn="0" w:noHBand="0" w:noVBand="1"/>
            </w:tblPr>
            <w:tblGrid>
              <w:gridCol w:w="209"/>
              <w:gridCol w:w="6794"/>
            </w:tblGrid>
            <w:tr w:rsidR="00D117A3" w14:paraId="2F7276B4" w14:textId="77777777" w:rsidTr="006255F4">
              <w:tc>
                <w:tcPr>
                  <w:tcW w:w="0" w:type="auto"/>
                  <w:shd w:val="clear" w:color="auto" w:fill="auto"/>
                  <w:hideMark/>
                </w:tcPr>
                <w:p w14:paraId="6CA5055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1C9AD1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010171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Ingerlatsiviit ataasiakkaatut malippaat aaliangersakkani aappaasoq, pingjuusoq, sisamaasoq arfineq-aappaasorlu, matumani peqqussummi arfineq-aappaasup A-mi arfineq-pingajuannilu allassimasut kiisalu peqqussutip </w:t>
                  </w:r>
                  <w:r w:rsidRPr="00BF7A7B">
                    <w:rPr>
                      <w:rFonts w:ascii="inherit" w:eastAsia="Times New Roman" w:hAnsi="inherit" w:cs="Times New Roman"/>
                      <w:szCs w:val="24"/>
                      <w:lang w:eastAsia="da-DK"/>
                    </w:rPr>
                    <w:t xml:space="preserve">(EU) 2017/2402 </w:t>
                  </w:r>
                  <w:r>
                    <w:rPr>
                      <w:rFonts w:ascii="inherit" w:eastAsia="Times New Roman" w:hAnsi="inherit" w:cs="Times New Roman"/>
                      <w:szCs w:val="24"/>
                      <w:lang w:eastAsia="da-DK"/>
                    </w:rPr>
                    <w:t>kapitaliani 2-mi allassimasut taamallaat pinnaagit peqqussummi pineqartumi artikel 430, imm. 1 litra d</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-mi</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5540991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779"/>
            </w:tblGrid>
            <w:tr w:rsidR="00D117A3" w14:paraId="44D1F0E3" w14:textId="77777777" w:rsidTr="006255F4">
              <w:tc>
                <w:tcPr>
                  <w:tcW w:w="0" w:type="auto"/>
                  <w:shd w:val="clear" w:color="auto" w:fill="auto"/>
                  <w:hideMark/>
                </w:tcPr>
                <w:p w14:paraId="2A3E6B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7A54E8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Immikkoortortaq imaattoq ilanngunneqassaaq</w:t>
                  </w:r>
                  <w:r w:rsidRPr="00BF7A7B">
                    <w:rPr>
                      <w:rFonts w:ascii="inherit" w:eastAsia="Times New Roman" w:hAnsi="inherit" w:cs="Times New Roman"/>
                      <w:szCs w:val="24"/>
                      <w:lang w:eastAsia="da-DK"/>
                    </w:rPr>
                    <w:t>:</w:t>
                  </w:r>
                </w:p>
                <w:p w14:paraId="5BC1F6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»1a.   </w:t>
                  </w:r>
                  <w:r>
                    <w:rPr>
                      <w:rFonts w:ascii="inherit" w:eastAsia="Times New Roman" w:hAnsi="inherit" w:cs="Times New Roman"/>
                      <w:szCs w:val="24"/>
                      <w:lang w:eastAsia="da-DK"/>
                    </w:rPr>
                    <w:t xml:space="preserve">Artikelip matuma imm. 1-iani suulluunniit imarisaagaluarpata taamaallaat piumasarineqartut artikel 91a-mi allassimasut ataasiakkaatut malinneqassapput, atorunnaarsitassatut toqqarneqarsimagunik saniatigullu G-SII-mut ilaallutik. </w:t>
                  </w:r>
                </w:p>
                <w:p w14:paraId="3B23BA3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Nunani pingajuusuni G-SII-jusut atimi ingerlatsiviutigisat pingaaruteqartut immikkut tamarmik ataasiakkaarlutik artikel 92b naapertuuttumik malissavaat, ataani piumasarisatut allassimasutut inissisimagunik: </w:t>
                  </w:r>
                </w:p>
                <w:tbl>
                  <w:tblPr>
                    <w:tblW w:w="5000" w:type="pct"/>
                    <w:tblCellMar>
                      <w:left w:w="0" w:type="dxa"/>
                      <w:right w:w="0" w:type="dxa"/>
                    </w:tblCellMar>
                    <w:tblLook w:val="04A0" w:firstRow="1" w:lastRow="0" w:firstColumn="1" w:lastColumn="0" w:noHBand="0" w:noVBand="1"/>
                  </w:tblPr>
                  <w:tblGrid>
                    <w:gridCol w:w="289"/>
                    <w:gridCol w:w="6490"/>
                  </w:tblGrid>
                  <w:tr w:rsidR="00D117A3" w14:paraId="1E768144" w14:textId="77777777" w:rsidTr="006255F4">
                    <w:tc>
                      <w:tcPr>
                        <w:tcW w:w="0" w:type="auto"/>
                        <w:shd w:val="clear" w:color="auto" w:fill="auto"/>
                        <w:hideMark/>
                      </w:tcPr>
                      <w:p w14:paraId="64AC2FC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CB247B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Atorunnaartinneqarniartunut ilaannginnamik</w:t>
                        </w:r>
                      </w:p>
                    </w:tc>
                  </w:tr>
                </w:tbl>
                <w:p w14:paraId="4349C74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67"/>
                    <w:gridCol w:w="6412"/>
                  </w:tblGrid>
                  <w:tr w:rsidR="00D117A3" w14:paraId="319951ED" w14:textId="77777777" w:rsidTr="006255F4">
                    <w:tc>
                      <w:tcPr>
                        <w:tcW w:w="0" w:type="auto"/>
                        <w:shd w:val="clear" w:color="auto" w:fill="auto"/>
                        <w:hideMark/>
                      </w:tcPr>
                      <w:p w14:paraId="006DA8E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9F5B12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Atiminni ingerlatsiviuteqannginnamik</w:t>
                        </w:r>
                      </w:p>
                    </w:tc>
                  </w:tr>
                </w:tbl>
                <w:p w14:paraId="61E8B7A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81"/>
                  </w:tblGrid>
                  <w:tr w:rsidR="00D117A3" w14:paraId="10D37604" w14:textId="77777777" w:rsidTr="006255F4">
                    <w:tc>
                      <w:tcPr>
                        <w:tcW w:w="0" w:type="auto"/>
                        <w:shd w:val="clear" w:color="auto" w:fill="auto"/>
                        <w:hideMark/>
                      </w:tcPr>
                      <w:p w14:paraId="37D9FC2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0AB908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Unionimi qullertut ingerlatsiusup ataani ingerlatsiviunnginnamik </w:t>
                        </w:r>
                      </w:p>
                    </w:tc>
                  </w:tr>
                </w:tbl>
                <w:p w14:paraId="1B632011"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512FD9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05"/>
            </w:tblGrid>
            <w:tr w:rsidR="00D117A3" w14:paraId="35CFA3F9" w14:textId="77777777" w:rsidTr="006255F4">
              <w:tc>
                <w:tcPr>
                  <w:tcW w:w="0" w:type="auto"/>
                  <w:shd w:val="clear" w:color="auto" w:fill="auto"/>
                  <w:hideMark/>
                </w:tcPr>
                <w:p w14:paraId="049794D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636208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3, 4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 xml:space="preserve">5 </w:t>
                  </w:r>
                  <w:r>
                    <w:rPr>
                      <w:rFonts w:ascii="inherit" w:eastAsia="Times New Roman" w:hAnsi="inherit" w:cs="Times New Roman"/>
                      <w:szCs w:val="24"/>
                      <w:lang w:eastAsia="da-DK"/>
                    </w:rPr>
                    <w:t>imatut allanneqassapput</w:t>
                  </w:r>
                  <w:r w:rsidRPr="00BF7A7B">
                    <w:rPr>
                      <w:rFonts w:ascii="inherit" w:eastAsia="Times New Roman" w:hAnsi="inherit" w:cs="Times New Roman"/>
                      <w:szCs w:val="24"/>
                      <w:lang w:eastAsia="da-DK"/>
                    </w:rPr>
                    <w:t>:</w:t>
                  </w:r>
                </w:p>
                <w:p w14:paraId="258995E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Ingerlatsivik, qullertut ataaniluunniit ingerlatsivigiutigineqartutut inissisimasoq aammalu ingerlatsivik artikel 18 naapertorlugu peqataasutut inissisimasoq, pisussaaffeqanngilaq immikkoortut arfineq-pingajuanni aaliangersakkani allassimasut malissallugit. </w:t>
                  </w:r>
                </w:p>
                <w:p w14:paraId="2A48C31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Taaneqartumi immikkoortumi siullermi qanorluunniit allassimagaluarpat, ingerlatsiviit artikelip imm. 1a-ni pineqartut immikkut tamarmik malissavaat </w:t>
                  </w:r>
                  <w:r w:rsidRPr="00BF7A7B">
                    <w:rPr>
                      <w:rFonts w:ascii="inherit" w:eastAsia="Times New Roman" w:hAnsi="inherit" w:cs="Times New Roman"/>
                      <w:szCs w:val="24"/>
                      <w:lang w:eastAsia="da-DK"/>
                    </w:rPr>
                    <w:t xml:space="preserve">artikel 437a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artikel 447, litra h)</w:t>
                  </w:r>
                  <w:r>
                    <w:rPr>
                      <w:rFonts w:ascii="inherit" w:eastAsia="Times New Roman" w:hAnsi="inherit" w:cs="Times New Roman"/>
                      <w:szCs w:val="24"/>
                      <w:lang w:eastAsia="da-DK"/>
                    </w:rPr>
                    <w:t>.</w:t>
                  </w:r>
                </w:p>
                <w:p w14:paraId="44713314" w14:textId="77777777" w:rsidR="00D117A3" w:rsidRDefault="00D117A3" w:rsidP="006255F4">
                  <w:pPr>
                    <w:spacing w:before="120" w:line="240" w:lineRule="auto"/>
                    <w:rPr>
                      <w:rFonts w:ascii="inherit" w:eastAsia="Times New Roman" w:hAnsi="inherit" w:cs="Times New Roman"/>
                      <w:szCs w:val="24"/>
                      <w:lang w:eastAsia="da-DK"/>
                    </w:rPr>
                  </w:pPr>
                </w:p>
                <w:p w14:paraId="45C16B6B" w14:textId="77777777" w:rsidR="00D117A3" w:rsidRDefault="00D117A3" w:rsidP="006255F4">
                  <w:pPr>
                    <w:spacing w:before="120" w:line="240" w:lineRule="auto"/>
                    <w:rPr>
                      <w:rFonts w:ascii="inherit" w:eastAsia="Times New Roman" w:hAnsi="inherit" w:cs="Times New Roman"/>
                      <w:szCs w:val="24"/>
                      <w:lang w:eastAsia="da-DK"/>
                    </w:rPr>
                  </w:pPr>
                </w:p>
                <w:p w14:paraId="2842C9F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Taarsigassarsitsisarfiit aningaasaliisarfiillu, taamatut ingerlatsinissamut imm. A, nr. 3) aamma 6) ilanngussaq I-imi peqqussut </w:t>
                  </w:r>
                  <w:r w:rsidRPr="00BF7A7B">
                    <w:rPr>
                      <w:rFonts w:ascii="inherit" w:eastAsia="Times New Roman" w:hAnsi="inherit" w:cs="Times New Roman"/>
                      <w:szCs w:val="24"/>
                      <w:lang w:eastAsia="da-DK"/>
                    </w:rPr>
                    <w:t>2014/65/</w:t>
                  </w:r>
                  <w:r>
                    <w:rPr>
                      <w:rFonts w:ascii="inherit" w:eastAsia="Times New Roman" w:hAnsi="inherit" w:cs="Times New Roman"/>
                      <w:szCs w:val="24"/>
                      <w:lang w:eastAsia="da-DK"/>
                    </w:rPr>
                    <w:t xml:space="preserve">EU malillugu akuersissummik tunineqarnikuusut, peqqussummi pineqartumi arfernattut allassimasuni artikel 430, imm. 1, litra d) tamarmik immikkut ataasiakkaarlutik malissavaat. </w:t>
                  </w:r>
                </w:p>
                <w:p w14:paraId="254A669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Ingerlatsiviilli peqqussummi pineqartumi artikel 413, imm. 1 malissallugu pisussaaffiligaanngillat ilanngullugu akiliisinnaassuserisaq pillugu nalunaaruteqartussaatitaanermik imaasoq imm. 7 A-mi allassimasoq. </w:t>
                  </w:r>
                </w:p>
                <w:tbl>
                  <w:tblPr>
                    <w:tblW w:w="5000" w:type="pct"/>
                    <w:tblCellMar>
                      <w:left w:w="0" w:type="dxa"/>
                      <w:right w:w="0" w:type="dxa"/>
                    </w:tblCellMar>
                    <w:tblLook w:val="04A0" w:firstRow="1" w:lastRow="0" w:firstColumn="1" w:lastColumn="0" w:noHBand="0" w:noVBand="1"/>
                  </w:tblPr>
                  <w:tblGrid>
                    <w:gridCol w:w="209"/>
                    <w:gridCol w:w="6596"/>
                  </w:tblGrid>
                  <w:tr w:rsidR="00D117A3" w14:paraId="55A138DF" w14:textId="77777777" w:rsidTr="006255F4">
                    <w:tc>
                      <w:tcPr>
                        <w:tcW w:w="0" w:type="auto"/>
                        <w:shd w:val="clear" w:color="auto" w:fill="auto"/>
                        <w:hideMark/>
                      </w:tcPr>
                      <w:p w14:paraId="324D82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29DAA7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Ingerlatsiviit aamma 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-imi ingerlatsiviit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artikel 14 naapertorlugu aamma akuerineqarnikuusut </w:t>
                        </w:r>
                      </w:p>
                    </w:tc>
                  </w:tr>
                </w:tbl>
                <w:p w14:paraId="250FB23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81"/>
                  </w:tblGrid>
                  <w:tr w:rsidR="00D117A3" w14:paraId="6DA8E5A5" w14:textId="77777777" w:rsidTr="006255F4">
                    <w:tc>
                      <w:tcPr>
                        <w:tcW w:w="0" w:type="auto"/>
                        <w:shd w:val="clear" w:color="auto" w:fill="auto"/>
                        <w:hideMark/>
                      </w:tcPr>
                      <w:p w14:paraId="6634640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2ED88E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Ingerlatsiviit Europa Parlamentip Rådillu peqqussusiaanni </w:t>
                        </w:r>
                        <w:r w:rsidRPr="00BF7A7B">
                          <w:rPr>
                            <w:rFonts w:ascii="inherit" w:eastAsia="Times New Roman" w:hAnsi="inherit" w:cs="Times New Roman"/>
                            <w:szCs w:val="24"/>
                            <w:lang w:eastAsia="da-DK"/>
                          </w:rPr>
                          <w:t>nr. 909/2014 (</w:t>
                        </w:r>
                        <w:r w:rsidRPr="00BF7A7B">
                          <w:rPr>
                            <w:rFonts w:ascii="inherit" w:eastAsia="Times New Roman" w:hAnsi="inherit" w:cs="Times New Roman"/>
                            <w:sz w:val="17"/>
                            <w:szCs w:val="17"/>
                            <w:vertAlign w:val="superscript"/>
                            <w:lang w:eastAsia="da-DK"/>
                          </w:rPr>
                          <w:t>*10</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 xml:space="preserve">artikel 16 artikel 54,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2, litra a)</w:t>
                        </w:r>
                        <w:r>
                          <w:rPr>
                            <w:rFonts w:ascii="inherit" w:eastAsia="Times New Roman" w:hAnsi="inherit" w:cs="Times New Roman"/>
                            <w:szCs w:val="24"/>
                            <w:lang w:eastAsia="da-DK"/>
                          </w:rPr>
                          <w:t xml:space="preserve">-mi allassimasut naapertorlugit akuerineqassapput, piffissaliinerit iluini pingaaruteqartunik aqqutaani allannguuteqarsimanngikkunik </w:t>
                        </w:r>
                      </w:p>
                    </w:tc>
                  </w:tr>
                </w:tbl>
                <w:p w14:paraId="037ED6D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07"/>
                  </w:tblGrid>
                  <w:tr w:rsidR="00D117A3" w14:paraId="4D352C68" w14:textId="77777777" w:rsidTr="006255F4">
                    <w:tc>
                      <w:tcPr>
                        <w:tcW w:w="0" w:type="auto"/>
                        <w:shd w:val="clear" w:color="auto" w:fill="auto"/>
                        <w:hideMark/>
                      </w:tcPr>
                      <w:p w14:paraId="3404D63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89BBDB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Ingerlatsiviit peqqusssummi </w:t>
                        </w:r>
                        <w:r w:rsidRPr="00BF7A7B">
                          <w:rPr>
                            <w:rFonts w:ascii="inherit" w:eastAsia="Times New Roman" w:hAnsi="inherit" w:cs="Times New Roman"/>
                            <w:szCs w:val="24"/>
                            <w:lang w:eastAsia="da-DK"/>
                          </w:rPr>
                          <w:t>(EU) nr. 909/2014</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 xml:space="preserve">artikel 54,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litra b), </w:t>
                        </w:r>
                        <w:r>
                          <w:rPr>
                            <w:rFonts w:ascii="inherit" w:eastAsia="Times New Roman" w:hAnsi="inherit" w:cs="Times New Roman"/>
                            <w:szCs w:val="24"/>
                            <w:lang w:eastAsia="da-DK"/>
                          </w:rPr>
                          <w:t xml:space="preserve">naapertorlugu inissisimasut, imatut pisoqarsimanngippat: </w:t>
                        </w:r>
                      </w:p>
                      <w:tbl>
                        <w:tblPr>
                          <w:tblW w:w="5000" w:type="pct"/>
                          <w:tblCellMar>
                            <w:left w:w="0" w:type="dxa"/>
                            <w:right w:w="0" w:type="dxa"/>
                          </w:tblCellMar>
                          <w:tblLook w:val="04A0" w:firstRow="1" w:lastRow="0" w:firstColumn="1" w:lastColumn="0" w:noHBand="0" w:noVBand="1"/>
                        </w:tblPr>
                        <w:tblGrid>
                          <w:gridCol w:w="159"/>
                          <w:gridCol w:w="6448"/>
                        </w:tblGrid>
                        <w:tr w:rsidR="00D117A3" w14:paraId="5BF31C43" w14:textId="77777777" w:rsidTr="006255F4">
                          <w:tc>
                            <w:tcPr>
                              <w:tcW w:w="0" w:type="auto"/>
                              <w:shd w:val="clear" w:color="auto" w:fill="auto"/>
                              <w:hideMark/>
                            </w:tcPr>
                            <w:p w14:paraId="49CA3AB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E3AAC5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Ingerlataat killiligaapput aningaaserivittut sullississutinik taamallaat tunngaveqartinneqarlutik, Afsnit 1 C, litra e)-mi </w:t>
                              </w:r>
                              <w:r>
                                <w:rPr>
                                  <w:rFonts w:ascii="inherit" w:eastAsia="Times New Roman" w:hAnsi="inherit" w:cs="Times New Roman"/>
                                  <w:szCs w:val="24"/>
                                  <w:lang w:eastAsia="da-DK"/>
                                </w:rPr>
                                <w:lastRenderedPageBreak/>
                                <w:t xml:space="preserve">peqqussummut ilanngunneqarsimasumi allassimasatut , tassani pineqarluni pappialanik nalilinnik qitiusumik ingerlasunut artikel 16 naapertorlugu akuerineqarsimasunut sullissiuuneq aamma   </w:t>
                              </w:r>
                            </w:p>
                          </w:tc>
                        </w:tr>
                      </w:tbl>
                      <w:p w14:paraId="1890244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382"/>
                        </w:tblGrid>
                        <w:tr w:rsidR="00D117A3" w14:paraId="4F6F72EA" w14:textId="77777777" w:rsidTr="006255F4">
                          <w:tc>
                            <w:tcPr>
                              <w:tcW w:w="0" w:type="auto"/>
                              <w:shd w:val="clear" w:color="auto" w:fill="auto"/>
                              <w:hideMark/>
                            </w:tcPr>
                            <w:p w14:paraId="6CCBE3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64EC11B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Ingerlanerminni ingerlavissat iluini malunnaatilimmik allanngortiterinngitsut.</w:t>
                              </w:r>
                            </w:p>
                          </w:tc>
                        </w:tr>
                      </w:tbl>
                      <w:p w14:paraId="01985D0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BF5765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Kommissionip artikel 508, imm. 3 naapertorlugu nalunaarummik saqqummiussinissaata tungaanut, oqartussaatinneqartut aningaasaliiffittut ingerlatsiviit malerugassanik artikel 403, imm. 1, litra d) naapertorlugu malinninnissamut pisussaajunaartissinnaavaat, tassani apeqqutaatillugit suut pineqarnersut, qanoq annertutiginersut aammalu ingerlatsinerit paasiuminartumik ilusiligaanersut. </w:t>
                  </w:r>
                </w:p>
                <w:p w14:paraId="62C99D6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Ingerlatsiviit peqqussummi artikel 95, imm. 1 aamma artikel 96, imm. 1-imi pineqartut, oqartussaasuusunit peqqussummi artikel 7, imm. 7-imi allassimasut malinnginnissaannik akuersaarneqarsimasut aammalu ingerlatsiviit 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-mi artikel 7-, imm. 1 aamma 3-mik malinninnissamit illikartinneqarsimasut, taamallu delit arfineq-aappaani aaliangersakkanik aamma tamatumunnga atasumik gearingsgradimut tunngasunik nalunaaruteqaqqusaanermik malinnittussaajunnaartitaasimasut.   </w:t>
                  </w:r>
                </w:p>
                <w:p w14:paraId="6BA8624A"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*10</w:t>
                  </w:r>
                  <w:r w:rsidRPr="00BF7A7B">
                    <w:rPr>
                      <w:rFonts w:ascii="inherit" w:eastAsia="Times New Roman" w:hAnsi="inherit" w:cs="Times New Roman"/>
                      <w:sz w:val="19"/>
                      <w:szCs w:val="19"/>
                      <w:lang w:eastAsia="da-DK"/>
                    </w:rPr>
                    <w:t>)  Europa-Parlamentet</w:t>
                  </w:r>
                  <w:r>
                    <w:rPr>
                      <w:rFonts w:ascii="inherit" w:eastAsia="Times New Roman" w:hAnsi="inherit" w:cs="Times New Roman"/>
                      <w:sz w:val="19"/>
                      <w:szCs w:val="19"/>
                      <w:lang w:eastAsia="da-DK"/>
                    </w:rPr>
                    <w:t xml:space="preserve">ip Rådillu Den Europæiske Unionimi pappialanik nalilinnik ingerlatsinermi pi-tsaanngorsaanissaq aammalu peqqussummik </w:t>
                  </w:r>
                  <w:r w:rsidRPr="00BF7A7B">
                    <w:rPr>
                      <w:rFonts w:ascii="inherit" w:eastAsia="Times New Roman" w:hAnsi="inherit" w:cs="Times New Roman"/>
                      <w:sz w:val="19"/>
                      <w:szCs w:val="19"/>
                      <w:lang w:eastAsia="da-DK"/>
                    </w:rPr>
                    <w:t>98/26/EF</w:t>
                  </w:r>
                  <w:r>
                    <w:rPr>
                      <w:rFonts w:ascii="inherit" w:eastAsia="Times New Roman" w:hAnsi="inherit" w:cs="Times New Roman"/>
                      <w:sz w:val="19"/>
                      <w:szCs w:val="19"/>
                      <w:lang w:eastAsia="da-DK"/>
                    </w:rPr>
                    <w:t xml:space="preserve">-mik aammalu </w:t>
                  </w:r>
                  <w:r w:rsidRPr="00BF7A7B">
                    <w:rPr>
                      <w:rFonts w:ascii="inherit" w:eastAsia="Times New Roman" w:hAnsi="inherit" w:cs="Times New Roman"/>
                      <w:sz w:val="19"/>
                      <w:szCs w:val="19"/>
                      <w:lang w:eastAsia="da-DK"/>
                    </w:rPr>
                    <w:t xml:space="preserve">(EU) nr. 236/2012 (EUT L 257 af 28.8.2014, </w:t>
                  </w:r>
                  <w:r>
                    <w:rPr>
                      <w:rFonts w:ascii="inherit" w:eastAsia="Times New Roman" w:hAnsi="inherit" w:cs="Times New Roman"/>
                      <w:sz w:val="19"/>
                      <w:szCs w:val="19"/>
                      <w:lang w:eastAsia="da-DK"/>
                    </w:rPr>
                    <w:t>qupp</w:t>
                  </w:r>
                  <w:r w:rsidRPr="00BF7A7B">
                    <w:rPr>
                      <w:rFonts w:ascii="inherit" w:eastAsia="Times New Roman" w:hAnsi="inherit" w:cs="Times New Roman"/>
                      <w:sz w:val="19"/>
                      <w:szCs w:val="19"/>
                      <w:lang w:eastAsia="da-DK"/>
                    </w:rPr>
                    <w:t>. 1)</w:t>
                  </w:r>
                  <w:r>
                    <w:rPr>
                      <w:rFonts w:ascii="inherit" w:eastAsia="Times New Roman" w:hAnsi="inherit" w:cs="Times New Roman"/>
                      <w:sz w:val="19"/>
                      <w:szCs w:val="19"/>
                      <w:lang w:eastAsia="da-DK"/>
                    </w:rPr>
                    <w:t xml:space="preserve">mik allannguinissat pillugit peqqussusiaa </w:t>
                  </w:r>
                  <w:r w:rsidRPr="00BF7A7B">
                    <w:rPr>
                      <w:rFonts w:ascii="inherit" w:eastAsia="Times New Roman" w:hAnsi="inherit" w:cs="Times New Roman"/>
                      <w:sz w:val="19"/>
                      <w:szCs w:val="19"/>
                      <w:lang w:eastAsia="da-DK"/>
                    </w:rPr>
                    <w:t>909/2014 23. juli 2014</w:t>
                  </w:r>
                  <w:r>
                    <w:rPr>
                      <w:rFonts w:ascii="inherit" w:eastAsia="Times New Roman" w:hAnsi="inherit" w:cs="Times New Roman"/>
                      <w:sz w:val="19"/>
                      <w:szCs w:val="19"/>
                      <w:lang w:eastAsia="da-DK"/>
                    </w:rPr>
                    <w:t xml:space="preserve">-imeersoq </w:t>
                  </w:r>
                  <w:r w:rsidRPr="00BF7A7B">
                    <w:rPr>
                      <w:rFonts w:ascii="inherit" w:eastAsia="Times New Roman" w:hAnsi="inherit" w:cs="Times New Roman"/>
                      <w:sz w:val="19"/>
                      <w:szCs w:val="19"/>
                      <w:lang w:eastAsia="da-DK"/>
                    </w:rPr>
                    <w:t xml:space="preserve">.«" </w:t>
                  </w:r>
                </w:p>
              </w:tc>
            </w:tr>
          </w:tbl>
          <w:p w14:paraId="79D2614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18C0DB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7003"/>
      </w:tblGrid>
      <w:tr w:rsidR="00D117A3" w14:paraId="0E8F305E" w14:textId="77777777" w:rsidTr="006255F4">
        <w:tc>
          <w:tcPr>
            <w:tcW w:w="0" w:type="auto"/>
            <w:shd w:val="clear" w:color="auto" w:fill="auto"/>
            <w:hideMark/>
          </w:tcPr>
          <w:p w14:paraId="54F641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w:t>
            </w:r>
          </w:p>
        </w:tc>
        <w:tc>
          <w:tcPr>
            <w:tcW w:w="0" w:type="auto"/>
            <w:shd w:val="clear" w:color="auto" w:fill="auto"/>
            <w:hideMark/>
          </w:tcPr>
          <w:p w14:paraId="0648258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8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794"/>
            </w:tblGrid>
            <w:tr w:rsidR="00D117A3" w14:paraId="48966049" w14:textId="77777777" w:rsidTr="006255F4">
              <w:tc>
                <w:tcPr>
                  <w:tcW w:w="0" w:type="auto"/>
                  <w:shd w:val="clear" w:color="auto" w:fill="auto"/>
                  <w:hideMark/>
                </w:tcPr>
                <w:p w14:paraId="18D478C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A29F768" w14:textId="77777777" w:rsidR="00D117A3" w:rsidRPr="00FF1E13" w:rsidRDefault="00D117A3" w:rsidP="006255F4">
                  <w:pPr>
                    <w:spacing w:before="120" w:line="240" w:lineRule="auto"/>
                    <w:rPr>
                      <w:rFonts w:ascii="inherit" w:eastAsia="Times New Roman" w:hAnsi="inherit" w:cs="Times New Roman"/>
                      <w:szCs w:val="24"/>
                      <w:lang w:val="en-US" w:eastAsia="da-DK"/>
                    </w:rPr>
                  </w:pPr>
                  <w:r w:rsidRPr="00FF1E13">
                    <w:rPr>
                      <w:rFonts w:ascii="inherit" w:eastAsia="Times New Roman" w:hAnsi="inherit" w:cs="Times New Roman"/>
                      <w:szCs w:val="24"/>
                      <w:lang w:val="en-US" w:eastAsia="da-DK"/>
                    </w:rPr>
                    <w:t>Imm. 1, litra b), imatut allanneqassaaq:</w:t>
                  </w:r>
                </w:p>
                <w:tbl>
                  <w:tblPr>
                    <w:tblW w:w="5000" w:type="pct"/>
                    <w:tblCellMar>
                      <w:left w:w="0" w:type="dxa"/>
                      <w:right w:w="0" w:type="dxa"/>
                    </w:tblCellMar>
                    <w:tblLook w:val="04A0" w:firstRow="1" w:lastRow="0" w:firstColumn="1" w:lastColumn="0" w:noHBand="0" w:noVBand="1"/>
                  </w:tblPr>
                  <w:tblGrid>
                    <w:gridCol w:w="92"/>
                    <w:gridCol w:w="6702"/>
                  </w:tblGrid>
                  <w:tr w:rsidR="00D117A3" w14:paraId="3D0050A2" w14:textId="77777777" w:rsidTr="006255F4">
                    <w:tc>
                      <w:tcPr>
                        <w:tcW w:w="0" w:type="auto"/>
                        <w:shd w:val="clear" w:color="auto" w:fill="auto"/>
                        <w:hideMark/>
                      </w:tcPr>
                      <w:p w14:paraId="2705227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B079589"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Qullertut ingerlatsivik akuleriiaagaasutut ilusiligaasoq imal. ataani ingerlatsiviutigineqartoq taamat aamma ilusiligaasoq akuliusimasuni tamani akiliisinnaassutsimut tunngassuteqartut atuuttut alaatsinaalugillu nakkutigissavai, tamakku del 6-imi afsnit IV-mi ”net stable funding ratio”-mik taasami piumasaqaammut ilaanngippata aamma isumannaassavaat ingerlatsiviit pineqartut naammattumik akiliisinnaassuseqarlutillu patajaatsumik aningaasaliisinnaassuseqartut, pineqartut NSFR-imit piumasarineqartumi del 6-imi afsnit IV peqataanngippata</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5022229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BF8B16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779"/>
            </w:tblGrid>
            <w:tr w:rsidR="00D117A3" w14:paraId="17F28597" w14:textId="77777777" w:rsidTr="006255F4">
              <w:tc>
                <w:tcPr>
                  <w:tcW w:w="0" w:type="auto"/>
                  <w:shd w:val="clear" w:color="auto" w:fill="auto"/>
                  <w:hideMark/>
                </w:tcPr>
                <w:p w14:paraId="1EBA90F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6571CD4" w14:textId="77777777" w:rsidR="00D117A3" w:rsidRPr="00493485" w:rsidRDefault="00D117A3" w:rsidP="006255F4">
                  <w:pPr>
                    <w:spacing w:before="120" w:line="240" w:lineRule="auto"/>
                    <w:rPr>
                      <w:rFonts w:ascii="inherit" w:eastAsia="Times New Roman" w:hAnsi="inherit" w:cs="Times New Roman"/>
                      <w:szCs w:val="24"/>
                      <w:lang w:val="en-US" w:eastAsia="da-DK"/>
                    </w:rPr>
                  </w:pPr>
                  <w:r w:rsidRPr="00493485">
                    <w:rPr>
                      <w:rFonts w:ascii="inherit" w:eastAsia="Times New Roman" w:hAnsi="inherit" w:cs="Times New Roman"/>
                      <w:szCs w:val="24"/>
                      <w:lang w:val="en-US" w:eastAsia="da-DK"/>
                    </w:rPr>
                    <w:t>Imm. 3, litra b) aamma c), imatut allanneqassaaq:</w:t>
                  </w:r>
                </w:p>
                <w:tbl>
                  <w:tblPr>
                    <w:tblW w:w="5000" w:type="pct"/>
                    <w:tblCellMar>
                      <w:left w:w="0" w:type="dxa"/>
                      <w:right w:w="0" w:type="dxa"/>
                    </w:tblCellMar>
                    <w:tblLook w:val="04A0" w:firstRow="1" w:lastRow="0" w:firstColumn="1" w:lastColumn="0" w:noHBand="0" w:noVBand="1"/>
                  </w:tblPr>
                  <w:tblGrid>
                    <w:gridCol w:w="341"/>
                    <w:gridCol w:w="6438"/>
                  </w:tblGrid>
                  <w:tr w:rsidR="00D117A3" w14:paraId="0BC78D20" w14:textId="77777777" w:rsidTr="006255F4">
                    <w:tc>
                      <w:tcPr>
                        <w:tcW w:w="0" w:type="auto"/>
                        <w:shd w:val="clear" w:color="auto" w:fill="auto"/>
                        <w:hideMark/>
                      </w:tcPr>
                      <w:p w14:paraId="06F9E27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B717CA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Aningaasaatini tigussaasunik agguluinerit inissiinerillu aammalu pineqartunik piginnittuusut, ataani ingerlasut pigisassaat (LCR) pineqaartut akiligassanut annertussusiligaasumik matusstsissaqaqqusaanermut aaliangikkamik artikel 460, imm. 1-imi allassimasut naapertorlugit, aammalu agguluisimanissamut ptajaatsumillu akiliisinnaanermut atatillugu inississussaatitaanngippata, aammalu del 6-imi afsnit IV piumasarisaasunik malinnittussaatitaanngippata ilaanngippata  </w:t>
                        </w:r>
                      </w:p>
                    </w:tc>
                  </w:tr>
                </w:tbl>
                <w:p w14:paraId="017DCD8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81"/>
                  </w:tblGrid>
                  <w:tr w:rsidR="00D117A3" w14:paraId="3A25C990" w14:textId="77777777" w:rsidTr="006255F4">
                    <w:tc>
                      <w:tcPr>
                        <w:tcW w:w="0" w:type="auto"/>
                        <w:shd w:val="clear" w:color="auto" w:fill="auto"/>
                        <w:hideMark/>
                      </w:tcPr>
                      <w:p w14:paraId="5242AA2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6285980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Uninngasuutit tigussaasut ingerlatsiviusut pigisassaat, LCR-imi piumasarisaasumi ilaanngippata artikel 460, imm. 1-imi allassimasut naapertorlugit taamatullu patajaatumik anngaasaliisinnaanermut atatillugu minnerpaaffiligaanngippata, pineaqsrtut NSFR-imik piumasarineqartut del 6-imi afsnit IV</w:t>
                        </w:r>
                        <w:r w:rsidRPr="00BF7A7B">
                          <w:rPr>
                            <w:rFonts w:ascii="inherit" w:eastAsia="Times New Roman" w:hAnsi="inherit" w:cs="Times New Roman"/>
                            <w:szCs w:val="24"/>
                            <w:lang w:eastAsia="da-DK"/>
                          </w:rPr>
                          <w:t xml:space="preserve"> «.</w:t>
                        </w:r>
                      </w:p>
                    </w:tc>
                  </w:tr>
                </w:tbl>
                <w:p w14:paraId="56B279A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DFBBDF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05"/>
            </w:tblGrid>
            <w:tr w:rsidR="00D117A3" w14:paraId="5C20447E" w14:textId="77777777" w:rsidTr="006255F4">
              <w:tc>
                <w:tcPr>
                  <w:tcW w:w="0" w:type="auto"/>
                  <w:shd w:val="clear" w:color="auto" w:fill="auto"/>
                  <w:hideMark/>
                </w:tcPr>
                <w:p w14:paraId="4DB435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56233A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Maattoq ilanngunneqassaaq</w:t>
                  </w:r>
                </w:p>
                <w:p w14:paraId="7363F0F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una artikeli pineqqartoq malillugu oqartussaatitaasunit tamakkiisumik ilaanngakuusumilluunniit ilaatitsinngippata, taava aamma tamatumunngaa atatillugu nallunaaruteqaqqusinermut tunngasortaa ingerlatsiviusumut atatillugu avaqqussinnaavaat tunngavigalugu artikel 430, imm. 1, litra de) atuinissaq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5CF06CE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63F341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7003"/>
      </w:tblGrid>
      <w:tr w:rsidR="00D117A3" w14:paraId="63A37904" w14:textId="77777777" w:rsidTr="006255F4">
        <w:tc>
          <w:tcPr>
            <w:tcW w:w="0" w:type="auto"/>
            <w:shd w:val="clear" w:color="auto" w:fill="auto"/>
            <w:hideMark/>
          </w:tcPr>
          <w:p w14:paraId="61BDCA5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w:t>
            </w:r>
          </w:p>
        </w:tc>
        <w:tc>
          <w:tcPr>
            <w:tcW w:w="0" w:type="auto"/>
            <w:shd w:val="clear" w:color="auto" w:fill="auto"/>
            <w:hideMark/>
          </w:tcPr>
          <w:p w14:paraId="49094F9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Artikel 10</w:t>
            </w:r>
            <w:r>
              <w:rPr>
                <w:rFonts w:ascii="inherit" w:eastAsia="Times New Roman" w:hAnsi="inherit" w:cs="Times New Roman"/>
                <w:szCs w:val="24"/>
                <w:lang w:eastAsia="da-DK"/>
              </w:rPr>
              <w:t xml:space="preserve"> 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immikkoortoq siulleq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aallaqaataasumi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053F2C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Oqartussaasuutitaasut nunagisami inatsisit tunngavigalugit ingerlatsivinni ataatsimik arlaqartunilluunniit nunani ilaasortaasumi najugaqartut, qitiusumillu ingerlatsivimmut atasut tassanngalu nakkutigineqarlutik, matumani pqqussummi </w:t>
            </w:r>
            <w:r w:rsidRPr="00BF7A7B">
              <w:rPr>
                <w:rFonts w:ascii="inherit" w:eastAsia="Times New Roman" w:hAnsi="inherit" w:cs="Times New Roman"/>
                <w:szCs w:val="24"/>
                <w:lang w:eastAsia="da-DK"/>
              </w:rPr>
              <w:t>(EU) 2017/2402</w:t>
            </w:r>
            <w:r>
              <w:rPr>
                <w:rFonts w:ascii="inherit" w:eastAsia="Times New Roman" w:hAnsi="inherit" w:cs="Times New Roman"/>
                <w:szCs w:val="24"/>
                <w:lang w:eastAsia="da-DK"/>
              </w:rPr>
              <w:t xml:space="preserve"> del 8 kapitel 2-mit, makku piumasarineqartut naapertuuttumik malippatigit: </w:t>
            </w:r>
          </w:p>
        </w:tc>
      </w:tr>
    </w:tbl>
    <w:p w14:paraId="1166770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7003"/>
      </w:tblGrid>
      <w:tr w:rsidR="00D117A3" w14:paraId="1135D6C0" w14:textId="77777777" w:rsidTr="006255F4">
        <w:tc>
          <w:tcPr>
            <w:tcW w:w="0" w:type="auto"/>
            <w:shd w:val="clear" w:color="auto" w:fill="auto"/>
            <w:hideMark/>
          </w:tcPr>
          <w:p w14:paraId="22F21D7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w:t>
            </w:r>
          </w:p>
        </w:tc>
        <w:tc>
          <w:tcPr>
            <w:tcW w:w="0" w:type="auto"/>
            <w:shd w:val="clear" w:color="auto" w:fill="auto"/>
            <w:hideMark/>
          </w:tcPr>
          <w:p w14:paraId="3D604B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Artikel 11</w:t>
            </w:r>
            <w:r>
              <w:rPr>
                <w:rFonts w:ascii="inherit" w:eastAsia="Times New Roman" w:hAnsi="inherit" w:cs="Times New Roman"/>
                <w:szCs w:val="24"/>
                <w:lang w:eastAsia="da-DK"/>
              </w:rPr>
              <w:t>-p</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ataani allanneqartutut imatut ilusilerneqassaaq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794"/>
            </w:tblGrid>
            <w:tr w:rsidR="00D117A3" w14:paraId="5CB9F7C2" w14:textId="77777777" w:rsidTr="006255F4">
              <w:tc>
                <w:tcPr>
                  <w:tcW w:w="0" w:type="auto"/>
                  <w:shd w:val="clear" w:color="auto" w:fill="auto"/>
                  <w:hideMark/>
                </w:tcPr>
                <w:p w14:paraId="3232950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98B5C9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imatut allanneqassapput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p w14:paraId="526D130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Naalagaaffimmi ilaasortami qullertut ingerlatsiviusup naammassivai artikel 18-imi del 3, 4 aamma 7A-mi allanneqarsimasut, taamaallat pinnagu artikel 430, imm. 1, litra d). Taaneqartup ingerlatsiviutigisaalu, peqqussummi ilaatinneqartut, aaqqissuussaanermikkullu iluminnilu nakkutilliinikkut isumannaassavaat, paasissutissat katitigaasut  pisariaqartut, naammaginartumik suliarineqarlutillu nassiussorneqartarnissaat. Minnerunngitsumillu ataani ingerlatsivigisaasut peqqussummi piumasarineqartunit eqqugaanngitsut, aaqqis-suussissapput, suleriutsinik assigisaannillu isumannaarumallugu katitigaasutut ingerlasuunissartik. </w:t>
                  </w:r>
                </w:p>
                <w:p w14:paraId="3D7F060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Isumannaarummallugu peqqussummi matumani piumasarineqartut katiterneqarnermi malinneqarnissaat, taaguutsit </w:t>
                  </w:r>
                  <w:r w:rsidRPr="00BF7A7B">
                    <w:rPr>
                      <w:rFonts w:ascii="inherit" w:eastAsia="Times New Roman" w:hAnsi="inherit" w:cs="Times New Roman"/>
                      <w:szCs w:val="24"/>
                      <w:lang w:eastAsia="da-DK"/>
                    </w:rPr>
                    <w:t xml:space="preserve">»institut«, »moderinstitut i en medlemsstat«, »moderinstitut i Unionen«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»moderselskab« </w:t>
                  </w:r>
                  <w:r>
                    <w:rPr>
                      <w:rFonts w:ascii="inherit" w:eastAsia="Times New Roman" w:hAnsi="inherit" w:cs="Times New Roman"/>
                      <w:szCs w:val="24"/>
                      <w:lang w:eastAsia="da-DK"/>
                    </w:rPr>
                    <w:t xml:space="preserve">suut pineqarneri tunngavigalugit aamma makkunani atorneqassapputtaaq: </w:t>
                  </w:r>
                </w:p>
                <w:tbl>
                  <w:tblPr>
                    <w:tblW w:w="5000" w:type="pct"/>
                    <w:tblCellMar>
                      <w:left w:w="0" w:type="dxa"/>
                      <w:right w:w="0" w:type="dxa"/>
                    </w:tblCellMar>
                    <w:tblLook w:val="04A0" w:firstRow="1" w:lastRow="0" w:firstColumn="1" w:lastColumn="0" w:noHBand="0" w:noVBand="1"/>
                  </w:tblPr>
                  <w:tblGrid>
                    <w:gridCol w:w="209"/>
                    <w:gridCol w:w="6585"/>
                  </w:tblGrid>
                  <w:tr w:rsidR="00D117A3" w14:paraId="79A922F3" w14:textId="77777777" w:rsidTr="006255F4">
                    <w:tc>
                      <w:tcPr>
                        <w:tcW w:w="0" w:type="auto"/>
                        <w:shd w:val="clear" w:color="auto" w:fill="auto"/>
                        <w:hideMark/>
                      </w:tcPr>
                      <w:p w14:paraId="4D15F26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E0179C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Anngaasatigut assigiinngitsunit tunuliaqutaqarluni piginneqatiigiiffissuartut ingerlasoq (koncern) imal. allatut akuerisaalluni ingerlasoq, peqqussummi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 xml:space="preserve">artikel 21a malillugu ilusiligaasuni </w:t>
                        </w:r>
                      </w:p>
                    </w:tc>
                  </w:tr>
                </w:tbl>
                <w:p w14:paraId="68AEC0C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70"/>
                  </w:tblGrid>
                  <w:tr w:rsidR="00D117A3" w14:paraId="5B69A3D9" w14:textId="77777777" w:rsidTr="006255F4">
                    <w:tc>
                      <w:tcPr>
                        <w:tcW w:w="0" w:type="auto"/>
                        <w:shd w:val="clear" w:color="auto" w:fill="auto"/>
                        <w:hideMark/>
                      </w:tcPr>
                      <w:p w14:paraId="13279AD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16C1B8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Ingerlatsivik toqqagaq aningaaserinermik ingerlatsisoq allanillu piginneqataaffigineqartutut ingerlasumit nakkutigisaasoq qullertut ingerlatsiviusoq akuerineqaqqaartussaatitaanngippat peqqussut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imm. 4 malillugu ingerlasoq</w:t>
                        </w:r>
                      </w:p>
                    </w:tc>
                  </w:tr>
                </w:tbl>
                <w:p w14:paraId="7EBF9B8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96"/>
                  </w:tblGrid>
                  <w:tr w:rsidR="00D117A3" w14:paraId="6ADDF7C6" w14:textId="77777777" w:rsidTr="006255F4">
                    <w:tc>
                      <w:tcPr>
                        <w:tcW w:w="0" w:type="auto"/>
                        <w:shd w:val="clear" w:color="auto" w:fill="auto"/>
                        <w:hideMark/>
                      </w:tcPr>
                      <w:p w14:paraId="17BDEF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6C89506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Ingerlatsivik aningaaserinermik allanik peqateqarluni ingerlasoq imal. ingerlatsivik peqqussummi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-i artikel 21a, imm. 6, litra d-mik tunngaveqarluni ingerlasoq </w:t>
                        </w:r>
                        <w:r w:rsidRPr="00BF7A7B">
                          <w:rPr>
                            <w:rFonts w:ascii="inherit" w:eastAsia="Times New Roman" w:hAnsi="inherit" w:cs="Times New Roman"/>
                            <w:szCs w:val="24"/>
                            <w:lang w:eastAsia="da-DK"/>
                          </w:rPr>
                          <w:t xml:space="preserve"> </w:t>
                        </w:r>
                      </w:p>
                    </w:tc>
                  </w:tr>
                </w:tbl>
                <w:p w14:paraId="6077530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Piginneqatigiiffimmi qullertut akuleriiaagaasumik pigineqartutut inissisimasoq, matumani immikkoortumi siullermi litra b) allassimasunit pineqartunut ilaasoq,  peqqussummi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 artikel 21a, imm. 4-mi akuerinnissummik tunngaveqartitaanngitsoq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 xml:space="preserve"> </w:t>
                  </w:r>
                </w:p>
              </w:tc>
            </w:tr>
          </w:tbl>
          <w:p w14:paraId="6562A5B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28"/>
              <w:gridCol w:w="6375"/>
            </w:tblGrid>
            <w:tr w:rsidR="00D117A3" w14:paraId="525233EC" w14:textId="77777777" w:rsidTr="006255F4">
              <w:tc>
                <w:tcPr>
                  <w:tcW w:w="0" w:type="auto"/>
                  <w:shd w:val="clear" w:color="auto" w:fill="auto"/>
                  <w:hideMark/>
                </w:tcPr>
                <w:p w14:paraId="147D42D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47908C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w:t>
                  </w:r>
                  <w:r>
                    <w:rPr>
                      <w:rFonts w:ascii="inherit" w:eastAsia="Times New Roman" w:hAnsi="inherit" w:cs="Times New Roman"/>
                      <w:szCs w:val="24"/>
                      <w:lang w:eastAsia="da-DK"/>
                    </w:rPr>
                    <w:t>peerneqarpoq</w:t>
                  </w:r>
                  <w:r w:rsidRPr="00BF7A7B">
                    <w:rPr>
                      <w:rFonts w:ascii="inherit" w:eastAsia="Times New Roman" w:hAnsi="inherit" w:cs="Times New Roman"/>
                      <w:szCs w:val="24"/>
                      <w:lang w:eastAsia="da-DK"/>
                    </w:rPr>
                    <w:t>.</w:t>
                  </w:r>
                </w:p>
              </w:tc>
            </w:tr>
          </w:tbl>
          <w:p w14:paraId="369ED41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05"/>
            </w:tblGrid>
            <w:tr w:rsidR="00D117A3" w14:paraId="07D5593F" w14:textId="77777777" w:rsidTr="006255F4">
              <w:tc>
                <w:tcPr>
                  <w:tcW w:w="0" w:type="auto"/>
                  <w:shd w:val="clear" w:color="auto" w:fill="auto"/>
                  <w:hideMark/>
                </w:tcPr>
                <w:p w14:paraId="063AD9F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AC86BE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Imaattumik ikkussisoqassaaq: </w:t>
                  </w:r>
                </w:p>
                <w:p w14:paraId="15E0B6A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»3a.   </w:t>
                  </w:r>
                  <w:r>
                    <w:rPr>
                      <w:rFonts w:ascii="inherit" w:eastAsia="Times New Roman" w:hAnsi="inherit" w:cs="Times New Roman"/>
                      <w:szCs w:val="24"/>
                      <w:lang w:eastAsia="da-DK"/>
                    </w:rPr>
                    <w:t xml:space="preserve">Artikel imm. 1-imi allassimasut pituttuisorinagit qullertut ingerlatsiviusut aammalu G-SII-iuumi atorunnaarsitsisussatut inissisimasup imal. nunami allami G-SII-jusup, taamaallaat malissavaa peqqussusiami matumani artikel 92,  tunngavigalugit tassani artikel 18-imi aaliangiussaasut. </w:t>
                  </w:r>
                </w:p>
                <w:p w14:paraId="68CC7C9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Taamaallaat Unionimi qullertut ingerlatsiviusut, nunani pingajuusuni G-SII-nit ataani pingaaruteqartutut ingerlatsiviutigineqartut matussinissanullu ilaanngitsut, peqqussummi matumani artikel 92b peqqussummi matumani 18-imi aaliangerneqarsimasoq malillugu ingerlassapput. Peqqussummi </w:t>
                  </w:r>
                  <w:r w:rsidRPr="00BF7A7B">
                    <w:rPr>
                      <w:rFonts w:ascii="inherit" w:eastAsia="Times New Roman" w:hAnsi="inherit" w:cs="Times New Roman"/>
                      <w:szCs w:val="24"/>
                      <w:lang w:eastAsia="da-DK"/>
                    </w:rPr>
                    <w:t xml:space="preserve"> 2013/36/EU artikel 21b, stk. 2, </w:t>
                  </w:r>
                  <w:r>
                    <w:rPr>
                      <w:rFonts w:ascii="inherit" w:eastAsia="Times New Roman" w:hAnsi="inherit" w:cs="Times New Roman"/>
                      <w:szCs w:val="24"/>
                      <w:lang w:eastAsia="da-DK"/>
                    </w:rPr>
                    <w:t>atorneqassappat, Unionimi ingerlatsiviusut akunnattutut inissisimasut marluk, ataatsimullu ataani ingerla-tsitut pingaaruteqartutut inissisimasut, artikel 92b-mut naapertuuttumik ingerlanneqassapput</w:t>
                  </w:r>
                  <w:r w:rsidRPr="00BF7A7B">
                    <w:rPr>
                      <w:rFonts w:ascii="inherit" w:eastAsia="Times New Roman" w:hAnsi="inherit" w:cs="Times New Roman"/>
                      <w:szCs w:val="24"/>
                      <w:lang w:eastAsia="da-DK"/>
                    </w:rPr>
                    <w:t>.«</w:t>
                  </w:r>
                </w:p>
              </w:tc>
            </w:tr>
          </w:tbl>
          <w:p w14:paraId="1ECD80E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778"/>
            </w:tblGrid>
            <w:tr w:rsidR="00D117A3" w14:paraId="3CABF93C" w14:textId="77777777" w:rsidTr="006255F4">
              <w:tc>
                <w:tcPr>
                  <w:tcW w:w="0" w:type="auto"/>
                  <w:shd w:val="clear" w:color="auto" w:fill="auto"/>
                  <w:hideMark/>
                </w:tcPr>
                <w:p w14:paraId="4CD8096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16ED46D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 4 aamma 5 imatut oqaasertaliuunneqassapput: </w:t>
                  </w:r>
                </w:p>
                <w:p w14:paraId="27C3E6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Unionimi qullertut ingerlatsviusut malissavaat del 6 aamma artikel 430, imm. 1, litra a). katitigaasutut ilusiligaanertik tunngavigalugu, koncernip ataani taarsigassiisarfittut aningaasaliisarfittulluunniit ingerllasoqarpatm peqqussut 2014/65(EU-mi ilanngussami afsnit A, nr(-mi akuerineqartumik anigaasaliinernut ingerlatarisatigullu sullississuteqarunik.  Kommissionip peqqussutip matuma artikel 508, imm. 2-anut nalunaarummik saqqummiussaqarnissaata tungaanut, aammalu koncerni taamaallaat aningaasaliisarfittut piginneqatigiiffimmik akoqarpat, taava oqartussaatitaasut Unionimi qullertut ingerlatsiviusumut peqqussummi del 6-imi artikel  430, imm. 1, litra d),-mik atuinissamit illikartitsisinnaapput aallaavigalugit ingerlanneqartumi taaneqartut suuneri, annertussusaat aammalu qanoq akuleriissititaanerat.  </w:t>
                  </w:r>
                </w:p>
                <w:p w14:paraId="217DC6E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 8, imm. 1-5 atorlugit atuutsitsinnginnissamik tunisisoqarsimappat, taava ingerlatsiviit taamatut akuerineqartut malissimassavaat  del 6-imi artikel 430, imm. 1, litra d)-mi tunngavissiaasut.</w:t>
                  </w:r>
                </w:p>
                <w:p w14:paraId="714401A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Peqqussummi pineqartumi artikel 10 atorneqarpat, taava artikeli taaneqartoq aqqutigalugu qitiusumik qullertut ingerlatsisuusup ingerlatsiviutigisaasalu peqqussummi </w:t>
                  </w:r>
                  <w:r w:rsidRPr="00BF7A7B">
                    <w:rPr>
                      <w:rFonts w:ascii="inherit" w:eastAsia="Times New Roman" w:hAnsi="inherit" w:cs="Times New Roman"/>
                      <w:szCs w:val="24"/>
                      <w:lang w:eastAsia="da-DK"/>
                    </w:rPr>
                    <w:t>(EU) 2017/2402</w:t>
                  </w:r>
                  <w:r>
                    <w:rPr>
                      <w:rFonts w:ascii="inherit" w:eastAsia="Times New Roman" w:hAnsi="inherit" w:cs="Times New Roman"/>
                      <w:szCs w:val="24"/>
                      <w:lang w:eastAsia="da-DK"/>
                    </w:rPr>
                    <w:t>-mi del 8-mi kapitel 2-mi allassimasut malissimassavaat.</w:t>
                  </w:r>
                </w:p>
                <w:p w14:paraId="590041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6.   </w:t>
                  </w:r>
                  <w:r>
                    <w:rPr>
                      <w:rFonts w:ascii="inherit" w:eastAsia="Times New Roman" w:hAnsi="inherit" w:cs="Times New Roman"/>
                      <w:szCs w:val="24"/>
                      <w:lang w:eastAsia="da-DK"/>
                    </w:rPr>
                    <w:t xml:space="preserve">Uani artikelimi imm. 1-5-imiittuni piumasarineqartut saniatigut tuunuarsimaarfigalugit uani peqqussummi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-mi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aalingersakkat allat oqartussaatitaasut, pineqartoq nakkutigiinninnermut atatillugu pisinnaatitaaffigineqarpat immikkut navialiffiusinnaasut imal. ingerlatsiviusup immikkuullarissumik aningaasatigut inissisimanera eqqarsaatigalugit imal. naalagaaffimmi ilaasortaasumi inatsisiliat malillugit akuersisoqarsimappat aningaasarivittut koncernip aaqqissuussaanikkut aggulussimanissaani, taava ingerlatsivimmut pineqartumut piumasaqarsinnaapput, pisussaaffigalugu peqqussummi  </w:t>
                  </w:r>
                  <w:r w:rsidRPr="00BF7A7B">
                    <w:rPr>
                      <w:rFonts w:ascii="inherit" w:eastAsia="Times New Roman" w:hAnsi="inherit" w:cs="Times New Roman"/>
                      <w:szCs w:val="24"/>
                      <w:lang w:eastAsia="da-DK"/>
                    </w:rPr>
                    <w:t xml:space="preserve"> 2013/36/EU</w:t>
                  </w:r>
                  <w:r>
                    <w:rPr>
                      <w:rFonts w:ascii="inherit" w:eastAsia="Times New Roman" w:hAnsi="inherit" w:cs="Times New Roman"/>
                      <w:szCs w:val="24"/>
                      <w:lang w:eastAsia="da-DK"/>
                    </w:rPr>
                    <w:t xml:space="preserve">-imi del 2-miit 8-mi afsnit VII-imi allanneqarsimasut malissagaat. </w:t>
                  </w:r>
                  <w:r w:rsidRPr="00BF7A7B">
                    <w:rPr>
                      <w:rFonts w:ascii="inherit" w:eastAsia="Times New Roman" w:hAnsi="inherit" w:cs="Times New Roman"/>
                      <w:szCs w:val="24"/>
                      <w:lang w:eastAsia="da-DK"/>
                    </w:rPr>
                    <w:t xml:space="preserve"> </w:t>
                  </w:r>
                </w:p>
                <w:p w14:paraId="79EE0E6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Taamatut peqqusesoqarnissamik immikkoortoq siullermi atuinissap eqqunngilaa peqqissaartumik misissuinissaq aammalu aningaaserinermik systemimik kingunerlutsitsisoqaqqusaanngilaq eqqarsaatigalugit naalagaaffinni ilaasortaasuni Unionimiluunniit ingerlanneqartut imal. aporfissiissoqaqqusaanani ilumi niuernermik ingerlanneqartunik</w:t>
                  </w:r>
                  <w:r w:rsidRPr="00BF7A7B">
                    <w:rPr>
                      <w:rFonts w:ascii="inherit" w:eastAsia="Times New Roman" w:hAnsi="inherit" w:cs="Times New Roman"/>
                      <w:szCs w:val="24"/>
                      <w:lang w:eastAsia="da-DK"/>
                    </w:rPr>
                    <w:t>.«</w:t>
                  </w:r>
                </w:p>
              </w:tc>
            </w:tr>
          </w:tbl>
          <w:p w14:paraId="2C854F0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97C4C5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lastRenderedPageBreak/>
        <w:t xml:space="preserve">, </w:t>
      </w:r>
    </w:p>
    <w:tbl>
      <w:tblPr>
        <w:tblW w:w="5000" w:type="pct"/>
        <w:tblCellMar>
          <w:left w:w="0" w:type="dxa"/>
          <w:right w:w="0" w:type="dxa"/>
        </w:tblCellMar>
        <w:tblLook w:val="04A0" w:firstRow="1" w:lastRow="0" w:firstColumn="1" w:lastColumn="0" w:noHBand="0" w:noVBand="1"/>
      </w:tblPr>
      <w:tblGrid>
        <w:gridCol w:w="579"/>
        <w:gridCol w:w="6649"/>
      </w:tblGrid>
      <w:tr w:rsidR="00D117A3" w14:paraId="7F9DF8E9" w14:textId="77777777" w:rsidTr="006255F4">
        <w:tc>
          <w:tcPr>
            <w:tcW w:w="0" w:type="auto"/>
            <w:shd w:val="clear" w:color="auto" w:fill="auto"/>
            <w:hideMark/>
          </w:tcPr>
          <w:p w14:paraId="108A194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w:t>
            </w:r>
          </w:p>
        </w:tc>
        <w:tc>
          <w:tcPr>
            <w:tcW w:w="0" w:type="auto"/>
            <w:shd w:val="clear" w:color="auto" w:fill="auto"/>
            <w:hideMark/>
          </w:tcPr>
          <w:p w14:paraId="1CF8609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12 </w:t>
            </w:r>
            <w:r>
              <w:rPr>
                <w:rFonts w:ascii="inherit" w:eastAsia="Times New Roman" w:hAnsi="inherit" w:cs="Times New Roman"/>
                <w:szCs w:val="24"/>
                <w:lang w:eastAsia="da-DK"/>
              </w:rPr>
              <w:t>peerneqarpoq</w:t>
            </w:r>
            <w:r w:rsidRPr="00BF7A7B">
              <w:rPr>
                <w:rFonts w:ascii="inherit" w:eastAsia="Times New Roman" w:hAnsi="inherit" w:cs="Times New Roman"/>
                <w:szCs w:val="24"/>
                <w:lang w:eastAsia="da-DK"/>
              </w:rPr>
              <w:t>.</w:t>
            </w:r>
          </w:p>
        </w:tc>
      </w:tr>
    </w:tbl>
    <w:p w14:paraId="6A62F91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7003"/>
      </w:tblGrid>
      <w:tr w:rsidR="00D117A3" w14:paraId="110AA21B" w14:textId="77777777" w:rsidTr="006255F4">
        <w:tc>
          <w:tcPr>
            <w:tcW w:w="0" w:type="auto"/>
            <w:shd w:val="clear" w:color="auto" w:fill="auto"/>
            <w:hideMark/>
          </w:tcPr>
          <w:p w14:paraId="71FB616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w:t>
            </w:r>
          </w:p>
        </w:tc>
        <w:tc>
          <w:tcPr>
            <w:tcW w:w="0" w:type="auto"/>
            <w:shd w:val="clear" w:color="auto" w:fill="auto"/>
            <w:hideMark/>
          </w:tcPr>
          <w:p w14:paraId="53D4185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imaattoq ikkunneqassaaq: </w:t>
            </w:r>
          </w:p>
          <w:p w14:paraId="0AB6815F"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12a</w:t>
            </w:r>
          </w:p>
          <w:p w14:paraId="168DE318"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Sukatigaasumik G-SII-iusumik atorunnaarsinneqartussaasunullu  arlaqartunut atatillugu naatsorsuinerit </w:t>
            </w:r>
            <w:r w:rsidRPr="00BF7A7B">
              <w:rPr>
                <w:rFonts w:ascii="inherit" w:eastAsia="Times New Roman" w:hAnsi="inherit" w:cs="Times New Roman"/>
                <w:b/>
                <w:bCs/>
                <w:szCs w:val="24"/>
                <w:lang w:eastAsia="da-DK"/>
              </w:rPr>
              <w:t xml:space="preserve"> </w:t>
            </w:r>
          </w:p>
          <w:p w14:paraId="5C4DD16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G-SII-iusut minnerpaamik marluk, G-SII-mik ataatsimoorfeqartut, matuneqartussaasunut ilaasut, taamaattunut atatillugu Unionimi G-SII-imi qullertut ingerlatsiviup naatsorsussavai anngaasatut pigisat nalingi aamma suut nalikillilerutaasinnaasut, tak, peqqussummi artikel 92a, litra a). Naatsorsuineq pissaaq EU-mi qullertut ingerlatsiviusup  inissisimanera tunngavigalugu, ingerlanneqarlunilu matuneqartussamut immikkorluinnaq sammitillugu, soorluli taanna kisimi matuneqartussaasoq. </w:t>
            </w:r>
          </w:p>
          <w:p w14:paraId="30684E4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 artikeli una malillugu naatsorsorneqartoq , matuneqartussani S-SII-imit pigineqartuni tamani aningaasatigut tunngaviusunit nalikillilerutaasuniillu minneruppata, tak. peqqussutip matuma artikel 92a, imm. 1-imiittut, atorunnaarsitsinermi oqartussaatitaasut peqqussummi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-mi artikel 45d-mi, imm. 3-mi aamma artikel 45h-mi imm. 2-mi najoqqqutassiaasut malissavaat. </w:t>
            </w:r>
            <w:r w:rsidRPr="00BF7A7B">
              <w:rPr>
                <w:rFonts w:ascii="inherit" w:eastAsia="Times New Roman" w:hAnsi="inherit" w:cs="Times New Roman"/>
                <w:szCs w:val="24"/>
                <w:lang w:eastAsia="da-DK"/>
              </w:rPr>
              <w:t xml:space="preserve"> </w:t>
            </w:r>
          </w:p>
          <w:p w14:paraId="2C8F505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 artikelip matuma immikkoortortaani siullermi allassimasunut sanilliullugu aningasaatinit tunngaviusunit ilanngaatigineqarsinnaasuusunillu katinnerini anneruppat, tak. peqqussutip matuma artikel 92a-mi, imm. 1. litra a)-mi allassimasut, eqqarsaatigalugit matuneqartussat tamarmiusut, G-SII-p pineqartup pigisarisai, taava atorunnaarsitsinissami oqartussaatitaasut  sulisinnaapput najoqqutaralugit peqqussut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-mi </w:t>
            </w:r>
            <w:r w:rsidRPr="00BF7A7B">
              <w:rPr>
                <w:rFonts w:ascii="inherit" w:eastAsia="Times New Roman" w:hAnsi="inherit" w:cs="Times New Roman"/>
                <w:szCs w:val="24"/>
                <w:lang w:eastAsia="da-DK"/>
              </w:rPr>
              <w:t xml:space="preserve"> artikel 45d,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3</w:t>
            </w:r>
            <w:r>
              <w:rPr>
                <w:rFonts w:ascii="inherit" w:eastAsia="Times New Roman" w:hAnsi="inherit" w:cs="Times New Roman"/>
                <w:szCs w:val="24"/>
                <w:lang w:eastAsia="da-DK"/>
              </w:rPr>
              <w:t xml:space="preserve"> aamma</w:t>
            </w:r>
            <w:r w:rsidRPr="00BF7A7B">
              <w:rPr>
                <w:rFonts w:ascii="inherit" w:eastAsia="Times New Roman" w:hAnsi="inherit" w:cs="Times New Roman"/>
                <w:szCs w:val="24"/>
                <w:lang w:eastAsia="da-DK"/>
              </w:rPr>
              <w:t xml:space="preserve"> artikel 45h, </w:t>
            </w:r>
            <w:r>
              <w:rPr>
                <w:rFonts w:ascii="inherit" w:eastAsia="Times New Roman" w:hAnsi="inherit" w:cs="Times New Roman"/>
                <w:szCs w:val="24"/>
                <w:lang w:eastAsia="da-DK"/>
              </w:rPr>
              <w:t xml:space="preserve">imm. </w:t>
            </w:r>
            <w:r w:rsidRPr="00BF7A7B">
              <w:rPr>
                <w:rFonts w:ascii="inherit" w:eastAsia="Times New Roman" w:hAnsi="inherit" w:cs="Times New Roman"/>
                <w:szCs w:val="24"/>
                <w:lang w:eastAsia="da-DK"/>
              </w:rPr>
              <w:t xml:space="preserve"> 2</w:t>
            </w:r>
            <w:r>
              <w:rPr>
                <w:rFonts w:ascii="inherit" w:eastAsia="Times New Roman" w:hAnsi="inherit" w:cs="Times New Roman"/>
                <w:szCs w:val="24"/>
                <w:lang w:eastAsia="da-DK"/>
              </w:rPr>
              <w:t xml:space="preserve"> najoqqutassiatut allanneqarsimasut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5FF9A0A0"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7003"/>
      </w:tblGrid>
      <w:tr w:rsidR="00D117A3" w14:paraId="1ED15E85" w14:textId="77777777" w:rsidTr="006255F4">
        <w:tc>
          <w:tcPr>
            <w:tcW w:w="0" w:type="auto"/>
            <w:shd w:val="clear" w:color="auto" w:fill="auto"/>
            <w:hideMark/>
          </w:tcPr>
          <w:p w14:paraId="06940A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9)</w:t>
            </w:r>
          </w:p>
        </w:tc>
        <w:tc>
          <w:tcPr>
            <w:tcW w:w="0" w:type="auto"/>
            <w:shd w:val="clear" w:color="auto" w:fill="auto"/>
            <w:hideMark/>
          </w:tcPr>
          <w:p w14:paraId="7864557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13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14 </w:t>
            </w:r>
            <w:r>
              <w:rPr>
                <w:rFonts w:ascii="inherit" w:eastAsia="Times New Roman" w:hAnsi="inherit" w:cs="Times New Roman"/>
                <w:szCs w:val="24"/>
                <w:lang w:eastAsia="da-DK"/>
              </w:rPr>
              <w:t>imatut allanneqassapput</w:t>
            </w:r>
            <w:r w:rsidRPr="00BF7A7B">
              <w:rPr>
                <w:rFonts w:ascii="inherit" w:eastAsia="Times New Roman" w:hAnsi="inherit" w:cs="Times New Roman"/>
                <w:szCs w:val="24"/>
                <w:lang w:eastAsia="da-DK"/>
              </w:rPr>
              <w:t>:</w:t>
            </w:r>
          </w:p>
          <w:p w14:paraId="3C2FF5E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13</w:t>
            </w:r>
          </w:p>
          <w:p w14:paraId="16F9449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Ilisimatitsissuteqartarnissamut piumasaqaatit nukittunerusumik atorlugit </w:t>
            </w:r>
          </w:p>
          <w:p w14:paraId="73C9D62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Unionimi qullertut ingerlatsiviusut nukittunerusutut inissisimanertik tunngavigalugu del 8-mi allassimasut malippaat. </w:t>
            </w:r>
          </w:p>
          <w:p w14:paraId="2129B34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Unionimi qullersatut ingerlatsiviit atimi ingerlatsiviutai annerusut artikel </w:t>
            </w:r>
            <w:r w:rsidRPr="00BF7A7B">
              <w:rPr>
                <w:rFonts w:ascii="inherit" w:eastAsia="Times New Roman" w:hAnsi="inherit" w:cs="Times New Roman"/>
                <w:szCs w:val="24"/>
                <w:lang w:eastAsia="da-DK"/>
              </w:rPr>
              <w:t xml:space="preserve">437, 438, 440, 442, 450, 451, 451a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453 </w:t>
            </w:r>
            <w:r>
              <w:rPr>
                <w:rFonts w:ascii="inherit" w:eastAsia="Times New Roman" w:hAnsi="inherit" w:cs="Times New Roman"/>
                <w:szCs w:val="24"/>
                <w:lang w:eastAsia="da-DK"/>
              </w:rPr>
              <w:t xml:space="preserve">aallaavigalugit ataasiakkaarlutik avammut saqqummiussaqartarput, imal. taamatut iliornissaq peqqussummut 2013/36/EU-mut atatillugu pissusissami-soortutut nalilerneqaraangat.  </w:t>
            </w:r>
          </w:p>
          <w:p w14:paraId="57D01A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Ingerlatsiviit atorunnaartinneqarsinnaasutut inssisimasutut toqqagaasut, G-SII-itullu inissisimasut imal. taamaattunut ilaatinneqartut, atorunnaarsinneqarsinnaautut  inisssinneqarneq tunngavigalugu malittarpaat artikel 437a aamma 447, litra a. </w:t>
            </w:r>
          </w:p>
          <w:p w14:paraId="658F4A2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 xml:space="preserve">immikkoortoq siulleq, atorneqartitassaatitaanngilaq Unionimi qullertut ingerlatsivinnut, Unionimi katitigaasutut aningaaserinermik qullertut ingerlatsiviusunit, imal. atorunnaarsineqartussatut inissisimasut, taakku assigisaanik ilisimatitsissummut ilaagaangamik, qullertut nunami pingajuusumi ingerlatsivittut inissisimanertagaallutik. </w:t>
            </w:r>
          </w:p>
          <w:p w14:paraId="451BBB9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 xml:space="preserve">immikkoortut aappaat, atuutsinneqarneq ajorpoq qullersatut ingerlatsiviit atimi ingerlatsiviutigisaannut, nunani pingajuusuni pilersinneqarsimasunut, pineqartut atimi ingerlatsiviutigisatut angisuutut isigineqaraangata. </w:t>
            </w:r>
          </w:p>
          <w:p w14:paraId="53F957E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A</w:t>
            </w:r>
            <w:r w:rsidRPr="00BF7A7B">
              <w:rPr>
                <w:rFonts w:ascii="inherit" w:eastAsia="Times New Roman" w:hAnsi="inherit" w:cs="Times New Roman"/>
                <w:szCs w:val="24"/>
                <w:lang w:eastAsia="da-DK"/>
              </w:rPr>
              <w:t xml:space="preserve">rtikel 10 </w:t>
            </w:r>
            <w:r>
              <w:rPr>
                <w:rFonts w:ascii="inherit" w:eastAsia="Times New Roman" w:hAnsi="inherit" w:cs="Times New Roman"/>
                <w:szCs w:val="24"/>
                <w:lang w:eastAsia="da-DK"/>
              </w:rPr>
              <w:t xml:space="preserve">atorneqartillugu, artikelimi qitiusumik inissisimasutut taaneqartup malittarpaa del 8, nukittunerusumik inissisimasuunini tunngavigalugu. Artikel 18-imilu imm. 1 qitiusut inissitaasunit, tassungalu atasumik ingerlatsivinnit taassuma ataani ingerlatsiviutigineqartutut isigineqartunit. </w:t>
            </w:r>
          </w:p>
          <w:p w14:paraId="1FADA83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14</w:t>
            </w:r>
          </w:p>
          <w:p w14:paraId="641AE60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Peqqussummi </w:t>
            </w:r>
            <w:r w:rsidRPr="00BF7A7B">
              <w:rPr>
                <w:rFonts w:ascii="inherit" w:eastAsia="Times New Roman" w:hAnsi="inherit" w:cs="Times New Roman"/>
                <w:b/>
                <w:bCs/>
                <w:szCs w:val="24"/>
                <w:lang w:eastAsia="da-DK"/>
              </w:rPr>
              <w:t xml:space="preserve">(EU) 2017/2402 </w:t>
            </w:r>
            <w:r>
              <w:rPr>
                <w:rFonts w:ascii="inherit" w:eastAsia="Times New Roman" w:hAnsi="inherit" w:cs="Times New Roman"/>
                <w:b/>
                <w:bCs/>
                <w:szCs w:val="24"/>
                <w:lang w:eastAsia="da-DK"/>
              </w:rPr>
              <w:t xml:space="preserve">artikel 5-imi piumasarineqartut atortarneri </w:t>
            </w:r>
          </w:p>
          <w:p w14:paraId="76F850A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Qullersatut piginneqatigiiffittut ingerlasut atimi piginneqatigiiffiutigisat ilanngullugit, piumasaqarfigineqassapput peqqussummi </w:t>
            </w:r>
            <w:r w:rsidRPr="00BF7A7B">
              <w:rPr>
                <w:rFonts w:ascii="inherit" w:eastAsia="Times New Roman" w:hAnsi="inherit" w:cs="Times New Roman"/>
                <w:szCs w:val="24"/>
                <w:lang w:eastAsia="da-DK"/>
              </w:rPr>
              <w:t>(EU) 2017/2402</w:t>
            </w:r>
            <w:r>
              <w:rPr>
                <w:rFonts w:ascii="inherit" w:eastAsia="Times New Roman" w:hAnsi="inherit" w:cs="Times New Roman"/>
                <w:szCs w:val="24"/>
                <w:lang w:eastAsia="da-DK"/>
              </w:rPr>
              <w:t xml:space="preserve">-mi artikel 5-imit  piumasarineqartut isumannaarumallugit, aaqqissuussinerit, ingerlatseriaatsit assigisaallu, aaliangersakkani taaneqartuni piumasarineqartut, assigiissagaanerinik ataatsimoorluinnartitaanerinillu aammalu taaneqartunut atatillugu datat ilisimatitsissutillu attuumassuteqartuusut, tamannalu pissaaq nakkutilliinermik suliaqarnissamut atatillugu, tunniuttassavaat.  </w:t>
            </w:r>
            <w:r w:rsidRPr="00BF7A7B">
              <w:rPr>
                <w:rFonts w:ascii="inherit" w:eastAsia="Times New Roman" w:hAnsi="inherit" w:cs="Times New Roman"/>
                <w:szCs w:val="24"/>
                <w:lang w:eastAsia="da-DK"/>
              </w:rPr>
              <w:t xml:space="preserve"> </w:t>
            </w:r>
          </w:p>
          <w:p w14:paraId="2F3BA90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Ingerlatsiviit peqqussummi matumani artikel 270a malillugu ilassutitut navialisinnaanermin uuttuinerit, tassani artikel 92 atorneqartillugu, peqqussummi </w:t>
            </w:r>
            <w:r w:rsidRPr="00BF7A7B">
              <w:rPr>
                <w:rFonts w:ascii="inherit" w:eastAsia="Times New Roman" w:hAnsi="inherit" w:cs="Times New Roman"/>
                <w:szCs w:val="24"/>
                <w:lang w:eastAsia="da-DK"/>
              </w:rPr>
              <w:t xml:space="preserve">(EU) 2017/2402 </w:t>
            </w:r>
            <w:r>
              <w:rPr>
                <w:rFonts w:ascii="inherit" w:eastAsia="Times New Roman" w:hAnsi="inherit" w:cs="Times New Roman"/>
                <w:szCs w:val="24"/>
                <w:lang w:eastAsia="da-DK"/>
              </w:rPr>
              <w:t>artikel 5-imi aaliangersakkat pineqartunit, nunani pingajuusuni pilersinneqarsimasut, saneqqutaarigaangata, saneqqutsineq koncernip  saqqummiunneqarnerani taaneqartunut malunnaati-limmik saneqqutaarisoqaraangat malinneqartassaaq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6123E56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74F9672E" w14:textId="77777777" w:rsidTr="006255F4">
        <w:tc>
          <w:tcPr>
            <w:tcW w:w="0" w:type="auto"/>
            <w:shd w:val="clear" w:color="auto" w:fill="auto"/>
            <w:hideMark/>
          </w:tcPr>
          <w:p w14:paraId="3923F5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10)</w:t>
            </w:r>
          </w:p>
        </w:tc>
        <w:tc>
          <w:tcPr>
            <w:tcW w:w="0" w:type="auto"/>
            <w:shd w:val="clear" w:color="auto" w:fill="auto"/>
            <w:hideMark/>
          </w:tcPr>
          <w:p w14:paraId="3387AD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15,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immikkoortoq siulleq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aallarniut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77077A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Naakkutilliinermi oqartussaasuusup pisuni ataasiakkaani del 3 atunngissinnaavaa, aamma del 7 A-mi tamatumunnga atatillugu ilisimatitsissuteqarnissamut piumasaqaataasoq aammalu peqqussut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-mi Imm. VII-imi kapitel 4, taamaallaat ilanngunnagu tassani artikel 430, imm. 1, litra d), makku naammssineqarlutik malinneqarsimatillugit</w:t>
            </w:r>
            <w:r w:rsidRPr="00BF7A7B">
              <w:rPr>
                <w:rFonts w:ascii="inherit" w:eastAsia="Times New Roman" w:hAnsi="inherit" w:cs="Times New Roman"/>
                <w:szCs w:val="24"/>
                <w:lang w:eastAsia="da-DK"/>
              </w:rPr>
              <w:t>:«.</w:t>
            </w:r>
          </w:p>
        </w:tc>
      </w:tr>
    </w:tbl>
    <w:p w14:paraId="1EF83C2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614"/>
        <w:gridCol w:w="3614"/>
      </w:tblGrid>
      <w:tr w:rsidR="00D117A3" w14:paraId="4CE74F88" w14:textId="77777777" w:rsidTr="006255F4">
        <w:tc>
          <w:tcPr>
            <w:tcW w:w="0" w:type="auto"/>
            <w:shd w:val="clear" w:color="auto" w:fill="auto"/>
          </w:tcPr>
          <w:p w14:paraId="3427B7E6"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tcPr>
          <w:p w14:paraId="72C6BA55"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60E2E99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793A765" w14:textId="77777777" w:rsidTr="006255F4">
        <w:tc>
          <w:tcPr>
            <w:tcW w:w="0" w:type="auto"/>
            <w:shd w:val="clear" w:color="auto" w:fill="auto"/>
            <w:hideMark/>
          </w:tcPr>
          <w:p w14:paraId="7C28809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12)</w:t>
            </w:r>
          </w:p>
        </w:tc>
        <w:tc>
          <w:tcPr>
            <w:tcW w:w="0" w:type="auto"/>
            <w:shd w:val="clear" w:color="auto" w:fill="auto"/>
            <w:hideMark/>
          </w:tcPr>
          <w:p w14:paraId="38D97A1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18 </w:t>
            </w:r>
            <w:r>
              <w:rPr>
                <w:rFonts w:ascii="inherit" w:eastAsia="Times New Roman" w:hAnsi="inherit" w:cs="Times New Roman"/>
                <w:szCs w:val="24"/>
                <w:lang w:eastAsia="da-DK"/>
              </w:rPr>
              <w:t xml:space="preserve">imatut ilusilerneqassaaq: </w:t>
            </w:r>
          </w:p>
          <w:p w14:paraId="0A2EAE5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18</w:t>
            </w:r>
          </w:p>
          <w:p w14:paraId="3BE2E020"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Sukatereriaatsit</w:t>
            </w:r>
          </w:p>
          <w:p w14:paraId="09BCFF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Ingerlatsiviit, katitigaasumik piginneqatigiiffiliaasut, inissisimanertik peqqutigalugu kapitalimi matumani afdeling 1-imi piumasaqaatinik naapertuisumik ingerlasussaatitaasut, atiminni piginneqatigiiffiusami akornanni sukaterissapput.  Matumalu artikelip imm. 3-6, imm. 9-mi allanneqarsimasut atorneqassanngillat sukatigaasumik inissisimanertik peqqutigalugu del 6 aammalu 430, imm. 1. litra d) malillugu ingerlagunik, tak. imm. 8 aamma 10. </w:t>
            </w:r>
          </w:p>
          <w:p w14:paraId="329043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Ingerlatsiviit, artikel 92a aamma 92b malillugit ingerlasussaatitaasut, artikel 11, imm. 3a eqqarsaatigalugu, ingerlatsivigisaminnik anngaasaliissarfiutigisaminnillu tamakkiisumik sukaterissapput</w:t>
            </w:r>
            <w:r w:rsidRPr="00BF7A7B">
              <w:rPr>
                <w:rFonts w:ascii="inherit" w:eastAsia="Times New Roman" w:hAnsi="inherit" w:cs="Times New Roman"/>
                <w:szCs w:val="24"/>
                <w:lang w:eastAsia="da-DK"/>
              </w:rPr>
              <w:t>.</w:t>
            </w:r>
          </w:p>
          <w:p w14:paraId="63681FB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Appasinnerusumi sullissinermik ingerlatsiviusut sukaterinerni ilaatinneqassapput suleriusissat matumani artikelimi taaneqartut tunngavigalugit. </w:t>
            </w:r>
          </w:p>
          <w:p w14:paraId="2C955D7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Suliffeqarfiit akornanni peqqussummi 2013/34/EU-mi artikel 22, imm. 7-imi taaneqartutut attaveqartoqarpat, taava oqartussaatitaasut aaliangissavaat, sukaterineq qanoq ilusilerlugu ingerlanneqassanersoq.  </w:t>
            </w:r>
          </w:p>
          <w:p w14:paraId="79304C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Sukaterinermik ingerlatsinissami oqartussaasuusoq piumasaqaassaaq ingerlatsivinni aningaasaliisarfinnilu aningaasatigut tigummissat aqunneqartullu pro rata-mik taaneqartumik atuilluni nalilersuiffigineqassasut, peqatigalugit suliffeqqarfik suliffeqarfiilluunniit, sukaterinermi ilaasuunngitsut, taakku akisussaaffiisa killiligaanerat tigummisaannit taamaallaat killeqartinneqarpata. </w:t>
            </w:r>
          </w:p>
          <w:p w14:paraId="4CE4EE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5.   </w:t>
            </w:r>
            <w:r>
              <w:rPr>
                <w:rFonts w:ascii="inherit" w:eastAsia="Times New Roman" w:hAnsi="inherit" w:cs="Times New Roman"/>
                <w:szCs w:val="24"/>
                <w:lang w:eastAsia="da-DK"/>
              </w:rPr>
              <w:t xml:space="preserve">Aningaasaqarnermut atatillugu soqutigisat imm. 1 aamma 4-mi taaneqartut attaveqarnerilluunniit tunngaviutillugit oqartussaatitaasut aaliangissavaat sukateriniarnerit qanoq ingerlanneqassasut. Kisianni tamanna isumaqanngilaq, suliffeqarfiit pineqartut sukatigaasumik nakkutiginninnissami ilanngunneqassasut.  </w:t>
            </w:r>
          </w:p>
          <w:p w14:paraId="0593B39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Oqartussaasuusut aaliangissavaat, makku pitillugit sukaterisoqassanersoq imal. qanoq ilusilerlugu sukaterisequssanersoq: </w:t>
            </w:r>
          </w:p>
          <w:tbl>
            <w:tblPr>
              <w:tblW w:w="5000" w:type="pct"/>
              <w:tblCellMar>
                <w:left w:w="0" w:type="dxa"/>
                <w:right w:w="0" w:type="dxa"/>
              </w:tblCellMar>
              <w:tblLook w:val="04A0" w:firstRow="1" w:lastRow="0" w:firstColumn="1" w:lastColumn="0" w:noHBand="0" w:noVBand="1"/>
            </w:tblPr>
            <w:tblGrid>
              <w:gridCol w:w="209"/>
              <w:gridCol w:w="6661"/>
            </w:tblGrid>
            <w:tr w:rsidR="00D117A3" w14:paraId="732EF6E5" w14:textId="77777777" w:rsidTr="006255F4">
              <w:tc>
                <w:tcPr>
                  <w:tcW w:w="0" w:type="auto"/>
                  <w:shd w:val="clear" w:color="auto" w:fill="auto"/>
                  <w:hideMark/>
                </w:tcPr>
                <w:p w14:paraId="0E5D41C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AB169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Oqartussaasuusut isumaqarpata ingerlatsiviit aningaasaliisarfiillu akornanni pineqartoq ingerlatsiviusoq annertumik sunniuteqarsinnaalluni inissisimasoq, kisiannili aningaasaqarnermut atatillugu immikkut soqutigisaqartuunani imal. taakkununnga aningaasaqarnermut tunngasutigut attaveqarnani, aamma </w:t>
                  </w:r>
                </w:p>
              </w:tc>
            </w:tr>
          </w:tbl>
          <w:p w14:paraId="6BC2971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7F458A4" w14:textId="77777777" w:rsidTr="006255F4">
              <w:tc>
                <w:tcPr>
                  <w:tcW w:w="0" w:type="auto"/>
                  <w:shd w:val="clear" w:color="auto" w:fill="auto"/>
                  <w:hideMark/>
                </w:tcPr>
                <w:p w14:paraId="232C315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16DAF8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Ingerlatsivik ingerlatsiviilluunniit imal. aningaasaliisarfiit ataatsimik qullersaqarfeqarpata, isumaqatigiissuteqarnermik malittarisassani aaliangersaanikkulluunniit pilersitaanngitsumik.</w:t>
                  </w:r>
                </w:p>
              </w:tc>
            </w:tr>
          </w:tbl>
          <w:p w14:paraId="13F949D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Pingaarnertut oqartussaasuutitaasut suleriutsimik peqqussummi </w:t>
            </w:r>
            <w:r w:rsidRPr="00BF7A7B">
              <w:rPr>
                <w:rFonts w:ascii="inherit" w:eastAsia="Times New Roman" w:hAnsi="inherit" w:cs="Times New Roman"/>
                <w:szCs w:val="24"/>
                <w:lang w:eastAsia="da-DK"/>
              </w:rPr>
              <w:t>2013/34/EU</w:t>
            </w:r>
            <w:r>
              <w:rPr>
                <w:rFonts w:ascii="inherit" w:eastAsia="Times New Roman" w:hAnsi="inherit" w:cs="Times New Roman"/>
                <w:szCs w:val="24"/>
                <w:lang w:eastAsia="da-DK"/>
              </w:rPr>
              <w:t xml:space="preserve"> artikel 22, imm. 7,8 aammalu 9-mi allassimasunut naapertuuttumik atueqqusisinnaapput. Tamannali isumaqanngilaq taamatut peqquneqartut sukatigaasumik misissuiffigineqarnissaannik. </w:t>
            </w:r>
          </w:p>
          <w:p w14:paraId="5D92BB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Ingerlatsiviusoq atimini ingerlatsiviuteqarpat, ingerlatsiviunermit allatut ingerlatsillunni suliffeqarfiusumik, aningaasaliisarfiulluni imal. allatut sullissiviulluni imal. suliffeqarfimmut atatillugu aningaasatigut soqutigisaqartuulluni, taavalu taakku ilumi nalinut sunniuteqartumik atorlugit. Taamatulli periuseqarneq isumaqanngilaq suliffeqarfik pineqartoq sukatigaasumik nakkugitineqassasoq.  </w:t>
            </w:r>
          </w:p>
          <w:p w14:paraId="6121F51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Immikkoortumi siullermi allanneqarsimasut apeqqutaatinnagit aqartussaatitaasut akueraluguluunniit piumasarisinnaavai, ingerlatsiviusup periutsimik allamik atuinissaa, tamatuma ataani ilanngullugu periuseq naatsorsuusiornermi inatsimmut atuuttoq, imatut inissisimasoqarpat:  </w:t>
            </w:r>
          </w:p>
          <w:tbl>
            <w:tblPr>
              <w:tblW w:w="5000" w:type="pct"/>
              <w:tblCellMar>
                <w:left w:w="0" w:type="dxa"/>
                <w:right w:w="0" w:type="dxa"/>
              </w:tblCellMar>
              <w:tblLook w:val="04A0" w:firstRow="1" w:lastRow="0" w:firstColumn="1" w:lastColumn="0" w:noHBand="0" w:noVBand="1"/>
            </w:tblPr>
            <w:tblGrid>
              <w:gridCol w:w="209"/>
              <w:gridCol w:w="6661"/>
            </w:tblGrid>
            <w:tr w:rsidR="00D117A3" w14:paraId="08733F92" w14:textId="77777777" w:rsidTr="006255F4">
              <w:tc>
                <w:tcPr>
                  <w:tcW w:w="0" w:type="auto"/>
                  <w:shd w:val="clear" w:color="auto" w:fill="auto"/>
                  <w:hideMark/>
                </w:tcPr>
                <w:p w14:paraId="6EC584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A68904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28. december 2020 ulloralugu atuilereersimanngippat </w:t>
                  </w:r>
                </w:p>
              </w:tc>
            </w:tr>
          </w:tbl>
          <w:p w14:paraId="485A86B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3CA04A57" w14:textId="77777777" w:rsidTr="006255F4">
              <w:tc>
                <w:tcPr>
                  <w:tcW w:w="0" w:type="auto"/>
                  <w:shd w:val="clear" w:color="auto" w:fill="auto"/>
                  <w:hideMark/>
                </w:tcPr>
                <w:p w14:paraId="53EF5A5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06ACF5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Annertuumik nanertuutaalersinnaavoq ilumi nalit atorlugit periusermik atuineq, imal. tamanna immikkoortumi siullermi suliffeqarfimmut pineqartumut, navialiffiusinnaasunik iluamik ersersitsisinnaanani, aamma </w:t>
                  </w:r>
                </w:p>
              </w:tc>
            </w:tr>
          </w:tbl>
          <w:p w14:paraId="6C50C55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1FAEB692" w14:textId="77777777" w:rsidTr="006255F4">
              <w:tc>
                <w:tcPr>
                  <w:tcW w:w="0" w:type="auto"/>
                  <w:shd w:val="clear" w:color="auto" w:fill="auto"/>
                  <w:hideMark/>
                </w:tcPr>
                <w:p w14:paraId="71B098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ECC539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Periuseq atorneqartoq tanakkiisumik sukatigaanngippat imal. pro-rata suliffeqarfimmut atatillugu tamatuminnga ersersitsinngippat. </w:t>
                  </w:r>
                </w:p>
              </w:tc>
            </w:tr>
          </w:tbl>
          <w:p w14:paraId="0C9ED12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w:t>
            </w:r>
            <w:r>
              <w:rPr>
                <w:rFonts w:ascii="inherit" w:eastAsia="Times New Roman" w:hAnsi="inherit" w:cs="Times New Roman"/>
                <w:szCs w:val="24"/>
                <w:lang w:eastAsia="da-DK"/>
              </w:rPr>
              <w:t>Oqartussaatitaasumit piumasarineqarsinnaavoq atimi piginneqatigiiffiutigisamut tamakkiisumik sukatigaasumik pro-rata-milluunniit atuisoqassasoq, pineqartillugit atimi piginneqatigiiffiutigisaq imal. suliffeqarfik ingerlatsiviusumit aningaasatigut so</w:t>
            </w:r>
            <w:r>
              <w:rPr>
                <w:rFonts w:ascii="inherit" w:eastAsia="Times New Roman" w:hAnsi="inherit" w:cs="Times New Roman"/>
                <w:szCs w:val="24"/>
                <w:lang w:eastAsia="da-DK"/>
              </w:rPr>
              <w:lastRenderedPageBreak/>
              <w:t xml:space="preserve">qutigisaqarfiusoq, pineqartoq ingerlatsiviunngippat, aningaasaliisarfiunanilu allatulluunniit sullissiviunngitsoq, ataanilu allanneqartut naapertuisumik malinneqarpata: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2875FB1D" w14:textId="77777777" w:rsidTr="006255F4">
              <w:tc>
                <w:tcPr>
                  <w:tcW w:w="0" w:type="auto"/>
                  <w:shd w:val="clear" w:color="auto" w:fill="auto"/>
                  <w:hideMark/>
                </w:tcPr>
                <w:p w14:paraId="43CAEEB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B3557C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Suliffeqarfik sillimmasiisarfiunngilaq, nunami pingajuusumi sillimmasiisarfiunani, katitigaasumik sillimmasiisarfiunani imal suliffeqarfiunani peqqussummi </w:t>
                  </w:r>
                  <w:r w:rsidRPr="00BF7A7B">
                    <w:rPr>
                      <w:rFonts w:ascii="inherit" w:eastAsia="Times New Roman" w:hAnsi="inherit" w:cs="Times New Roman"/>
                      <w:szCs w:val="24"/>
                      <w:lang w:eastAsia="da-DK"/>
                    </w:rPr>
                    <w:t xml:space="preserve">2009/138/EF </w:t>
                  </w:r>
                  <w:r>
                    <w:rPr>
                      <w:rFonts w:ascii="inherit" w:eastAsia="Times New Roman" w:hAnsi="inherit" w:cs="Times New Roman"/>
                      <w:szCs w:val="24"/>
                      <w:lang w:eastAsia="da-DK"/>
                    </w:rPr>
                    <w:t xml:space="preserve">allassimasuni ilaanngitsoq, tak. peqqussummi matumani artikel 4. </w:t>
                  </w:r>
                </w:p>
              </w:tc>
            </w:tr>
          </w:tbl>
          <w:p w14:paraId="512F3E6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E16D3C9" w14:textId="77777777" w:rsidTr="006255F4">
              <w:tc>
                <w:tcPr>
                  <w:tcW w:w="0" w:type="auto"/>
                  <w:shd w:val="clear" w:color="auto" w:fill="auto"/>
                  <w:hideMark/>
                </w:tcPr>
                <w:p w14:paraId="1C790DF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B18B64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Annertuumik isumanartoqarpoq, ingerlatsiviusup suut pinartumik artornarsisimaartillugit suliffeqarfimmut anigaasaleerusussinnaalersinnaaneranut, isumaqatgiissutitigut pisussaaffigisani taamatut iliorsinnaaneq ikkussaanngikkaluartoq. </w:t>
                  </w:r>
                </w:p>
              </w:tc>
            </w:tr>
          </w:tbl>
          <w:p w14:paraId="3CC78C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9.   EBA </w:t>
            </w:r>
            <w:r>
              <w:rPr>
                <w:rFonts w:ascii="inherit" w:eastAsia="Times New Roman" w:hAnsi="inherit" w:cs="Times New Roman"/>
                <w:szCs w:val="24"/>
                <w:lang w:eastAsia="da-DK"/>
              </w:rPr>
              <w:t xml:space="preserve">piumasarineqartut erseqqissarumallugit teknikkikkut nalimmassaatinik najoqqutassiorsinnaavoq, taamallu sukaterinissaq pumasarisinnaallugu, imm. 3-6 aamma 8-mi allassimasut malillugit. </w:t>
            </w:r>
          </w:p>
          <w:p w14:paraId="4E726D7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EBA </w:t>
            </w:r>
            <w:r>
              <w:rPr>
                <w:rFonts w:ascii="inherit" w:eastAsia="Times New Roman" w:hAnsi="inherit" w:cs="Times New Roman"/>
                <w:szCs w:val="24"/>
                <w:lang w:eastAsia="da-DK"/>
              </w:rPr>
              <w:t xml:space="preserve">najoqqutassiatut missingiuutiminik kommissionimut kingusinnerpaamik ulloq </w:t>
            </w:r>
            <w:r w:rsidRPr="00BF7A7B">
              <w:rPr>
                <w:rFonts w:ascii="inherit" w:eastAsia="Times New Roman" w:hAnsi="inherit" w:cs="Times New Roman"/>
                <w:szCs w:val="24"/>
                <w:lang w:eastAsia="da-DK"/>
              </w:rPr>
              <w:t>31. december 2020</w:t>
            </w:r>
            <w:r>
              <w:rPr>
                <w:rFonts w:ascii="inherit" w:eastAsia="Times New Roman" w:hAnsi="inherit" w:cs="Times New Roman"/>
                <w:szCs w:val="24"/>
                <w:lang w:eastAsia="da-DK"/>
              </w:rPr>
              <w:t xml:space="preserve"> saqqummiussaqassaaq. </w:t>
            </w:r>
          </w:p>
          <w:p w14:paraId="16DD6C6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Kommissioni piginnaassusilerneqassaaq peqqussummut ilassuteqarsinnaanissamut peqqussumillu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 xml:space="preserve"> artikel 10-14-imik ilusiligaasumik akuersisinnaanissamut.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689A59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4927" w:type="pct"/>
        <w:tblCellMar>
          <w:left w:w="0" w:type="dxa"/>
          <w:right w:w="0" w:type="dxa"/>
        </w:tblCellMar>
        <w:tblLook w:val="04A0" w:firstRow="1" w:lastRow="0" w:firstColumn="1" w:lastColumn="0" w:noHBand="0" w:noVBand="1"/>
      </w:tblPr>
      <w:tblGrid>
        <w:gridCol w:w="358"/>
        <w:gridCol w:w="6764"/>
      </w:tblGrid>
      <w:tr w:rsidR="00D117A3" w14:paraId="17531DB9" w14:textId="77777777" w:rsidTr="006255F4">
        <w:tc>
          <w:tcPr>
            <w:tcW w:w="0" w:type="auto"/>
            <w:shd w:val="clear" w:color="auto" w:fill="auto"/>
            <w:hideMark/>
          </w:tcPr>
          <w:p w14:paraId="69A221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13)</w:t>
            </w:r>
          </w:p>
        </w:tc>
        <w:tc>
          <w:tcPr>
            <w:tcW w:w="4812" w:type="pct"/>
            <w:shd w:val="clear" w:color="auto" w:fill="auto"/>
            <w:hideMark/>
          </w:tcPr>
          <w:p w14:paraId="0BE9BD8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22 </w:t>
            </w:r>
            <w:r>
              <w:rPr>
                <w:rFonts w:ascii="inherit" w:eastAsia="Times New Roman" w:hAnsi="inherit" w:cs="Times New Roman"/>
                <w:szCs w:val="24"/>
                <w:lang w:eastAsia="da-DK"/>
              </w:rPr>
              <w:t xml:space="preserve">imaattumik oqaasertalerneqassaaq: </w:t>
            </w:r>
          </w:p>
          <w:p w14:paraId="21179BF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22</w:t>
            </w:r>
          </w:p>
          <w:p w14:paraId="21C7ED23"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Nunani pingajuusuni ingerlanneqartunut atatillugu tamakiisuunngikkalluartumik sukaterinneq </w:t>
            </w:r>
          </w:p>
          <w:p w14:paraId="0DE122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Ingerlatsiviit atimi ingerlatsiviutigineqartut artikel 89, 90 , 91-imilu kiisalu del 3, 4 7-ilu taakkulu ataanni del 7 A-mi  nalunaaruteqarnissamut piumasaqaat aaliangersakkat, ingerlatsiviit pineqartut nunami pingajuusumi ingerlatitsiviuteqarpata aningaasaliisarfiutigineqarlutilluunniit tamakkiisuunngikkaluartumik sukateriffigineqarlutik inissisimanertik peqqutigalugu imaluunniit suliffeqarfimmi taaaneqartutut ittumi aningaasaqarnikkut soqutigisaqarunik</w:t>
            </w:r>
          </w:p>
          <w:p w14:paraId="10EF6084"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Artikel matumani imm. 1-imi, apeqqutaatinnagit ingerlatsiviit, atimi pigineqartut, toqqarsinnaavaat atussanagit aaliangersakkat </w:t>
            </w:r>
            <w:r w:rsidRPr="00BF7A7B">
              <w:rPr>
                <w:rFonts w:ascii="inherit" w:eastAsia="Times New Roman" w:hAnsi="inherit" w:cs="Times New Roman"/>
                <w:szCs w:val="24"/>
                <w:lang w:eastAsia="da-DK"/>
              </w:rPr>
              <w:t xml:space="preserve">89, 90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91 </w:t>
            </w:r>
            <w:r>
              <w:rPr>
                <w:rFonts w:ascii="inherit" w:eastAsia="Times New Roman" w:hAnsi="inherit" w:cs="Times New Roman"/>
                <w:szCs w:val="24"/>
                <w:lang w:eastAsia="da-DK"/>
              </w:rPr>
              <w:t>kiisalu delit pingajuat, sisamaat arfineq-aappaalluunniit tunngavigalugu tamakkiisuunngikkaluartumik sukateriffigineqarnertik, taamatullu iliorsinnaapput pigisaat tamakkiisut aammalu oqimaaqatigiissitsinermi inissinneqarsimanngitsut ingerlatsivigiutigisamit aningaasaqarnikkullu soqutigisaqarfigisaminni  taakku oqimaaqatigiissarnerini tamakkiisumik pigisaannit 10%-inik ikinneruppata.</w:t>
            </w:r>
          </w:p>
          <w:p w14:paraId="4A565390" w14:textId="77777777" w:rsidR="00D117A3" w:rsidRDefault="00D117A3" w:rsidP="006255F4">
            <w:pPr>
              <w:spacing w:before="120" w:line="240" w:lineRule="auto"/>
              <w:rPr>
                <w:rFonts w:ascii="inherit" w:eastAsia="Times New Roman" w:hAnsi="inherit" w:cs="Times New Roman"/>
                <w:szCs w:val="24"/>
                <w:lang w:eastAsia="da-DK"/>
              </w:rPr>
            </w:pPr>
          </w:p>
          <w:p w14:paraId="6CD08A3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w:t>
            </w:r>
          </w:p>
        </w:tc>
      </w:tr>
    </w:tbl>
    <w:p w14:paraId="6AA80F7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24CEB281" w14:textId="77777777" w:rsidTr="006255F4">
        <w:tc>
          <w:tcPr>
            <w:tcW w:w="0" w:type="auto"/>
            <w:shd w:val="clear" w:color="auto" w:fill="auto"/>
            <w:hideMark/>
          </w:tcPr>
          <w:p w14:paraId="4C65DF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w:t>
            </w:r>
          </w:p>
        </w:tc>
        <w:tc>
          <w:tcPr>
            <w:tcW w:w="0" w:type="auto"/>
            <w:shd w:val="clear" w:color="auto" w:fill="auto"/>
            <w:hideMark/>
          </w:tcPr>
          <w:p w14:paraId="7B45F0A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Del-it aappaanni qulequtaritinneqartoq imaattunngortinneqassaaq</w:t>
            </w:r>
          </w:p>
          <w:p w14:paraId="452E85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w:t>
            </w:r>
            <w:r w:rsidRPr="001B78EA">
              <w:rPr>
                <w:rFonts w:ascii="inherit" w:eastAsia="Times New Roman" w:hAnsi="inherit" w:cs="Times New Roman"/>
                <w:b/>
                <w:bCs/>
                <w:szCs w:val="24"/>
                <w:lang w:eastAsia="da-DK"/>
              </w:rPr>
              <w:t>ANIINGAASAATITUT TUNNGAVIGISAT AAMMALU PIGISAT NALIKILLILERNEQARSINNAASUUSUT</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w:t>
            </w:r>
          </w:p>
        </w:tc>
      </w:tr>
    </w:tbl>
    <w:p w14:paraId="28A2D3D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ABFB5A6" w14:textId="77777777" w:rsidTr="006255F4">
        <w:tc>
          <w:tcPr>
            <w:tcW w:w="0" w:type="auto"/>
            <w:shd w:val="clear" w:color="auto" w:fill="auto"/>
            <w:hideMark/>
          </w:tcPr>
          <w:p w14:paraId="09A56B7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15)</w:t>
            </w:r>
          </w:p>
        </w:tc>
        <w:tc>
          <w:tcPr>
            <w:tcW w:w="0" w:type="auto"/>
            <w:shd w:val="clear" w:color="auto" w:fill="auto"/>
            <w:hideMark/>
          </w:tcPr>
          <w:p w14:paraId="2A18B3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26,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10A3B9F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Oqartussaatitaasut nalilissavaat, aningaasalerinermi sakkut atorneqartut, artikel 28 aamma 29-imi tunngavissiaasunut naapertuuttuunersut. Ingerlatsiviusullu taamaallaat taamaattunik atuisinnaatitaapput, oqartussaasuusut tamatuminnga akuersippata. </w:t>
            </w:r>
          </w:p>
          <w:p w14:paraId="7420F6A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Immikkoortoq siullermi allassimasut aporfiginagit, ingerlatsiviit inissititersinnaavaat qitiusutut aningaasaatigisanut atatillugu sakkutut atorniakkatik, tamakku akuerineqareersuni ilaappata, makkulu naapertuuttumik malinneqarpata: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0F33780B" w14:textId="77777777" w:rsidTr="006255F4">
              <w:tc>
                <w:tcPr>
                  <w:tcW w:w="0" w:type="auto"/>
                  <w:shd w:val="clear" w:color="auto" w:fill="auto"/>
                  <w:hideMark/>
                </w:tcPr>
                <w:p w14:paraId="2FA3C6B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90BA7D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Aaliangersakkat, kingusinnerusukkut aaliangiussanut nalimmassaasut, pingaarnertut isigalugit aalingersakkat, nalimmassaatitut atorneqartut, siusinnerusukkut akuerineqareersimasut, pineqarpata </w:t>
                  </w:r>
                </w:p>
              </w:tc>
            </w:tr>
          </w:tbl>
          <w:p w14:paraId="4490FEA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0DA9EA6" w14:textId="77777777" w:rsidTr="006255F4">
              <w:tc>
                <w:tcPr>
                  <w:tcW w:w="0" w:type="auto"/>
                  <w:shd w:val="clear" w:color="auto" w:fill="auto"/>
                  <w:hideMark/>
                </w:tcPr>
                <w:p w14:paraId="098669D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49846A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Ingerlatsiviusut kingusinnerusukkut aaliangiussatik oqartussaasunut piffissaalluartillugu nalunaarutigisimappatigit.</w:t>
                  </w:r>
                </w:p>
              </w:tc>
            </w:tr>
          </w:tbl>
          <w:p w14:paraId="3E05326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Oqartussaasut EBA tusarniaaffigisimappassuk, aningaaserinermut atatillugu sakkuginiarneqartunik akuerinninnatik, Oqartussaasuutitaasullu EBA-mit saqqummiunneqartut mianerilluinnassavaat, allannguiniarunik, taamatullu pisoqassappat EBA-mit tigusaqarnerminnit kingusinnerpaamik qaammatit pingasut qaangiutsinnagit nassuiaateqassapput sutigut allannguinialersaarnerlutik. Immikkortorli taaneqartoq atuutissanngilaq  artikel 31-imi taaneqartut pineqarpata. </w:t>
            </w:r>
          </w:p>
          <w:p w14:paraId="686C5D8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EBA </w:t>
            </w:r>
            <w:r>
              <w:rPr>
                <w:rFonts w:ascii="inherit" w:eastAsia="Times New Roman" w:hAnsi="inherit" w:cs="Times New Roman"/>
                <w:szCs w:val="24"/>
                <w:lang w:eastAsia="da-DK"/>
              </w:rPr>
              <w:t xml:space="preserve">inississuillunilu, nutarteralunilu avammut nalunaaruteqartassaaq ilisimatitsissutigineqarsimasut oqartussaasut naalaagaaffiusuni ilaasortani tamani sakkugineqarsinnaasutut allattugaat tunngavigalugit. Peqqussut </w:t>
            </w:r>
            <w:r w:rsidRPr="00BF7A7B">
              <w:rPr>
                <w:rFonts w:ascii="inherit" w:eastAsia="Times New Roman" w:hAnsi="inherit" w:cs="Times New Roman"/>
                <w:szCs w:val="24"/>
                <w:lang w:eastAsia="da-DK"/>
              </w:rPr>
              <w:t xml:space="preserve">(EU) nr. 1093/2010 </w:t>
            </w:r>
            <w:r>
              <w:rPr>
                <w:rFonts w:ascii="inherit" w:eastAsia="Times New Roman" w:hAnsi="inherit" w:cs="Times New Roman"/>
                <w:szCs w:val="24"/>
                <w:lang w:eastAsia="da-DK"/>
              </w:rPr>
              <w:t xml:space="preserve">Artikel 35 naapertorlugu, EBA aaliangiinissaminut pisariaqartitsinini naapertorlugu aningaaserinermi sakkugineqarsinnaasut pillugit paasissutissanik katersuisinnaavoq, isumannaarumallugu artikel 28 imal. pisut qanoq ittuuneri aaliangiisoralugit artikel 29-i malinneqarsimarsutt.  </w:t>
            </w:r>
          </w:p>
          <w:p w14:paraId="204E0840"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EBA </w:t>
            </w:r>
            <w:r>
              <w:rPr>
                <w:rFonts w:ascii="inherit" w:eastAsia="Times New Roman" w:hAnsi="inherit" w:cs="Times New Roman"/>
                <w:szCs w:val="24"/>
                <w:lang w:eastAsia="da-DK"/>
              </w:rPr>
              <w:t xml:space="preserve">misissuinermik suliaqarnermi kingornatigut, tamanna uppernarsaatissaqartinneqarpat, tassalu sakkussatut atorneqarsinnaasutut naleqquttutut saqqummiunneqarsimasut malinneqarsimanngitsut imal. artikel 28-imi pisariaqarsorineqarpallu 29-imi allassimasut mailinneqarsimanngitsut, aaliangiisinnaavoq del 4-mi allattukkani ilanngussatut tamakku ilanngukkumanagit. </w:t>
            </w:r>
            <w:r w:rsidRPr="00BF7A7B">
              <w:rPr>
                <w:rFonts w:ascii="inherit" w:eastAsia="Times New Roman" w:hAnsi="inherit" w:cs="Times New Roman"/>
                <w:szCs w:val="24"/>
                <w:lang w:eastAsia="da-DK"/>
              </w:rPr>
              <w:t xml:space="preserve"> EBA </w:t>
            </w:r>
            <w:r>
              <w:rPr>
                <w:rFonts w:ascii="inherit" w:eastAsia="Times New Roman" w:hAnsi="inherit" w:cs="Times New Roman"/>
                <w:szCs w:val="24"/>
                <w:lang w:eastAsia="da-DK"/>
              </w:rPr>
              <w:t>tamatuminnga tusarliussissaaq innersuussutigalugit oqartussaatitaasutut inissisimasut pineqartumut isummersuutaat. Tamannali atuutissanngilaq pineqartillugit aningaaserinermut atatillugu sakkussatut pineqartut  artikel 31-imi eqqartorneqartunut ilaasut</w:t>
            </w:r>
            <w:r w:rsidRPr="00BF7A7B">
              <w:rPr>
                <w:rFonts w:ascii="inherit" w:eastAsia="Times New Roman" w:hAnsi="inherit" w:cs="Times New Roman"/>
                <w:szCs w:val="24"/>
                <w:lang w:eastAsia="da-DK"/>
              </w:rPr>
              <w:t>.«</w:t>
            </w:r>
          </w:p>
          <w:p w14:paraId="6C9F35CC" w14:textId="77777777" w:rsidR="00D117A3" w:rsidRDefault="00D117A3" w:rsidP="006255F4">
            <w:pPr>
              <w:spacing w:before="120" w:line="240" w:lineRule="auto"/>
              <w:rPr>
                <w:rFonts w:ascii="inherit" w:eastAsia="Times New Roman" w:hAnsi="inherit" w:cs="Times New Roman"/>
                <w:szCs w:val="24"/>
                <w:lang w:eastAsia="da-DK"/>
              </w:rPr>
            </w:pPr>
          </w:p>
          <w:p w14:paraId="32DFB5F1" w14:textId="77777777" w:rsidR="00D117A3" w:rsidRDefault="00D117A3" w:rsidP="006255F4">
            <w:pPr>
              <w:spacing w:before="120" w:line="240" w:lineRule="auto"/>
              <w:rPr>
                <w:rFonts w:ascii="inherit" w:eastAsia="Times New Roman" w:hAnsi="inherit" w:cs="Times New Roman"/>
                <w:szCs w:val="24"/>
                <w:lang w:eastAsia="da-DK"/>
              </w:rPr>
            </w:pPr>
          </w:p>
          <w:p w14:paraId="4B53A881" w14:textId="77777777" w:rsidR="00D117A3" w:rsidRDefault="00D117A3" w:rsidP="006255F4">
            <w:pPr>
              <w:spacing w:before="120" w:line="240" w:lineRule="auto"/>
              <w:rPr>
                <w:rFonts w:ascii="inherit" w:eastAsia="Times New Roman" w:hAnsi="inherit" w:cs="Times New Roman"/>
                <w:szCs w:val="24"/>
                <w:lang w:eastAsia="da-DK"/>
              </w:rPr>
            </w:pPr>
          </w:p>
          <w:p w14:paraId="6374416A" w14:textId="77777777" w:rsidR="00D117A3" w:rsidRDefault="00D117A3" w:rsidP="006255F4">
            <w:pPr>
              <w:spacing w:before="120" w:line="240" w:lineRule="auto"/>
              <w:rPr>
                <w:rFonts w:ascii="inherit" w:eastAsia="Times New Roman" w:hAnsi="inherit" w:cs="Times New Roman"/>
                <w:szCs w:val="24"/>
                <w:lang w:eastAsia="da-DK"/>
              </w:rPr>
            </w:pPr>
          </w:p>
          <w:p w14:paraId="7DFE7691" w14:textId="77777777" w:rsidR="00D117A3" w:rsidRDefault="00D117A3" w:rsidP="006255F4">
            <w:pPr>
              <w:spacing w:before="120" w:line="240" w:lineRule="auto"/>
              <w:rPr>
                <w:rFonts w:ascii="inherit" w:eastAsia="Times New Roman" w:hAnsi="inherit" w:cs="Times New Roman"/>
                <w:szCs w:val="24"/>
                <w:lang w:eastAsia="da-DK"/>
              </w:rPr>
            </w:pPr>
          </w:p>
          <w:p w14:paraId="26178A92"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28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p w14:paraId="702BBA1C" w14:textId="77777777" w:rsidR="00D117A3" w:rsidRDefault="00D117A3" w:rsidP="006255F4">
            <w:pPr>
              <w:spacing w:before="120" w:line="240" w:lineRule="auto"/>
              <w:rPr>
                <w:rFonts w:ascii="inherit" w:eastAsia="Times New Roman" w:hAnsi="inherit" w:cs="Times New Roman"/>
                <w:szCs w:val="24"/>
                <w:lang w:eastAsia="da-DK"/>
              </w:rPr>
            </w:pPr>
          </w:p>
          <w:p w14:paraId="588FB16B" w14:textId="77777777" w:rsidR="00D117A3" w:rsidRDefault="00D117A3" w:rsidP="006255F4">
            <w:pPr>
              <w:spacing w:before="120" w:line="240" w:lineRule="auto"/>
              <w:rPr>
                <w:rFonts w:ascii="inherit" w:eastAsia="Times New Roman" w:hAnsi="inherit" w:cs="Times New Roman"/>
                <w:szCs w:val="24"/>
                <w:lang w:eastAsia="da-DK"/>
              </w:rPr>
            </w:pPr>
          </w:p>
          <w:p w14:paraId="1B96296B"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57A8A1F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42BB2DD" w14:textId="77777777" w:rsidTr="006255F4">
        <w:tc>
          <w:tcPr>
            <w:tcW w:w="0" w:type="auto"/>
            <w:shd w:val="clear" w:color="auto" w:fill="auto"/>
            <w:hideMark/>
          </w:tcPr>
          <w:p w14:paraId="7B5A091F" w14:textId="77777777" w:rsidR="00D117A3" w:rsidRDefault="00D117A3" w:rsidP="006255F4">
            <w:pPr>
              <w:spacing w:before="120" w:line="240" w:lineRule="auto"/>
              <w:rPr>
                <w:rFonts w:ascii="inherit" w:eastAsia="Times New Roman" w:hAnsi="inherit" w:cs="Times New Roman"/>
                <w:szCs w:val="24"/>
                <w:lang w:eastAsia="da-DK"/>
              </w:rPr>
            </w:pPr>
          </w:p>
          <w:p w14:paraId="481CD14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16)</w:t>
            </w:r>
          </w:p>
        </w:tc>
        <w:tc>
          <w:tcPr>
            <w:tcW w:w="0" w:type="auto"/>
            <w:shd w:val="clear" w:color="auto" w:fill="auto"/>
            <w:hideMark/>
          </w:tcPr>
          <w:p w14:paraId="1495D46F" w14:textId="77777777" w:rsidR="00D117A3" w:rsidRPr="00BF7A7B" w:rsidRDefault="00D117A3" w:rsidP="006255F4">
            <w:pPr>
              <w:spacing w:before="120" w:line="240" w:lineRule="auto"/>
              <w:rPr>
                <w:rFonts w:ascii="inherit" w:eastAsia="Times New Roman" w:hAnsi="inherit" w:cs="Times New Roman"/>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27B37255" w14:textId="77777777" w:rsidTr="006255F4">
              <w:tc>
                <w:tcPr>
                  <w:tcW w:w="0" w:type="auto"/>
                  <w:shd w:val="clear" w:color="auto" w:fill="auto"/>
                  <w:hideMark/>
                </w:tcPr>
                <w:p w14:paraId="530363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41CEDB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502"/>
                  </w:tblGrid>
                  <w:tr w:rsidR="00D117A3" w14:paraId="61CBC547" w14:textId="77777777" w:rsidTr="006255F4">
                    <w:tc>
                      <w:tcPr>
                        <w:tcW w:w="0" w:type="auto"/>
                        <w:shd w:val="clear" w:color="auto" w:fill="auto"/>
                        <w:hideMark/>
                      </w:tcPr>
                      <w:p w14:paraId="24D73F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709B6F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Litra b)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41"/>
                          <w:gridCol w:w="6161"/>
                        </w:tblGrid>
                        <w:tr w:rsidR="00D117A3" w14:paraId="6B9571DB" w14:textId="77777777" w:rsidTr="006255F4">
                          <w:tc>
                            <w:tcPr>
                              <w:tcW w:w="0" w:type="auto"/>
                              <w:shd w:val="clear" w:color="auto" w:fill="auto"/>
                              <w:hideMark/>
                            </w:tcPr>
                            <w:p w14:paraId="1623AC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1ABEC4E"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Atortut tamakkiisumik akilerneqarnikuupput, pissarsinermilu taakku toqqaannartumik toqqaannartuunngitsumilluunniit ingerlatsivimmit ingerlatsimmit aningaasalersugaasimanatik</w:t>
                              </w:r>
                              <w:r w:rsidRPr="00BF7A7B">
                                <w:rPr>
                                  <w:rFonts w:ascii="inherit" w:eastAsia="Times New Roman" w:hAnsi="inherit" w:cs="Times New Roman"/>
                                  <w:szCs w:val="24"/>
                                  <w:lang w:eastAsia="da-DK"/>
                                </w:rPr>
                                <w:t>.«</w:t>
                              </w:r>
                            </w:p>
                          </w:tc>
                        </w:tr>
                      </w:tbl>
                      <w:p w14:paraId="5F3DD2C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15C1C5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3899637C" w14:textId="77777777" w:rsidTr="006255F4">
                    <w:tc>
                      <w:tcPr>
                        <w:tcW w:w="0" w:type="auto"/>
                        <w:shd w:val="clear" w:color="auto" w:fill="auto"/>
                        <w:hideMark/>
                      </w:tcPr>
                      <w:p w14:paraId="25B836D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271D561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Immikkoortoq imaattoq ilanngunneqassaaq:</w:t>
                        </w:r>
                      </w:p>
                      <w:p w14:paraId="2B7B69D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Taamaallaat aningaaserinermi atortut atorneqartut, tamakkiisumillku akilerneqarsimasut, litra b)-mut atatillugu tunngavisumik aningaasaatigisanik naliliinermi atortut tamakkiisumik akilerneqarsimasut kisimik immikkoortumi siullermi litra b) tunngavigalugu tassani ilanngunneqarsinnaasutut isigineqarsinnaapput</w:t>
                        </w:r>
                        <w:r w:rsidRPr="00BF7A7B">
                          <w:rPr>
                            <w:rFonts w:ascii="inherit" w:eastAsia="Times New Roman" w:hAnsi="inherit" w:cs="Times New Roman"/>
                            <w:szCs w:val="24"/>
                            <w:lang w:eastAsia="da-DK"/>
                          </w:rPr>
                          <w:t>.«</w:t>
                        </w:r>
                      </w:p>
                    </w:tc>
                  </w:tr>
                </w:tbl>
                <w:p w14:paraId="6F8A4CD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A35FBA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F2E4E4F" w14:textId="77777777" w:rsidTr="006255F4">
              <w:tc>
                <w:tcPr>
                  <w:tcW w:w="0" w:type="auto"/>
                  <w:shd w:val="clear" w:color="auto" w:fill="auto"/>
                  <w:hideMark/>
                </w:tcPr>
                <w:p w14:paraId="7402ED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F56D4C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3</w:t>
                  </w:r>
                  <w:r>
                    <w:rPr>
                      <w:rFonts w:ascii="inherit" w:eastAsia="Times New Roman" w:hAnsi="inherit" w:cs="Times New Roman"/>
                      <w:szCs w:val="24"/>
                      <w:lang w:eastAsia="da-DK"/>
                    </w:rPr>
                    <w:t>-mi immikkoortumik imatut ittumik ilanngussisoqassaaq:</w:t>
                  </w:r>
                </w:p>
                <w:p w14:paraId="312DB17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Piumasarineqartoq, imm. 1-imi immikkoortoq 1-imi, immikkoortoq siullermi, litra h) nr v-milu aaliangiunneqarsimasoq naammassineqarsimasutut isigineqassaaq, atimi piginnaqatigiiffiutigineqartoq sinneqartoorutinik amigartoorutinilluunniit nuussivigineqarsinnaasutut, qallertut piginneqatigiiffiusumit isumaqatigiissuteqarfigineqarsimagaluarpalluunniit, tassani atimi piginneqatigiiffiutigineqartoq pisussanngortitaalluni ukiumut naatsorsuusiornermini angusaminik qallertut piginneqatigiiffiusumut tunniussinissaminut, ataani allanneqartut tamarmik naammassineqarlutik malinneqarsimappata:  </w:t>
                  </w:r>
                </w:p>
                <w:tbl>
                  <w:tblPr>
                    <w:tblW w:w="5000" w:type="pct"/>
                    <w:tblCellMar>
                      <w:left w:w="0" w:type="dxa"/>
                      <w:right w:w="0" w:type="dxa"/>
                    </w:tblCellMar>
                    <w:tblLook w:val="04A0" w:firstRow="1" w:lastRow="0" w:firstColumn="1" w:lastColumn="0" w:noHBand="0" w:noVBand="1"/>
                  </w:tblPr>
                  <w:tblGrid>
                    <w:gridCol w:w="209"/>
                    <w:gridCol w:w="6437"/>
                  </w:tblGrid>
                  <w:tr w:rsidR="00D117A3" w14:paraId="7D0FDFE9" w14:textId="77777777" w:rsidTr="006255F4">
                    <w:tc>
                      <w:tcPr>
                        <w:tcW w:w="0" w:type="auto"/>
                        <w:shd w:val="clear" w:color="auto" w:fill="auto"/>
                        <w:hideMark/>
                      </w:tcPr>
                      <w:p w14:paraId="40FE97B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20E639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Qallertut piginneqatigiiffiup atimini piginneqatigiiffiutigisaminut atatillugu oqartussaanerup aningaasaatigineqartunilu 90%-inik amerlanerusulluunniit pigippagit </w:t>
                        </w:r>
                      </w:p>
                    </w:tc>
                  </w:tr>
                </w:tbl>
                <w:p w14:paraId="650DED1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22"/>
                  </w:tblGrid>
                  <w:tr w:rsidR="00D117A3" w14:paraId="04954340" w14:textId="77777777" w:rsidTr="006255F4">
                    <w:tc>
                      <w:tcPr>
                        <w:tcW w:w="0" w:type="auto"/>
                        <w:shd w:val="clear" w:color="auto" w:fill="auto"/>
                        <w:hideMark/>
                      </w:tcPr>
                      <w:p w14:paraId="624DC7C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CF6D6A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Qallertut piginneqatigiiffiusoq ataanilu piginneqatigiiffiutigineqartoq tamarmik naalagaaffimmi ilaasortaasumi inissisimappata </w:t>
                        </w:r>
                      </w:p>
                    </w:tc>
                  </w:tr>
                </w:tbl>
                <w:p w14:paraId="6D41906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48"/>
                  </w:tblGrid>
                  <w:tr w:rsidR="00D117A3" w14:paraId="49433544" w14:textId="77777777" w:rsidTr="006255F4">
                    <w:tc>
                      <w:tcPr>
                        <w:tcW w:w="0" w:type="auto"/>
                        <w:shd w:val="clear" w:color="auto" w:fill="auto"/>
                        <w:hideMark/>
                      </w:tcPr>
                      <w:p w14:paraId="074E2C1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CFF4D3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Isumaqatigiissut ilusiligaavoq akileraaruteqarnissamut akuerisaasut tunngavigalugit </w:t>
                        </w:r>
                      </w:p>
                    </w:tc>
                  </w:tr>
                </w:tbl>
                <w:p w14:paraId="325F413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1"/>
                  </w:tblGrid>
                  <w:tr w:rsidR="00D117A3" w14:paraId="457C1155" w14:textId="77777777" w:rsidTr="006255F4">
                    <w:tc>
                      <w:tcPr>
                        <w:tcW w:w="0" w:type="auto"/>
                        <w:shd w:val="clear" w:color="auto" w:fill="auto"/>
                        <w:hideMark/>
                      </w:tcPr>
                      <w:p w14:paraId="0B55370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5F2C671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Ukiumut naatsorsuutip suliarinerani ataani piginneqatigiiffiutigisap immineq aaliangersinnaavaa aningaasat tunniunneqarsinnaasut ikilisinnissaat taakku ilaasa illikartinnerisigut </w:t>
                        </w:r>
                        <w:r>
                          <w:rPr>
                            <w:rFonts w:ascii="inherit" w:eastAsia="Times New Roman" w:hAnsi="inherit" w:cs="Times New Roman"/>
                            <w:szCs w:val="24"/>
                            <w:lang w:eastAsia="da-DK"/>
                          </w:rPr>
                          <w:lastRenderedPageBreak/>
                          <w:t xml:space="preserve">imal. sinneqartoorutiminik tamarmiusunik sillimatitut illikartitsinikkut imal. qallertut piginneqatigiiffittut piginnittorisaminut akiliuteqartinnani aningaasat pineqartut taarsigassiisarfimmi navialiffiusinnaasunut nalinginnaasunut matussutissanngortinnerisigut </w:t>
                        </w:r>
                      </w:p>
                    </w:tc>
                  </w:tr>
                </w:tbl>
                <w:p w14:paraId="43B1CF4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37"/>
                  </w:tblGrid>
                  <w:tr w:rsidR="00D117A3" w14:paraId="761E0D6B" w14:textId="77777777" w:rsidTr="006255F4">
                    <w:tc>
                      <w:tcPr>
                        <w:tcW w:w="0" w:type="auto"/>
                        <w:shd w:val="clear" w:color="auto" w:fill="auto"/>
                        <w:hideMark/>
                      </w:tcPr>
                      <w:p w14:paraId="1768E7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2E89C38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Qallertut piginneqatigiiffiusoq isumaqatigiissummut atatillugu pisussaavoq atimi piginneqatigiiffiutigisap annaasai tamakkiisumik matussallugit</w:t>
                        </w:r>
                      </w:p>
                    </w:tc>
                  </w:tr>
                </w:tbl>
                <w:p w14:paraId="79F5AEB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81"/>
                  </w:tblGrid>
                  <w:tr w:rsidR="00D117A3" w14:paraId="2CA2536C" w14:textId="77777777" w:rsidTr="006255F4">
                    <w:tc>
                      <w:tcPr>
                        <w:tcW w:w="0" w:type="auto"/>
                        <w:shd w:val="clear" w:color="auto" w:fill="auto"/>
                        <w:hideMark/>
                      </w:tcPr>
                      <w:p w14:paraId="613D860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104B1CF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Isumaqatigiissut naaffiligaassaaq, taamaallat ukiup naatsorsuusiorfiusup naammassineranut sunniuteqartussanngorlugulu siusinnerpaamik ukiup naatsorsusiorfiusup tullianit, tassani qallertut piginneqatigiiffiusoq suli pisussaaffeqarmat atimini piginneqatigiiffiutigisap aannaasai naatsosuusiorfioreersup iluani tunngaveqartut tamakkiisut matussusissallugit. </w:t>
                        </w:r>
                      </w:p>
                    </w:tc>
                  </w:tr>
                </w:tbl>
                <w:p w14:paraId="6A67121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Ingerlatsivusoq sinneqartoorutinik amigartoorutinilluunniit nuussinissamut isumaqatigiissusiorsimappat, tamanna kinguarsaanertaqanngitsumik oqartussaasuusunut ilisimatitsissutigineqassaaq isumaqatigiissutaasimasup allassimasup assilineranik tunniussaqarluni. Ingerlatsiviusup  kinguarsaanertaqanngitsumik aamma isumaqatigiissutit iluini sinneqartoorutinik amigartoorutinilluunniit tunniussinissamut tunngasutigut allannguutit oqartussaasuusumut ilisimatitsissutigissavai aamma isumaqatigiissutaasoq atorunnaarsinneqassappat. Ingerlatsiviusoq taamaallaat taaneqartunik nuussinissamut ataatsimut isumaqatigiissuteqarsinnaavoq</w:t>
                  </w:r>
                  <w:r w:rsidRPr="00BF7A7B">
                    <w:rPr>
                      <w:rFonts w:ascii="inherit" w:eastAsia="Times New Roman" w:hAnsi="inherit" w:cs="Times New Roman"/>
                      <w:szCs w:val="24"/>
                      <w:lang w:eastAsia="da-DK"/>
                    </w:rPr>
                    <w:t>.«</w:t>
                  </w:r>
                </w:p>
              </w:tc>
            </w:tr>
          </w:tbl>
          <w:p w14:paraId="7E7EDE8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B79AF9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0BC47601" w14:textId="77777777" w:rsidTr="006255F4">
        <w:tc>
          <w:tcPr>
            <w:tcW w:w="0" w:type="auto"/>
            <w:shd w:val="clear" w:color="auto" w:fill="auto"/>
            <w:hideMark/>
          </w:tcPr>
          <w:p w14:paraId="0652E0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17)</w:t>
            </w:r>
          </w:p>
        </w:tc>
        <w:tc>
          <w:tcPr>
            <w:tcW w:w="0" w:type="auto"/>
            <w:shd w:val="clear" w:color="auto" w:fill="auto"/>
            <w:hideMark/>
          </w:tcPr>
          <w:p w14:paraId="3468EC7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33,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litra c),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15"/>
              <w:gridCol w:w="6555"/>
            </w:tblGrid>
            <w:tr w:rsidR="00D117A3" w14:paraId="40463832" w14:textId="77777777" w:rsidTr="006255F4">
              <w:tc>
                <w:tcPr>
                  <w:tcW w:w="0" w:type="auto"/>
                  <w:shd w:val="clear" w:color="auto" w:fill="auto"/>
                  <w:hideMark/>
                </w:tcPr>
                <w:p w14:paraId="38448A7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880CD06"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Pissarsiat annaasallu, ingerlatsiviusup immineq navialissinaaneranut atatillugu suliarisaanik allanngornerinik aallaveqartut, ullormi pisoqarfiusumi pineqartup aningaasatigut akisussaaffigisaanut atatillugu nalilerneqassapput</w:t>
                  </w:r>
                  <w:r w:rsidRPr="00BF7A7B">
                    <w:rPr>
                      <w:rFonts w:ascii="inherit" w:eastAsia="Times New Roman" w:hAnsi="inherit" w:cs="Times New Roman"/>
                      <w:szCs w:val="24"/>
                      <w:lang w:eastAsia="da-DK"/>
                    </w:rPr>
                    <w:t>.«</w:t>
                  </w:r>
                </w:p>
              </w:tc>
            </w:tr>
          </w:tbl>
          <w:p w14:paraId="60E6A7E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AEFCE7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C394DBC" w14:textId="77777777" w:rsidTr="006255F4">
        <w:tc>
          <w:tcPr>
            <w:tcW w:w="0" w:type="auto"/>
            <w:shd w:val="clear" w:color="auto" w:fill="auto"/>
            <w:hideMark/>
          </w:tcPr>
          <w:p w14:paraId="2CD09D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18)</w:t>
            </w:r>
          </w:p>
        </w:tc>
        <w:tc>
          <w:tcPr>
            <w:tcW w:w="0" w:type="auto"/>
            <w:shd w:val="clear" w:color="auto" w:fill="auto"/>
            <w:hideMark/>
          </w:tcPr>
          <w:p w14:paraId="5A3F8AA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36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661"/>
            </w:tblGrid>
            <w:tr w:rsidR="00D117A3" w14:paraId="0E0A0FD8" w14:textId="77777777" w:rsidTr="006255F4">
              <w:tc>
                <w:tcPr>
                  <w:tcW w:w="0" w:type="auto"/>
                  <w:shd w:val="clear" w:color="auto" w:fill="auto"/>
                  <w:hideMark/>
                </w:tcPr>
                <w:p w14:paraId="52B7680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11EF7A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502"/>
                  </w:tblGrid>
                  <w:tr w:rsidR="00D117A3" w14:paraId="74C82F9B" w14:textId="77777777" w:rsidTr="006255F4">
                    <w:tc>
                      <w:tcPr>
                        <w:tcW w:w="0" w:type="auto"/>
                        <w:shd w:val="clear" w:color="auto" w:fill="auto"/>
                        <w:hideMark/>
                      </w:tcPr>
                      <w:p w14:paraId="7C0FF8C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0BC85AE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Litra b)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41"/>
                          <w:gridCol w:w="6161"/>
                        </w:tblGrid>
                        <w:tr w:rsidR="00D117A3" w14:paraId="3C61621F" w14:textId="77777777" w:rsidTr="006255F4">
                          <w:tc>
                            <w:tcPr>
                              <w:tcW w:w="0" w:type="auto"/>
                              <w:shd w:val="clear" w:color="auto" w:fill="auto"/>
                              <w:hideMark/>
                            </w:tcPr>
                            <w:p w14:paraId="205399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243C174"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Pigisat tiigussaasuuunngitsut taamaallaat ilanngunnagit software-inut attuumassuteqartut mianersortumik nalilerneri, ingerlatsiviup atorunnaarsinneqarnerani, akiliisinnaajunaarnerani matuneqarneraniluunniit apparsaatitut sunniuteqarsinnaanngitsut</w:t>
                              </w:r>
                              <w:r w:rsidRPr="00BF7A7B">
                                <w:rPr>
                                  <w:rFonts w:ascii="inherit" w:eastAsia="Times New Roman" w:hAnsi="inherit" w:cs="Times New Roman"/>
                                  <w:szCs w:val="24"/>
                                  <w:lang w:eastAsia="da-DK"/>
                                </w:rPr>
                                <w:t xml:space="preserve"> «.</w:t>
                              </w:r>
                            </w:p>
                          </w:tc>
                        </w:tr>
                      </w:tbl>
                      <w:p w14:paraId="7EFE171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ED7495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4063AED3" w14:textId="77777777" w:rsidTr="006255F4">
                    <w:tc>
                      <w:tcPr>
                        <w:tcW w:w="0" w:type="auto"/>
                        <w:shd w:val="clear" w:color="auto" w:fill="auto"/>
                        <w:hideMark/>
                      </w:tcPr>
                      <w:p w14:paraId="6424739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6572D5B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Litra imatut ittoq ilanngunneqassaaq: </w:t>
                        </w:r>
                      </w:p>
                      <w:tbl>
                        <w:tblPr>
                          <w:tblW w:w="5000" w:type="pct"/>
                          <w:tblCellMar>
                            <w:left w:w="0" w:type="dxa"/>
                            <w:right w:w="0" w:type="dxa"/>
                          </w:tblCellMar>
                          <w:tblLook w:val="04A0" w:firstRow="1" w:lastRow="0" w:firstColumn="1" w:lastColumn="0" w:noHBand="0" w:noVBand="1"/>
                        </w:tblPr>
                        <w:tblGrid>
                          <w:gridCol w:w="343"/>
                          <w:gridCol w:w="6093"/>
                        </w:tblGrid>
                        <w:tr w:rsidR="00D117A3" w14:paraId="49E71FE4" w14:textId="77777777" w:rsidTr="006255F4">
                          <w:tc>
                            <w:tcPr>
                              <w:tcW w:w="0" w:type="auto"/>
                              <w:shd w:val="clear" w:color="auto" w:fill="auto"/>
                              <w:hideMark/>
                            </w:tcPr>
                            <w:p w14:paraId="017DF5B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w:t>
                              </w:r>
                            </w:p>
                          </w:tc>
                          <w:tc>
                            <w:tcPr>
                              <w:tcW w:w="0" w:type="auto"/>
                              <w:shd w:val="clear" w:color="auto" w:fill="auto"/>
                              <w:hideMark/>
                            </w:tcPr>
                            <w:p w14:paraId="58477F2F"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Nalimik minnerpaaffimiilermi akuersinermut tunngavtillugu, tak. artikel 132c, imm. 2, tassani angissusiliineq sunaluunniit, niuerfiusumi nali, tigummisat CIU-miluunniit aktiaatit, minnerpaaffiliissummi akuerineqartumi ittut, ingerlatsiviullu tamakkiisumik aningaasaatigisaminik inississuinermini apparsaatiginiarlugit nalunaarutigisimanngisai</w:t>
                              </w:r>
                              <w:r w:rsidRPr="00BF7A7B">
                                <w:rPr>
                                  <w:rFonts w:ascii="inherit" w:eastAsia="Times New Roman" w:hAnsi="inherit" w:cs="Times New Roman"/>
                                  <w:szCs w:val="24"/>
                                  <w:lang w:eastAsia="da-DK"/>
                                </w:rPr>
                                <w:t>.«</w:t>
                              </w:r>
                            </w:p>
                          </w:tc>
                        </w:tr>
                      </w:tbl>
                      <w:p w14:paraId="42BF4FC2"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B36BD5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30E7A2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2508DA4" w14:textId="77777777" w:rsidTr="006255F4">
              <w:tc>
                <w:tcPr>
                  <w:tcW w:w="0" w:type="auto"/>
                  <w:shd w:val="clear" w:color="auto" w:fill="auto"/>
                  <w:hideMark/>
                </w:tcPr>
                <w:p w14:paraId="4D711C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b)</w:t>
                  </w:r>
                </w:p>
              </w:tc>
              <w:tc>
                <w:tcPr>
                  <w:tcW w:w="0" w:type="auto"/>
                  <w:shd w:val="clear" w:color="auto" w:fill="auto"/>
                  <w:hideMark/>
                </w:tcPr>
                <w:p w14:paraId="075408A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Imaattooq ilanngunneqassaaq</w:t>
                  </w:r>
                  <w:r w:rsidRPr="00BF7A7B">
                    <w:rPr>
                      <w:rFonts w:ascii="inherit" w:eastAsia="Times New Roman" w:hAnsi="inherit" w:cs="Times New Roman"/>
                      <w:szCs w:val="24"/>
                      <w:lang w:eastAsia="da-DK"/>
                    </w:rPr>
                    <w:t>:</w:t>
                  </w:r>
                </w:p>
                <w:p w14:paraId="3DDBC72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»4.   EBA </w:t>
                  </w:r>
                  <w:r>
                    <w:rPr>
                      <w:rFonts w:ascii="inherit" w:eastAsia="Times New Roman" w:hAnsi="inherit" w:cs="Times New Roman"/>
                      <w:szCs w:val="24"/>
                      <w:lang w:eastAsia="da-DK"/>
                    </w:rPr>
                    <w:t xml:space="preserve">teknikkikkut naleqqutassanik missingiuusiussaaq ilaanngaatigisinnaasat pillugit imm. 1. litra b)-mi pineqartut maleruaqqusat erseqqissunngortikkumallugit, tamatuma ataani aamma nalimut apparsaataasumik kingunerusut pingaaruteqarnerat, taakku nakkutilliinermi akunnaattoorutaasunik pilersitsitsinngippata.  </w:t>
                  </w:r>
                </w:p>
                <w:p w14:paraId="337311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EBA</w:t>
                  </w:r>
                  <w:r>
                    <w:rPr>
                      <w:rFonts w:ascii="inherit" w:eastAsia="Times New Roman" w:hAnsi="inherit" w:cs="Times New Roman"/>
                      <w:szCs w:val="24"/>
                      <w:lang w:eastAsia="da-DK"/>
                    </w:rPr>
                    <w:t xml:space="preserve">mit najoqqutassatut missingiuusiat Kommissionimut saqqummiunneqassapput kingusinnerpaamik ulloq 28. juni 2020. </w:t>
                  </w:r>
                  <w:r w:rsidRPr="00BF7A7B">
                    <w:rPr>
                      <w:rFonts w:ascii="inherit" w:eastAsia="Times New Roman" w:hAnsi="inherit" w:cs="Times New Roman"/>
                      <w:szCs w:val="24"/>
                      <w:lang w:eastAsia="da-DK"/>
                    </w:rPr>
                    <w:t xml:space="preserve"> </w:t>
                  </w:r>
                </w:p>
                <w:p w14:paraId="60651E8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Kommissionilu peqqussummut taamaattumut ilanngussaqarsinnaavoq peqqussummi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 xml:space="preserve"> artikel 10-14-imi najoqqutassiaasumi afsnit siulliup akuerineratigut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7567E5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D67EA6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7AB1DA90" w14:textId="77777777" w:rsidTr="006255F4">
        <w:tc>
          <w:tcPr>
            <w:tcW w:w="0" w:type="auto"/>
            <w:shd w:val="clear" w:color="auto" w:fill="auto"/>
            <w:hideMark/>
          </w:tcPr>
          <w:p w14:paraId="769777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19)</w:t>
            </w:r>
          </w:p>
        </w:tc>
        <w:tc>
          <w:tcPr>
            <w:tcW w:w="0" w:type="auto"/>
            <w:shd w:val="clear" w:color="auto" w:fill="auto"/>
            <w:hideMark/>
          </w:tcPr>
          <w:p w14:paraId="2BC522A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w:t>
            </w:r>
            <w:r w:rsidRPr="00BF7A7B">
              <w:rPr>
                <w:rFonts w:ascii="inherit" w:eastAsia="Times New Roman" w:hAnsi="inherit" w:cs="Times New Roman"/>
                <w:szCs w:val="24"/>
                <w:lang w:eastAsia="da-DK"/>
              </w:rPr>
              <w:t xml:space="preserve">rtikel 37 </w:t>
            </w:r>
            <w:r>
              <w:rPr>
                <w:rFonts w:ascii="inherit" w:eastAsia="Times New Roman" w:hAnsi="inherit" w:cs="Times New Roman"/>
                <w:szCs w:val="24"/>
                <w:lang w:eastAsia="da-DK"/>
              </w:rPr>
              <w:t xml:space="preserve">imi litra imaattoq ilanngunneqassaaq: </w:t>
            </w:r>
          </w:p>
          <w:tbl>
            <w:tblPr>
              <w:tblW w:w="5000" w:type="pct"/>
              <w:tblCellMar>
                <w:left w:w="0" w:type="dxa"/>
                <w:right w:w="0" w:type="dxa"/>
              </w:tblCellMar>
              <w:tblLook w:val="04A0" w:firstRow="1" w:lastRow="0" w:firstColumn="1" w:lastColumn="0" w:noHBand="0" w:noVBand="1"/>
            </w:tblPr>
            <w:tblGrid>
              <w:gridCol w:w="315"/>
              <w:gridCol w:w="6555"/>
            </w:tblGrid>
            <w:tr w:rsidR="00D117A3" w14:paraId="7F5E1B6F" w14:textId="77777777" w:rsidTr="006255F4">
              <w:tc>
                <w:tcPr>
                  <w:tcW w:w="0" w:type="auto"/>
                  <w:shd w:val="clear" w:color="auto" w:fill="auto"/>
                  <w:hideMark/>
                </w:tcPr>
                <w:p w14:paraId="44CEC71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BB9A60F" w14:textId="77777777" w:rsidR="00D117A3"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Aningaasat, ilanngaatigineqartussat, appartinneqassapput atimi piginneqatigiiffiutigisat tigussaasuunngitsunik pigisaanik nalileeqqinnermi pinngortut nalingannik, sukaterinermut aalingersakkat del-iisa siullersaani, afsnit II, katitali 2-mi allassimasut t tunngavigalugit</w:t>
                  </w:r>
                  <w:r w:rsidRPr="00BF7A7B">
                    <w:rPr>
                      <w:rFonts w:ascii="inherit" w:eastAsia="Times New Roman" w:hAnsi="inherit" w:cs="Times New Roman"/>
                      <w:szCs w:val="24"/>
                      <w:lang w:eastAsia="da-DK"/>
                    </w:rPr>
                    <w:t>.«</w:t>
                  </w:r>
                </w:p>
                <w:p w14:paraId="2C247753" w14:textId="77777777" w:rsidR="00D117A3" w:rsidRDefault="00D117A3" w:rsidP="006255F4">
                  <w:pPr>
                    <w:spacing w:line="240" w:lineRule="auto"/>
                    <w:jc w:val="left"/>
                    <w:rPr>
                      <w:rFonts w:ascii="inherit" w:eastAsia="Times New Roman" w:hAnsi="inherit" w:cs="Times New Roman"/>
                      <w:szCs w:val="24"/>
                      <w:lang w:eastAsia="da-DK"/>
                    </w:rPr>
                  </w:pPr>
                </w:p>
                <w:p w14:paraId="0E0277E2" w14:textId="77777777" w:rsidR="00D117A3" w:rsidRDefault="00D117A3" w:rsidP="006255F4">
                  <w:pPr>
                    <w:spacing w:line="240" w:lineRule="auto"/>
                    <w:jc w:val="left"/>
                    <w:rPr>
                      <w:rFonts w:ascii="inherit" w:eastAsia="Times New Roman" w:hAnsi="inherit" w:cs="Times New Roman"/>
                      <w:szCs w:val="24"/>
                      <w:lang w:eastAsia="da-DK"/>
                    </w:rPr>
                  </w:pPr>
                </w:p>
                <w:p w14:paraId="0FBDCC9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84F711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41ABF6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CDF9069" w14:textId="77777777" w:rsidTr="006255F4">
        <w:tc>
          <w:tcPr>
            <w:tcW w:w="0" w:type="auto"/>
            <w:shd w:val="clear" w:color="auto" w:fill="auto"/>
            <w:hideMark/>
          </w:tcPr>
          <w:p w14:paraId="612D73E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20)</w:t>
            </w:r>
          </w:p>
        </w:tc>
        <w:tc>
          <w:tcPr>
            <w:tcW w:w="0" w:type="auto"/>
            <w:shd w:val="clear" w:color="auto" w:fill="auto"/>
            <w:hideMark/>
          </w:tcPr>
          <w:p w14:paraId="27C492E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w:t>
            </w:r>
            <w:r w:rsidRPr="00BF7A7B">
              <w:rPr>
                <w:rFonts w:ascii="inherit" w:eastAsia="Times New Roman" w:hAnsi="inherit" w:cs="Times New Roman"/>
                <w:szCs w:val="24"/>
                <w:lang w:eastAsia="da-DK"/>
              </w:rPr>
              <w:t xml:space="preserve"> 39,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2</w:t>
            </w:r>
            <w:r>
              <w:rPr>
                <w:rFonts w:ascii="inherit" w:eastAsia="Times New Roman" w:hAnsi="inherit" w:cs="Times New Roman"/>
                <w:szCs w:val="24"/>
                <w:lang w:eastAsia="da-DK"/>
              </w:rPr>
              <w:t xml:space="preserve">mi immikkoortumi siullermi aallarniusiaasoq imatut ilusilerneqassaaq: </w:t>
            </w:r>
          </w:p>
          <w:p w14:paraId="3B4478E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Akileraarnissamut piusunik kinguartitsinerit, siunissami akilersinnaassutsimut attuumassuteqanngitsut, 23. november 2016-ilu sioqqullugu pinngorsimasut nikingassutaagallartunik aallaaveqartut, ataani allanneqartut naammassillugit malinneqarsimappata:</w:t>
            </w:r>
            <w:r w:rsidRPr="00BF7A7B">
              <w:rPr>
                <w:rFonts w:ascii="inherit" w:eastAsia="Times New Roman" w:hAnsi="inherit" w:cs="Times New Roman"/>
                <w:szCs w:val="24"/>
                <w:lang w:eastAsia="da-DK"/>
              </w:rPr>
              <w:t>«</w:t>
            </w:r>
          </w:p>
        </w:tc>
      </w:tr>
    </w:tbl>
    <w:p w14:paraId="37B3D91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5B22A04D" w14:textId="77777777" w:rsidTr="006255F4">
        <w:tc>
          <w:tcPr>
            <w:tcW w:w="0" w:type="auto"/>
            <w:shd w:val="clear" w:color="auto" w:fill="auto"/>
            <w:hideMark/>
          </w:tcPr>
          <w:p w14:paraId="099C5C7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21)</w:t>
            </w:r>
          </w:p>
        </w:tc>
        <w:tc>
          <w:tcPr>
            <w:tcW w:w="0" w:type="auto"/>
            <w:shd w:val="clear" w:color="auto" w:fill="auto"/>
            <w:hideMark/>
          </w:tcPr>
          <w:p w14:paraId="4E94068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45, litra a), nr. i)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76"/>
              <w:gridCol w:w="6594"/>
            </w:tblGrid>
            <w:tr w:rsidR="00D117A3" w14:paraId="345FFB65" w14:textId="77777777" w:rsidTr="006255F4">
              <w:tc>
                <w:tcPr>
                  <w:tcW w:w="0" w:type="auto"/>
                  <w:shd w:val="clear" w:color="auto" w:fill="auto"/>
                  <w:hideMark/>
                </w:tcPr>
                <w:p w14:paraId="1FCBB6A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52AC1F7"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Sivikitsumik inissinnerup killissaa taanaappat imal. piffissaq sivisooq isigalugu nutaanngilinissamut killiliussamit kingusinneruppat imaluunniit naatsumik ingerlavissaq minnerpaamik ukiumik ataatsimik sivisussusiligaappat</w:t>
                  </w:r>
                  <w:r w:rsidRPr="00BF7A7B">
                    <w:rPr>
                      <w:rFonts w:ascii="inherit" w:eastAsia="Times New Roman" w:hAnsi="inherit" w:cs="Times New Roman"/>
                      <w:szCs w:val="24"/>
                      <w:lang w:eastAsia="da-DK"/>
                    </w:rPr>
                    <w:t>.«</w:t>
                  </w:r>
                </w:p>
              </w:tc>
            </w:tr>
          </w:tbl>
          <w:p w14:paraId="613C234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A6CA2A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rsidRPr="00E9539D" w14:paraId="2E1C50D0" w14:textId="77777777" w:rsidTr="006255F4">
        <w:tc>
          <w:tcPr>
            <w:tcW w:w="0" w:type="auto"/>
            <w:shd w:val="clear" w:color="auto" w:fill="auto"/>
            <w:hideMark/>
          </w:tcPr>
          <w:p w14:paraId="14A9DEF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22)</w:t>
            </w:r>
          </w:p>
        </w:tc>
        <w:tc>
          <w:tcPr>
            <w:tcW w:w="0" w:type="auto"/>
            <w:shd w:val="clear" w:color="auto" w:fill="auto"/>
            <w:hideMark/>
          </w:tcPr>
          <w:p w14:paraId="53DB06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49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661"/>
            </w:tblGrid>
            <w:tr w:rsidR="00D117A3" w14:paraId="7BFA2731" w14:textId="77777777" w:rsidTr="006255F4">
              <w:tc>
                <w:tcPr>
                  <w:tcW w:w="0" w:type="auto"/>
                  <w:shd w:val="clear" w:color="auto" w:fill="auto"/>
                  <w:hideMark/>
                </w:tcPr>
                <w:p w14:paraId="148762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8CF378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r>
                    <w:rPr>
                      <w:rFonts w:ascii="inherit" w:eastAsia="Times New Roman" w:hAnsi="inherit" w:cs="Times New Roman"/>
                      <w:szCs w:val="24"/>
                      <w:lang w:eastAsia="da-DK"/>
                    </w:rPr>
                    <w:t>mm</w:t>
                  </w:r>
                  <w:r w:rsidRPr="00BF7A7B">
                    <w:rPr>
                      <w:rFonts w:ascii="inherit" w:eastAsia="Times New Roman" w:hAnsi="inherit" w:cs="Times New Roman"/>
                      <w:szCs w:val="24"/>
                      <w:lang w:eastAsia="da-DK"/>
                    </w:rPr>
                    <w:t>. 2</w:t>
                  </w:r>
                  <w:r>
                    <w:rPr>
                      <w:rFonts w:ascii="inherit" w:eastAsia="Times New Roman" w:hAnsi="inherit" w:cs="Times New Roman"/>
                      <w:szCs w:val="24"/>
                      <w:lang w:eastAsia="da-DK"/>
                    </w:rPr>
                    <w:t>-mi immikkoortoq imatut ittoq ilanngunneqassaaq</w:t>
                  </w:r>
                  <w:r w:rsidRPr="00BF7A7B">
                    <w:rPr>
                      <w:rFonts w:ascii="inherit" w:eastAsia="Times New Roman" w:hAnsi="inherit" w:cs="Times New Roman"/>
                      <w:szCs w:val="24"/>
                      <w:lang w:eastAsia="da-DK"/>
                    </w:rPr>
                    <w:t>:</w:t>
                  </w:r>
                </w:p>
                <w:p w14:paraId="30926A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Artikelimi 92a aamma 92b-mi, naatsorsorneqartumi ilanngaasiinissamut sinaakkusiaq  artikel 72e, imm. 4-mi piumasarineqartunut atatillugu tunngaviusumik aningaasaatigineqartut naatsorsorneranni atorneqassanngilaq</w:t>
                  </w:r>
                  <w:r w:rsidRPr="00BF7A7B">
                    <w:rPr>
                      <w:rFonts w:ascii="inherit" w:eastAsia="Times New Roman" w:hAnsi="inherit" w:cs="Times New Roman"/>
                      <w:szCs w:val="24"/>
                      <w:lang w:eastAsia="da-DK"/>
                    </w:rPr>
                    <w:t>.«</w:t>
                  </w:r>
                </w:p>
              </w:tc>
            </w:tr>
          </w:tbl>
          <w:p w14:paraId="46BE79C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rsidRPr="00E9539D" w14:paraId="66DDFB81" w14:textId="77777777" w:rsidTr="006255F4">
              <w:tc>
                <w:tcPr>
                  <w:tcW w:w="0" w:type="auto"/>
                  <w:shd w:val="clear" w:color="auto" w:fill="auto"/>
                  <w:hideMark/>
                </w:tcPr>
                <w:p w14:paraId="1452FEF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F0B451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487"/>
                  </w:tblGrid>
                  <w:tr w:rsidR="00D117A3" w:rsidRPr="00E9539D" w14:paraId="176B5059" w14:textId="77777777" w:rsidTr="006255F4">
                    <w:tc>
                      <w:tcPr>
                        <w:tcW w:w="0" w:type="auto"/>
                        <w:shd w:val="clear" w:color="auto" w:fill="auto"/>
                        <w:hideMark/>
                      </w:tcPr>
                      <w:p w14:paraId="7E6709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1EB2F21" w14:textId="77777777" w:rsidR="00D117A3" w:rsidRPr="00E5064E" w:rsidRDefault="00D117A3" w:rsidP="006255F4">
                        <w:pPr>
                          <w:spacing w:before="120" w:line="240" w:lineRule="auto"/>
                          <w:rPr>
                            <w:rFonts w:ascii="inherit" w:eastAsia="Times New Roman" w:hAnsi="inherit" w:cs="Times New Roman"/>
                            <w:szCs w:val="24"/>
                            <w:lang w:val="en-US" w:eastAsia="da-DK"/>
                          </w:rPr>
                        </w:pPr>
                        <w:r w:rsidRPr="00E5064E">
                          <w:rPr>
                            <w:rFonts w:ascii="inherit" w:eastAsia="Times New Roman" w:hAnsi="inherit" w:cs="Times New Roman"/>
                            <w:szCs w:val="24"/>
                            <w:lang w:val="en-US" w:eastAsia="da-DK"/>
                          </w:rPr>
                          <w:t xml:space="preserve">Litra a), nr. iv), naggatip kingulliup siulianiittoq imatut ilusilerneqassaaq: </w:t>
                        </w:r>
                      </w:p>
                      <w:p w14:paraId="467BD370" w14:textId="77777777" w:rsidR="00D117A3" w:rsidRPr="00B438AD" w:rsidRDefault="00D117A3" w:rsidP="006255F4">
                        <w:pPr>
                          <w:spacing w:before="120" w:line="240" w:lineRule="auto"/>
                          <w:rPr>
                            <w:rFonts w:ascii="inherit" w:eastAsia="Times New Roman" w:hAnsi="inherit" w:cs="Times New Roman"/>
                            <w:szCs w:val="24"/>
                            <w:lang w:val="en-US" w:eastAsia="da-DK"/>
                          </w:rPr>
                        </w:pPr>
                        <w:r w:rsidRPr="00B438AD">
                          <w:rPr>
                            <w:rFonts w:ascii="inherit" w:eastAsia="Times New Roman" w:hAnsi="inherit" w:cs="Times New Roman"/>
                            <w:szCs w:val="24"/>
                            <w:lang w:val="en-US" w:eastAsia="da-DK"/>
                          </w:rPr>
                          <w:t>»sukatigaasumik oqimaaqatigiissitsinermi angusaq imal. annertusisamik katitigaasumik naat</w:t>
                        </w:r>
                        <w:r>
                          <w:rPr>
                            <w:rFonts w:ascii="inherit" w:eastAsia="Times New Roman" w:hAnsi="inherit" w:cs="Times New Roman"/>
                            <w:szCs w:val="24"/>
                            <w:lang w:val="en-US" w:eastAsia="da-DK"/>
                          </w:rPr>
                          <w:t>sor</w:t>
                        </w:r>
                        <w:r w:rsidRPr="00B438AD">
                          <w:rPr>
                            <w:rFonts w:ascii="inherit" w:eastAsia="Times New Roman" w:hAnsi="inherit" w:cs="Times New Roman"/>
                            <w:szCs w:val="24"/>
                            <w:lang w:val="en-US" w:eastAsia="da-DK"/>
                          </w:rPr>
                          <w:t xml:space="preserve">suinermit pinngortoq </w:t>
                        </w:r>
                        <w:r w:rsidRPr="00B438AD">
                          <w:rPr>
                            <w:rFonts w:ascii="inherit" w:eastAsia="Times New Roman" w:hAnsi="inherit" w:cs="Times New Roman"/>
                            <w:szCs w:val="24"/>
                            <w:lang w:val="en-US" w:eastAsia="da-DK"/>
                          </w:rPr>
                          <w:lastRenderedPageBreak/>
                          <w:t>oqartussaa</w:t>
                        </w:r>
                        <w:r>
                          <w:rPr>
                            <w:rFonts w:ascii="inherit" w:eastAsia="Times New Roman" w:hAnsi="inherit" w:cs="Times New Roman"/>
                            <w:szCs w:val="24"/>
                            <w:lang w:val="en-US" w:eastAsia="da-DK"/>
                          </w:rPr>
                          <w:t>suviusunut</w:t>
                        </w:r>
                        <w:r w:rsidRPr="00B438AD">
                          <w:rPr>
                            <w:rFonts w:ascii="inherit" w:eastAsia="Times New Roman" w:hAnsi="inherit" w:cs="Times New Roman"/>
                            <w:szCs w:val="24"/>
                            <w:lang w:val="en-US" w:eastAsia="da-DK"/>
                          </w:rPr>
                          <w:t xml:space="preserve"> nalunaarutigineqassaaq imatut akuttussiligaasumik, </w:t>
                        </w:r>
                        <w:r>
                          <w:rPr>
                            <w:rFonts w:ascii="inherit" w:eastAsia="Times New Roman" w:hAnsi="inherit" w:cs="Times New Roman"/>
                            <w:szCs w:val="24"/>
                            <w:lang w:val="en-US" w:eastAsia="da-DK"/>
                          </w:rPr>
                          <w:t xml:space="preserve">tassani </w:t>
                        </w:r>
                        <w:r w:rsidRPr="00B438AD">
                          <w:rPr>
                            <w:rFonts w:ascii="inherit" w:eastAsia="Times New Roman" w:hAnsi="inherit" w:cs="Times New Roman"/>
                            <w:szCs w:val="24"/>
                            <w:lang w:val="en-US" w:eastAsia="da-DK"/>
                          </w:rPr>
                          <w:t xml:space="preserve">malillugit ingerlatsinissami tekniskiusumik najoqqutassiami aaliangiunneqarsimasut, artikel 430, imm. 7-imi takuneqarsinnaasut.«  </w:t>
                        </w:r>
                      </w:p>
                    </w:tc>
                  </w:tr>
                </w:tbl>
                <w:p w14:paraId="0AF625F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1"/>
                  </w:tblGrid>
                  <w:tr w:rsidR="00D117A3" w:rsidRPr="00E9539D" w14:paraId="408299EE" w14:textId="77777777" w:rsidTr="006255F4">
                    <w:tc>
                      <w:tcPr>
                        <w:tcW w:w="0" w:type="auto"/>
                        <w:shd w:val="clear" w:color="auto" w:fill="auto"/>
                        <w:hideMark/>
                      </w:tcPr>
                      <w:p w14:paraId="201A96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71CA5B1" w14:textId="77777777" w:rsidR="00D117A3" w:rsidRPr="00167F7A" w:rsidRDefault="00D117A3" w:rsidP="006255F4">
                        <w:pPr>
                          <w:spacing w:before="120" w:line="240" w:lineRule="auto"/>
                          <w:rPr>
                            <w:rFonts w:ascii="inherit" w:eastAsia="Times New Roman" w:hAnsi="inherit" w:cs="Times New Roman"/>
                            <w:szCs w:val="24"/>
                            <w:lang w:val="en-US" w:eastAsia="da-DK"/>
                          </w:rPr>
                        </w:pPr>
                        <w:r w:rsidRPr="00167F7A">
                          <w:rPr>
                            <w:rFonts w:ascii="inherit" w:eastAsia="Times New Roman" w:hAnsi="inherit" w:cs="Times New Roman"/>
                            <w:szCs w:val="24"/>
                            <w:lang w:val="en-US" w:eastAsia="da-DK"/>
                          </w:rPr>
                          <w:t>Litra a), nr. v), naaffiup siuliani allassimasut imatut ilu</w:t>
                        </w:r>
                        <w:r>
                          <w:rPr>
                            <w:rFonts w:ascii="inherit" w:eastAsia="Times New Roman" w:hAnsi="inherit" w:cs="Times New Roman"/>
                            <w:szCs w:val="24"/>
                            <w:lang w:val="en-US" w:eastAsia="da-DK"/>
                          </w:rPr>
                          <w:t xml:space="preserve">silerneqassapput: </w:t>
                        </w:r>
                      </w:p>
                      <w:tbl>
                        <w:tblPr>
                          <w:tblW w:w="5000" w:type="pct"/>
                          <w:tblCellMar>
                            <w:left w:w="0" w:type="dxa"/>
                            <w:right w:w="0" w:type="dxa"/>
                          </w:tblCellMar>
                          <w:tblLook w:val="04A0" w:firstRow="1" w:lastRow="0" w:firstColumn="1" w:lastColumn="0" w:noHBand="0" w:noVBand="1"/>
                        </w:tblPr>
                        <w:tblGrid>
                          <w:gridCol w:w="330"/>
                          <w:gridCol w:w="6091"/>
                        </w:tblGrid>
                        <w:tr w:rsidR="00D117A3" w:rsidRPr="00E9539D" w14:paraId="288E347D" w14:textId="77777777" w:rsidTr="006255F4">
                          <w:tc>
                            <w:tcPr>
                              <w:tcW w:w="0" w:type="auto"/>
                              <w:shd w:val="clear" w:color="auto" w:fill="auto"/>
                              <w:hideMark/>
                            </w:tcPr>
                            <w:p w14:paraId="610D357D" w14:textId="77777777" w:rsidR="00D117A3" w:rsidRPr="00167F7A" w:rsidRDefault="00D117A3" w:rsidP="006255F4">
                              <w:pPr>
                                <w:spacing w:before="120" w:line="240" w:lineRule="auto"/>
                                <w:rPr>
                                  <w:rFonts w:ascii="inherit" w:eastAsia="Times New Roman" w:hAnsi="inherit" w:cs="Times New Roman"/>
                                  <w:szCs w:val="24"/>
                                  <w:lang w:val="en-US" w:eastAsia="da-DK"/>
                                </w:rPr>
                              </w:pPr>
                              <w:r w:rsidRPr="00167F7A">
                                <w:rPr>
                                  <w:rFonts w:ascii="inherit" w:eastAsia="Times New Roman" w:hAnsi="inherit" w:cs="Times New Roman"/>
                                  <w:szCs w:val="24"/>
                                  <w:lang w:val="en-US" w:eastAsia="da-DK"/>
                                </w:rPr>
                                <w:t>»v)</w:t>
                              </w:r>
                            </w:p>
                          </w:tc>
                          <w:tc>
                            <w:tcPr>
                              <w:tcW w:w="0" w:type="auto"/>
                              <w:shd w:val="clear" w:color="auto" w:fill="auto"/>
                              <w:hideMark/>
                            </w:tcPr>
                            <w:p w14:paraId="52C9F378" w14:textId="77777777" w:rsidR="00D117A3" w:rsidRPr="005C558C" w:rsidRDefault="00D117A3" w:rsidP="006255F4">
                              <w:pPr>
                                <w:spacing w:line="240" w:lineRule="auto"/>
                                <w:jc w:val="left"/>
                                <w:rPr>
                                  <w:rFonts w:ascii="inherit" w:eastAsia="Times New Roman" w:hAnsi="inherit" w:cs="Times New Roman"/>
                                  <w:szCs w:val="24"/>
                                  <w:lang w:val="en-US" w:eastAsia="da-DK"/>
                                </w:rPr>
                              </w:pPr>
                              <w:r w:rsidRPr="005C558C">
                                <w:rPr>
                                  <w:rFonts w:ascii="inherit" w:eastAsia="Times New Roman" w:hAnsi="inherit" w:cs="Times New Roman"/>
                                  <w:szCs w:val="24"/>
                                  <w:lang w:val="en-US" w:eastAsia="da-DK"/>
                                </w:rPr>
                                <w:t>Ingerlatsiviusut ingerlatsivimmut sillimmasiilluni pilersinneqarsimasuni peqataasut, naammassillugit malippaat piumasarineqartut, artikel 92-imi allanneqarsimasut aammalu artikel 430 naape</w:t>
                              </w:r>
                              <w:r>
                                <w:rPr>
                                  <w:rFonts w:ascii="inherit" w:eastAsia="Times New Roman" w:hAnsi="inherit" w:cs="Times New Roman"/>
                                  <w:szCs w:val="24"/>
                                  <w:lang w:val="en-US" w:eastAsia="da-DK"/>
                                </w:rPr>
                                <w:t>r</w:t>
                              </w:r>
                              <w:r w:rsidRPr="005C558C">
                                <w:rPr>
                                  <w:rFonts w:ascii="inherit" w:eastAsia="Times New Roman" w:hAnsi="inherit" w:cs="Times New Roman"/>
                                  <w:szCs w:val="24"/>
                                  <w:lang w:val="en-US" w:eastAsia="da-DK"/>
                                </w:rPr>
                                <w:t>torlugu piumasarisanik naammassiillutik atuinerminnik nalunaaruteqassallutik.«</w:t>
                              </w:r>
                            </w:p>
                          </w:tc>
                        </w:tr>
                      </w:tbl>
                      <w:p w14:paraId="7280567B" w14:textId="77777777" w:rsidR="00D117A3" w:rsidRPr="005C558C" w:rsidRDefault="00D117A3" w:rsidP="006255F4">
                        <w:pPr>
                          <w:spacing w:line="240" w:lineRule="auto"/>
                          <w:jc w:val="left"/>
                          <w:rPr>
                            <w:rFonts w:ascii="inherit" w:eastAsia="Times New Roman" w:hAnsi="inherit" w:cs="Times New Roman"/>
                            <w:szCs w:val="24"/>
                            <w:lang w:val="en-US" w:eastAsia="da-DK"/>
                          </w:rPr>
                        </w:pPr>
                      </w:p>
                    </w:tc>
                  </w:tr>
                </w:tbl>
                <w:p w14:paraId="6D581301" w14:textId="77777777" w:rsidR="00D117A3" w:rsidRPr="005C558C" w:rsidRDefault="00D117A3" w:rsidP="006255F4">
                  <w:pPr>
                    <w:spacing w:line="240" w:lineRule="auto"/>
                    <w:jc w:val="left"/>
                    <w:rPr>
                      <w:rFonts w:ascii="inherit" w:eastAsia="Times New Roman" w:hAnsi="inherit" w:cs="Times New Roman"/>
                      <w:szCs w:val="24"/>
                      <w:lang w:val="en-US" w:eastAsia="da-DK"/>
                    </w:rPr>
                  </w:pPr>
                </w:p>
              </w:tc>
            </w:tr>
          </w:tbl>
          <w:p w14:paraId="6D0684AA" w14:textId="77777777" w:rsidR="00D117A3" w:rsidRPr="005C558C" w:rsidRDefault="00D117A3" w:rsidP="006255F4">
            <w:pPr>
              <w:spacing w:line="240" w:lineRule="auto"/>
              <w:jc w:val="left"/>
              <w:rPr>
                <w:rFonts w:ascii="inherit" w:eastAsia="Times New Roman" w:hAnsi="inherit" w:cs="Times New Roman"/>
                <w:szCs w:val="24"/>
                <w:lang w:val="en-US" w:eastAsia="da-DK"/>
              </w:rPr>
            </w:pPr>
          </w:p>
        </w:tc>
      </w:tr>
    </w:tbl>
    <w:p w14:paraId="0F551A80"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0D9DB40C" w14:textId="77777777" w:rsidTr="006255F4">
        <w:tc>
          <w:tcPr>
            <w:tcW w:w="0" w:type="auto"/>
            <w:shd w:val="clear" w:color="auto" w:fill="auto"/>
            <w:hideMark/>
          </w:tcPr>
          <w:p w14:paraId="4EE659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23)</w:t>
            </w:r>
          </w:p>
        </w:tc>
        <w:tc>
          <w:tcPr>
            <w:tcW w:w="0" w:type="auto"/>
            <w:shd w:val="clear" w:color="auto" w:fill="auto"/>
            <w:hideMark/>
          </w:tcPr>
          <w:p w14:paraId="75FC86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52,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661"/>
            </w:tblGrid>
            <w:tr w:rsidR="00D117A3" w14:paraId="009BEB9A" w14:textId="77777777" w:rsidTr="006255F4">
              <w:tc>
                <w:tcPr>
                  <w:tcW w:w="0" w:type="auto"/>
                  <w:shd w:val="clear" w:color="auto" w:fill="auto"/>
                  <w:hideMark/>
                </w:tcPr>
                <w:p w14:paraId="73B96C6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B806DE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Litra a)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26"/>
                    <w:gridCol w:w="6335"/>
                  </w:tblGrid>
                  <w:tr w:rsidR="00D117A3" w14:paraId="6E7610AA" w14:textId="77777777" w:rsidTr="006255F4">
                    <w:tc>
                      <w:tcPr>
                        <w:tcW w:w="0" w:type="auto"/>
                        <w:shd w:val="clear" w:color="auto" w:fill="auto"/>
                        <w:hideMark/>
                      </w:tcPr>
                      <w:p w14:paraId="79042F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08EB9AE"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Atortorineqartut toqqaannartumik ingerlatsiviusumit atulersinneqarput tamakkiisumik akilerneqarlutik</w:t>
                        </w:r>
                        <w:r w:rsidRPr="00BF7A7B">
                          <w:rPr>
                            <w:rFonts w:ascii="inherit" w:eastAsia="Times New Roman" w:hAnsi="inherit" w:cs="Times New Roman"/>
                            <w:szCs w:val="24"/>
                            <w:lang w:eastAsia="da-DK"/>
                          </w:rPr>
                          <w:t>.«</w:t>
                        </w:r>
                      </w:p>
                    </w:tc>
                  </w:tr>
                </w:tbl>
                <w:p w14:paraId="426A3C6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8AA1E8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rsidRPr="00E9539D" w14:paraId="53AFB622" w14:textId="77777777" w:rsidTr="006255F4">
              <w:tc>
                <w:tcPr>
                  <w:tcW w:w="0" w:type="auto"/>
                  <w:shd w:val="clear" w:color="auto" w:fill="auto"/>
                  <w:hideMark/>
                </w:tcPr>
                <w:p w14:paraId="3162FC7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D7D10C4" w14:textId="77777777" w:rsidR="00D117A3" w:rsidRPr="003F46C6" w:rsidRDefault="00D117A3" w:rsidP="006255F4">
                  <w:pPr>
                    <w:spacing w:before="120" w:line="240" w:lineRule="auto"/>
                    <w:rPr>
                      <w:rFonts w:ascii="inherit" w:eastAsia="Times New Roman" w:hAnsi="inherit" w:cs="Times New Roman"/>
                      <w:szCs w:val="24"/>
                      <w:lang w:val="en-US" w:eastAsia="da-DK"/>
                    </w:rPr>
                  </w:pPr>
                  <w:r w:rsidRPr="003F46C6">
                    <w:rPr>
                      <w:rFonts w:ascii="inherit" w:eastAsia="Times New Roman" w:hAnsi="inherit" w:cs="Times New Roman"/>
                      <w:szCs w:val="24"/>
                      <w:lang w:val="en-US" w:eastAsia="da-DK"/>
                    </w:rPr>
                    <w:t xml:space="preserve">Litra b) aallarniutaa imatut allanneqassaaq:  </w:t>
                  </w:r>
                </w:p>
                <w:tbl>
                  <w:tblPr>
                    <w:tblW w:w="5000" w:type="pct"/>
                    <w:tblCellMar>
                      <w:left w:w="0" w:type="dxa"/>
                      <w:right w:w="0" w:type="dxa"/>
                    </w:tblCellMar>
                    <w:tblLook w:val="04A0" w:firstRow="1" w:lastRow="0" w:firstColumn="1" w:lastColumn="0" w:noHBand="0" w:noVBand="1"/>
                  </w:tblPr>
                  <w:tblGrid>
                    <w:gridCol w:w="341"/>
                    <w:gridCol w:w="6305"/>
                  </w:tblGrid>
                  <w:tr w:rsidR="00D117A3" w:rsidRPr="00E9539D" w14:paraId="5DC3F53E" w14:textId="77777777" w:rsidTr="006255F4">
                    <w:tc>
                      <w:tcPr>
                        <w:tcW w:w="0" w:type="auto"/>
                        <w:shd w:val="clear" w:color="auto" w:fill="auto"/>
                        <w:hideMark/>
                      </w:tcPr>
                      <w:p w14:paraId="01F9026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8DCE82D" w14:textId="77777777" w:rsidR="00D117A3" w:rsidRPr="00B438AD" w:rsidRDefault="00D117A3" w:rsidP="006255F4">
                        <w:pPr>
                          <w:spacing w:line="240" w:lineRule="auto"/>
                          <w:jc w:val="left"/>
                          <w:rPr>
                            <w:rFonts w:ascii="inherit" w:eastAsia="Times New Roman" w:hAnsi="inherit" w:cs="Times New Roman"/>
                            <w:szCs w:val="24"/>
                            <w:lang w:val="en-US" w:eastAsia="da-DK"/>
                          </w:rPr>
                        </w:pPr>
                        <w:r w:rsidRPr="00B438AD">
                          <w:rPr>
                            <w:rFonts w:ascii="inherit" w:eastAsia="Times New Roman" w:hAnsi="inherit" w:cs="Times New Roman"/>
                            <w:szCs w:val="24"/>
                            <w:lang w:val="en-US" w:eastAsia="da-DK"/>
                          </w:rPr>
                          <w:t xml:space="preserve">Ataani allanneqartut arlaannaataluunniit atortut piginngilaat:« </w:t>
                        </w:r>
                      </w:p>
                    </w:tc>
                  </w:tr>
                </w:tbl>
                <w:p w14:paraId="41A435C6" w14:textId="77777777" w:rsidR="00D117A3" w:rsidRPr="00B438AD" w:rsidRDefault="00D117A3" w:rsidP="006255F4">
                  <w:pPr>
                    <w:spacing w:line="240" w:lineRule="auto"/>
                    <w:jc w:val="left"/>
                    <w:rPr>
                      <w:rFonts w:ascii="inherit" w:eastAsia="Times New Roman" w:hAnsi="inherit" w:cs="Times New Roman"/>
                      <w:szCs w:val="24"/>
                      <w:lang w:val="en-US" w:eastAsia="da-DK"/>
                    </w:rPr>
                  </w:pPr>
                </w:p>
              </w:tc>
            </w:tr>
          </w:tbl>
          <w:p w14:paraId="16EB21F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rsidRPr="00E9539D" w14:paraId="1A49FF4E" w14:textId="77777777" w:rsidTr="006255F4">
              <w:tc>
                <w:tcPr>
                  <w:tcW w:w="0" w:type="auto"/>
                  <w:shd w:val="clear" w:color="auto" w:fill="auto"/>
                  <w:hideMark/>
                </w:tcPr>
                <w:p w14:paraId="55823A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00177870" w14:textId="77777777" w:rsidR="00D117A3" w:rsidRPr="00C52405" w:rsidRDefault="00D117A3" w:rsidP="006255F4">
                  <w:pPr>
                    <w:spacing w:before="120" w:line="240" w:lineRule="auto"/>
                    <w:rPr>
                      <w:rFonts w:ascii="inherit" w:eastAsia="Times New Roman" w:hAnsi="inherit" w:cs="Times New Roman"/>
                      <w:szCs w:val="24"/>
                      <w:lang w:val="en-US" w:eastAsia="da-DK"/>
                    </w:rPr>
                  </w:pPr>
                  <w:r w:rsidRPr="00C52405">
                    <w:rPr>
                      <w:rFonts w:ascii="inherit" w:eastAsia="Times New Roman" w:hAnsi="inherit" w:cs="Times New Roman"/>
                      <w:szCs w:val="24"/>
                      <w:lang w:val="en-US" w:eastAsia="da-DK"/>
                    </w:rPr>
                    <w:t>Litra c) imatut ilusilerneqassaaq:</w:t>
                  </w:r>
                </w:p>
                <w:tbl>
                  <w:tblPr>
                    <w:tblW w:w="5000" w:type="pct"/>
                    <w:tblCellMar>
                      <w:left w:w="0" w:type="dxa"/>
                      <w:right w:w="0" w:type="dxa"/>
                    </w:tblCellMar>
                    <w:tblLook w:val="04A0" w:firstRow="1" w:lastRow="0" w:firstColumn="1" w:lastColumn="0" w:noHBand="0" w:noVBand="1"/>
                  </w:tblPr>
                  <w:tblGrid>
                    <w:gridCol w:w="315"/>
                    <w:gridCol w:w="6357"/>
                  </w:tblGrid>
                  <w:tr w:rsidR="00D117A3" w:rsidRPr="00E9539D" w14:paraId="2DD7ECD5" w14:textId="77777777" w:rsidTr="006255F4">
                    <w:tc>
                      <w:tcPr>
                        <w:tcW w:w="0" w:type="auto"/>
                        <w:shd w:val="clear" w:color="auto" w:fill="auto"/>
                        <w:hideMark/>
                      </w:tcPr>
                      <w:p w14:paraId="1F74149D" w14:textId="77777777" w:rsidR="00D117A3" w:rsidRPr="00C52405" w:rsidRDefault="00D117A3" w:rsidP="006255F4">
                        <w:pPr>
                          <w:spacing w:before="120" w:line="240" w:lineRule="auto"/>
                          <w:rPr>
                            <w:rFonts w:ascii="inherit" w:eastAsia="Times New Roman" w:hAnsi="inherit" w:cs="Times New Roman"/>
                            <w:szCs w:val="24"/>
                            <w:lang w:val="en-US" w:eastAsia="da-DK"/>
                          </w:rPr>
                        </w:pPr>
                        <w:r w:rsidRPr="00C52405">
                          <w:rPr>
                            <w:rFonts w:ascii="inherit" w:eastAsia="Times New Roman" w:hAnsi="inherit" w:cs="Times New Roman"/>
                            <w:szCs w:val="24"/>
                            <w:lang w:val="en-US" w:eastAsia="da-DK"/>
                          </w:rPr>
                          <w:t>»c)</w:t>
                        </w:r>
                      </w:p>
                    </w:tc>
                    <w:tc>
                      <w:tcPr>
                        <w:tcW w:w="0" w:type="auto"/>
                        <w:shd w:val="clear" w:color="auto" w:fill="auto"/>
                        <w:hideMark/>
                      </w:tcPr>
                      <w:p w14:paraId="4347A028" w14:textId="77777777" w:rsidR="00D117A3" w:rsidRPr="00C52405" w:rsidRDefault="00D117A3" w:rsidP="006255F4">
                        <w:pPr>
                          <w:spacing w:line="240" w:lineRule="auto"/>
                          <w:jc w:val="left"/>
                          <w:rPr>
                            <w:rFonts w:ascii="inherit" w:eastAsia="Times New Roman" w:hAnsi="inherit" w:cs="Times New Roman"/>
                            <w:szCs w:val="24"/>
                            <w:lang w:val="en-US" w:eastAsia="da-DK"/>
                          </w:rPr>
                        </w:pPr>
                        <w:r w:rsidRPr="00C52405">
                          <w:rPr>
                            <w:rFonts w:ascii="inherit" w:eastAsia="Times New Roman" w:hAnsi="inherit" w:cs="Times New Roman"/>
                            <w:szCs w:val="24"/>
                            <w:lang w:val="en-US" w:eastAsia="da-DK"/>
                          </w:rPr>
                          <w:t>Atortunik pissarsinerit ingerlatsivimmit toqqaannartumik toqaannanngitsumilluunniit aningaasalersorneqanngillat.«</w:t>
                        </w:r>
                      </w:p>
                    </w:tc>
                  </w:tr>
                </w:tbl>
                <w:p w14:paraId="4FA57A19" w14:textId="77777777" w:rsidR="00D117A3" w:rsidRPr="00C52405" w:rsidRDefault="00D117A3" w:rsidP="006255F4">
                  <w:pPr>
                    <w:spacing w:line="240" w:lineRule="auto"/>
                    <w:jc w:val="left"/>
                    <w:rPr>
                      <w:rFonts w:ascii="inherit" w:eastAsia="Times New Roman" w:hAnsi="inherit" w:cs="Times New Roman"/>
                      <w:szCs w:val="24"/>
                      <w:lang w:val="en-US" w:eastAsia="da-DK"/>
                    </w:rPr>
                  </w:pPr>
                </w:p>
              </w:tc>
            </w:tr>
          </w:tbl>
          <w:p w14:paraId="23D40E3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rsidRPr="00E9539D" w14:paraId="777ED75B" w14:textId="77777777" w:rsidTr="006255F4">
              <w:tc>
                <w:tcPr>
                  <w:tcW w:w="0" w:type="auto"/>
                  <w:shd w:val="clear" w:color="auto" w:fill="auto"/>
                  <w:hideMark/>
                </w:tcPr>
                <w:p w14:paraId="1932BE6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4AC0695D" w14:textId="77777777" w:rsidR="00D117A3" w:rsidRPr="00C52405" w:rsidRDefault="00D117A3" w:rsidP="006255F4">
                  <w:pPr>
                    <w:spacing w:before="120" w:line="240" w:lineRule="auto"/>
                    <w:rPr>
                      <w:rFonts w:ascii="inherit" w:eastAsia="Times New Roman" w:hAnsi="inherit" w:cs="Times New Roman"/>
                      <w:szCs w:val="24"/>
                      <w:lang w:val="en-US" w:eastAsia="da-DK"/>
                    </w:rPr>
                  </w:pPr>
                  <w:r w:rsidRPr="00C52405">
                    <w:rPr>
                      <w:rFonts w:ascii="inherit" w:eastAsia="Times New Roman" w:hAnsi="inherit" w:cs="Times New Roman"/>
                      <w:szCs w:val="24"/>
                      <w:lang w:val="en-US" w:eastAsia="da-DK"/>
                    </w:rPr>
                    <w:t>Litra h) imatut ilusilerneqassaaq:</w:t>
                  </w:r>
                </w:p>
                <w:tbl>
                  <w:tblPr>
                    <w:tblW w:w="5000" w:type="pct"/>
                    <w:tblCellMar>
                      <w:left w:w="0" w:type="dxa"/>
                      <w:right w:w="0" w:type="dxa"/>
                    </w:tblCellMar>
                    <w:tblLook w:val="04A0" w:firstRow="1" w:lastRow="0" w:firstColumn="1" w:lastColumn="0" w:noHBand="0" w:noVBand="1"/>
                  </w:tblPr>
                  <w:tblGrid>
                    <w:gridCol w:w="342"/>
                    <w:gridCol w:w="6303"/>
                  </w:tblGrid>
                  <w:tr w:rsidR="00D117A3" w:rsidRPr="00E9539D" w14:paraId="2E92E34E" w14:textId="77777777" w:rsidTr="006255F4">
                    <w:tc>
                      <w:tcPr>
                        <w:tcW w:w="0" w:type="auto"/>
                        <w:shd w:val="clear" w:color="auto" w:fill="auto"/>
                        <w:hideMark/>
                      </w:tcPr>
                      <w:p w14:paraId="5296E1BC" w14:textId="77777777" w:rsidR="00D117A3" w:rsidRPr="00C52405" w:rsidRDefault="00D117A3" w:rsidP="006255F4">
                        <w:pPr>
                          <w:spacing w:before="120" w:line="240" w:lineRule="auto"/>
                          <w:rPr>
                            <w:rFonts w:ascii="inherit" w:eastAsia="Times New Roman" w:hAnsi="inherit" w:cs="Times New Roman"/>
                            <w:szCs w:val="24"/>
                            <w:lang w:val="en-US" w:eastAsia="da-DK"/>
                          </w:rPr>
                        </w:pPr>
                        <w:r w:rsidRPr="00C52405">
                          <w:rPr>
                            <w:rFonts w:ascii="inherit" w:eastAsia="Times New Roman" w:hAnsi="inherit" w:cs="Times New Roman"/>
                            <w:szCs w:val="24"/>
                            <w:lang w:val="en-US" w:eastAsia="da-DK"/>
                          </w:rPr>
                          <w:t>»h)</w:t>
                        </w:r>
                      </w:p>
                    </w:tc>
                    <w:tc>
                      <w:tcPr>
                        <w:tcW w:w="0" w:type="auto"/>
                        <w:shd w:val="clear" w:color="auto" w:fill="auto"/>
                        <w:hideMark/>
                      </w:tcPr>
                      <w:p w14:paraId="015ED80C" w14:textId="77777777" w:rsidR="00D117A3" w:rsidRPr="003F46C6" w:rsidRDefault="00D117A3" w:rsidP="006255F4">
                        <w:pPr>
                          <w:spacing w:line="240" w:lineRule="auto"/>
                          <w:jc w:val="left"/>
                          <w:rPr>
                            <w:rFonts w:ascii="inherit" w:eastAsia="Times New Roman" w:hAnsi="inherit" w:cs="Times New Roman"/>
                            <w:szCs w:val="24"/>
                            <w:lang w:val="en-US" w:eastAsia="da-DK"/>
                          </w:rPr>
                        </w:pPr>
                        <w:r w:rsidRPr="00C52405">
                          <w:rPr>
                            <w:rFonts w:ascii="inherit" w:eastAsia="Times New Roman" w:hAnsi="inherit" w:cs="Times New Roman"/>
                            <w:szCs w:val="24"/>
                            <w:lang w:val="en-US" w:eastAsia="da-DK"/>
                          </w:rPr>
                          <w:t xml:space="preserve">Atortut siusinnerusukkut akilernerinut atatillugu periarfissalersugaasimappata, taakku taamaallaat atulersitsisumit aaliangigaasumik atorneqarsinnaapput .« </w:t>
                        </w:r>
                      </w:p>
                    </w:tc>
                  </w:tr>
                </w:tbl>
                <w:p w14:paraId="542701D9" w14:textId="77777777" w:rsidR="00D117A3" w:rsidRPr="003F46C6" w:rsidRDefault="00D117A3" w:rsidP="006255F4">
                  <w:pPr>
                    <w:spacing w:line="240" w:lineRule="auto"/>
                    <w:jc w:val="left"/>
                    <w:rPr>
                      <w:rFonts w:ascii="inherit" w:eastAsia="Times New Roman" w:hAnsi="inherit" w:cs="Times New Roman"/>
                      <w:szCs w:val="24"/>
                      <w:lang w:val="en-US" w:eastAsia="da-DK"/>
                    </w:rPr>
                  </w:pPr>
                </w:p>
              </w:tc>
            </w:tr>
          </w:tbl>
          <w:p w14:paraId="5818A76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1BAAF0AB" w14:textId="77777777" w:rsidTr="006255F4">
              <w:tc>
                <w:tcPr>
                  <w:tcW w:w="0" w:type="auto"/>
                  <w:shd w:val="clear" w:color="auto" w:fill="auto"/>
                  <w:hideMark/>
                </w:tcPr>
                <w:p w14:paraId="44DB299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26D7FD9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Litra j) </w:t>
                  </w:r>
                  <w:r>
                    <w:rPr>
                      <w:rFonts w:ascii="inherit" w:eastAsia="Times New Roman" w:hAnsi="inherit" w:cs="Times New Roman"/>
                      <w:szCs w:val="24"/>
                      <w:lang w:eastAsia="da-DK"/>
                    </w:rPr>
                    <w:t>imatut ilusilerneqassaaq:</w:t>
                  </w:r>
                </w:p>
                <w:tbl>
                  <w:tblPr>
                    <w:tblW w:w="5000" w:type="pct"/>
                    <w:tblCellMar>
                      <w:left w:w="0" w:type="dxa"/>
                      <w:right w:w="0" w:type="dxa"/>
                    </w:tblCellMar>
                    <w:tblLook w:val="04A0" w:firstRow="1" w:lastRow="0" w:firstColumn="1" w:lastColumn="0" w:noHBand="0" w:noVBand="1"/>
                  </w:tblPr>
                  <w:tblGrid>
                    <w:gridCol w:w="273"/>
                    <w:gridCol w:w="6388"/>
                  </w:tblGrid>
                  <w:tr w:rsidR="00D117A3" w14:paraId="37F3454E" w14:textId="77777777" w:rsidTr="006255F4">
                    <w:tc>
                      <w:tcPr>
                        <w:tcW w:w="0" w:type="auto"/>
                        <w:shd w:val="clear" w:color="auto" w:fill="auto"/>
                        <w:hideMark/>
                      </w:tcPr>
                      <w:p w14:paraId="472790D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53ECA142"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Aaliangersakkat, atortorineqartunik aqutsisut, arlaatigulluunniit taanngilaat, pigineqartut, siusinaartumik akilerneqassasut,  naanerini imaluunniit allanik pisoqartillugu akilerneqassasut, soorlu akiliisinnaanermik matuneqarnermilluunniit peqquteqartumik, ingerlatsiviusorlu tamanna pillugu arlaatigut taasaqanngilaq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AB6A37F"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7DF861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705"/>
            </w:tblGrid>
            <w:tr w:rsidR="00D117A3" w:rsidRPr="00E9539D" w14:paraId="6A73F636" w14:textId="77777777" w:rsidTr="006255F4">
              <w:tc>
                <w:tcPr>
                  <w:tcW w:w="0" w:type="auto"/>
                  <w:shd w:val="clear" w:color="auto" w:fill="auto"/>
                  <w:hideMark/>
                </w:tcPr>
                <w:p w14:paraId="252731F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6BB57B64" w14:textId="77777777" w:rsidR="00D117A3" w:rsidRPr="005C558C" w:rsidRDefault="00D117A3" w:rsidP="006255F4">
                  <w:pPr>
                    <w:spacing w:before="120" w:line="240" w:lineRule="auto"/>
                    <w:rPr>
                      <w:rFonts w:ascii="inherit" w:eastAsia="Times New Roman" w:hAnsi="inherit" w:cs="Times New Roman"/>
                      <w:szCs w:val="24"/>
                      <w:lang w:val="en-US" w:eastAsia="da-DK"/>
                    </w:rPr>
                  </w:pPr>
                  <w:r w:rsidRPr="005C558C">
                    <w:rPr>
                      <w:rFonts w:ascii="inherit" w:eastAsia="Times New Roman" w:hAnsi="inherit" w:cs="Times New Roman"/>
                      <w:szCs w:val="24"/>
                      <w:lang w:val="en-US" w:eastAsia="da-DK"/>
                    </w:rPr>
                    <w:t>Litra p) imatut ilusilerneqassaaq:</w:t>
                  </w:r>
                </w:p>
                <w:tbl>
                  <w:tblPr>
                    <w:tblW w:w="5000" w:type="pct"/>
                    <w:tblCellMar>
                      <w:left w:w="0" w:type="dxa"/>
                      <w:right w:w="0" w:type="dxa"/>
                    </w:tblCellMar>
                    <w:tblLook w:val="04A0" w:firstRow="1" w:lastRow="0" w:firstColumn="1" w:lastColumn="0" w:noHBand="0" w:noVBand="1"/>
                  </w:tblPr>
                  <w:tblGrid>
                    <w:gridCol w:w="343"/>
                    <w:gridCol w:w="6362"/>
                  </w:tblGrid>
                  <w:tr w:rsidR="00D117A3" w:rsidRPr="00E9539D" w14:paraId="2203612D" w14:textId="77777777" w:rsidTr="006255F4">
                    <w:tc>
                      <w:tcPr>
                        <w:tcW w:w="0" w:type="auto"/>
                        <w:shd w:val="clear" w:color="auto" w:fill="auto"/>
                        <w:hideMark/>
                      </w:tcPr>
                      <w:p w14:paraId="2C4BAC48" w14:textId="77777777" w:rsidR="00D117A3" w:rsidRPr="005C558C" w:rsidRDefault="00D117A3" w:rsidP="006255F4">
                        <w:pPr>
                          <w:spacing w:before="120" w:line="240" w:lineRule="auto"/>
                          <w:rPr>
                            <w:rFonts w:ascii="inherit" w:eastAsia="Times New Roman" w:hAnsi="inherit" w:cs="Times New Roman"/>
                            <w:szCs w:val="24"/>
                            <w:lang w:val="en-US" w:eastAsia="da-DK"/>
                          </w:rPr>
                        </w:pPr>
                        <w:r w:rsidRPr="005C558C">
                          <w:rPr>
                            <w:rFonts w:ascii="inherit" w:eastAsia="Times New Roman" w:hAnsi="inherit" w:cs="Times New Roman"/>
                            <w:szCs w:val="24"/>
                            <w:lang w:val="en-US" w:eastAsia="da-DK"/>
                          </w:rPr>
                          <w:t>»p)</w:t>
                        </w:r>
                      </w:p>
                    </w:tc>
                    <w:tc>
                      <w:tcPr>
                        <w:tcW w:w="0" w:type="auto"/>
                        <w:shd w:val="clear" w:color="auto" w:fill="auto"/>
                        <w:hideMark/>
                      </w:tcPr>
                      <w:p w14:paraId="6E1D10DB" w14:textId="77777777" w:rsidR="00D117A3" w:rsidRPr="00B438AD" w:rsidRDefault="00D117A3" w:rsidP="006255F4">
                        <w:pPr>
                          <w:spacing w:line="240" w:lineRule="auto"/>
                          <w:jc w:val="left"/>
                          <w:rPr>
                            <w:rFonts w:ascii="inherit" w:eastAsia="Times New Roman" w:hAnsi="inherit" w:cs="Times New Roman"/>
                            <w:szCs w:val="24"/>
                            <w:lang w:val="en-US" w:eastAsia="da-DK"/>
                          </w:rPr>
                        </w:pPr>
                        <w:r w:rsidRPr="00B438AD">
                          <w:rPr>
                            <w:rFonts w:ascii="inherit" w:eastAsia="Times New Roman" w:hAnsi="inherit" w:cs="Times New Roman"/>
                            <w:szCs w:val="24"/>
                            <w:lang w:val="en-US" w:eastAsia="da-DK"/>
                          </w:rPr>
                          <w:t>Pilersitsisoq nunami pingajuussumiittuuppat peqqussummilu  2014/59/EU-mi artikel 12 naapertorlugu koncerni atorunnaarsinneqartunut ilaalluni, atorunnaarsitsisussaasorlu Unionimi pilersinneqarsimalluni, imaluunniit pilersitsisoq na</w:t>
                        </w:r>
                        <w:r>
                          <w:rPr>
                            <w:rFonts w:ascii="inherit" w:eastAsia="Times New Roman" w:hAnsi="inherit" w:cs="Times New Roman"/>
                            <w:szCs w:val="24"/>
                            <w:lang w:val="en-US" w:eastAsia="da-DK"/>
                          </w:rPr>
                          <w:t>a</w:t>
                        </w:r>
                        <w:r w:rsidRPr="00B438AD">
                          <w:rPr>
                            <w:rFonts w:ascii="inherit" w:eastAsia="Times New Roman" w:hAnsi="inherit" w:cs="Times New Roman"/>
                            <w:szCs w:val="24"/>
                            <w:lang w:val="en-US" w:eastAsia="da-DK"/>
                          </w:rPr>
                          <w:t xml:space="preserve">lagaaffimmi ilaasortaasumi ittuuppat, atortunut atatillugu tamakkiisumik taarsigassarsiaasimasut inatsit pineqartoq naapertorlugu  imal. isumaqatigiissuteqarnermi aaliangersarneqarsimasut malillugit, atorunnaarsitsinermut atatillugu oqartussaasumit aaliangiineq naapertorlugu peqqussummi pineqartumi artikel 59-imi allassimasut malillugit atorneqartunut nalimmassaarutaasunik, ingerlatsisoqassasoq nalikillilerinissanut sukaterinissamullu piginnaatitaaffiit ataavartussamik nalikillilerneqassasut, imaluunniit  atortut </w:t>
                        </w:r>
                        <w:r w:rsidRPr="00B438AD">
                          <w:rPr>
                            <w:rFonts w:ascii="inherit" w:eastAsia="Times New Roman" w:hAnsi="inherit" w:cs="Times New Roman"/>
                            <w:szCs w:val="24"/>
                            <w:lang w:val="en-US" w:eastAsia="da-DK"/>
                          </w:rPr>
                          <w:lastRenderedPageBreak/>
                          <w:t xml:space="preserve">pineqartut nunneqassappata tamakkiisumik pigisat akornannut;     </w:t>
                        </w:r>
                      </w:p>
                      <w:p w14:paraId="6C1CA56E" w14:textId="77777777" w:rsidR="00D117A3" w:rsidRPr="00243E27" w:rsidRDefault="00D117A3" w:rsidP="006255F4">
                        <w:pPr>
                          <w:spacing w:before="120" w:line="240" w:lineRule="auto"/>
                          <w:rPr>
                            <w:rFonts w:ascii="inherit" w:eastAsia="Times New Roman" w:hAnsi="inherit" w:cs="Times New Roman"/>
                            <w:szCs w:val="24"/>
                            <w:lang w:val="en-US" w:eastAsia="da-DK"/>
                          </w:rPr>
                        </w:pPr>
                        <w:r w:rsidRPr="00243E27">
                          <w:rPr>
                            <w:rFonts w:ascii="inherit" w:eastAsia="Times New Roman" w:hAnsi="inherit" w:cs="Times New Roman"/>
                            <w:szCs w:val="24"/>
                            <w:lang w:val="en-US" w:eastAsia="da-DK"/>
                          </w:rPr>
                          <w:t>Pilersitsisimasoq nunami pingajuusumi inissisimappat peqqussummilu 2014/59/EU artikel 12-imi allanneqartut tunngavigalugit koncernitut atorunnaarsinneqartussanut ilaanani, pineqartorlugu pineqartoq Unionimi pilersinneqarsimappat, taava atorneqartunut atatillugu tamakkiisumik taarsigassarsiaasimasut imal. isumaqatigiissuteqarnermi nalimmassaatitut aalingersakkat malillugit inissisimasut, nunami pingajuusumi aaliangiisussaasut aaliangiinerat malillugu ataavartumik nalikillilerneqassapput imal. tamakkiisumik pigisanut ilanngunneqarlutik.«</w:t>
                        </w:r>
                      </w:p>
                    </w:tc>
                  </w:tr>
                </w:tbl>
                <w:p w14:paraId="76B3CAB2" w14:textId="77777777" w:rsidR="00D117A3" w:rsidRPr="00243E27" w:rsidRDefault="00D117A3" w:rsidP="006255F4">
                  <w:pPr>
                    <w:spacing w:line="240" w:lineRule="auto"/>
                    <w:jc w:val="left"/>
                    <w:rPr>
                      <w:rFonts w:ascii="inherit" w:eastAsia="Times New Roman" w:hAnsi="inherit" w:cs="Times New Roman"/>
                      <w:szCs w:val="24"/>
                      <w:lang w:val="en-US" w:eastAsia="da-DK"/>
                    </w:rPr>
                  </w:pPr>
                </w:p>
              </w:tc>
            </w:tr>
          </w:tbl>
          <w:p w14:paraId="7DB9770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659"/>
            </w:tblGrid>
            <w:tr w:rsidR="00D117A3" w14:paraId="0BD79F23" w14:textId="77777777" w:rsidTr="006255F4">
              <w:tc>
                <w:tcPr>
                  <w:tcW w:w="0" w:type="auto"/>
                  <w:shd w:val="clear" w:color="auto" w:fill="auto"/>
                  <w:hideMark/>
                </w:tcPr>
                <w:p w14:paraId="4F17C8E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5E82B72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Litrat imaattut ilanngunneqassapput:</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40"/>
                    <w:gridCol w:w="6319"/>
                  </w:tblGrid>
                  <w:tr w:rsidR="00D117A3" w14:paraId="684D0F53" w14:textId="77777777" w:rsidTr="006255F4">
                    <w:tc>
                      <w:tcPr>
                        <w:tcW w:w="0" w:type="auto"/>
                        <w:shd w:val="clear" w:color="auto" w:fill="auto"/>
                        <w:hideMark/>
                      </w:tcPr>
                      <w:p w14:paraId="57B95BB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»q)</w:t>
                        </w:r>
                      </w:p>
                    </w:tc>
                    <w:tc>
                      <w:tcPr>
                        <w:tcW w:w="0" w:type="auto"/>
                        <w:shd w:val="clear" w:color="auto" w:fill="auto"/>
                        <w:hideMark/>
                      </w:tcPr>
                      <w:p w14:paraId="7CFF46D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Pilersitsisoq nunat pingajuanni inissisimappat aamma peqqussummi </w:t>
                        </w:r>
                        <w:r w:rsidRPr="00BF7A7B">
                          <w:rPr>
                            <w:rFonts w:ascii="inherit" w:eastAsia="Times New Roman" w:hAnsi="inherit" w:cs="Times New Roman"/>
                            <w:szCs w:val="24"/>
                            <w:lang w:eastAsia="da-DK"/>
                          </w:rPr>
                          <w:t xml:space="preserve">2014/59/EU </w:t>
                        </w:r>
                        <w:r>
                          <w:rPr>
                            <w:rFonts w:ascii="inherit" w:eastAsia="Times New Roman" w:hAnsi="inherit" w:cs="Times New Roman"/>
                            <w:szCs w:val="24"/>
                            <w:lang w:eastAsia="da-DK"/>
                          </w:rPr>
                          <w:t xml:space="preserve"> artikel 12-imi allanneqarsimasut tunngavigalugit atorunnaarsinneqartussatut toqqakkanut ilaalluni, atorunnaarsitassarlu Unionimi pilersitaasimalluni imal. pilersitsinikuusoq naalagaaffimmi ilaasortaasumi pilersitaappat, atortut tunngaviusut taamaallat nalikilliligassatut allatullu pilersinneqarsinnaatitaapput, arlaatigut nunap pingajuussup inatsisaani allassimasut malillugit ingerlanneqartumik, tak. peqqussummi pineqartumi artikel 59, nunap pingajuusup inatsisaa kimeqartumik ilusiligaap-pat aammalu atorneqarsinnaalluni inatsisit malillugit atorunnaarsitsinissamut imaluunniit nalikillilerinissamut allatulluunniit iliuuseqarnissamut</w:t>
                        </w:r>
                      </w:p>
                    </w:tc>
                  </w:tr>
                </w:tbl>
                <w:p w14:paraId="6F51DAF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1"/>
                    <w:gridCol w:w="6468"/>
                  </w:tblGrid>
                  <w:tr w:rsidR="00D117A3" w14:paraId="33096D69" w14:textId="77777777" w:rsidTr="006255F4">
                    <w:tc>
                      <w:tcPr>
                        <w:tcW w:w="0" w:type="auto"/>
                        <w:shd w:val="clear" w:color="auto" w:fill="auto"/>
                        <w:hideMark/>
                      </w:tcPr>
                      <w:p w14:paraId="3249FA3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w:t>
                        </w:r>
                      </w:p>
                    </w:tc>
                    <w:tc>
                      <w:tcPr>
                        <w:tcW w:w="0" w:type="auto"/>
                        <w:shd w:val="clear" w:color="auto" w:fill="auto"/>
                        <w:hideMark/>
                      </w:tcPr>
                      <w:p w14:paraId="5B10EAB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Atortusiat akiligassanut matussutitut nettingsfataletulluunniit atorneqarsinnaanngillat, taamatut iliortoqarpat tamanna annaasanut akiliisinnaassutsimut sanngillisaataasussaassammat</w:t>
                        </w:r>
                        <w:r w:rsidRPr="00BF7A7B">
                          <w:rPr>
                            <w:rFonts w:ascii="inherit" w:eastAsia="Times New Roman" w:hAnsi="inherit" w:cs="Times New Roman"/>
                            <w:szCs w:val="24"/>
                            <w:lang w:eastAsia="da-DK"/>
                          </w:rPr>
                          <w:t>.«</w:t>
                        </w:r>
                      </w:p>
                    </w:tc>
                  </w:tr>
                </w:tbl>
                <w:p w14:paraId="0BB7237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A00C99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5553C711" w14:textId="77777777" w:rsidTr="006255F4">
              <w:tc>
                <w:tcPr>
                  <w:tcW w:w="0" w:type="auto"/>
                  <w:shd w:val="clear" w:color="auto" w:fill="auto"/>
                  <w:hideMark/>
                </w:tcPr>
                <w:p w14:paraId="3B41C7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p>
              </w:tc>
              <w:tc>
                <w:tcPr>
                  <w:tcW w:w="0" w:type="auto"/>
                  <w:shd w:val="clear" w:color="auto" w:fill="auto"/>
                  <w:hideMark/>
                </w:tcPr>
                <w:p w14:paraId="65877F9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Immikkoortoq imaattoq ilanngunneqassaaq</w:t>
                  </w:r>
                  <w:r w:rsidRPr="00BF7A7B">
                    <w:rPr>
                      <w:rFonts w:ascii="inherit" w:eastAsia="Times New Roman" w:hAnsi="inherit" w:cs="Times New Roman"/>
                      <w:szCs w:val="24"/>
                      <w:lang w:eastAsia="da-DK"/>
                    </w:rPr>
                    <w:t>:</w:t>
                  </w:r>
                </w:p>
                <w:p w14:paraId="1A3744B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Taamaallat aningaasaatinut ilanngullugit naatsorsuunneqarsinnaapput atorneqartut tamakkiisumik akilerneqarnikuusut, taamaattullu immikkoortumi siullermi, litra a)-mi taamatut aamma isigineqarpat. </w:t>
                  </w:r>
                </w:p>
              </w:tc>
            </w:tr>
          </w:tbl>
          <w:p w14:paraId="0A08C5E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610E48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DFA8B3F" w14:textId="77777777" w:rsidTr="006255F4">
        <w:tc>
          <w:tcPr>
            <w:tcW w:w="0" w:type="auto"/>
            <w:shd w:val="clear" w:color="auto" w:fill="auto"/>
            <w:hideMark/>
          </w:tcPr>
          <w:p w14:paraId="011B394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24)</w:t>
            </w:r>
          </w:p>
        </w:tc>
        <w:tc>
          <w:tcPr>
            <w:tcW w:w="0" w:type="auto"/>
            <w:shd w:val="clear" w:color="auto" w:fill="auto"/>
            <w:hideMark/>
          </w:tcPr>
          <w:p w14:paraId="0C7026F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 54, imm. 1-imi,  litra ima ilusiligaq ilanngunneqassaaq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26"/>
              <w:gridCol w:w="6544"/>
            </w:tblGrid>
            <w:tr w:rsidR="00D117A3" w14:paraId="5461F0AB" w14:textId="77777777" w:rsidTr="006255F4">
              <w:tc>
                <w:tcPr>
                  <w:tcW w:w="0" w:type="auto"/>
                  <w:shd w:val="clear" w:color="auto" w:fill="auto"/>
                  <w:hideMark/>
                </w:tcPr>
                <w:p w14:paraId="459490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6F77721F"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Tamakkiisumik aningaasaqarnermut nalilersuinermut atatillugu taarsigassarsiatut inissisimasut atimi piginneqatigiiffiutigineqartumit nunami pingajuusumi ittumi pilersinneqarsimappata, nunap pineqartup inatsisigut tunngavissiai  imal. atortut nalimmassarnissaannut atugassanik, isumaqatigiissuteqarsimanermi aaliangersarneqarsimasut naapertorlugit pilersinneqarsimasut pineqartillugit taava pilersitsisuusup tungaanut litra a)-mi allassimasut malillugit 5,125%-itut annerusutulluunniit inissinneqassapput, aalingiisuutillugu oqartussaavissunit </w:t>
                  </w:r>
                  <w:r>
                    <w:rPr>
                      <w:rFonts w:ascii="inherit" w:eastAsia="Times New Roman" w:hAnsi="inherit" w:cs="Times New Roman"/>
                      <w:szCs w:val="24"/>
                      <w:lang w:eastAsia="da-DK"/>
                    </w:rPr>
                    <w:lastRenderedPageBreak/>
                    <w:t>EBA tusarniaaffigineqarsimanersoq, qulakkeerlugu  aalingersakkat pineqartut minnerpaamik artikelimi matumani piumasarisaasunut naapertuuttumik annertussuseqarnerat</w:t>
                  </w:r>
                  <w:r w:rsidRPr="00BF7A7B">
                    <w:rPr>
                      <w:rFonts w:ascii="inherit" w:eastAsia="Times New Roman" w:hAnsi="inherit" w:cs="Times New Roman"/>
                      <w:szCs w:val="24"/>
                      <w:lang w:eastAsia="da-DK"/>
                    </w:rPr>
                    <w:t>.«</w:t>
                  </w:r>
                </w:p>
              </w:tc>
            </w:tr>
          </w:tbl>
          <w:p w14:paraId="4C5AAF0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FBCBD9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45A5286" w14:textId="77777777" w:rsidTr="006255F4">
        <w:tc>
          <w:tcPr>
            <w:tcW w:w="0" w:type="auto"/>
            <w:shd w:val="clear" w:color="auto" w:fill="auto"/>
            <w:hideMark/>
          </w:tcPr>
          <w:p w14:paraId="26C20B3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25)</w:t>
            </w:r>
          </w:p>
        </w:tc>
        <w:tc>
          <w:tcPr>
            <w:tcW w:w="0" w:type="auto"/>
            <w:shd w:val="clear" w:color="auto" w:fill="auto"/>
            <w:hideMark/>
          </w:tcPr>
          <w:p w14:paraId="7D343F9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59, litra a), nr. i)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76"/>
              <w:gridCol w:w="6594"/>
            </w:tblGrid>
            <w:tr w:rsidR="00D117A3" w14:paraId="6902B719" w14:textId="77777777" w:rsidTr="006255F4">
              <w:tc>
                <w:tcPr>
                  <w:tcW w:w="0" w:type="auto"/>
                  <w:shd w:val="clear" w:color="auto" w:fill="auto"/>
                  <w:hideMark/>
                </w:tcPr>
                <w:p w14:paraId="5879BB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1168BEC" w14:textId="77777777" w:rsidR="00D117A3" w:rsidRPr="00BF7A7B" w:rsidRDefault="00D117A3" w:rsidP="006255F4">
                  <w:pPr>
                    <w:spacing w:line="240" w:lineRule="auto"/>
                    <w:jc w:val="center"/>
                    <w:rPr>
                      <w:rFonts w:ascii="inherit" w:eastAsia="Times New Roman" w:hAnsi="inherit" w:cs="Times New Roman"/>
                      <w:szCs w:val="24"/>
                      <w:lang w:eastAsia="da-DK"/>
                    </w:rPr>
                  </w:pPr>
                  <w:r>
                    <w:rPr>
                      <w:rFonts w:ascii="inherit" w:eastAsia="Times New Roman" w:hAnsi="inherit" w:cs="Times New Roman"/>
                      <w:szCs w:val="24"/>
                      <w:lang w:eastAsia="da-DK"/>
                    </w:rPr>
                    <w:t>Atorunnaarsitsinermik aaliangiussaq piffissaliinermut naapertuutissaaq imaluunniit sivisuumik inissiinermit kingulliusussanngortinneqarluni imal. sinneruttunut atatillugu sivisussusiineq minnerpaamik ukiumik ataatsimik sivisussusiligaalluni</w:t>
                  </w:r>
                  <w:r w:rsidRPr="00BF7A7B">
                    <w:rPr>
                      <w:rFonts w:ascii="inherit" w:eastAsia="Times New Roman" w:hAnsi="inherit" w:cs="Times New Roman"/>
                      <w:szCs w:val="24"/>
                      <w:lang w:eastAsia="da-DK"/>
                    </w:rPr>
                    <w:t>.«</w:t>
                  </w:r>
                </w:p>
              </w:tc>
            </w:tr>
          </w:tbl>
          <w:p w14:paraId="2837162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81CD5E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668B549" w14:textId="77777777" w:rsidTr="006255F4">
        <w:tc>
          <w:tcPr>
            <w:tcW w:w="0" w:type="auto"/>
            <w:shd w:val="clear" w:color="auto" w:fill="auto"/>
            <w:hideMark/>
          </w:tcPr>
          <w:p w14:paraId="054665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26)</w:t>
            </w:r>
          </w:p>
        </w:tc>
        <w:tc>
          <w:tcPr>
            <w:tcW w:w="0" w:type="auto"/>
            <w:shd w:val="clear" w:color="auto" w:fill="auto"/>
            <w:hideMark/>
          </w:tcPr>
          <w:p w14:paraId="78A8C396" w14:textId="77777777" w:rsidR="00D117A3" w:rsidRPr="001D6454" w:rsidRDefault="00D117A3" w:rsidP="006255F4">
            <w:pPr>
              <w:spacing w:before="120" w:line="240" w:lineRule="auto"/>
              <w:rPr>
                <w:rFonts w:ascii="inherit" w:eastAsia="Times New Roman" w:hAnsi="inherit" w:cs="Times New Roman"/>
                <w:szCs w:val="24"/>
                <w:lang w:val="en-US" w:eastAsia="da-DK"/>
              </w:rPr>
            </w:pPr>
            <w:r w:rsidRPr="001D6454">
              <w:rPr>
                <w:rFonts w:ascii="inherit" w:eastAsia="Times New Roman" w:hAnsi="inherit" w:cs="Times New Roman"/>
                <w:szCs w:val="24"/>
                <w:lang w:val="en-US" w:eastAsia="da-DK"/>
              </w:rPr>
              <w:t>Artikel 62, litra a), imatut ilusilerneqassaaq:</w:t>
            </w:r>
          </w:p>
          <w:tbl>
            <w:tblPr>
              <w:tblW w:w="5000" w:type="pct"/>
              <w:tblCellMar>
                <w:left w:w="0" w:type="dxa"/>
                <w:right w:w="0" w:type="dxa"/>
              </w:tblCellMar>
              <w:tblLook w:val="04A0" w:firstRow="1" w:lastRow="0" w:firstColumn="1" w:lastColumn="0" w:noHBand="0" w:noVBand="1"/>
            </w:tblPr>
            <w:tblGrid>
              <w:gridCol w:w="326"/>
              <w:gridCol w:w="6544"/>
            </w:tblGrid>
            <w:tr w:rsidR="00D117A3" w14:paraId="3A0F47AE" w14:textId="77777777" w:rsidTr="006255F4">
              <w:tc>
                <w:tcPr>
                  <w:tcW w:w="0" w:type="auto"/>
                  <w:shd w:val="clear" w:color="auto" w:fill="auto"/>
                  <w:hideMark/>
                </w:tcPr>
                <w:p w14:paraId="7D644D6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BFB12DC"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Aningaasaateqarnermik inissiinarmi, artikel 63 artikel 64-imilu taaneqartut naapertuuttumik malillugit ingerlatsisoqarsimappat</w:t>
                  </w:r>
                  <w:r w:rsidRPr="00BF7A7B">
                    <w:rPr>
                      <w:rFonts w:ascii="inherit" w:eastAsia="Times New Roman" w:hAnsi="inherit" w:cs="Times New Roman"/>
                      <w:szCs w:val="24"/>
                      <w:lang w:eastAsia="da-DK"/>
                    </w:rPr>
                    <w:t>«.</w:t>
                  </w:r>
                </w:p>
              </w:tc>
            </w:tr>
          </w:tbl>
          <w:p w14:paraId="773DBC2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9FF682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3"/>
        <w:gridCol w:w="7175"/>
      </w:tblGrid>
      <w:tr w:rsidR="00D117A3" w14:paraId="7C0840D6" w14:textId="77777777" w:rsidTr="006255F4">
        <w:tc>
          <w:tcPr>
            <w:tcW w:w="0" w:type="auto"/>
            <w:shd w:val="clear" w:color="auto" w:fill="auto"/>
            <w:hideMark/>
          </w:tcPr>
          <w:p w14:paraId="664B16E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w:t>
            </w:r>
          </w:p>
        </w:tc>
        <w:tc>
          <w:tcPr>
            <w:tcW w:w="0" w:type="auto"/>
            <w:shd w:val="clear" w:color="auto" w:fill="auto"/>
            <w:hideMark/>
          </w:tcPr>
          <w:p w14:paraId="69B97B7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58"/>
              <w:gridCol w:w="6817"/>
            </w:tblGrid>
            <w:tr w:rsidR="00D117A3" w14:paraId="45B59BA3" w14:textId="77777777" w:rsidTr="006255F4">
              <w:tc>
                <w:tcPr>
                  <w:tcW w:w="0" w:type="auto"/>
                  <w:shd w:val="clear" w:color="auto" w:fill="auto"/>
                  <w:hideMark/>
                </w:tcPr>
                <w:p w14:paraId="0BC3951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27</w:t>
                  </w:r>
                  <w:r w:rsidRPr="00BF7A7B">
                    <w:rPr>
                      <w:rFonts w:ascii="inherit" w:eastAsia="Times New Roman" w:hAnsi="inherit" w:cs="Times New Roman"/>
                      <w:szCs w:val="24"/>
                      <w:lang w:eastAsia="da-DK"/>
                    </w:rPr>
                    <w:t>)</w:t>
                  </w:r>
                </w:p>
              </w:tc>
              <w:tc>
                <w:tcPr>
                  <w:tcW w:w="0" w:type="auto"/>
                  <w:shd w:val="clear" w:color="auto" w:fill="auto"/>
                  <w:hideMark/>
                </w:tcPr>
                <w:p w14:paraId="693BB16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Artikel 63 imatut allannortinneqassaaq</w:t>
                  </w:r>
                  <w:r w:rsidRPr="00BF7A7B">
                    <w:rPr>
                      <w:rFonts w:ascii="inherit" w:eastAsia="Times New Roman" w:hAnsi="inherit" w:cs="Times New Roman"/>
                      <w:szCs w:val="24"/>
                      <w:lang w:eastAsia="da-DK"/>
                    </w:rPr>
                    <w:t>:</w:t>
                  </w:r>
                </w:p>
                <w:p w14:paraId="3210B327" w14:textId="77777777" w:rsidR="00D117A3" w:rsidRPr="00136272" w:rsidRDefault="00D117A3" w:rsidP="006255F4">
                  <w:pPr>
                    <w:spacing w:before="120" w:line="240" w:lineRule="auto"/>
                    <w:rPr>
                      <w:rFonts w:ascii="inherit" w:eastAsia="Times New Roman" w:hAnsi="inherit" w:cs="Times New Roman"/>
                      <w:szCs w:val="24"/>
                      <w:lang w:eastAsia="da-DK"/>
                    </w:rPr>
                  </w:pPr>
                  <w:r w:rsidRPr="00136272">
                    <w:rPr>
                      <w:rFonts w:ascii="inherit" w:eastAsia="Times New Roman" w:hAnsi="inherit" w:cs="Times New Roman"/>
                      <w:szCs w:val="24"/>
                      <w:lang w:eastAsia="da-DK"/>
                    </w:rPr>
                    <w:t>»Aningaasaqarnermik inissiinermi atorneqartut ilassutitut isigineqassapput, ataani allassimasut nammassillugit malinneqarsimappata:«.</w:t>
                  </w:r>
                </w:p>
              </w:tc>
            </w:tr>
          </w:tbl>
          <w:p w14:paraId="6320861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951"/>
            </w:tblGrid>
            <w:tr w:rsidR="00D117A3" w:rsidRPr="00E9539D" w14:paraId="5ADFEDEF" w14:textId="77777777" w:rsidTr="006255F4">
              <w:tc>
                <w:tcPr>
                  <w:tcW w:w="0" w:type="auto"/>
                  <w:shd w:val="clear" w:color="auto" w:fill="auto"/>
                  <w:hideMark/>
                </w:tcPr>
                <w:p w14:paraId="71C524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30E9928" w14:textId="77777777" w:rsidR="00D117A3" w:rsidRPr="001D6454" w:rsidRDefault="00D117A3" w:rsidP="006255F4">
                  <w:pPr>
                    <w:spacing w:before="120" w:line="240" w:lineRule="auto"/>
                    <w:rPr>
                      <w:rFonts w:ascii="inherit" w:eastAsia="Times New Roman" w:hAnsi="inherit" w:cs="Times New Roman"/>
                      <w:szCs w:val="24"/>
                      <w:lang w:val="en-US" w:eastAsia="da-DK"/>
                    </w:rPr>
                  </w:pPr>
                  <w:r w:rsidRPr="001D6454">
                    <w:rPr>
                      <w:rFonts w:ascii="inherit" w:eastAsia="Times New Roman" w:hAnsi="inherit" w:cs="Times New Roman"/>
                      <w:szCs w:val="24"/>
                      <w:lang w:val="en-US" w:eastAsia="da-DK"/>
                    </w:rPr>
                    <w:t>Litra a) imatut ilusilerneqassaaq:</w:t>
                  </w:r>
                </w:p>
                <w:tbl>
                  <w:tblPr>
                    <w:tblW w:w="5000" w:type="pct"/>
                    <w:tblCellMar>
                      <w:left w:w="0" w:type="dxa"/>
                      <w:right w:w="0" w:type="dxa"/>
                    </w:tblCellMar>
                    <w:tblLook w:val="04A0" w:firstRow="1" w:lastRow="0" w:firstColumn="1" w:lastColumn="0" w:noHBand="0" w:noVBand="1"/>
                  </w:tblPr>
                  <w:tblGrid>
                    <w:gridCol w:w="326"/>
                    <w:gridCol w:w="6625"/>
                  </w:tblGrid>
                  <w:tr w:rsidR="00D117A3" w:rsidRPr="00E9539D" w14:paraId="5F277CE4" w14:textId="77777777" w:rsidTr="006255F4">
                    <w:tc>
                      <w:tcPr>
                        <w:tcW w:w="0" w:type="auto"/>
                        <w:shd w:val="clear" w:color="auto" w:fill="auto"/>
                        <w:hideMark/>
                      </w:tcPr>
                      <w:p w14:paraId="52165EAF" w14:textId="77777777" w:rsidR="00D117A3" w:rsidRPr="001D6454" w:rsidRDefault="00D117A3" w:rsidP="006255F4">
                        <w:pPr>
                          <w:spacing w:before="120" w:line="240" w:lineRule="auto"/>
                          <w:rPr>
                            <w:rFonts w:ascii="inherit" w:eastAsia="Times New Roman" w:hAnsi="inherit" w:cs="Times New Roman"/>
                            <w:szCs w:val="24"/>
                            <w:lang w:val="en-US" w:eastAsia="da-DK"/>
                          </w:rPr>
                        </w:pPr>
                        <w:r w:rsidRPr="001D6454">
                          <w:rPr>
                            <w:rFonts w:ascii="inherit" w:eastAsia="Times New Roman" w:hAnsi="inherit" w:cs="Times New Roman"/>
                            <w:szCs w:val="24"/>
                            <w:lang w:val="en-US" w:eastAsia="da-DK"/>
                          </w:rPr>
                          <w:t>»a)</w:t>
                        </w:r>
                      </w:p>
                    </w:tc>
                    <w:tc>
                      <w:tcPr>
                        <w:tcW w:w="0" w:type="auto"/>
                        <w:shd w:val="clear" w:color="auto" w:fill="auto"/>
                        <w:hideMark/>
                      </w:tcPr>
                      <w:p w14:paraId="3F3B4088" w14:textId="77777777" w:rsidR="00D117A3" w:rsidRPr="00E5064E" w:rsidRDefault="00D117A3" w:rsidP="006255F4">
                        <w:pPr>
                          <w:spacing w:line="240" w:lineRule="auto"/>
                          <w:jc w:val="left"/>
                          <w:rPr>
                            <w:rFonts w:ascii="inherit" w:eastAsia="Times New Roman" w:hAnsi="inherit" w:cs="Times New Roman"/>
                            <w:szCs w:val="24"/>
                            <w:lang w:val="en-US" w:eastAsia="da-DK"/>
                          </w:rPr>
                        </w:pPr>
                        <w:r>
                          <w:rPr>
                            <w:rFonts w:ascii="inherit" w:eastAsia="Times New Roman" w:hAnsi="inherit" w:cs="Times New Roman"/>
                            <w:szCs w:val="24"/>
                            <w:lang w:val="en-US" w:eastAsia="da-DK"/>
                          </w:rPr>
                          <w:t>A</w:t>
                        </w:r>
                        <w:r w:rsidRPr="00E5064E">
                          <w:rPr>
                            <w:rFonts w:ascii="inherit" w:eastAsia="Times New Roman" w:hAnsi="inherit" w:cs="Times New Roman"/>
                            <w:szCs w:val="24"/>
                            <w:lang w:val="en-US" w:eastAsia="da-DK"/>
                          </w:rPr>
                          <w:t>torneqartut ingerlatsiviusumit toqqaannartumik tamakkiisumillu akilerneqarsimallutik.«</w:t>
                        </w:r>
                      </w:p>
                    </w:tc>
                  </w:tr>
                </w:tbl>
                <w:p w14:paraId="08EF2EB8" w14:textId="77777777" w:rsidR="00D117A3" w:rsidRPr="00E5064E" w:rsidRDefault="00D117A3" w:rsidP="006255F4">
                  <w:pPr>
                    <w:spacing w:line="240" w:lineRule="auto"/>
                    <w:jc w:val="left"/>
                    <w:rPr>
                      <w:rFonts w:ascii="inherit" w:eastAsia="Times New Roman" w:hAnsi="inherit" w:cs="Times New Roman"/>
                      <w:szCs w:val="24"/>
                      <w:lang w:val="en-US" w:eastAsia="da-DK"/>
                    </w:rPr>
                  </w:pPr>
                </w:p>
              </w:tc>
            </w:tr>
          </w:tbl>
          <w:p w14:paraId="5BB7C04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4"/>
              <w:gridCol w:w="6971"/>
            </w:tblGrid>
            <w:tr w:rsidR="00D117A3" w14:paraId="05D3F0EC" w14:textId="77777777" w:rsidTr="006255F4">
              <w:tc>
                <w:tcPr>
                  <w:tcW w:w="0" w:type="auto"/>
                  <w:shd w:val="clear" w:color="auto" w:fill="auto"/>
                  <w:hideMark/>
                </w:tcPr>
                <w:p w14:paraId="3358C8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70071245"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L</w:t>
                  </w:r>
                  <w:r w:rsidRPr="00BF7A7B">
                    <w:rPr>
                      <w:rFonts w:ascii="inherit" w:eastAsia="Times New Roman" w:hAnsi="inherit" w:cs="Times New Roman"/>
                      <w:szCs w:val="24"/>
                      <w:lang w:eastAsia="da-DK"/>
                    </w:rPr>
                    <w:t xml:space="preserve">itra b) </w:t>
                  </w:r>
                  <w:r>
                    <w:rPr>
                      <w:rFonts w:ascii="inherit" w:eastAsia="Times New Roman" w:hAnsi="inherit" w:cs="Times New Roman"/>
                      <w:szCs w:val="24"/>
                      <w:lang w:eastAsia="da-DK"/>
                    </w:rPr>
                    <w:t>aallarniutaasoq imatut ilusilerneqassaaq: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p w14:paraId="5A54C4C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Taaneqartut arlaannaataluunniit atorneqartut pigisarissanngilai:</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6850"/>
                    <w:gridCol w:w="121"/>
                  </w:tblGrid>
                  <w:tr w:rsidR="00D117A3" w14:paraId="5AB1E6C9" w14:textId="77777777" w:rsidTr="006255F4">
                    <w:tc>
                      <w:tcPr>
                        <w:tcW w:w="0" w:type="auto"/>
                        <w:shd w:val="clear" w:color="auto" w:fill="auto"/>
                        <w:hideMark/>
                      </w:tcPr>
                      <w:p w14:paraId="010E96F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7C20E78"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5EFA68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ECE2EA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950"/>
            </w:tblGrid>
            <w:tr w:rsidR="00D117A3" w14:paraId="11562BD5" w14:textId="77777777" w:rsidTr="006255F4">
              <w:tc>
                <w:tcPr>
                  <w:tcW w:w="0" w:type="auto"/>
                  <w:shd w:val="clear" w:color="auto" w:fill="auto"/>
                  <w:hideMark/>
                </w:tcPr>
                <w:p w14:paraId="36DFA65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3CFE0963" w14:textId="77777777" w:rsidR="00D117A3" w:rsidRPr="007332FA" w:rsidRDefault="00D117A3" w:rsidP="006255F4">
                  <w:pPr>
                    <w:spacing w:before="120" w:line="240" w:lineRule="auto"/>
                    <w:rPr>
                      <w:rFonts w:ascii="inherit" w:eastAsia="Times New Roman" w:hAnsi="inherit" w:cs="Times New Roman"/>
                      <w:szCs w:val="24"/>
                      <w:lang w:val="en-US" w:eastAsia="da-DK"/>
                    </w:rPr>
                  </w:pPr>
                  <w:r w:rsidRPr="007332FA">
                    <w:rPr>
                      <w:rFonts w:ascii="inherit" w:eastAsia="Times New Roman" w:hAnsi="inherit" w:cs="Times New Roman"/>
                      <w:szCs w:val="24"/>
                      <w:lang w:val="en-US" w:eastAsia="da-DK"/>
                    </w:rPr>
                    <w:t>Litra c) aamma d) imatut ilusilerneqassapput:</w:t>
                  </w:r>
                </w:p>
                <w:tbl>
                  <w:tblPr>
                    <w:tblW w:w="5000" w:type="pct"/>
                    <w:tblCellMar>
                      <w:left w:w="0" w:type="dxa"/>
                      <w:right w:w="0" w:type="dxa"/>
                    </w:tblCellMar>
                    <w:tblLook w:val="04A0" w:firstRow="1" w:lastRow="0" w:firstColumn="1" w:lastColumn="0" w:noHBand="0" w:noVBand="1"/>
                  </w:tblPr>
                  <w:tblGrid>
                    <w:gridCol w:w="315"/>
                    <w:gridCol w:w="6635"/>
                  </w:tblGrid>
                  <w:tr w:rsidR="00D117A3" w14:paraId="0FD52B47" w14:textId="77777777" w:rsidTr="006255F4">
                    <w:tc>
                      <w:tcPr>
                        <w:tcW w:w="0" w:type="auto"/>
                        <w:shd w:val="clear" w:color="auto" w:fill="auto"/>
                        <w:hideMark/>
                      </w:tcPr>
                      <w:p w14:paraId="78BAFF5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8E3A24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Atorniakkanik pissarsinerit ingerlatsiviusumit toqqaannartumik toqaannanngitsumilluunniit pigineqartuunngillat. </w:t>
                        </w:r>
                      </w:p>
                    </w:tc>
                  </w:tr>
                </w:tbl>
                <w:p w14:paraId="7FEA001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725"/>
                  </w:tblGrid>
                  <w:tr w:rsidR="00D117A3" w14:paraId="0513DD63" w14:textId="77777777" w:rsidTr="006255F4">
                    <w:tc>
                      <w:tcPr>
                        <w:tcW w:w="0" w:type="auto"/>
                        <w:shd w:val="clear" w:color="auto" w:fill="auto"/>
                        <w:hideMark/>
                      </w:tcPr>
                      <w:p w14:paraId="4F1215C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03DB09C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Atorneqartut aaliangersagaasut malillugit tamakkiisumik akiinik akiliinissap, nalikilliliissutaasinnaasut pillugit akiligassanut tunngasut unitsissavai</w:t>
                        </w:r>
                        <w:r w:rsidRPr="00BF7A7B">
                          <w:rPr>
                            <w:rFonts w:ascii="inherit" w:eastAsia="Times New Roman" w:hAnsi="inherit" w:cs="Times New Roman"/>
                            <w:szCs w:val="24"/>
                            <w:lang w:eastAsia="da-DK"/>
                          </w:rPr>
                          <w:t>.«</w:t>
                        </w:r>
                      </w:p>
                    </w:tc>
                  </w:tr>
                </w:tbl>
                <w:p w14:paraId="6620BF42"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1DC509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966"/>
            </w:tblGrid>
            <w:tr w:rsidR="00D117A3" w14:paraId="3C878B84" w14:textId="77777777" w:rsidTr="006255F4">
              <w:tc>
                <w:tcPr>
                  <w:tcW w:w="0" w:type="auto"/>
                  <w:shd w:val="clear" w:color="auto" w:fill="auto"/>
                  <w:hideMark/>
                </w:tcPr>
                <w:p w14:paraId="6C0C6B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3394357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I litra e) </w:t>
                  </w:r>
                  <w:r>
                    <w:rPr>
                      <w:rFonts w:ascii="inherit" w:eastAsia="Times New Roman" w:hAnsi="inherit" w:cs="Times New Roman"/>
                      <w:szCs w:val="24"/>
                      <w:lang w:eastAsia="da-DK"/>
                    </w:rPr>
                    <w:t>Aallarniutaasoq ima ilusilerneqassaaq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326"/>
                    <w:gridCol w:w="6640"/>
                  </w:tblGrid>
                  <w:tr w:rsidR="00D117A3" w14:paraId="0BABCD41" w14:textId="77777777" w:rsidTr="006255F4">
                    <w:tc>
                      <w:tcPr>
                        <w:tcW w:w="0" w:type="auto"/>
                        <w:shd w:val="clear" w:color="auto" w:fill="auto"/>
                        <w:hideMark/>
                      </w:tcPr>
                      <w:p w14:paraId="57D4DB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1BFB1D9D"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Tulliuttuni allanneqartut arlaannaalluunniit atorneqanngilaq atortunut sallunaavveqqusiinernut imal. akiligassamut qularnaveeqqusiissutitut</w:t>
                        </w:r>
                        <w:r w:rsidRPr="00BF7A7B">
                          <w:rPr>
                            <w:rFonts w:ascii="inherit" w:eastAsia="Times New Roman" w:hAnsi="inherit" w:cs="Times New Roman"/>
                            <w:szCs w:val="24"/>
                            <w:lang w:eastAsia="da-DK"/>
                          </w:rPr>
                          <w:t>:«</w:t>
                        </w:r>
                      </w:p>
                    </w:tc>
                  </w:tr>
                </w:tbl>
                <w:p w14:paraId="58EDF97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7001F8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7010"/>
            </w:tblGrid>
            <w:tr w:rsidR="00D117A3" w14:paraId="137E5B9E" w14:textId="77777777" w:rsidTr="006255F4">
              <w:tc>
                <w:tcPr>
                  <w:tcW w:w="0" w:type="auto"/>
                  <w:shd w:val="clear" w:color="auto" w:fill="auto"/>
                  <w:hideMark/>
                </w:tcPr>
                <w:p w14:paraId="1AC5FF9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38EC231F" w14:textId="77777777" w:rsidR="00D117A3" w:rsidRPr="000E24F5" w:rsidRDefault="00D117A3" w:rsidP="006255F4">
                  <w:pPr>
                    <w:spacing w:before="120" w:line="240" w:lineRule="auto"/>
                    <w:rPr>
                      <w:rFonts w:ascii="inherit" w:eastAsia="Times New Roman" w:hAnsi="inherit" w:cs="Times New Roman"/>
                      <w:szCs w:val="24"/>
                      <w:lang w:val="en-US" w:eastAsia="da-DK"/>
                    </w:rPr>
                  </w:pPr>
                  <w:r w:rsidRPr="000E24F5">
                    <w:rPr>
                      <w:rFonts w:ascii="inherit" w:eastAsia="Times New Roman" w:hAnsi="inherit" w:cs="Times New Roman"/>
                      <w:szCs w:val="24"/>
                      <w:lang w:val="en-US" w:eastAsia="da-DK"/>
                    </w:rPr>
                    <w:t>Litra f)-n) imatut ilusilerneqassaaq:</w:t>
                  </w:r>
                </w:p>
                <w:tbl>
                  <w:tblPr>
                    <w:tblW w:w="5000" w:type="pct"/>
                    <w:tblCellMar>
                      <w:left w:w="0" w:type="dxa"/>
                      <w:right w:w="0" w:type="dxa"/>
                    </w:tblCellMar>
                    <w:tblLook w:val="04A0" w:firstRow="1" w:lastRow="0" w:firstColumn="1" w:lastColumn="0" w:noHBand="0" w:noVBand="1"/>
                  </w:tblPr>
                  <w:tblGrid>
                    <w:gridCol w:w="282"/>
                    <w:gridCol w:w="6728"/>
                  </w:tblGrid>
                  <w:tr w:rsidR="00D117A3" w14:paraId="66BEF387" w14:textId="77777777" w:rsidTr="006255F4">
                    <w:tc>
                      <w:tcPr>
                        <w:tcW w:w="0" w:type="auto"/>
                        <w:shd w:val="clear" w:color="auto" w:fill="auto"/>
                        <w:hideMark/>
                      </w:tcPr>
                      <w:p w14:paraId="560C241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2AD2742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Atortussat aaqqiissutini arlaatigut akiliinissap inississorneranut pitsannguiumalluni ilaatinneqanngillat. </w:t>
                        </w:r>
                      </w:p>
                    </w:tc>
                  </w:tr>
                </w:tbl>
                <w:p w14:paraId="4691697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799"/>
                  </w:tblGrid>
                  <w:tr w:rsidR="00D117A3" w14:paraId="6F074BB6" w14:textId="77777777" w:rsidTr="006255F4">
                    <w:tc>
                      <w:tcPr>
                        <w:tcW w:w="0" w:type="auto"/>
                        <w:shd w:val="clear" w:color="auto" w:fill="auto"/>
                        <w:hideMark/>
                      </w:tcPr>
                      <w:p w14:paraId="5387075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7E32698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Atortut tunngaviatigut ikinnerpaamik ukiuni tallimani ingerlasussatut inissitaapput.  </w:t>
                        </w:r>
                      </w:p>
                    </w:tc>
                  </w:tr>
                </w:tbl>
                <w:p w14:paraId="05F0861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785"/>
                  </w:tblGrid>
                  <w:tr w:rsidR="00D117A3" w14:paraId="25DF721F" w14:textId="77777777" w:rsidTr="006255F4">
                    <w:tc>
                      <w:tcPr>
                        <w:tcW w:w="0" w:type="auto"/>
                        <w:shd w:val="clear" w:color="auto" w:fill="auto"/>
                        <w:hideMark/>
                      </w:tcPr>
                      <w:p w14:paraId="77542B3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p>
                    </w:tc>
                    <w:tc>
                      <w:tcPr>
                        <w:tcW w:w="0" w:type="auto"/>
                        <w:shd w:val="clear" w:color="auto" w:fill="auto"/>
                        <w:hideMark/>
                      </w:tcPr>
                      <w:p w14:paraId="730BC70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Aaliangersakkat atorneqartut nalimmassarnissaannut naatsorsuussat, imaqanngillat ingerlatitsisut naammassinissaannut siusinnerusukkut akiliilluni naammassineqarnissaannut aqqutissiuutaasunik. </w:t>
                        </w:r>
                      </w:p>
                    </w:tc>
                  </w:tr>
                </w:tbl>
                <w:p w14:paraId="0829DE9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851"/>
                  </w:tblGrid>
                  <w:tr w:rsidR="00D117A3" w14:paraId="47CD3CB8" w14:textId="77777777" w:rsidTr="006255F4">
                    <w:tc>
                      <w:tcPr>
                        <w:tcW w:w="0" w:type="auto"/>
                        <w:shd w:val="clear" w:color="auto" w:fill="auto"/>
                        <w:hideMark/>
                      </w:tcPr>
                      <w:p w14:paraId="494DEE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i)</w:t>
                        </w:r>
                      </w:p>
                    </w:tc>
                    <w:tc>
                      <w:tcPr>
                        <w:tcW w:w="0" w:type="auto"/>
                        <w:shd w:val="clear" w:color="auto" w:fill="auto"/>
                        <w:hideMark/>
                      </w:tcPr>
                      <w:p w14:paraId="4DB8DB9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Atorneqartut imaqarpata siusinnerusukkut akilersuinikkut naammassinninnissamut aqqutissanik imaqartunik, tamatuma ataani aamma call-optioninik (pisoqarnissamik kalerrisaarutinik) taaneqartunik, taava periarfissat taaneqartut taamaallat atorneqarsinnaapput pilersitsisup akuersineratigut.</w:t>
                        </w:r>
                      </w:p>
                    </w:tc>
                  </w:tr>
                </w:tbl>
                <w:p w14:paraId="279F4B4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854"/>
                  </w:tblGrid>
                  <w:tr w:rsidR="00D117A3" w14:paraId="1EBCC14E" w14:textId="77777777" w:rsidTr="006255F4">
                    <w:tc>
                      <w:tcPr>
                        <w:tcW w:w="0" w:type="auto"/>
                        <w:shd w:val="clear" w:color="auto" w:fill="auto"/>
                        <w:hideMark/>
                      </w:tcPr>
                      <w:p w14:paraId="2517432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0878D62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Atorneqartut taamaallat akileqquneqarsinnaapput, naammassillugit akileqquneqarsinnaallutik, utertitsissutigeqquneqarlutik imal. piffissaq naatinnagu pisiareqqeqquneqarlutik, artikel 77-imi piumasarineqartut naammassineqarpata pilersitsinermiillu ukiut ukiut qaangiunnerini, taamaallallu tamanna malinneqassanani, artikel 78, imm. 4 naapertorlugu naammassinnittoqarsimappat. </w:t>
                        </w:r>
                      </w:p>
                    </w:tc>
                  </w:tr>
                </w:tbl>
                <w:p w14:paraId="4A50A21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792"/>
                  </w:tblGrid>
                  <w:tr w:rsidR="00D117A3" w14:paraId="522D59B1" w14:textId="77777777" w:rsidTr="006255F4">
                    <w:tc>
                      <w:tcPr>
                        <w:tcW w:w="0" w:type="auto"/>
                        <w:shd w:val="clear" w:color="auto" w:fill="auto"/>
                        <w:hideMark/>
                      </w:tcPr>
                      <w:p w14:paraId="1266C3D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0B72E7A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Aaliangersakkat atorneqqartunut nalimmassaataasut, aaliangersimasumik allatulluunniit imaqanngilllat, atortut akilerneqarnissaannik, naammassineqarnissaannik, utertinneqarnissaannik imaluunniit piffissaliussaasimasoq naatinnagu pisiareqqinneqarnissaannik oqariartuuteqartunik, pineqartinnagit tigumminnittut akiliisinnaajunnaarsimanerat matuneqarsimaneralluunniitt, aammalu ingerlatsiviusoq tamatumunnga attuumassuteqarsinnaasunik taasaqarsimanngippat. </w:t>
                        </w:r>
                      </w:p>
                    </w:tc>
                  </w:tr>
                </w:tbl>
                <w:p w14:paraId="30D6B05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7"/>
                    <w:gridCol w:w="6853"/>
                  </w:tblGrid>
                  <w:tr w:rsidR="00D117A3" w14:paraId="317AD854" w14:textId="77777777" w:rsidTr="006255F4">
                    <w:tc>
                      <w:tcPr>
                        <w:tcW w:w="0" w:type="auto"/>
                        <w:shd w:val="clear" w:color="auto" w:fill="auto"/>
                        <w:hideMark/>
                      </w:tcPr>
                      <w:p w14:paraId="3738000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7A65E12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Aaliangersakkat atortorineqartunut nalimmassaatitut atornerqatut piginnottoq pisinnaassusilinngilaat ernianik akiligassanillu akiliinissanik siuartitsinissamut, taamaallaallu taamatut iliortoqarsinnaatitsilluni ingerlatsivik pineqartoq akiliisinnaajunnaarpat atorunnaarsinneqarpallalluunniit. </w:t>
                        </w:r>
                      </w:p>
                    </w:tc>
                  </w:tr>
                </w:tbl>
                <w:p w14:paraId="50C9D57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718"/>
                  </w:tblGrid>
                  <w:tr w:rsidR="00D117A3" w14:paraId="2F87EA48" w14:textId="77777777" w:rsidTr="006255F4">
                    <w:tc>
                      <w:tcPr>
                        <w:tcW w:w="0" w:type="auto"/>
                        <w:shd w:val="clear" w:color="auto" w:fill="auto"/>
                        <w:hideMark/>
                      </w:tcPr>
                      <w:p w14:paraId="6A0F5D5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w:t>
                        </w:r>
                      </w:p>
                    </w:tc>
                    <w:tc>
                      <w:tcPr>
                        <w:tcW w:w="0" w:type="auto"/>
                        <w:shd w:val="clear" w:color="auto" w:fill="auto"/>
                        <w:hideMark/>
                      </w:tcPr>
                      <w:p w14:paraId="6A7BEEE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Atortorineqartunut erniatigut pissarsiatulluunniit nalingi allanngussanngillat tunngavigalugu ingerlatsiviup imal. qallertut piginneqatigiiffiusup akiligassatigut inissisimanerata qanoq innera.  </w:t>
                        </w:r>
                      </w:p>
                    </w:tc>
                  </w:tr>
                </w:tbl>
                <w:p w14:paraId="0C339D0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6"/>
                    <w:gridCol w:w="6784"/>
                  </w:tblGrid>
                  <w:tr w:rsidR="00D117A3" w14:paraId="6A43789A" w14:textId="77777777" w:rsidTr="006255F4">
                    <w:tc>
                      <w:tcPr>
                        <w:tcW w:w="0" w:type="auto"/>
                        <w:shd w:val="clear" w:color="auto" w:fill="auto"/>
                        <w:hideMark/>
                      </w:tcPr>
                      <w:p w14:paraId="331B08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w:t>
                        </w:r>
                      </w:p>
                    </w:tc>
                    <w:tc>
                      <w:tcPr>
                        <w:tcW w:w="0" w:type="auto"/>
                        <w:shd w:val="clear" w:color="auto" w:fill="auto"/>
                        <w:hideMark/>
                      </w:tcPr>
                      <w:p w14:paraId="2F2E823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Pilersitsisoq nunami pingajuusumi pilersinneqarsimappat peqqussummilu </w:t>
                        </w:r>
                        <w:r w:rsidRPr="00BF7A7B">
                          <w:rPr>
                            <w:rFonts w:ascii="inherit" w:eastAsia="Times New Roman" w:hAnsi="inherit" w:cs="Times New Roman"/>
                            <w:szCs w:val="24"/>
                            <w:lang w:eastAsia="da-DK"/>
                          </w:rPr>
                          <w:t xml:space="preserve">2014/59/EU </w:t>
                        </w:r>
                        <w:r>
                          <w:rPr>
                            <w:rFonts w:ascii="inherit" w:eastAsia="Times New Roman" w:hAnsi="inherit" w:cs="Times New Roman"/>
                            <w:szCs w:val="24"/>
                            <w:lang w:eastAsia="da-DK"/>
                          </w:rPr>
                          <w:t xml:space="preserve">artikel 12-imi allasimasut naapertorlugit unitsinneqartussatut inissisimalluni, atorunnaarsinneqartussaasorluunniit Unionimi pilersinneqartuuppat imal. taamaattoq naalagaaffimmi ilaasortaasumi pilersinneqarsimassuulluni, taava atortorineqartut tamakkiisumik akiligassaasut inatsisit imal. isumaqatigiissutaasoq malillugit, unitsinneqarnissamut oqartussaasuup artikel 59 malillugu nalikillilerinissamik allatulluunniit pinissamik aaliangiussinera qaqugumulluunniit atuuttussangortinneqassaaq, imaluunniit atortorisat tamakkiisumik aningaasaatigisanut inissinneqarlutik nuunneqassallutik;  </w:t>
                        </w:r>
                      </w:p>
                      <w:p w14:paraId="2646194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Pilersitsisoq nunami pingajuusumi pilersinneqarsimasuuppat peqqussummilu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-mi artikel 12-imi atorunnaarsitassatulli inissisimasussatut toqqarneqarsimanani, atorunnaarsinneqartussaq Unionimi pilersinneqarsimasuuppat, taava atortorisanut tamakkiisumik aki inatsisit malillugit isumaqatigiissusiaasorluunniit malillugu, qaqugumulluunniit atuuttussamik nalikillilerneqarpat imaluunniit tamakkiisumik pigisarisat ilaattut ilanngullugu nuunneqarluni</w:t>
                        </w:r>
                        <w:r w:rsidRPr="00BF7A7B">
                          <w:rPr>
                            <w:rFonts w:ascii="inherit" w:eastAsia="Times New Roman" w:hAnsi="inherit" w:cs="Times New Roman"/>
                            <w:szCs w:val="24"/>
                            <w:lang w:eastAsia="da-DK"/>
                          </w:rPr>
                          <w:t>.«</w:t>
                        </w:r>
                      </w:p>
                    </w:tc>
                  </w:tr>
                </w:tbl>
                <w:p w14:paraId="3976894F"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18D6D8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7"/>
              <w:gridCol w:w="7128"/>
            </w:tblGrid>
            <w:tr w:rsidR="00D117A3" w14:paraId="148EDACB" w14:textId="77777777" w:rsidTr="006255F4">
              <w:tc>
                <w:tcPr>
                  <w:tcW w:w="0" w:type="auto"/>
                  <w:shd w:val="clear" w:color="auto" w:fill="auto"/>
                  <w:hideMark/>
                </w:tcPr>
                <w:p w14:paraId="59B09A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6712F13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Litrat imaattut ilanngunneqassapput</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428"/>
                    <w:gridCol w:w="6700"/>
                  </w:tblGrid>
                  <w:tr w:rsidR="00D117A3" w14:paraId="049F3D7D" w14:textId="77777777" w:rsidTr="006255F4">
                    <w:tc>
                      <w:tcPr>
                        <w:tcW w:w="0" w:type="auto"/>
                        <w:shd w:val="clear" w:color="auto" w:fill="auto"/>
                        <w:hideMark/>
                      </w:tcPr>
                      <w:p w14:paraId="5CBC948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»o))</w:t>
                        </w:r>
                      </w:p>
                    </w:tc>
                    <w:tc>
                      <w:tcPr>
                        <w:tcW w:w="0" w:type="auto"/>
                        <w:shd w:val="clear" w:color="auto" w:fill="auto"/>
                        <w:hideMark/>
                      </w:tcPr>
                      <w:p w14:paraId="499C1A0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Pilersitsisuuoq nunami pingajuussumi pilersinneqarsimasuuppat peqqussummilu </w:t>
                        </w:r>
                        <w:r w:rsidRPr="00BF7A7B">
                          <w:rPr>
                            <w:rFonts w:ascii="inherit" w:eastAsia="Times New Roman" w:hAnsi="inherit" w:cs="Times New Roman"/>
                            <w:szCs w:val="24"/>
                            <w:lang w:eastAsia="da-DK"/>
                          </w:rPr>
                          <w:t xml:space="preserve">2014/59/EU </w:t>
                        </w:r>
                        <w:r>
                          <w:rPr>
                            <w:rFonts w:ascii="inherit" w:eastAsia="Times New Roman" w:hAnsi="inherit" w:cs="Times New Roman"/>
                            <w:szCs w:val="24"/>
                            <w:lang w:eastAsia="da-DK"/>
                          </w:rPr>
                          <w:t>artikel 12 naapertorlugu atorunnaarsitassanut ilaatinneqarluni, atorunnaarsinneqartussaq Unionimi pilersinneqarsimasuuppat imal. pileersitsisoq naalagaaffimmi ilaasortaasumi pilersinneqarsimasuuppat, taava atortoriniakkatt taamaallaat pilersinneqarsinnaapput arlaatigut nunami pingajuusumi inatsisit aallavigalugit, annikillilerinissamik allatulluunniit sukaterinissamut attuumassuteqartut, tak. peqqussummi pineqartumi artikel 59, inatsisini piumasaqaataasut kimeqarluarpata atorneqarsinnaallutik inatsisini aaliangersakkat imal. inatsisitugt pituttuisuusut isumaqatigiissusiani aaliangersakkatatorunnaarsitsinissamut imaluunniit allatut nalikillilerinermik saukaterinermillu iliuuserineqartut malinissaannut</w:t>
                        </w:r>
                      </w:p>
                    </w:tc>
                  </w:tr>
                </w:tbl>
                <w:p w14:paraId="6C0687B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17912" w:type="dxa"/>
                    <w:tblCellMar>
                      <w:left w:w="0" w:type="dxa"/>
                      <w:right w:w="0" w:type="dxa"/>
                    </w:tblCellMar>
                    <w:tblLook w:val="04A0" w:firstRow="1" w:lastRow="0" w:firstColumn="1" w:lastColumn="0" w:noHBand="0" w:noVBand="1"/>
                  </w:tblPr>
                  <w:tblGrid>
                    <w:gridCol w:w="226"/>
                    <w:gridCol w:w="11286"/>
                    <w:gridCol w:w="6400"/>
                  </w:tblGrid>
                  <w:tr w:rsidR="00D117A3" w14:paraId="7389C019" w14:textId="77777777" w:rsidTr="006255F4">
                    <w:tc>
                      <w:tcPr>
                        <w:tcW w:w="0" w:type="auto"/>
                        <w:shd w:val="clear" w:color="auto" w:fill="auto"/>
                        <w:hideMark/>
                      </w:tcPr>
                      <w:p w14:paraId="5190CD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p)</w:t>
                        </w:r>
                      </w:p>
                    </w:tc>
                    <w:tc>
                      <w:tcPr>
                        <w:tcW w:w="0" w:type="auto"/>
                      </w:tcPr>
                      <w:p w14:paraId="3B180CD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Atortussiat akiligassanut matussutitut nettingtaletulluunniit atorneqarsinnaanngillatlatlatgillat, taamatut taamatut iliortoqarpat tamanna annaasanut akiliisinnaassutsimut sanngillisaataasussaassammatammatsaassammat</w:t>
                        </w:r>
                        <w:r w:rsidRPr="00BF7A7B">
                          <w:rPr>
                            <w:rFonts w:ascii="inherit" w:eastAsia="Times New Roman" w:hAnsi="inherit" w:cs="Times New Roman"/>
                            <w:szCs w:val="24"/>
                            <w:lang w:eastAsia="da-DK"/>
                          </w:rPr>
                          <w:t>.«</w:t>
                        </w:r>
                      </w:p>
                    </w:tc>
                    <w:tc>
                      <w:tcPr>
                        <w:tcW w:w="0" w:type="auto"/>
                        <w:shd w:val="clear" w:color="auto" w:fill="auto"/>
                        <w:hideMark/>
                      </w:tcPr>
                      <w:p w14:paraId="24B29E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Instrumenterne er ikke omfattet af modregnings- eller nettingaftaler, der ville underminere deres tabsabsorberingskapacitet.«</w:t>
                        </w:r>
                      </w:p>
                    </w:tc>
                  </w:tr>
                </w:tbl>
                <w:p w14:paraId="069B72C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76C4E7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950"/>
            </w:tblGrid>
            <w:tr w:rsidR="00D117A3" w14:paraId="2AD16C95" w14:textId="77777777" w:rsidTr="006255F4">
              <w:tc>
                <w:tcPr>
                  <w:tcW w:w="0" w:type="auto"/>
                  <w:shd w:val="clear" w:color="auto" w:fill="auto"/>
                  <w:hideMark/>
                </w:tcPr>
                <w:p w14:paraId="210A6E2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p>
              </w:tc>
              <w:tc>
                <w:tcPr>
                  <w:tcW w:w="0" w:type="auto"/>
                  <w:shd w:val="clear" w:color="auto" w:fill="auto"/>
                  <w:hideMark/>
                </w:tcPr>
                <w:p w14:paraId="283119A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Imaattorlu ilanngunneqassaaq: </w:t>
                  </w:r>
                </w:p>
                <w:p w14:paraId="7EB2C2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aningaaserinermi atortussap ilaannaa, tamakkiisumik akilerneqarsimasoq, aningaasaqarnermik suliaqarnermi atortutut atorneqarsinnaavoq taamatullu taamaallaat isigineqarsinnaavoq litra a)-mi allassimasut naammassineqarsimatillugit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F3F576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3AC43B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rsidRPr="00E9539D" w14:paraId="2F97DECE" w14:textId="77777777" w:rsidTr="006255F4">
        <w:tc>
          <w:tcPr>
            <w:tcW w:w="0" w:type="auto"/>
            <w:shd w:val="clear" w:color="auto" w:fill="auto"/>
            <w:hideMark/>
          </w:tcPr>
          <w:p w14:paraId="62AE5B3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28)</w:t>
            </w:r>
          </w:p>
        </w:tc>
        <w:tc>
          <w:tcPr>
            <w:tcW w:w="0" w:type="auto"/>
            <w:shd w:val="clear" w:color="auto" w:fill="auto"/>
            <w:hideMark/>
          </w:tcPr>
          <w:p w14:paraId="55EED68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64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46A8C8B1"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64</w:t>
            </w:r>
          </w:p>
          <w:p w14:paraId="54280B5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Ilassutitut aningaaserinermi atortunik naafferartumik akilersuineq </w:t>
            </w:r>
          </w:p>
          <w:p w14:paraId="1F48B93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Ilassutitut aningaaserinermi atortut ukiut tallimat sinnerlugit ingerlasussat tamakkiisumik nalingat aningaasaqarnermi ilassutitut inissititassatut isigineqarput. </w:t>
            </w:r>
          </w:p>
          <w:p w14:paraId="43F54E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Pineqartut ukiu tallimat kingulliit ingerlanerini qanoq ilassutitut aningaaserinermi atortutut isigineqarnerat naatsorsorneqartarpoq litra a)mik naatsorsuinermi angusat amerlisarlugit (gange) litra b)-mi aniingaasat annertussusaattut taaneqartumik: </w:t>
            </w:r>
          </w:p>
          <w:tbl>
            <w:tblPr>
              <w:tblW w:w="5000" w:type="pct"/>
              <w:tblCellMar>
                <w:left w:w="0" w:type="dxa"/>
                <w:right w:w="0" w:type="dxa"/>
              </w:tblCellMar>
              <w:tblLook w:val="04A0" w:firstRow="1" w:lastRow="0" w:firstColumn="1" w:lastColumn="0" w:noHBand="0" w:noVBand="1"/>
            </w:tblPr>
            <w:tblGrid>
              <w:gridCol w:w="209"/>
              <w:gridCol w:w="6661"/>
            </w:tblGrid>
            <w:tr w:rsidR="00D117A3" w14:paraId="020B2B50" w14:textId="77777777" w:rsidTr="006255F4">
              <w:tc>
                <w:tcPr>
                  <w:tcW w:w="0" w:type="auto"/>
                  <w:shd w:val="clear" w:color="auto" w:fill="auto"/>
                  <w:hideMark/>
                </w:tcPr>
                <w:p w14:paraId="34CEFD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3CD9CF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Atortorisat isumaqatigiissummi ukiut tallimat ingerlasussanngortinneranni ullumi siullermi naatsorsuutini naliliussaq agguuserlugu (dele) piffissaliunneqartumi ullut amerlassusaannik, taava naatsorsuuserinermi nalingat tassannga aaliangerneqartarpoq. </w:t>
                  </w:r>
                </w:p>
              </w:tc>
            </w:tr>
          </w:tbl>
          <w:p w14:paraId="01895A6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rsidRPr="00E9539D" w14:paraId="0C694582" w14:textId="77777777" w:rsidTr="006255F4">
              <w:tc>
                <w:tcPr>
                  <w:tcW w:w="0" w:type="auto"/>
                  <w:shd w:val="clear" w:color="auto" w:fill="auto"/>
                  <w:hideMark/>
                </w:tcPr>
                <w:p w14:paraId="0D5E000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A34F35E" w14:textId="77777777" w:rsidR="00D117A3" w:rsidRPr="00F4571F" w:rsidRDefault="00D117A3" w:rsidP="006255F4">
                  <w:pPr>
                    <w:spacing w:before="120" w:line="240" w:lineRule="auto"/>
                    <w:rPr>
                      <w:rFonts w:ascii="inherit" w:eastAsia="Times New Roman" w:hAnsi="inherit" w:cs="Times New Roman"/>
                      <w:szCs w:val="24"/>
                      <w:lang w:val="en-US" w:eastAsia="da-DK"/>
                    </w:rPr>
                  </w:pPr>
                  <w:r w:rsidRPr="00F4571F">
                    <w:rPr>
                      <w:rFonts w:ascii="inherit" w:eastAsia="Times New Roman" w:hAnsi="inherit" w:cs="Times New Roman"/>
                      <w:szCs w:val="24"/>
                      <w:lang w:val="en-US" w:eastAsia="da-DK"/>
                    </w:rPr>
                    <w:t>Ato</w:t>
                  </w:r>
                  <w:r>
                    <w:rPr>
                      <w:rFonts w:ascii="inherit" w:eastAsia="Times New Roman" w:hAnsi="inherit" w:cs="Times New Roman"/>
                      <w:szCs w:val="24"/>
                      <w:lang w:val="en-US" w:eastAsia="da-DK"/>
                    </w:rPr>
                    <w:t>r</w:t>
                  </w:r>
                  <w:r w:rsidRPr="00F4571F">
                    <w:rPr>
                      <w:rFonts w:ascii="inherit" w:eastAsia="Times New Roman" w:hAnsi="inherit" w:cs="Times New Roman"/>
                      <w:szCs w:val="24"/>
                      <w:lang w:val="en-US" w:eastAsia="da-DK"/>
                    </w:rPr>
                    <w:t>torisat isumaqatigiissummi sivisussusiligaaneranni ullut sinneruttut «</w:t>
                  </w:r>
                </w:p>
              </w:tc>
            </w:tr>
          </w:tbl>
          <w:p w14:paraId="3D9C488B" w14:textId="77777777" w:rsidR="00D117A3" w:rsidRPr="00F4571F" w:rsidRDefault="00D117A3" w:rsidP="006255F4">
            <w:pPr>
              <w:spacing w:line="240" w:lineRule="auto"/>
              <w:jc w:val="left"/>
              <w:rPr>
                <w:rFonts w:ascii="inherit" w:eastAsia="Times New Roman" w:hAnsi="inherit" w:cs="Times New Roman"/>
                <w:szCs w:val="24"/>
                <w:lang w:val="en-US" w:eastAsia="da-DK"/>
              </w:rPr>
            </w:pPr>
          </w:p>
        </w:tc>
      </w:tr>
    </w:tbl>
    <w:p w14:paraId="704B444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3915158E" w14:textId="77777777" w:rsidTr="006255F4">
        <w:tc>
          <w:tcPr>
            <w:tcW w:w="0" w:type="auto"/>
            <w:shd w:val="clear" w:color="auto" w:fill="auto"/>
            <w:hideMark/>
          </w:tcPr>
          <w:p w14:paraId="1288120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29)</w:t>
            </w:r>
          </w:p>
        </w:tc>
        <w:tc>
          <w:tcPr>
            <w:tcW w:w="0" w:type="auto"/>
            <w:shd w:val="clear" w:color="auto" w:fill="auto"/>
            <w:hideMark/>
          </w:tcPr>
          <w:p w14:paraId="0929025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w:t>
            </w:r>
            <w:r w:rsidRPr="00BF7A7B">
              <w:rPr>
                <w:rFonts w:ascii="inherit" w:eastAsia="Times New Roman" w:hAnsi="inherit" w:cs="Times New Roman"/>
                <w:szCs w:val="24"/>
                <w:lang w:eastAsia="da-DK"/>
              </w:rPr>
              <w:t xml:space="preserve"> 66</w:t>
            </w:r>
            <w:r>
              <w:rPr>
                <w:rFonts w:ascii="inherit" w:eastAsia="Times New Roman" w:hAnsi="inherit" w:cs="Times New Roman"/>
                <w:szCs w:val="24"/>
                <w:lang w:eastAsia="da-DK"/>
              </w:rPr>
              <w:t xml:space="preserve">-imi litra imaattoq ilanngunneqassaaq: </w:t>
            </w:r>
            <w:r w:rsidRPr="00BF7A7B">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326"/>
              <w:gridCol w:w="6544"/>
            </w:tblGrid>
            <w:tr w:rsidR="00D117A3" w14:paraId="6D3C4880" w14:textId="77777777" w:rsidTr="006255F4">
              <w:tc>
                <w:tcPr>
                  <w:tcW w:w="0" w:type="auto"/>
                  <w:shd w:val="clear" w:color="auto" w:fill="auto"/>
                  <w:hideMark/>
                </w:tcPr>
                <w:p w14:paraId="054BB55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4478E6D5"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Artikel 72e tunngavigalugu inissiinermi angissusiliussaq akiligassat inissinnerini nalikillilerneranni nali anguneqartoq nalikillilerutigalugu, tamatuma qaangerpagu ingerlatsiviusup inissitaani pisussamisoortutut akiitsut inissitassap nalinga</w:t>
                  </w:r>
                  <w:r w:rsidRPr="00BF7A7B">
                    <w:rPr>
                      <w:rFonts w:ascii="inherit" w:eastAsia="Times New Roman" w:hAnsi="inherit" w:cs="Times New Roman"/>
                      <w:szCs w:val="24"/>
                      <w:lang w:eastAsia="da-DK"/>
                    </w:rPr>
                    <w:t>.«</w:t>
                  </w:r>
                </w:p>
              </w:tc>
            </w:tr>
          </w:tbl>
          <w:p w14:paraId="3CB64F82"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8E8AE9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7FA6F86" w14:textId="77777777" w:rsidTr="006255F4">
        <w:tc>
          <w:tcPr>
            <w:tcW w:w="0" w:type="auto"/>
            <w:shd w:val="clear" w:color="auto" w:fill="auto"/>
            <w:hideMark/>
          </w:tcPr>
          <w:p w14:paraId="117DE38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30)</w:t>
            </w:r>
          </w:p>
        </w:tc>
        <w:tc>
          <w:tcPr>
            <w:tcW w:w="0" w:type="auto"/>
            <w:shd w:val="clear" w:color="auto" w:fill="auto"/>
            <w:hideMark/>
          </w:tcPr>
          <w:p w14:paraId="258F108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69, litra a), nr. i),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76"/>
              <w:gridCol w:w="6594"/>
            </w:tblGrid>
            <w:tr w:rsidR="00D117A3" w14:paraId="20270DFD" w14:textId="77777777" w:rsidTr="006255F4">
              <w:tc>
                <w:tcPr>
                  <w:tcW w:w="0" w:type="auto"/>
                  <w:shd w:val="clear" w:color="auto" w:fill="auto"/>
                  <w:hideMark/>
                </w:tcPr>
                <w:p w14:paraId="7C7909D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4A7C5DCB"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Inissiinerup sivikitsup atorunnaarnissaanut piffissaliussaq tassaasinnaavoq piffissamut siviusuumut inissiinissap atorunnaarsinneqartussap assigisaa imaluunniit tassaasinnaalluni sivikitsumik ingerlasussatut inissinneqartup mnnerpaamik suli ukiumi ataatsimi ingerlanissaa</w:t>
                  </w:r>
                  <w:r w:rsidRPr="00BF7A7B">
                    <w:rPr>
                      <w:rFonts w:ascii="inherit" w:eastAsia="Times New Roman" w:hAnsi="inherit" w:cs="Times New Roman"/>
                      <w:szCs w:val="24"/>
                      <w:lang w:eastAsia="da-DK"/>
                    </w:rPr>
                    <w:t>.«</w:t>
                  </w:r>
                </w:p>
              </w:tc>
            </w:tr>
          </w:tbl>
          <w:p w14:paraId="1550633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D9532E8"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088255BD" w14:textId="77777777" w:rsidTr="006255F4">
        <w:tc>
          <w:tcPr>
            <w:tcW w:w="0" w:type="auto"/>
            <w:shd w:val="clear" w:color="auto" w:fill="auto"/>
            <w:hideMark/>
          </w:tcPr>
          <w:p w14:paraId="0FCED6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31)</w:t>
            </w:r>
          </w:p>
        </w:tc>
        <w:tc>
          <w:tcPr>
            <w:tcW w:w="0" w:type="auto"/>
            <w:shd w:val="clear" w:color="auto" w:fill="auto"/>
            <w:hideMark/>
          </w:tcPr>
          <w:p w14:paraId="0CFC86B3" w14:textId="77777777" w:rsidR="00D117A3" w:rsidRPr="0052764B" w:rsidRDefault="00D117A3" w:rsidP="006255F4">
            <w:pPr>
              <w:spacing w:before="120" w:line="240" w:lineRule="auto"/>
              <w:rPr>
                <w:rFonts w:ascii="inherit" w:eastAsia="Times New Roman" w:hAnsi="inherit" w:cs="Times New Roman"/>
                <w:szCs w:val="24"/>
                <w:lang w:val="en-US" w:eastAsia="da-DK"/>
              </w:rPr>
            </w:pPr>
            <w:r w:rsidRPr="0052764B">
              <w:rPr>
                <w:rFonts w:ascii="inherit" w:eastAsia="Times New Roman" w:hAnsi="inherit" w:cs="Times New Roman"/>
                <w:szCs w:val="24"/>
                <w:lang w:val="en-US" w:eastAsia="da-DK"/>
              </w:rPr>
              <w:t xml:space="preserve">Kapitali imatut ittoq artikel 72-ip kingorna ivertinneqassaaq: </w:t>
            </w:r>
          </w:p>
          <w:p w14:paraId="4EC83387"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»KAPITEL 5a</w:t>
            </w:r>
          </w:p>
          <w:p w14:paraId="716DAC37"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i/>
                <w:iCs/>
                <w:szCs w:val="24"/>
                <w:lang w:eastAsia="da-DK"/>
              </w:rPr>
              <w:t xml:space="preserve">Akiitsorisat nalikillilerutaasinnaasut </w:t>
            </w:r>
          </w:p>
          <w:p w14:paraId="1774A295"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1</w:t>
            </w:r>
          </w:p>
          <w:p w14:paraId="708DF77B" w14:textId="77777777" w:rsidR="00D117A3" w:rsidRPr="00EA69CC" w:rsidRDefault="00D117A3" w:rsidP="006255F4">
            <w:pPr>
              <w:spacing w:before="75" w:after="120" w:line="240" w:lineRule="auto"/>
              <w:jc w:val="center"/>
              <w:rPr>
                <w:rFonts w:ascii="inherit" w:eastAsia="Times New Roman" w:hAnsi="inherit" w:cs="Times New Roman"/>
                <w:b/>
                <w:bCs/>
                <w:szCs w:val="24"/>
                <w:lang w:eastAsia="da-DK"/>
              </w:rPr>
            </w:pPr>
            <w:r w:rsidRPr="00EA69CC">
              <w:rPr>
                <w:rFonts w:ascii="inherit" w:eastAsia="Times New Roman" w:hAnsi="inherit" w:cs="Times New Roman"/>
                <w:b/>
                <w:bCs/>
                <w:szCs w:val="24"/>
                <w:lang w:eastAsia="da-DK"/>
              </w:rPr>
              <w:t xml:space="preserve">akiitsutut inissitat aamma atorneqartut nalikillilerneqarsinnaasut </w:t>
            </w:r>
          </w:p>
          <w:p w14:paraId="115C2338"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72a</w:t>
            </w:r>
          </w:p>
          <w:p w14:paraId="16BFE6CD"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akiitsutut inissitat nalikillilerutaasinnaasut</w:t>
            </w:r>
          </w:p>
          <w:p w14:paraId="5B05F69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akiitsutut inissisimasut nalikillilerneqarsinnaasut makkuupput; artikel 72c-mi allassimasut imm. 2-anni allassimasutut akiitsorineqartuinnartut inissinneqartussaasuunngikkunik, </w:t>
            </w:r>
          </w:p>
          <w:tbl>
            <w:tblPr>
              <w:tblW w:w="5000" w:type="pct"/>
              <w:tblCellMar>
                <w:left w:w="0" w:type="dxa"/>
                <w:right w:w="0" w:type="dxa"/>
              </w:tblCellMar>
              <w:tblLook w:val="04A0" w:firstRow="1" w:lastRow="0" w:firstColumn="1" w:lastColumn="0" w:noHBand="0" w:noVBand="1"/>
            </w:tblPr>
            <w:tblGrid>
              <w:gridCol w:w="209"/>
              <w:gridCol w:w="6661"/>
            </w:tblGrid>
            <w:tr w:rsidR="00D117A3" w14:paraId="1B6FDC39" w14:textId="77777777" w:rsidTr="006255F4">
              <w:tc>
                <w:tcPr>
                  <w:tcW w:w="0" w:type="auto"/>
                  <w:shd w:val="clear" w:color="auto" w:fill="auto"/>
                  <w:hideMark/>
                </w:tcPr>
                <w:p w14:paraId="0ED156C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FFA969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nalikillilernissaannut atorneqarsinnaasut, artikel 72b-mi allassimasut naapertuuttumik malilluit naammassineqarpata, qitiusumik pigisat iluini inissisimasussatut isigineqanngisut, piffissaaligaanngitsumik akiitsut imal. ilassutitut aningaasaatini inissisimasut </w:t>
                  </w:r>
                </w:p>
              </w:tc>
            </w:tr>
          </w:tbl>
          <w:p w14:paraId="2D60477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5C4E45CC" w14:textId="77777777" w:rsidTr="006255F4">
              <w:tc>
                <w:tcPr>
                  <w:tcW w:w="0" w:type="auto"/>
                  <w:shd w:val="clear" w:color="auto" w:fill="auto"/>
                  <w:hideMark/>
                </w:tcPr>
                <w:p w14:paraId="61A30C2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7171A0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Ilassutitut aningaasaatigisanut atortut minnerpaamik ukiumik ataatsimik sivisussusiligaasut, pineqartut artikel 64 naapertorlugu ilassutitut aningaasaatitut inissinneqartutut isigineqanngippata. </w:t>
                  </w:r>
                </w:p>
              </w:tc>
            </w:tr>
          </w:tbl>
          <w:p w14:paraId="41D899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Ataani akiitsutut allanneqartut nalikillilerneqarsinnaasuutitaanngillat: </w:t>
            </w:r>
          </w:p>
          <w:tbl>
            <w:tblPr>
              <w:tblW w:w="5000" w:type="pct"/>
              <w:tblCellMar>
                <w:left w:w="0" w:type="dxa"/>
                <w:right w:w="0" w:type="dxa"/>
              </w:tblCellMar>
              <w:tblLook w:val="04A0" w:firstRow="1" w:lastRow="0" w:firstColumn="1" w:lastColumn="0" w:noHBand="0" w:noVBand="1"/>
            </w:tblPr>
            <w:tblGrid>
              <w:gridCol w:w="565"/>
              <w:gridCol w:w="6305"/>
            </w:tblGrid>
            <w:tr w:rsidR="00D117A3" w14:paraId="03494133" w14:textId="77777777" w:rsidTr="006255F4">
              <w:tc>
                <w:tcPr>
                  <w:tcW w:w="0" w:type="auto"/>
                  <w:shd w:val="clear" w:color="auto" w:fill="auto"/>
                  <w:hideMark/>
                </w:tcPr>
                <w:p w14:paraId="2D7FB6F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799D33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Ikisat matussusigaasut</w:t>
                  </w:r>
                </w:p>
              </w:tc>
            </w:tr>
          </w:tbl>
          <w:p w14:paraId="2C56EEE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768E47F" w14:textId="77777777" w:rsidTr="006255F4">
              <w:tc>
                <w:tcPr>
                  <w:tcW w:w="0" w:type="auto"/>
                  <w:shd w:val="clear" w:color="auto" w:fill="auto"/>
                  <w:hideMark/>
                </w:tcPr>
                <w:p w14:paraId="1E19238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5743D8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Nalinginnaasumik tigusiffigineqarsinnaasutut uninngatitat aammalu sivikitsumi unin-ngatinniakkat ukiumik ataatsimik annikinnerusumik sivisussusiligaasut </w:t>
                  </w:r>
                </w:p>
              </w:tc>
            </w:tr>
          </w:tbl>
          <w:p w14:paraId="2E12931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0EDA1AFF" w14:textId="77777777" w:rsidTr="006255F4">
              <w:tc>
                <w:tcPr>
                  <w:tcW w:w="0" w:type="auto"/>
                  <w:shd w:val="clear" w:color="auto" w:fill="auto"/>
                  <w:hideMark/>
                </w:tcPr>
                <w:p w14:paraId="19A085C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E383F1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Inissillugit akuerisaasumik inunnit ikineqarnikuusut, suliffeqqarfinit akunnattunillu angissuseqartunit ikineqarnikuusut, EU parlamentimit Rådimiillu peqqussummi  </w:t>
                  </w:r>
                  <w:r w:rsidRPr="00BF7A7B">
                    <w:rPr>
                      <w:rFonts w:ascii="inherit" w:eastAsia="Times New Roman" w:hAnsi="inherit" w:cs="Times New Roman"/>
                      <w:szCs w:val="24"/>
                      <w:lang w:eastAsia="da-DK"/>
                    </w:rPr>
                    <w:t>2014/49/EU (</w:t>
                  </w:r>
                  <w:r w:rsidRPr="00BF7A7B">
                    <w:rPr>
                      <w:rFonts w:ascii="inherit" w:eastAsia="Times New Roman" w:hAnsi="inherit" w:cs="Times New Roman"/>
                      <w:sz w:val="17"/>
                      <w:szCs w:val="17"/>
                      <w:vertAlign w:val="superscript"/>
                      <w:lang w:eastAsia="da-DK"/>
                    </w:rPr>
                    <w:t>*11</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mi artikel 6-imi matussutissatut killiliussanit qaffasinnerusumik annertussusillit </w:t>
                  </w:r>
                </w:p>
              </w:tc>
            </w:tr>
          </w:tbl>
          <w:p w14:paraId="604A6BD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4C187ABF" w14:textId="77777777" w:rsidTr="006255F4">
              <w:tc>
                <w:tcPr>
                  <w:tcW w:w="0" w:type="auto"/>
                  <w:shd w:val="clear" w:color="auto" w:fill="auto"/>
                  <w:hideMark/>
                </w:tcPr>
                <w:p w14:paraId="22183B0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169E25A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Ikineqarsimasut/aningaasaliissutigineqarsinnaasut, inunnit akuerisaasumik ikineqarsinnaasuutitaasut/aningaasaliissutigi</w:t>
                  </w:r>
                  <w:r>
                    <w:rPr>
                      <w:rFonts w:ascii="inherit" w:eastAsia="Times New Roman" w:hAnsi="inherit" w:cs="Times New Roman"/>
                      <w:szCs w:val="24"/>
                      <w:lang w:eastAsia="da-DK"/>
                    </w:rPr>
                    <w:lastRenderedPageBreak/>
                    <w:t xml:space="preserve">neqarsinnaasut, suliffeqarfeeqqanit suliffeqarfinniillu akunnattumik angissuseqartunit ikineqarnikuusut, taamatut iliornerit immikkoortortaqarfiit aqqutigalugit pisimanngippata Unionip avataaani inissisimasutut Unionimiilli pilersinneqarsimasutut </w:t>
                  </w:r>
                </w:p>
              </w:tc>
            </w:tr>
          </w:tbl>
          <w:p w14:paraId="6229D8D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78D288B5" w14:textId="77777777" w:rsidTr="006255F4">
              <w:tc>
                <w:tcPr>
                  <w:tcW w:w="0" w:type="auto"/>
                  <w:shd w:val="clear" w:color="auto" w:fill="auto"/>
                  <w:hideMark/>
                </w:tcPr>
                <w:p w14:paraId="7A716A3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6C04378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isumannaakkat, tamakku ataanni oblikationit matussusilikkat akiitsullu ani-ngaasarinermi sakkutut atorneqartut, taamallu matussutissanut ilaasuusut nunamilu inatsisisit naapertorlugit obligationit matussusigaasutulli inissisimasuusut, isumannaarutitut puljemut obligationiutigisanut pigisatut isumannaagaasut attorneqarsiman-ngitsulli, taamaattut immikkoortinneqassapput naammattumillu aningaasalersorneqassallutik, ilanngunnagilli isumannaakkatut akiitsorisat isumannaallisagaasutut inissisimasut, qularnaveqqusigaasut, sallunaveeqqusiussanit nalimikkut qaffasinnerusut.  </w:t>
                  </w:r>
                </w:p>
              </w:tc>
            </w:tr>
          </w:tbl>
          <w:p w14:paraId="3FD38C2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705"/>
            </w:tblGrid>
            <w:tr w:rsidR="00D117A3" w14:paraId="096D40A2" w14:textId="77777777" w:rsidTr="006255F4">
              <w:tc>
                <w:tcPr>
                  <w:tcW w:w="0" w:type="auto"/>
                  <w:shd w:val="clear" w:color="auto" w:fill="auto"/>
                  <w:hideMark/>
                </w:tcPr>
                <w:p w14:paraId="31B48C8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767F36F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suulluunniit, pilersinneqarsimasut pilersitsisup pigisai aningaasaatigisaaluunniit atorlugit, tamatuma ataani sullissat pigisaat aningaasaataalluunniit, ataatsimoorluni ani-ngaasaliiffiusinnaasutut aaqqissuussaasut sinnerlugit tigummineqartut, aaliangiisuutillugu sullissat pineqartut akiliisinnaajunnaarsimasutut illersugaanerat </w:t>
                  </w:r>
                </w:p>
              </w:tc>
            </w:tr>
          </w:tbl>
          <w:p w14:paraId="3F554DA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659"/>
            </w:tblGrid>
            <w:tr w:rsidR="00D117A3" w14:paraId="7E8DD38D" w14:textId="77777777" w:rsidTr="006255F4">
              <w:tc>
                <w:tcPr>
                  <w:tcW w:w="0" w:type="auto"/>
                  <w:shd w:val="clear" w:color="auto" w:fill="auto"/>
                  <w:hideMark/>
                </w:tcPr>
                <w:p w14:paraId="469118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4772149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suulluunniit, pinngortut aqutsinernut tunngasut atorunnaarsinneqartussap a-taanilu aqutsisut ataanni pigineqatigiiffiusup akornanni, tassani apeqqutaalluni pineqartoq akiliisinnaajunnaarnermut atatillugu inatsisit tamanut atuutsinneqartut naapertorlugit illersugaanersoq </w:t>
                  </w:r>
                </w:p>
              </w:tc>
            </w:tr>
          </w:tbl>
          <w:p w14:paraId="21F9C67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0B00925A" w14:textId="77777777" w:rsidTr="006255F4">
              <w:tc>
                <w:tcPr>
                  <w:tcW w:w="0" w:type="auto"/>
                  <w:shd w:val="clear" w:color="auto" w:fill="auto"/>
                  <w:hideMark/>
                </w:tcPr>
                <w:p w14:paraId="064012B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p>
              </w:tc>
              <w:tc>
                <w:tcPr>
                  <w:tcW w:w="0" w:type="auto"/>
                  <w:shd w:val="clear" w:color="auto" w:fill="auto"/>
                  <w:hideMark/>
                </w:tcPr>
                <w:p w14:paraId="631A822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Ingerlatsiviusunut akiitsorisat taamaallaat ilanngunnagit sunut allanut koncernimiittunut akiitsorisat, tunngavimmikkut ullut arfineq-marlut ingerlanerini aaqqitassatut inissinneqarsimasut  </w:t>
                  </w:r>
                </w:p>
              </w:tc>
            </w:tr>
          </w:tbl>
          <w:p w14:paraId="2FFB3B4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711"/>
            </w:tblGrid>
            <w:tr w:rsidR="00D117A3" w14:paraId="50DBF769" w14:textId="77777777" w:rsidTr="006255F4">
              <w:tc>
                <w:tcPr>
                  <w:tcW w:w="0" w:type="auto"/>
                  <w:shd w:val="clear" w:color="auto" w:fill="auto"/>
                  <w:hideMark/>
                </w:tcPr>
                <w:p w14:paraId="541E99B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4FBE9C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makkununnga ullut arfineq-marluk qaangiutsinnagit aaqinneqartussaatitaasut: </w:t>
                  </w:r>
                </w:p>
                <w:tbl>
                  <w:tblPr>
                    <w:tblW w:w="5000" w:type="pct"/>
                    <w:tblCellMar>
                      <w:left w:w="0" w:type="dxa"/>
                      <w:right w:w="0" w:type="dxa"/>
                    </w:tblCellMar>
                    <w:tblLook w:val="04A0" w:firstRow="1" w:lastRow="0" w:firstColumn="1" w:lastColumn="0" w:noHBand="0" w:noVBand="1"/>
                  </w:tblPr>
                  <w:tblGrid>
                    <w:gridCol w:w="159"/>
                    <w:gridCol w:w="6552"/>
                  </w:tblGrid>
                  <w:tr w:rsidR="00D117A3" w14:paraId="3B8F0B56" w14:textId="77777777" w:rsidTr="006255F4">
                    <w:tc>
                      <w:tcPr>
                        <w:tcW w:w="0" w:type="auto"/>
                        <w:shd w:val="clear" w:color="auto" w:fill="auto"/>
                        <w:hideMark/>
                      </w:tcPr>
                      <w:p w14:paraId="3F44718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FC31F2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Systemit systeminullu akisussaasuusut, Europaparlamentip Rådillu peqqussusiaat </w:t>
                        </w:r>
                        <w:r w:rsidRPr="00BF7A7B">
                          <w:rPr>
                            <w:rFonts w:ascii="inherit" w:eastAsia="Times New Roman" w:hAnsi="inherit" w:cs="Times New Roman"/>
                            <w:szCs w:val="24"/>
                            <w:lang w:eastAsia="da-DK"/>
                          </w:rPr>
                          <w:t>98/26/EF (</w:t>
                        </w:r>
                        <w:r w:rsidRPr="00BF7A7B">
                          <w:rPr>
                            <w:rFonts w:ascii="inherit" w:eastAsia="Times New Roman" w:hAnsi="inherit" w:cs="Times New Roman"/>
                            <w:sz w:val="17"/>
                            <w:szCs w:val="17"/>
                            <w:vertAlign w:val="superscript"/>
                            <w:lang w:eastAsia="da-DK"/>
                          </w:rPr>
                          <w:t>*12</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malillugu toqqagaasimasut </w:t>
                        </w:r>
                      </w:p>
                    </w:tc>
                  </w:tr>
                </w:tbl>
                <w:p w14:paraId="79B2B8D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86"/>
                  </w:tblGrid>
                  <w:tr w:rsidR="00D117A3" w14:paraId="4D1BB729" w14:textId="77777777" w:rsidTr="006255F4">
                    <w:tc>
                      <w:tcPr>
                        <w:tcW w:w="0" w:type="auto"/>
                        <w:shd w:val="clear" w:color="auto" w:fill="auto"/>
                        <w:hideMark/>
                      </w:tcPr>
                      <w:p w14:paraId="586AA8D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0EDCF12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Systemini ilaasut, peqqussut </w:t>
                        </w:r>
                        <w:r w:rsidRPr="00BF7A7B">
                          <w:rPr>
                            <w:rFonts w:ascii="inherit" w:eastAsia="Times New Roman" w:hAnsi="inherit" w:cs="Times New Roman"/>
                            <w:szCs w:val="24"/>
                            <w:lang w:eastAsia="da-DK"/>
                          </w:rPr>
                          <w:t>98/26/EF</w:t>
                        </w:r>
                        <w:r>
                          <w:rPr>
                            <w:rFonts w:ascii="inherit" w:eastAsia="Times New Roman" w:hAnsi="inherit" w:cs="Times New Roman"/>
                            <w:szCs w:val="24"/>
                            <w:lang w:eastAsia="da-DK"/>
                          </w:rPr>
                          <w:t xml:space="preserve"> malillugu toqqarneqarsimasut taamallu taamatut peqataanermikkut imal.</w:t>
                        </w:r>
                      </w:p>
                    </w:tc>
                  </w:tr>
                </w:tbl>
                <w:p w14:paraId="3B4E8BD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419"/>
                  </w:tblGrid>
                  <w:tr w:rsidR="00D117A3" w14:paraId="11E84D58" w14:textId="77777777" w:rsidTr="006255F4">
                    <w:tc>
                      <w:tcPr>
                        <w:tcW w:w="0" w:type="auto"/>
                        <w:shd w:val="clear" w:color="auto" w:fill="auto"/>
                        <w:hideMark/>
                      </w:tcPr>
                      <w:p w14:paraId="4F5893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142607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Nunani pingajuusuni CCP-it, 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-imi artikel 25 naapertorlugu akuersaagaasut. </w:t>
                        </w:r>
                      </w:p>
                    </w:tc>
                  </w:tr>
                </w:tbl>
                <w:p w14:paraId="17EBEC7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1AF50F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714"/>
            </w:tblGrid>
            <w:tr w:rsidR="00D117A3" w14:paraId="724CC8DA" w14:textId="77777777" w:rsidTr="006255F4">
              <w:tc>
                <w:tcPr>
                  <w:tcW w:w="0" w:type="auto"/>
                  <w:shd w:val="clear" w:color="auto" w:fill="auto"/>
                  <w:hideMark/>
                </w:tcPr>
                <w:p w14:paraId="5DC2A538" w14:textId="77777777" w:rsidR="00D117A3" w:rsidRPr="00E23594" w:rsidRDefault="00D117A3" w:rsidP="006255F4">
                  <w:pPr>
                    <w:spacing w:before="120" w:line="240" w:lineRule="auto"/>
                    <w:rPr>
                      <w:rFonts w:ascii="inherit" w:eastAsia="Times New Roman" w:hAnsi="inherit" w:cs="Times New Roman"/>
                      <w:szCs w:val="24"/>
                      <w:lang w:eastAsia="da-DK"/>
                    </w:rPr>
                  </w:pPr>
                  <w:r w:rsidRPr="00E23594">
                    <w:rPr>
                      <w:rFonts w:ascii="inherit" w:eastAsia="Times New Roman" w:hAnsi="inherit" w:cs="Times New Roman"/>
                      <w:szCs w:val="24"/>
                      <w:lang w:eastAsia="da-DK"/>
                    </w:rPr>
                    <w:t>j)</w:t>
                  </w:r>
                </w:p>
              </w:tc>
              <w:tc>
                <w:tcPr>
                  <w:tcW w:w="0" w:type="auto"/>
                  <w:shd w:val="clear" w:color="auto" w:fill="auto"/>
                  <w:hideMark/>
                </w:tcPr>
                <w:p w14:paraId="0F492EBD" w14:textId="77777777" w:rsidR="00D117A3" w:rsidRPr="00E23594"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Makkununnga akiitsorisat/akiligassarisat</w:t>
                  </w:r>
                  <w:r w:rsidRPr="00E23594">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555"/>
                  </w:tblGrid>
                  <w:tr w:rsidR="00D117A3" w14:paraId="536AFE4D" w14:textId="77777777" w:rsidTr="006255F4">
                    <w:tc>
                      <w:tcPr>
                        <w:tcW w:w="0" w:type="auto"/>
                        <w:shd w:val="clear" w:color="auto" w:fill="auto"/>
                        <w:hideMark/>
                      </w:tcPr>
                      <w:p w14:paraId="0592B087" w14:textId="77777777" w:rsidR="00D117A3" w:rsidRPr="00E23594" w:rsidRDefault="00D117A3" w:rsidP="006255F4">
                        <w:pPr>
                          <w:spacing w:before="120" w:line="240" w:lineRule="auto"/>
                          <w:rPr>
                            <w:rFonts w:ascii="inherit" w:eastAsia="Times New Roman" w:hAnsi="inherit" w:cs="Times New Roman"/>
                            <w:szCs w:val="24"/>
                            <w:lang w:eastAsia="da-DK"/>
                          </w:rPr>
                        </w:pPr>
                        <w:r w:rsidRPr="00E23594">
                          <w:rPr>
                            <w:rFonts w:ascii="inherit" w:eastAsia="Times New Roman" w:hAnsi="inherit" w:cs="Times New Roman"/>
                            <w:szCs w:val="24"/>
                            <w:lang w:eastAsia="da-DK"/>
                          </w:rPr>
                          <w:t>i)</w:t>
                        </w:r>
                      </w:p>
                    </w:tc>
                    <w:tc>
                      <w:tcPr>
                        <w:tcW w:w="0" w:type="auto"/>
                        <w:shd w:val="clear" w:color="auto" w:fill="auto"/>
                        <w:hideMark/>
                      </w:tcPr>
                      <w:p w14:paraId="678AD06E" w14:textId="77777777" w:rsidR="00D117A3" w:rsidRPr="00E23594"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Sulisumut, aningaasarsiassarititaasut, soraarnermusiassarititaasut imal. allatut aalia-ngersimasumik aaqqitassaasut, taamallaat pinnagit aningaasarsiat iluini tunngavinnit allanngorartuusinnaasut, isumaqatigiissusiaasut naapertorlugit nalimmassagaanngitsut aammalu aningaasarsiat iluini nikerartumik annertuumik navialisinnaasunut inissisimasinnaasut  peqqussut </w:t>
                        </w:r>
                        <w:r w:rsidRPr="00E23594">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 xml:space="preserve">artikel 92, imm. 2-mi allanneqarsimasut naapertorlugit </w:t>
                        </w:r>
                      </w:p>
                    </w:tc>
                  </w:tr>
                </w:tbl>
                <w:p w14:paraId="4AAAB0DB" w14:textId="77777777" w:rsidR="00D117A3" w:rsidRPr="00E23594"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89"/>
                  </w:tblGrid>
                  <w:tr w:rsidR="00D117A3" w14:paraId="0CA27FBA" w14:textId="77777777" w:rsidTr="006255F4">
                    <w:tc>
                      <w:tcPr>
                        <w:tcW w:w="0" w:type="auto"/>
                        <w:shd w:val="clear" w:color="auto" w:fill="auto"/>
                        <w:hideMark/>
                      </w:tcPr>
                      <w:p w14:paraId="114F9615" w14:textId="77777777" w:rsidR="00D117A3" w:rsidRPr="00E23594" w:rsidRDefault="00D117A3" w:rsidP="006255F4">
                        <w:pPr>
                          <w:spacing w:before="120" w:line="240" w:lineRule="auto"/>
                          <w:rPr>
                            <w:rFonts w:ascii="inherit" w:eastAsia="Times New Roman" w:hAnsi="inherit" w:cs="Times New Roman"/>
                            <w:szCs w:val="24"/>
                            <w:lang w:eastAsia="da-DK"/>
                          </w:rPr>
                        </w:pPr>
                        <w:r w:rsidRPr="00E23594">
                          <w:rPr>
                            <w:rFonts w:ascii="inherit" w:eastAsia="Times New Roman" w:hAnsi="inherit" w:cs="Times New Roman"/>
                            <w:szCs w:val="24"/>
                            <w:lang w:eastAsia="da-DK"/>
                          </w:rPr>
                          <w:lastRenderedPageBreak/>
                          <w:t>ii)</w:t>
                        </w:r>
                      </w:p>
                    </w:tc>
                    <w:tc>
                      <w:tcPr>
                        <w:tcW w:w="0" w:type="auto"/>
                        <w:shd w:val="clear" w:color="auto" w:fill="auto"/>
                        <w:hideMark/>
                      </w:tcPr>
                      <w:p w14:paraId="353D52E9" w14:textId="77777777" w:rsidR="00D117A3" w:rsidRPr="00E23594"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Ingerlatsiviusumut nioqqutissanik sullississutinilluunniit ulluinnarni pingaaruteqartunik, tamatuma ataani IT-qarnermut, pilersuinermut attartuinermullu, inininillu aserfatsaaliuinermut tunngasutigut tunniussaqarsimasut </w:t>
                        </w:r>
                      </w:p>
                    </w:tc>
                  </w:tr>
                </w:tbl>
                <w:p w14:paraId="510AB632" w14:textId="77777777" w:rsidR="00D117A3" w:rsidRPr="00E23594"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422"/>
                  </w:tblGrid>
                  <w:tr w:rsidR="00D117A3" w14:paraId="6C18CA3D" w14:textId="77777777" w:rsidTr="006255F4">
                    <w:tc>
                      <w:tcPr>
                        <w:tcW w:w="0" w:type="auto"/>
                        <w:shd w:val="clear" w:color="auto" w:fill="auto"/>
                        <w:hideMark/>
                      </w:tcPr>
                      <w:p w14:paraId="22FC7BC6" w14:textId="77777777" w:rsidR="00D117A3" w:rsidRPr="00E23594" w:rsidRDefault="00D117A3" w:rsidP="006255F4">
                        <w:pPr>
                          <w:spacing w:before="120" w:line="240" w:lineRule="auto"/>
                          <w:rPr>
                            <w:rFonts w:ascii="inherit" w:eastAsia="Times New Roman" w:hAnsi="inherit" w:cs="Times New Roman"/>
                            <w:szCs w:val="24"/>
                            <w:lang w:eastAsia="da-DK"/>
                          </w:rPr>
                        </w:pPr>
                        <w:r w:rsidRPr="00E23594">
                          <w:rPr>
                            <w:rFonts w:ascii="inherit" w:eastAsia="Times New Roman" w:hAnsi="inherit" w:cs="Times New Roman"/>
                            <w:szCs w:val="24"/>
                            <w:lang w:eastAsia="da-DK"/>
                          </w:rPr>
                          <w:t>iii)</w:t>
                        </w:r>
                      </w:p>
                    </w:tc>
                    <w:tc>
                      <w:tcPr>
                        <w:tcW w:w="0" w:type="auto"/>
                        <w:shd w:val="clear" w:color="auto" w:fill="auto"/>
                        <w:hideMark/>
                      </w:tcPr>
                      <w:p w14:paraId="4B252C14" w14:textId="77777777" w:rsidR="00D117A3" w:rsidRPr="00E23594"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Akileraarutinut isumannaarinnissutinullu oqartussaasuutitaasut. Inatsisit atortut tunngavigalugit akiligassaasut salliusumik inissisimasuutitatut </w:t>
                        </w:r>
                      </w:p>
                    </w:tc>
                  </w:tr>
                </w:tbl>
                <w:p w14:paraId="0E13713C" w14:textId="77777777" w:rsidR="00D117A3" w:rsidRPr="00E23594"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434"/>
                  </w:tblGrid>
                  <w:tr w:rsidR="00D117A3" w14:paraId="44649421" w14:textId="77777777" w:rsidTr="006255F4">
                    <w:tc>
                      <w:tcPr>
                        <w:tcW w:w="0" w:type="auto"/>
                        <w:shd w:val="clear" w:color="auto" w:fill="auto"/>
                        <w:hideMark/>
                      </w:tcPr>
                      <w:p w14:paraId="1AEBD401" w14:textId="77777777" w:rsidR="00D117A3" w:rsidRPr="00E23594" w:rsidRDefault="00D117A3" w:rsidP="006255F4">
                        <w:pPr>
                          <w:spacing w:before="120" w:line="240" w:lineRule="auto"/>
                          <w:rPr>
                            <w:rFonts w:ascii="inherit" w:eastAsia="Times New Roman" w:hAnsi="inherit" w:cs="Times New Roman"/>
                            <w:szCs w:val="24"/>
                            <w:lang w:eastAsia="da-DK"/>
                          </w:rPr>
                        </w:pPr>
                        <w:r w:rsidRPr="00E23594">
                          <w:rPr>
                            <w:rFonts w:ascii="inherit" w:eastAsia="Times New Roman" w:hAnsi="inherit" w:cs="Times New Roman"/>
                            <w:szCs w:val="24"/>
                            <w:lang w:eastAsia="da-DK"/>
                          </w:rPr>
                          <w:t>iv)</w:t>
                        </w:r>
                      </w:p>
                    </w:tc>
                    <w:tc>
                      <w:tcPr>
                        <w:tcW w:w="0" w:type="auto"/>
                        <w:shd w:val="clear" w:color="auto" w:fill="auto"/>
                        <w:hideMark/>
                      </w:tcPr>
                      <w:p w14:paraId="6430EF98" w14:textId="77777777" w:rsidR="00D117A3" w:rsidRPr="00E23594"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Aningaaasaliissutinut atatillugu sallunaveeqqusiinermi aqqissuussat, tassani akiitsorineqartut peqqussut </w:t>
                        </w:r>
                        <w:r w:rsidRPr="00E23594">
                          <w:rPr>
                            <w:rFonts w:ascii="inherit" w:eastAsia="Times New Roman" w:hAnsi="inherit" w:cs="Times New Roman"/>
                            <w:szCs w:val="24"/>
                            <w:lang w:eastAsia="da-DK"/>
                          </w:rPr>
                          <w:t>2014/49/EU</w:t>
                        </w:r>
                        <w:r>
                          <w:rPr>
                            <w:rFonts w:ascii="inherit" w:eastAsia="Times New Roman" w:hAnsi="inherit" w:cs="Times New Roman"/>
                            <w:szCs w:val="24"/>
                            <w:lang w:eastAsia="da-DK"/>
                          </w:rPr>
                          <w:t xml:space="preserve"> malillugu malissallugit akilerneqartussat kinguaattooruteqarsimasut </w:t>
                        </w:r>
                        <w:r w:rsidRPr="00E23594">
                          <w:rPr>
                            <w:rFonts w:ascii="inherit" w:eastAsia="Times New Roman" w:hAnsi="inherit" w:cs="Times New Roman"/>
                            <w:szCs w:val="24"/>
                            <w:lang w:eastAsia="da-DK"/>
                          </w:rPr>
                          <w:t xml:space="preserve"> </w:t>
                        </w:r>
                      </w:p>
                    </w:tc>
                  </w:tr>
                </w:tbl>
                <w:p w14:paraId="61937DC5" w14:textId="77777777" w:rsidR="00D117A3" w:rsidRPr="00E23594" w:rsidRDefault="00D117A3" w:rsidP="006255F4">
                  <w:pPr>
                    <w:spacing w:line="240" w:lineRule="auto"/>
                    <w:jc w:val="left"/>
                    <w:rPr>
                      <w:rFonts w:ascii="inherit" w:eastAsia="Times New Roman" w:hAnsi="inherit" w:cs="Times New Roman"/>
                      <w:szCs w:val="24"/>
                      <w:lang w:eastAsia="da-DK"/>
                    </w:rPr>
                  </w:pPr>
                </w:p>
              </w:tc>
            </w:tr>
          </w:tbl>
          <w:p w14:paraId="06C24EA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79"/>
              <w:gridCol w:w="6591"/>
            </w:tblGrid>
            <w:tr w:rsidR="00D117A3" w14:paraId="7E6ACFD1" w14:textId="77777777" w:rsidTr="006255F4">
              <w:tc>
                <w:tcPr>
                  <w:tcW w:w="0" w:type="auto"/>
                  <w:shd w:val="clear" w:color="auto" w:fill="auto"/>
                  <w:hideMark/>
                </w:tcPr>
                <w:p w14:paraId="675129D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2FC046D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Pappialat nalillit tunngavigalugit akiitsorineqartut </w:t>
                  </w:r>
                </w:p>
              </w:tc>
            </w:tr>
          </w:tbl>
          <w:p w14:paraId="62B36EB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7"/>
              <w:gridCol w:w="6713"/>
            </w:tblGrid>
            <w:tr w:rsidR="00D117A3" w14:paraId="6FC1F09D" w14:textId="77777777" w:rsidTr="006255F4">
              <w:tc>
                <w:tcPr>
                  <w:tcW w:w="0" w:type="auto"/>
                  <w:shd w:val="clear" w:color="auto" w:fill="auto"/>
                  <w:hideMark/>
                </w:tcPr>
                <w:p w14:paraId="18AB9B5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0A72C37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Akiitsut pappialanik nalilinnik akoqartumik taarsigassanik ingerlatsissutissanut attuumassuteqartut.</w:t>
                  </w:r>
                </w:p>
              </w:tc>
            </w:tr>
          </w:tbl>
          <w:p w14:paraId="7E38BA4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Litra I)imi immikkoortumut atatillugu, akiitsoqarnermi sakkussiaasut siusinnerusukkut naammassinninnissamut periarfissiissutitaqartut, piginnittuusut aaliangiinera malillugu atorneqarsinnaasut aammalu akiitsulerinermi sakkussatut atorneqarsinnaasut nikerartumik ernialersugaasut,. Soorlu assersuutigalugu Euribor imal. Libor atorneqarsinnaanngillat pappialanik nalilinnik akoqarnertik peqqutigiinnarlugu. </w:t>
            </w:r>
          </w:p>
          <w:p w14:paraId="61504B87"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72b</w:t>
            </w:r>
          </w:p>
          <w:p w14:paraId="606E6A5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Akiitsulerinermi sakkussat nalikillilerinermi atorneqarsinnaasut </w:t>
            </w:r>
          </w:p>
          <w:p w14:paraId="06F32F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Akiitsorisat atortussiat atorlugit nalikillilerneqarsinnaasutut isigineqarput, pineqartut uani artikelimi piumasarineqartut malikkunikkit. </w:t>
            </w:r>
          </w:p>
          <w:p w14:paraId="3A845A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Akiitsorisat atortussiat atorlugit nalikillilerneqarsinnaasutut isigeqarput, piumasarineqartut makku naammassinnittumik malikkunikkit: </w:t>
            </w:r>
          </w:p>
          <w:tbl>
            <w:tblPr>
              <w:tblW w:w="5000" w:type="pct"/>
              <w:tblCellMar>
                <w:left w:w="0" w:type="dxa"/>
                <w:right w:w="0" w:type="dxa"/>
              </w:tblCellMar>
              <w:tblLook w:val="04A0" w:firstRow="1" w:lastRow="0" w:firstColumn="1" w:lastColumn="0" w:noHBand="0" w:noVBand="1"/>
            </w:tblPr>
            <w:tblGrid>
              <w:gridCol w:w="209"/>
              <w:gridCol w:w="6661"/>
            </w:tblGrid>
            <w:tr w:rsidR="00D117A3" w14:paraId="668BFD2A" w14:textId="77777777" w:rsidTr="006255F4">
              <w:tc>
                <w:tcPr>
                  <w:tcW w:w="0" w:type="auto"/>
                  <w:shd w:val="clear" w:color="auto" w:fill="auto"/>
                  <w:hideMark/>
                </w:tcPr>
                <w:p w14:paraId="02916BD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FE31AE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Akiitsorisat ingerlatsiviusumit pilersinneqarlutillu ilannguneqarsimapput tamakkiisu-millu akilerneqarsimallutik. </w:t>
                  </w:r>
                </w:p>
              </w:tc>
            </w:tr>
          </w:tbl>
          <w:p w14:paraId="237C1EA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D4E5D5C" w14:textId="77777777" w:rsidTr="006255F4">
              <w:tc>
                <w:tcPr>
                  <w:tcW w:w="0" w:type="auto"/>
                  <w:shd w:val="clear" w:color="auto" w:fill="auto"/>
                  <w:hideMark/>
                </w:tcPr>
                <w:p w14:paraId="6BB0EA2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D147D5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Ataani allanneqartuni arlaannaalluunniit akiitsorineqartunik piginnittuunngillat: </w:t>
                  </w:r>
                </w:p>
                <w:tbl>
                  <w:tblPr>
                    <w:tblW w:w="5000" w:type="pct"/>
                    <w:tblCellMar>
                      <w:left w:w="0" w:type="dxa"/>
                      <w:right w:w="0" w:type="dxa"/>
                    </w:tblCellMar>
                    <w:tblLook w:val="04A0" w:firstRow="1" w:lastRow="0" w:firstColumn="1" w:lastColumn="0" w:noHBand="0" w:noVBand="1"/>
                  </w:tblPr>
                  <w:tblGrid>
                    <w:gridCol w:w="159"/>
                    <w:gridCol w:w="6487"/>
                  </w:tblGrid>
                  <w:tr w:rsidR="00D117A3" w14:paraId="1C64D421" w14:textId="77777777" w:rsidTr="006255F4">
                    <w:tc>
                      <w:tcPr>
                        <w:tcW w:w="0" w:type="auto"/>
                        <w:shd w:val="clear" w:color="auto" w:fill="auto"/>
                        <w:hideMark/>
                      </w:tcPr>
                      <w:p w14:paraId="1619470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2C78C7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Ingerlatsivik imal. pineqartoq koncernimi atorunnaarsitsisussami assigiissumiittut </w:t>
                        </w:r>
                      </w:p>
                    </w:tc>
                  </w:tr>
                </w:tbl>
                <w:p w14:paraId="632AA51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1"/>
                  </w:tblGrid>
                  <w:tr w:rsidR="00D117A3" w14:paraId="1C32573E" w14:textId="77777777" w:rsidTr="006255F4">
                    <w:tc>
                      <w:tcPr>
                        <w:tcW w:w="0" w:type="auto"/>
                        <w:shd w:val="clear" w:color="auto" w:fill="auto"/>
                        <w:hideMark/>
                      </w:tcPr>
                      <w:p w14:paraId="760D536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784578A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Suliffeqarfik toqqaannartumik toqaannanngitsumilluunniit aningaasatigut soqutigisaqartuuppat suliffeqarfiup tunngaviani piginnittutut taasissutigineqarsinnaasut iluini minnerpaamik 20%-inik piginnittuullutik. </w:t>
                        </w:r>
                      </w:p>
                    </w:tc>
                  </w:tr>
                </w:tbl>
                <w:p w14:paraId="52499E6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260760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60E6B51A" w14:textId="77777777" w:rsidTr="006255F4">
              <w:tc>
                <w:tcPr>
                  <w:tcW w:w="0" w:type="auto"/>
                  <w:shd w:val="clear" w:color="auto" w:fill="auto"/>
                  <w:hideMark/>
                </w:tcPr>
                <w:p w14:paraId="799BC74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838AA3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Akiitsorineqartunik piginninnermik tigumminnittutut toqaannartumik toqaannangitsumilluunniit inissinneq atorunnaarsitaasussamit aningaasalersugaanngilaq. </w:t>
                  </w:r>
                </w:p>
              </w:tc>
            </w:tr>
          </w:tbl>
          <w:p w14:paraId="0DBE9E5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6C1DC483" w14:textId="77777777" w:rsidTr="006255F4">
              <w:tc>
                <w:tcPr>
                  <w:tcW w:w="0" w:type="auto"/>
                  <w:shd w:val="clear" w:color="auto" w:fill="auto"/>
                  <w:hideMark/>
                </w:tcPr>
                <w:p w14:paraId="64CCEE5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w:t>
                  </w:r>
                </w:p>
              </w:tc>
              <w:tc>
                <w:tcPr>
                  <w:tcW w:w="0" w:type="auto"/>
                  <w:shd w:val="clear" w:color="auto" w:fill="auto"/>
                  <w:hideMark/>
                </w:tcPr>
                <w:p w14:paraId="24E0095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Taarsigassatut pigineqartut tamakkiisut akilernissaat aaliangersakkat atorneqartussanik aqutsissutaasut akiligassanut tamanut atatillugu artikel 72a, imm. 2 -mi allanneqarsimasut naammassineqarsimasutut isigineqassapput makku tamakkiisumik malinneqarsimatillugit: </w:t>
                  </w:r>
                </w:p>
                <w:tbl>
                  <w:tblPr>
                    <w:tblW w:w="5000" w:type="pct"/>
                    <w:tblCellMar>
                      <w:left w:w="0" w:type="dxa"/>
                      <w:right w:w="0" w:type="dxa"/>
                    </w:tblCellMar>
                    <w:tblLook w:val="04A0" w:firstRow="1" w:lastRow="0" w:firstColumn="1" w:lastColumn="0" w:noHBand="0" w:noVBand="1"/>
                  </w:tblPr>
                  <w:tblGrid>
                    <w:gridCol w:w="159"/>
                    <w:gridCol w:w="6486"/>
                  </w:tblGrid>
                  <w:tr w:rsidR="00D117A3" w14:paraId="1FBB2212" w14:textId="77777777" w:rsidTr="006255F4">
                    <w:tc>
                      <w:tcPr>
                        <w:tcW w:w="0" w:type="auto"/>
                        <w:shd w:val="clear" w:color="auto" w:fill="auto"/>
                        <w:hideMark/>
                      </w:tcPr>
                      <w:p w14:paraId="41D366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609C44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Isumaqatigiissuteqarnermi aaliangiussaq, akiitsorisanik aqutsissutaallutik nalimmaassaarutaasut, aalingerpaat, tamatumunnga akiligassaassaasut nalinginnaasumik akiliisinnaajunnaarnermik, tak. artikel 2, imm. 1. nr. 47, peqqussut  </w:t>
                        </w:r>
                        <w:r w:rsidRPr="00BF7A7B">
                          <w:rPr>
                            <w:rFonts w:ascii="inherit" w:eastAsia="Times New Roman" w:hAnsi="inherit" w:cs="Times New Roman"/>
                            <w:szCs w:val="24"/>
                            <w:lang w:eastAsia="da-DK"/>
                          </w:rPr>
                          <w:t xml:space="preserve">2014/59/EU </w:t>
                        </w:r>
                        <w:r>
                          <w:rPr>
                            <w:rFonts w:ascii="inherit" w:eastAsia="Times New Roman" w:hAnsi="inherit" w:cs="Times New Roman"/>
                            <w:szCs w:val="24"/>
                            <w:lang w:eastAsia="da-DK"/>
                          </w:rPr>
                          <w:t xml:space="preserve">malillugu, pineqartut tassaappata, peqqusutip matuma artikel 72a, imm. 2-anni pineqartut  </w:t>
                        </w:r>
                      </w:p>
                    </w:tc>
                  </w:tr>
                </w:tbl>
                <w:p w14:paraId="6916DD4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0"/>
                  </w:tblGrid>
                  <w:tr w:rsidR="00D117A3" w14:paraId="267C9AF6" w14:textId="77777777" w:rsidTr="006255F4">
                    <w:tc>
                      <w:tcPr>
                        <w:tcW w:w="0" w:type="auto"/>
                        <w:shd w:val="clear" w:color="auto" w:fill="auto"/>
                        <w:hideMark/>
                      </w:tcPr>
                      <w:p w14:paraId="2D35188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68FBFF4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Inatsisit atuuttut aaliangerpaat, tamakkiisumik tnngaviusut pineqartut nalinginnaasumik akiliisinnaarnermik isumaginninnermi, tak. artikel 2, imm. 1, nr. 47, peqqussummi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 tassaasut akiitsut aaqqitaasut peqqussummi matumani artikel 72, imm. 2a malillugu taarsigassatut mattunneqartutut pineqartut.  </w:t>
                        </w:r>
                      </w:p>
                    </w:tc>
                  </w:tr>
                </w:tbl>
                <w:p w14:paraId="15519F3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53"/>
                  </w:tblGrid>
                  <w:tr w:rsidR="00D117A3" w14:paraId="490046AB" w14:textId="77777777" w:rsidTr="006255F4">
                    <w:tc>
                      <w:tcPr>
                        <w:tcW w:w="0" w:type="auto"/>
                        <w:shd w:val="clear" w:color="auto" w:fill="auto"/>
                        <w:hideMark/>
                      </w:tcPr>
                      <w:p w14:paraId="7756D91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59D485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Atorneqartut atorunnaarsitassami, ingerlatsivik akiitsunik ilanngunneqarnissamut akuerisaanngitsunik ilanngussisimanngitsumit pilersitaavoq, tak. oqimaaqatigiissitsinermi peqqussummi matumani 72a, imm. 2 allassimasut, naapertorlugit.   </w:t>
                        </w:r>
                      </w:p>
                    </w:tc>
                  </w:tr>
                </w:tbl>
                <w:p w14:paraId="2AA3E1E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D08C9E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1CB1DEED" w14:textId="77777777" w:rsidTr="006255F4">
              <w:tc>
                <w:tcPr>
                  <w:tcW w:w="0" w:type="auto"/>
                  <w:shd w:val="clear" w:color="auto" w:fill="auto"/>
                  <w:hideMark/>
                </w:tcPr>
                <w:p w14:paraId="653592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535483A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Makku akiitsorineqartunut atatillugu qularnaveeqqusiisimanngillat imal. sallunaveeq-qusiisimanngillat allatulluunniit akiligassamut iluaqusiisumik iliuuseqarsimanatik: </w:t>
                  </w:r>
                </w:p>
                <w:tbl>
                  <w:tblPr>
                    <w:tblW w:w="5000" w:type="pct"/>
                    <w:tblCellMar>
                      <w:left w:w="0" w:type="dxa"/>
                      <w:right w:w="0" w:type="dxa"/>
                    </w:tblCellMar>
                    <w:tblLook w:val="04A0" w:firstRow="1" w:lastRow="0" w:firstColumn="1" w:lastColumn="0" w:noHBand="0" w:noVBand="1"/>
                  </w:tblPr>
                  <w:tblGrid>
                    <w:gridCol w:w="165"/>
                    <w:gridCol w:w="6496"/>
                  </w:tblGrid>
                  <w:tr w:rsidR="00D117A3" w14:paraId="0F0167D1" w14:textId="77777777" w:rsidTr="006255F4">
                    <w:tc>
                      <w:tcPr>
                        <w:tcW w:w="0" w:type="auto"/>
                        <w:shd w:val="clear" w:color="auto" w:fill="auto"/>
                        <w:hideMark/>
                      </w:tcPr>
                      <w:p w14:paraId="6C4B305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1B89C2C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imal. taassuma atimi piginneqatigiiffiutigisai </w:t>
                        </w:r>
                      </w:p>
                    </w:tc>
                  </w:tr>
                </w:tbl>
                <w:p w14:paraId="43F8808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7FD44134" w14:textId="77777777" w:rsidTr="006255F4">
                    <w:tc>
                      <w:tcPr>
                        <w:tcW w:w="0" w:type="auto"/>
                        <w:shd w:val="clear" w:color="auto" w:fill="auto"/>
                        <w:hideMark/>
                      </w:tcPr>
                      <w:p w14:paraId="2F66F5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1BDCC73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Qullertut ingerlatsiviusumut ingerlatsivimmut pineqartumut atimi piginneqatigiiffiu-tigineqartumulluunniit piginneqatigiiffittut inissisimasoq</w:t>
                        </w:r>
                      </w:p>
                    </w:tc>
                  </w:tr>
                </w:tbl>
                <w:p w14:paraId="0CD6642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69"/>
                  </w:tblGrid>
                  <w:tr w:rsidR="00D117A3" w14:paraId="31383D1B" w14:textId="77777777" w:rsidTr="006255F4">
                    <w:tc>
                      <w:tcPr>
                        <w:tcW w:w="0" w:type="auto"/>
                        <w:shd w:val="clear" w:color="auto" w:fill="auto"/>
                        <w:hideMark/>
                      </w:tcPr>
                      <w:p w14:paraId="17CBD96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025FD34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Suliffeqarfik suusorluunniit, nr. i) aamma ii)mik tanneqartunut qanimut attaveqartuunngitsoq. </w:t>
                        </w:r>
                      </w:p>
                    </w:tc>
                  </w:tr>
                </w:tbl>
                <w:p w14:paraId="558CFC2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EC1E88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705"/>
            </w:tblGrid>
            <w:tr w:rsidR="00D117A3" w14:paraId="5AC02513" w14:textId="77777777" w:rsidTr="006255F4">
              <w:tc>
                <w:tcPr>
                  <w:tcW w:w="0" w:type="auto"/>
                  <w:shd w:val="clear" w:color="auto" w:fill="auto"/>
                  <w:hideMark/>
                </w:tcPr>
                <w:p w14:paraId="2001CF3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0076705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Akiitsorineqartut akunnermi aaqqiinerni nettingimilluunniit isumaqatigiinnermi ilaanngillat, tamannami annaasaqarnermi atuutsinneqaruni akiliisinnaassutsimut innarliisussaammat. </w:t>
                  </w:r>
                </w:p>
              </w:tc>
            </w:tr>
          </w:tbl>
          <w:p w14:paraId="185B2C9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659"/>
            </w:tblGrid>
            <w:tr w:rsidR="00D117A3" w14:paraId="4EBD9F82" w14:textId="77777777" w:rsidTr="006255F4">
              <w:tc>
                <w:tcPr>
                  <w:tcW w:w="0" w:type="auto"/>
                  <w:shd w:val="clear" w:color="auto" w:fill="auto"/>
                  <w:hideMark/>
                </w:tcPr>
                <w:p w14:paraId="7CCA3DE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75B57E5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Aaliangersakkat, akiitsorisanik aaqqissuussissutaasut, kaammattuinngillat, akiitsut tamakkiisumik akileqquneqarnissaannik, naammassillugit akilerneqarnissaannik imal. ingerlatsivimmut piffisaliineq sioqqullugu akilerneqarnissaanik, taamaallat pinnagit, artikel 72c, imm. 3-mi allanneqarsimasut.</w:t>
                  </w:r>
                  <w:r w:rsidRPr="00BF7A7B">
                    <w:rPr>
                      <w:rFonts w:ascii="inherit" w:eastAsia="Times New Roman" w:hAnsi="inherit" w:cs="Times New Roman"/>
                      <w:szCs w:val="24"/>
                      <w:lang w:eastAsia="da-DK"/>
                    </w:rPr>
                    <w:t>.</w:t>
                  </w:r>
                </w:p>
              </w:tc>
            </w:tr>
          </w:tbl>
          <w:p w14:paraId="5B9D237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725E9AC0" w14:textId="77777777" w:rsidTr="006255F4">
              <w:tc>
                <w:tcPr>
                  <w:tcW w:w="0" w:type="auto"/>
                  <w:shd w:val="clear" w:color="auto" w:fill="auto"/>
                  <w:hideMark/>
                </w:tcPr>
                <w:p w14:paraId="3666023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p>
              </w:tc>
              <w:tc>
                <w:tcPr>
                  <w:tcW w:w="0" w:type="auto"/>
                  <w:shd w:val="clear" w:color="auto" w:fill="auto"/>
                  <w:hideMark/>
                </w:tcPr>
                <w:p w14:paraId="026EDE9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Akiitsorineqartut atortorisatut atorneqartunik killiliussaq sioqqullugu piginnittunit akilerneqarsinnaanngillat, taamaallat pinnatik, artikel 72c, imm. 2-mi allanneqarsimasut. </w:t>
                  </w:r>
                </w:p>
              </w:tc>
            </w:tr>
          </w:tbl>
          <w:p w14:paraId="3263ABA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711"/>
            </w:tblGrid>
            <w:tr w:rsidR="00D117A3" w14:paraId="69800E8B" w14:textId="77777777" w:rsidTr="006255F4">
              <w:tc>
                <w:tcPr>
                  <w:tcW w:w="0" w:type="auto"/>
                  <w:shd w:val="clear" w:color="auto" w:fill="auto"/>
                  <w:hideMark/>
                </w:tcPr>
                <w:p w14:paraId="34BD898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651C1A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Akiitsorisat siusinnerusukkit akiliinissamut periarfissanik ataatsimik arlaqartunilluunniit periarfissaqarpat, aamma call-optionimik taaneqartartumik, taava taamaallat periarfissat taamaattut </w:t>
                  </w:r>
                  <w:r>
                    <w:rPr>
                      <w:rFonts w:ascii="inherit" w:eastAsia="Times New Roman" w:hAnsi="inherit" w:cs="Times New Roman"/>
                      <w:szCs w:val="24"/>
                      <w:lang w:eastAsia="da-DK"/>
                    </w:rPr>
                    <w:lastRenderedPageBreak/>
                    <w:t xml:space="preserve">atorneqaqqusaapput pilersitsisuusp akuersineratigut, taamaallaat pinngit, artikel 72c, imm. 2-mi allanneqarsimasut, takukkilli artikel 72, imm. 3 aamma 4-mi allassimasut. </w:t>
                  </w:r>
                </w:p>
              </w:tc>
            </w:tr>
          </w:tbl>
          <w:p w14:paraId="70BADEA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714"/>
            </w:tblGrid>
            <w:tr w:rsidR="00D117A3" w14:paraId="53BD1852" w14:textId="77777777" w:rsidTr="006255F4">
              <w:tc>
                <w:tcPr>
                  <w:tcW w:w="0" w:type="auto"/>
                  <w:shd w:val="clear" w:color="auto" w:fill="auto"/>
                  <w:hideMark/>
                </w:tcPr>
                <w:p w14:paraId="4BFBDB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1821621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Akiitsorineqartut piffissap naannginnerani taamaallaat akileqquneqarsinnaapput, naammassineqarlutik, utertinneqarlutik imal. pisiarineqaqqillutik, artikel 77 aamma 78a-mi piumasarineqartut malinneqarlutik naammassineqarpata.  </w:t>
                  </w:r>
                </w:p>
              </w:tc>
            </w:tr>
          </w:tbl>
          <w:p w14:paraId="185AE75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652"/>
            </w:tblGrid>
            <w:tr w:rsidR="00D117A3" w14:paraId="5FBD2D73" w14:textId="77777777" w:rsidTr="006255F4">
              <w:tc>
                <w:tcPr>
                  <w:tcW w:w="0" w:type="auto"/>
                  <w:shd w:val="clear" w:color="auto" w:fill="auto"/>
                  <w:hideMark/>
                </w:tcPr>
                <w:p w14:paraId="7268ECF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3E58623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Aaliangersaakkat akiitsorineqartut nalimmassarnerinut atortut, taassaanngilaat taakku erngertumik kingusinnerusukkulluunniit akilerneqarumaartussat, nammassineqarumaartussat, utertinneqarumaartussatt pisiareqqqinneqarumaarnerstussalluunniit pineqartunut killiliussaasimasumik siusinnerusukkut, ingerlatsiviusoq matuneqartussaq akiliisinnaajunaarpat unitsinneqarpalluunniit, tamannalu ingerlatitsivisumit arlaatigut taaneqarsimanngippat. </w:t>
                  </w:r>
                </w:p>
              </w:tc>
            </w:tr>
          </w:tbl>
          <w:p w14:paraId="7785819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7"/>
              <w:gridCol w:w="6713"/>
            </w:tblGrid>
            <w:tr w:rsidR="00D117A3" w14:paraId="40DBF7DB" w14:textId="77777777" w:rsidTr="006255F4">
              <w:tc>
                <w:tcPr>
                  <w:tcW w:w="0" w:type="auto"/>
                  <w:shd w:val="clear" w:color="auto" w:fill="auto"/>
                  <w:hideMark/>
                </w:tcPr>
                <w:p w14:paraId="57C8B45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49BBB35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Aaliangersakkat akiitsorineqartunut aqutsisuusut, piginnittumut periarfissiinngillat ernianut taarsersugassanullu akiligassanik tuavisaaruteqarnissamut, taamaallat tassani pineqaratik matuneqartussap akiliisinnaajunnaarneranut atorunnaarsinneqarnissaanullu attuumassuteqartut.  </w:t>
                  </w:r>
                </w:p>
              </w:tc>
            </w:tr>
          </w:tbl>
          <w:p w14:paraId="51C071F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578"/>
            </w:tblGrid>
            <w:tr w:rsidR="00D117A3" w14:paraId="68E92AD1" w14:textId="77777777" w:rsidTr="006255F4">
              <w:tc>
                <w:tcPr>
                  <w:tcW w:w="0" w:type="auto"/>
                  <w:shd w:val="clear" w:color="auto" w:fill="auto"/>
                  <w:hideMark/>
                </w:tcPr>
                <w:p w14:paraId="5EDFD4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w:t>
                  </w:r>
                </w:p>
              </w:tc>
              <w:tc>
                <w:tcPr>
                  <w:tcW w:w="0" w:type="auto"/>
                  <w:shd w:val="clear" w:color="auto" w:fill="auto"/>
                  <w:hideMark/>
                </w:tcPr>
                <w:p w14:paraId="4BF3F41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Ernianik akiligassat annertussusiat allanngussanngilaq unitsinneqartussap qulaanilu piginneqatigiiffiusup piginnittuusup akiligassatigut inissisimanerat peqqutigalugu. </w:t>
                  </w:r>
                </w:p>
              </w:tc>
            </w:tr>
          </w:tbl>
          <w:p w14:paraId="541C80C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6"/>
              <w:gridCol w:w="6644"/>
            </w:tblGrid>
            <w:tr w:rsidR="00D117A3" w14:paraId="1EC013EF" w14:textId="77777777" w:rsidTr="006255F4">
              <w:tc>
                <w:tcPr>
                  <w:tcW w:w="0" w:type="auto"/>
                  <w:shd w:val="clear" w:color="auto" w:fill="auto"/>
                  <w:hideMark/>
                </w:tcPr>
                <w:p w14:paraId="6485E9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w:t>
                  </w:r>
                </w:p>
              </w:tc>
              <w:tc>
                <w:tcPr>
                  <w:tcW w:w="0" w:type="auto"/>
                  <w:shd w:val="clear" w:color="auto" w:fill="auto"/>
                  <w:hideMark/>
                </w:tcPr>
                <w:p w14:paraId="00497FF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Atorneqartunut 28. juni 2021-p kinguneratigut pilersinneqarsimasunut atatillugu, isumaqatigiissusiornermi uppernarsaasiussat innersuussutigineqarput, tamanna tun-ngavissaqartinneqartillugu, tassani peqqussut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-ip artikel 48-anni nalikillilerinissamut nuussinissamullu periarfissiissutaasut periarfissatut tunngavigineqarlutik. </w:t>
                  </w:r>
                  <w:r w:rsidRPr="00BF7A7B">
                    <w:rPr>
                      <w:rFonts w:ascii="inherit" w:eastAsia="Times New Roman" w:hAnsi="inherit" w:cs="Times New Roman"/>
                      <w:szCs w:val="24"/>
                      <w:lang w:eastAsia="da-DK"/>
                    </w:rPr>
                    <w:t xml:space="preserve"> </w:t>
                  </w:r>
                </w:p>
              </w:tc>
            </w:tr>
          </w:tbl>
          <w:p w14:paraId="49C9777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Taamaallaat akiitsut tamakkiisumik akilerneqarsimasut, litra a)mi immikoortumut siullermut atatillugu, nalikilliliinermi atorneqarsinnaasutut isigineqarput. </w:t>
            </w:r>
          </w:p>
          <w:p w14:paraId="50F7F41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Akiitsorisat artikel 72a. imm. 2 atorlugu nunagisami soorlu tamakku pisassaqartumit a-kiitsoqartumut qanittumik attaveqatumit pigineqarnerat imaluunniit piginneqataasuusimaneranik, aqutseqataasunut inissisimaneranik imal. inuttut ilaqutaqarneq peqqutigalugit inatsisit akiliisinnaannginnermut atatillugu akiligassatut isumannaagaanngitsutut inissinneqarsimasut, akiitsutut matunneqarsimasut, tunuartinneqarsinnaapput matumani artikelip immikkoortuani siullermi, litra d) tunngavigalugu. </w:t>
            </w:r>
          </w:p>
          <w:p w14:paraId="535B8EC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Akiitsorineqartut saniatigut, tak. artikeli pineqartumi imm. 2, atorunnaarsitinermi oqartussaatitaasoq akuersisinnaavoq, akiitsorineqartut nalikilliliinermi atorneqarsinnaasut annertussuseq aaliangiussaq killigalugu, taanna navialissinnaannerup nalilerneranit tamakiisumit 3,5%-inik annerussanngilaq artikel 92, imm. 3 aamma 4-mi allassimasut tunngavigalugit naatsorsugaasoq tunngavigalugu, imatut ingerlasoqarpat: </w:t>
            </w:r>
          </w:p>
          <w:tbl>
            <w:tblPr>
              <w:tblW w:w="5000" w:type="pct"/>
              <w:tblCellMar>
                <w:left w:w="0" w:type="dxa"/>
                <w:right w:w="0" w:type="dxa"/>
              </w:tblCellMar>
              <w:tblLook w:val="04A0" w:firstRow="1" w:lastRow="0" w:firstColumn="1" w:lastColumn="0" w:noHBand="0" w:noVBand="1"/>
            </w:tblPr>
            <w:tblGrid>
              <w:gridCol w:w="209"/>
              <w:gridCol w:w="6661"/>
            </w:tblGrid>
            <w:tr w:rsidR="00D117A3" w14:paraId="5C4EB50E" w14:textId="77777777" w:rsidTr="006255F4">
              <w:tc>
                <w:tcPr>
                  <w:tcW w:w="0" w:type="auto"/>
                  <w:shd w:val="clear" w:color="auto" w:fill="auto"/>
                  <w:hideMark/>
                </w:tcPr>
                <w:p w14:paraId="7A81A7F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a)</w:t>
                  </w:r>
                </w:p>
              </w:tc>
              <w:tc>
                <w:tcPr>
                  <w:tcW w:w="0" w:type="auto"/>
                  <w:shd w:val="clear" w:color="auto" w:fill="auto"/>
                  <w:hideMark/>
                </w:tcPr>
                <w:p w14:paraId="5B15544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 2-mi piumasarineqartut tamarmiusut naammassineqarpata taamallaat ilanngunnagit imm. 2-mi immikkoortoq siullermi, litra d) taaneqarsimasut. </w:t>
                  </w:r>
                </w:p>
              </w:tc>
            </w:tr>
          </w:tbl>
          <w:p w14:paraId="5284B9B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D90559A" w14:textId="77777777" w:rsidTr="006255F4">
              <w:tc>
                <w:tcPr>
                  <w:tcW w:w="0" w:type="auto"/>
                  <w:shd w:val="clear" w:color="auto" w:fill="auto"/>
                  <w:hideMark/>
                </w:tcPr>
                <w:p w14:paraId="48D4B2D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2DCA48A"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Akiitsorineqartut sanilliunneqarlutik akiitsunut mattunneqartunut</w:t>
                  </w:r>
                  <w:r w:rsidRPr="00BF7A7B">
                    <w:rPr>
                      <w:rFonts w:ascii="inherit" w:eastAsia="Times New Roman" w:hAnsi="inherit" w:cs="Times New Roman"/>
                      <w:szCs w:val="24"/>
                      <w:lang w:eastAsia="da-DK"/>
                    </w:rPr>
                    <w:t xml:space="preserve"> artikel 72a,</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 xml:space="preserve">appasinnerpaatut pingaarnersiuilluni tulleriiaarinermi inissinneqarsimasut. </w:t>
                  </w:r>
                </w:p>
                <w:p w14:paraId="05A106D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Ilaatinneqanngillallu aamma imm. 2-p immikkoortuisa pingajuanni, nunagisami inatsisit tun-ngavigalugit tunuartinneqarsimasut akiligassaasutut isumannaagaanngitsutut, aamma    </w:t>
                  </w:r>
                </w:p>
              </w:tc>
            </w:tr>
          </w:tbl>
          <w:p w14:paraId="7530B33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5FABC2A6" w14:textId="77777777" w:rsidTr="006255F4">
              <w:tc>
                <w:tcPr>
                  <w:tcW w:w="0" w:type="auto"/>
                  <w:shd w:val="clear" w:color="auto" w:fill="auto"/>
                  <w:hideMark/>
                </w:tcPr>
                <w:p w14:paraId="6857F64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190161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Nalikillilerinermi ilaasinnaasutut akiitsorisanik pineqartumik inissiineq tunngavissiinavianngilaq iluatsilluartumik eqqartuussivikkoortitsisinnaaneranut imal. atorunaarsitsinermi oqartussaasunit taarsinissamik piumasaqarnissamik naliliisinnaanermut,  aallaavigalugit periutssiat artikel 34, imm. 1. litra g)-mi aammalu peqqussut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-imi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artikel 75 naapertorlugit ilanngussaasut. </w:t>
                  </w:r>
                </w:p>
              </w:tc>
            </w:tr>
          </w:tbl>
          <w:p w14:paraId="5B573BC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Atorunnaarstsinermi oqartussaasuusup akuerisinnaavaa, akiitsorineqartut nalikilliliinermi ilanngunneqarsinnaanerat ilassutitut akiitsorisanut, imm. 2-mi taaneqartutunut, imatut ingerlasoqarpat: </w:t>
            </w:r>
          </w:p>
          <w:tbl>
            <w:tblPr>
              <w:tblW w:w="5000" w:type="pct"/>
              <w:tblCellMar>
                <w:left w:w="0" w:type="dxa"/>
                <w:right w:w="0" w:type="dxa"/>
              </w:tblCellMar>
              <w:tblLook w:val="04A0" w:firstRow="1" w:lastRow="0" w:firstColumn="1" w:lastColumn="0" w:noHBand="0" w:noVBand="1"/>
            </w:tblPr>
            <w:tblGrid>
              <w:gridCol w:w="209"/>
              <w:gridCol w:w="6661"/>
            </w:tblGrid>
            <w:tr w:rsidR="00D117A3" w14:paraId="46851D01" w14:textId="77777777" w:rsidTr="006255F4">
              <w:tc>
                <w:tcPr>
                  <w:tcW w:w="0" w:type="auto"/>
                  <w:shd w:val="clear" w:color="auto" w:fill="auto"/>
                  <w:hideMark/>
                </w:tcPr>
                <w:p w14:paraId="3C9D73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F74FFC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ilanngutissallugit akuerisaannani akiitsorisat imm. 3-mi nalikilliliinermi atorneqarsinnaasutut taaneqartunut. </w:t>
                  </w:r>
                </w:p>
              </w:tc>
            </w:tr>
          </w:tbl>
          <w:p w14:paraId="7BB693B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F8C25BF" w14:textId="77777777" w:rsidTr="006255F4">
              <w:tc>
                <w:tcPr>
                  <w:tcW w:w="0" w:type="auto"/>
                  <w:shd w:val="clear" w:color="auto" w:fill="auto"/>
                  <w:hideMark/>
                </w:tcPr>
                <w:p w14:paraId="264CCF7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BBF938B" w14:textId="77777777" w:rsidR="00D117A3" w:rsidRPr="00BF7A7B" w:rsidRDefault="00D117A3" w:rsidP="006255F4">
                  <w:pPr>
                    <w:spacing w:before="120" w:line="240" w:lineRule="auto"/>
                    <w:rPr>
                      <w:rFonts w:ascii="inherit" w:eastAsia="Times New Roman" w:hAnsi="inherit" w:cs="Times New Roman"/>
                      <w:szCs w:val="24"/>
                      <w:lang w:eastAsia="da-DK"/>
                    </w:rPr>
                  </w:pPr>
                  <w:r w:rsidRPr="0075308E">
                    <w:rPr>
                      <w:rFonts w:ascii="inherit" w:eastAsia="Times New Roman" w:hAnsi="inherit" w:cs="Times New Roman"/>
                      <w:szCs w:val="24"/>
                      <w:lang w:eastAsia="da-DK"/>
                    </w:rPr>
                    <w:t>Imm. 2-mi piumasarneqartut tamarmiu</w:t>
                  </w:r>
                  <w:r>
                    <w:rPr>
                      <w:rFonts w:ascii="inherit" w:eastAsia="Times New Roman" w:hAnsi="inherit" w:cs="Times New Roman"/>
                      <w:szCs w:val="24"/>
                      <w:lang w:eastAsia="da-DK"/>
                    </w:rPr>
                    <w:t>s</w:t>
                  </w:r>
                  <w:r w:rsidRPr="0075308E">
                    <w:rPr>
                      <w:rFonts w:ascii="inherit" w:eastAsia="Times New Roman" w:hAnsi="inherit" w:cs="Times New Roman"/>
                      <w:szCs w:val="24"/>
                      <w:lang w:eastAsia="da-DK"/>
                    </w:rPr>
                    <w:t>ut</w:t>
                  </w:r>
                  <w:r>
                    <w:rPr>
                      <w:rFonts w:ascii="inherit" w:eastAsia="Times New Roman" w:hAnsi="inherit" w:cs="Times New Roman"/>
                      <w:szCs w:val="24"/>
                      <w:lang w:eastAsia="da-DK"/>
                    </w:rPr>
                    <w:t>,</w:t>
                  </w:r>
                  <w:r w:rsidRPr="0075308E">
                    <w:rPr>
                      <w:rFonts w:ascii="inherit" w:eastAsia="Times New Roman" w:hAnsi="inherit" w:cs="Times New Roman"/>
                      <w:szCs w:val="24"/>
                      <w:lang w:eastAsia="da-DK"/>
                    </w:rPr>
                    <w:t xml:space="preserve"> taamallaat ilanngunagit imm. 2-mi, immikkoortoq siullermi, litra d)</w:t>
                  </w:r>
                  <w:r>
                    <w:rPr>
                      <w:rFonts w:ascii="inherit" w:eastAsia="Times New Roman" w:hAnsi="inherit" w:cs="Times New Roman"/>
                      <w:szCs w:val="24"/>
                      <w:lang w:eastAsia="da-DK"/>
                    </w:rPr>
                    <w:t xml:space="preserve">mi allanneqarsimasut, naapertuuttumik tamakkiisumillu malinneqarsimappata.  </w:t>
                  </w:r>
                </w:p>
              </w:tc>
            </w:tr>
          </w:tbl>
          <w:p w14:paraId="2E90D9B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6638321F" w14:textId="77777777" w:rsidTr="006255F4">
              <w:tc>
                <w:tcPr>
                  <w:tcW w:w="0" w:type="auto"/>
                  <w:shd w:val="clear" w:color="auto" w:fill="auto"/>
                  <w:hideMark/>
                </w:tcPr>
                <w:p w14:paraId="05FE213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014C467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Akiitsorineqartut sanilliunneqarpata imal. siullinngortinneqarlutik artikel 7a-, imm. 2-mi pingaarnersiuinermi appasinnerpaatut inissinneqqartumi, taamaallat ilanngunnagit artikelimi imm. 2-mi immikkoortut pingajuanni, mattunneqarsimasutut taaneqarsimasut, nunagisami akiligassanut nalinginnaasunut isumannaagaanngitsunut akiliisinnaajunnaarnermut inatsit naapertorlugu kinguartinneqartutnut ilaappata. </w:t>
                  </w:r>
                </w:p>
              </w:tc>
            </w:tr>
          </w:tbl>
          <w:p w14:paraId="14E7C8E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31B7F85B" w14:textId="77777777" w:rsidTr="006255F4">
              <w:tc>
                <w:tcPr>
                  <w:tcW w:w="0" w:type="auto"/>
                  <w:shd w:val="clear" w:color="auto" w:fill="auto"/>
                  <w:hideMark/>
                </w:tcPr>
                <w:p w14:paraId="1B11F0C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1A4DB22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Ingerlatitsiviusup oqimaaqatigiissitsinermi inerniliussaa artikel 72a. imm. 2-mi akiitsunit matunneqarsimasunit annertussusiliissummit qaffasinneruppat imal. akiliisinnaajunnaarnermut atatillugu kingullinngortinneqarlutik, ingerlatsiviusup aningaasaqarnikkut tunngavianut akiitsuinullu nalikilliliinermi atorneqarsinnaasunut 5%-inik annerunngitsumik.  </w:t>
                  </w:r>
                </w:p>
              </w:tc>
            </w:tr>
          </w:tbl>
          <w:p w14:paraId="79BF766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26803170" w14:textId="77777777" w:rsidTr="006255F4">
              <w:tc>
                <w:tcPr>
                  <w:tcW w:w="0" w:type="auto"/>
                  <w:shd w:val="clear" w:color="auto" w:fill="auto"/>
                  <w:hideMark/>
                </w:tcPr>
                <w:p w14:paraId="412E21D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21D5EA0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Akiitsorisaasut taakku nalikillilerneqarsinnaasutut inissinnerat peqqutigalugu iluatsilluartumik eqqartuussisukkoortitsinnaanernut imal. atuuttussamik atorunnaarsitsinissamut atatillugu oqartussaasumit taarsiinissamik artikel 34, imm. 1. litra g) aamma artikel 75 tunngavigalugit piumasaqarsinnaanermut atatillugu annetunerusumik navialisitsisinnaanngillat. </w:t>
                  </w:r>
                </w:p>
              </w:tc>
            </w:tr>
          </w:tbl>
          <w:p w14:paraId="1EF56B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5.   </w:t>
            </w:r>
            <w:r>
              <w:rPr>
                <w:rFonts w:ascii="inherit" w:eastAsia="Times New Roman" w:hAnsi="inherit" w:cs="Times New Roman"/>
                <w:szCs w:val="24"/>
                <w:lang w:eastAsia="da-DK"/>
              </w:rPr>
              <w:t xml:space="preserve">atorunnaarsitsinermi oqartussaasuutitap taamaallaat ingerlatsiviusumut akuerisinnaavai, akiitsut imm. 3 aamma 4-mi allassimasut atorlugit nalikillilerisinnaanissamik. </w:t>
            </w:r>
          </w:p>
          <w:p w14:paraId="481DA73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Atorunnaarsitsinermut oqartussaasuusup qallertut oqartussaaviusoq tusarniassavaa, misissuileruni artikelimi piumasarisaasut naapertuisumik malinneqarsimanersut. </w:t>
            </w:r>
          </w:p>
          <w:p w14:paraId="34A4CB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7.   EBA </w:t>
            </w:r>
            <w:r>
              <w:rPr>
                <w:rFonts w:ascii="inherit" w:eastAsia="Times New Roman" w:hAnsi="inherit" w:cs="Times New Roman"/>
                <w:szCs w:val="24"/>
                <w:lang w:eastAsia="da-DK"/>
              </w:rPr>
              <w:t xml:space="preserve">tekniskimik najoqqutassanik missingiuusiorluni suliaqassaaq makku ersersarumallugit: </w:t>
            </w:r>
          </w:p>
          <w:tbl>
            <w:tblPr>
              <w:tblW w:w="5000" w:type="pct"/>
              <w:tblCellMar>
                <w:left w:w="0" w:type="dxa"/>
                <w:right w:w="0" w:type="dxa"/>
              </w:tblCellMar>
              <w:tblLook w:val="04A0" w:firstRow="1" w:lastRow="0" w:firstColumn="1" w:lastColumn="0" w:noHBand="0" w:noVBand="1"/>
            </w:tblPr>
            <w:tblGrid>
              <w:gridCol w:w="209"/>
              <w:gridCol w:w="6661"/>
            </w:tblGrid>
            <w:tr w:rsidR="00D117A3" w14:paraId="72123069" w14:textId="77777777" w:rsidTr="006255F4">
              <w:tc>
                <w:tcPr>
                  <w:tcW w:w="0" w:type="auto"/>
                  <w:shd w:val="clear" w:color="auto" w:fill="auto"/>
                  <w:hideMark/>
                </w:tcPr>
                <w:p w14:paraId="3114B5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282E18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Toqqaannangitsumik aningaasalersueriaatsit atorlugit akiitsunut atatillugu nalikilliliinermi atortussat pissarsiniarneri </w:t>
                  </w:r>
                </w:p>
              </w:tc>
            </w:tr>
          </w:tbl>
          <w:p w14:paraId="3ED8137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3DF9A75" w14:textId="77777777" w:rsidTr="006255F4">
              <w:tc>
                <w:tcPr>
                  <w:tcW w:w="0" w:type="auto"/>
                  <w:shd w:val="clear" w:color="auto" w:fill="auto"/>
                  <w:hideMark/>
                </w:tcPr>
                <w:p w14:paraId="026FE5F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9D5385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Naammassiilluni akiliinissamut ilusit qanorlu ittuunerinut tunngasut, siunertaralugu artikelimi matumani imm. 2-mi, immikkoortoq siullermi, litra g-mi aammalu artikel 72c, iimm. 3-mi allassimasunik atuinissamut kajungilersitsiniutit. </w:t>
                  </w:r>
                </w:p>
              </w:tc>
            </w:tr>
          </w:tbl>
          <w:p w14:paraId="5435491A" w14:textId="77777777" w:rsidR="00D117A3" w:rsidRDefault="00D117A3" w:rsidP="006255F4">
            <w:pPr>
              <w:spacing w:before="120" w:line="240" w:lineRule="auto"/>
              <w:rPr>
                <w:rFonts w:ascii="inherit" w:eastAsia="Times New Roman" w:hAnsi="inherit" w:cs="Times New Roman"/>
                <w:szCs w:val="24"/>
                <w:lang w:eastAsia="da-DK"/>
              </w:rPr>
            </w:pPr>
          </w:p>
          <w:p w14:paraId="1B42590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Tekniskiusumik nalimmassaanissamut atatillugu najoqqutassiat maleqqissaassavaat artikelimi 28, imm. 5 aammal artikel 52-imi imm. 2, litra a)mi imarisaasut. </w:t>
            </w:r>
          </w:p>
          <w:p w14:paraId="5B5EB25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EBA</w:t>
            </w:r>
            <w:r>
              <w:rPr>
                <w:rFonts w:ascii="inherit" w:eastAsia="Times New Roman" w:hAnsi="inherit" w:cs="Times New Roman"/>
                <w:szCs w:val="24"/>
                <w:lang w:eastAsia="da-DK"/>
              </w:rPr>
              <w:t>p</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najoqqutassatut missingiuusiani Kommissionimut saqqummiutissavaa kingusinnerpamik ulloq 28. december 2019. </w:t>
            </w:r>
          </w:p>
          <w:p w14:paraId="5AEDA2E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Kommission</w:t>
            </w:r>
            <w:r>
              <w:rPr>
                <w:rFonts w:ascii="inherit" w:eastAsia="Times New Roman" w:hAnsi="inherit" w:cs="Times New Roman"/>
                <w:szCs w:val="24"/>
                <w:lang w:eastAsia="da-DK"/>
              </w:rPr>
              <w:t xml:space="preserve">i piginnaassusilerneqassaaq peqqussummut ilassusiinissamut peqqussummi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 xml:space="preserve">-imi artikel 10-14-imi tekniskiusumik najoqqutassiornermut atatillugu imarisaasuni  afsnitimik siullermik akuersinikkut.  </w:t>
            </w:r>
          </w:p>
          <w:p w14:paraId="698F6131"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72c</w:t>
            </w:r>
          </w:p>
          <w:p w14:paraId="3C907682"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Akiitsunik nalikilliliinerni atorneqarsinnaasunik naafferartumik akilersuineq </w:t>
            </w:r>
          </w:p>
          <w:p w14:paraId="0D1F2D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Akiitsut nalikillilerinermi atorneqarsinnaasut minnerpaamik ukiumik ataatsimik ingerlasussaatitaasut tamakkiisumik akiitsutut nlikillileerinermi atorneqarsinnaasutut isigineqarput.</w:t>
            </w:r>
          </w:p>
          <w:p w14:paraId="0027EE2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Akiitsut nalikilliliinermi atorneqarsinnaanngitsutut isigineqarput ukioq ataaseq inorlugu ingerlasussaatitassatut inissisimagunik</w:t>
            </w:r>
            <w:r w:rsidRPr="00BF7A7B">
              <w:rPr>
                <w:rFonts w:ascii="inherit" w:eastAsia="Times New Roman" w:hAnsi="inherit" w:cs="Times New Roman"/>
                <w:szCs w:val="24"/>
                <w:lang w:eastAsia="da-DK"/>
              </w:rPr>
              <w:t>.</w:t>
            </w:r>
          </w:p>
          <w:p w14:paraId="16E86A1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Akiitsoq nalikilliliinermi atorneqarsinnaasoq nammassillugu akilerneqarnissamut atatillugu periarfissiissutinik imaqarpat, piginnittup atorsinnaasaanik naammassinissaanut killiliussaq sioqqullugu, sivisussuseq  imm. 1 eqqarsaatigalugu taanna naammassinnilluni akiliisinnaanermut siusinnerpaamik pisinnaaffik imaluunniit atorneqartumik utertitsinissamut tunngaviusoq.</w:t>
            </w:r>
          </w:p>
          <w:p w14:paraId="6D3AF45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Akiitsoq nalikilliliinermi atorneqarsinnaasumik imaqarpat pilersitsisup pineqartup akilerneqarnissaanut killiliussaq sioqqullugu akileeqqusilluni, utertitseqqusilluni imal. atortumik pineqartumik pisiarinneqqinnissamut piumasaqarsinnaaneranik tunngavissiisu</w:t>
            </w:r>
            <w:r>
              <w:rPr>
                <w:rFonts w:ascii="inherit" w:eastAsia="Times New Roman" w:hAnsi="inherit" w:cs="Times New Roman"/>
                <w:szCs w:val="24"/>
                <w:lang w:eastAsia="da-DK"/>
              </w:rPr>
              <w:lastRenderedPageBreak/>
              <w:t xml:space="preserve">mik, taava pineqartup sivisussusiligaaneranut imm. 1 eqqarsaatigalugu tamanna tassaassaaq, pilersitsisup atuinissaminut siusinnerpaatut atorsinnaasaa.  </w:t>
            </w:r>
          </w:p>
          <w:p w14:paraId="09BC526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Akiitsunut atatillugu atorneqartoq nalikillilerinermi atorneqarsinnaasoq siusinnerusukkut akiliilluni naammassinissaanut periarfissamik imaqarpat, pilersitsisup aaliangiinera malillugu taamaallaat akileeqqusisinnaanermik, utertitsisinnaanermik piseqqissinnaanermulluunniit periarfissiissutinik aallaaveqanngitsumik, taava atortorineqartup sivisussusiligaanerani imm. 1 eqqarsaatigalugu aallaaviussaaq.  </w:t>
            </w:r>
          </w:p>
          <w:p w14:paraId="18B115B4"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72d</w:t>
            </w:r>
          </w:p>
          <w:p w14:paraId="5C9A5249"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Akuersinermi piumasarineqartunik naammassinninnginnermi kingunerititassat </w:t>
            </w:r>
          </w:p>
          <w:p w14:paraId="2753A7B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Akiitsorisanut atatillugu atortumut atatillugu Artikel 72b-imi piumasarineqartut malinneqanngippata, taava pineqartut erngerluinnartumik nalikillilerinermi atorneqarsinnaanerat atorunnaarsinneqassaaq. </w:t>
            </w:r>
          </w:p>
          <w:p w14:paraId="4F54FDB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Artikelimib, imm. 2-mi akiitsut pineqartut, suli nalikillierinermi atorneqarsinnaanerat ingerlaqqissaaq, taamatut artikel 72, imm. 3 imal. 4 tunngavigalugit taamatut isigineqarunik. </w:t>
            </w:r>
          </w:p>
          <w:p w14:paraId="0A96ACE7"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2</w:t>
            </w:r>
          </w:p>
          <w:p w14:paraId="5173D5B6"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Akiitsutut nalikillilerinermi atortorneqarsinnaatitaasutut inissitat iluini ilanngaatit </w:t>
            </w:r>
          </w:p>
          <w:p w14:paraId="63DA7F02"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72e</w:t>
            </w:r>
          </w:p>
          <w:p w14:paraId="50474C0A"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Akiitsutut nalikillilerinermi atortorneqarsinnaatitaasutut inissitat iluini ilanngaatit </w:t>
            </w:r>
          </w:p>
          <w:p w14:paraId="5A3CED1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Ingerlatsisuusoq artikel 92a-mut ilaatinneqartoq, akiitsutut inisisisimasunut nalikilliliinermi atorneqarsinnaasutut inissisimasut akornanni makku ilanngaatigisinnaavai: </w:t>
            </w:r>
          </w:p>
          <w:tbl>
            <w:tblPr>
              <w:tblW w:w="5000" w:type="pct"/>
              <w:tblCellMar>
                <w:left w:w="0" w:type="dxa"/>
                <w:right w:w="0" w:type="dxa"/>
              </w:tblCellMar>
              <w:tblLook w:val="04A0" w:firstRow="1" w:lastRow="0" w:firstColumn="1" w:lastColumn="0" w:noHBand="0" w:noVBand="1"/>
            </w:tblPr>
            <w:tblGrid>
              <w:gridCol w:w="209"/>
              <w:gridCol w:w="6661"/>
            </w:tblGrid>
            <w:tr w:rsidR="00D117A3" w14:paraId="467C7854" w14:textId="77777777" w:rsidTr="006255F4">
              <w:tc>
                <w:tcPr>
                  <w:tcW w:w="0" w:type="auto"/>
                  <w:shd w:val="clear" w:color="auto" w:fill="auto"/>
                  <w:hideMark/>
                </w:tcPr>
                <w:p w14:paraId="6E60031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4644A1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Ingerlatsiviusup toqqaannartumik, toqaannanngitsumilluunniit syntetiskitullu taaneqartunik akiitsumi iluani nalikilliliinermut atorsinnaatitaasuni pigisai, ilanngullugit immineq akitsutut pigisat, ingerlatsiviusumut isumaqatigiissuteqarnermi akisussaaffigisassatut pigineqaqqussaasinnaasut</w:t>
                  </w:r>
                  <w:r w:rsidRPr="00BF7A7B">
                    <w:rPr>
                      <w:rFonts w:ascii="inherit" w:eastAsia="Times New Roman" w:hAnsi="inherit" w:cs="Times New Roman"/>
                      <w:szCs w:val="24"/>
                      <w:lang w:eastAsia="da-DK"/>
                    </w:rPr>
                    <w:t xml:space="preserve"> </w:t>
                  </w:r>
                </w:p>
              </w:tc>
            </w:tr>
          </w:tbl>
          <w:p w14:paraId="30210C1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1422797" w14:textId="77777777" w:rsidTr="006255F4">
              <w:tc>
                <w:tcPr>
                  <w:tcW w:w="0" w:type="auto"/>
                  <w:shd w:val="clear" w:color="auto" w:fill="auto"/>
                  <w:hideMark/>
                </w:tcPr>
                <w:p w14:paraId="7EDA164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F94F9D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G-SII-jusut toqqaannartumik, toqaannanngitsumilluunniit syntetiskitullu taaneqartunik akiitsumi iluani nalikilliliinermut atorsinnaatitaasuni pigisai, tassani aamma ilanngullugit akimut piginneqataasuuffigisai, oqartussaasut isumaat malillugu pigineqartut siunertaralugu atorunnaarsinniarnermi annaasanut atatillugu pineqartup nammannissinnaanera nappaqqinniarsinnaaneralu nukittorsarumallugit </w:t>
                  </w:r>
                  <w:r w:rsidRPr="00BF7A7B">
                    <w:rPr>
                      <w:rFonts w:ascii="inherit" w:eastAsia="Times New Roman" w:hAnsi="inherit" w:cs="Times New Roman"/>
                      <w:szCs w:val="24"/>
                      <w:lang w:eastAsia="da-DK"/>
                    </w:rPr>
                    <w:t xml:space="preserve"> </w:t>
                  </w:r>
                </w:p>
              </w:tc>
            </w:tr>
          </w:tbl>
          <w:p w14:paraId="41F5AE5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6E6A8F64" w14:textId="77777777" w:rsidTr="006255F4">
              <w:tc>
                <w:tcPr>
                  <w:tcW w:w="0" w:type="auto"/>
                  <w:shd w:val="clear" w:color="auto" w:fill="auto"/>
                  <w:hideMark/>
                </w:tcPr>
                <w:p w14:paraId="092D007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1E77A10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 artikel 71i ingerlatsiviusup G-SII-tut inissisimasuni toqqaannartumik, toqaannan-ngitsumilluunniit syntetiskitullu taaneqartunik akiitsumi iluani nalikilliliinermut atorsinnaatitaasuni pigisai, ingerlatsiviusoq pineqartunut atatillugu annertunerusunik aningaasaliissuteqarsimatinnagu </w:t>
                  </w:r>
                  <w:r w:rsidRPr="00BF7A7B">
                    <w:rPr>
                      <w:rFonts w:ascii="inherit" w:eastAsia="Times New Roman" w:hAnsi="inherit" w:cs="Times New Roman"/>
                      <w:szCs w:val="24"/>
                      <w:lang w:eastAsia="da-DK"/>
                    </w:rPr>
                    <w:t xml:space="preserve"> </w:t>
                  </w:r>
                </w:p>
              </w:tc>
            </w:tr>
          </w:tbl>
          <w:p w14:paraId="090BF27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00D034F3" w14:textId="77777777" w:rsidTr="006255F4">
              <w:tc>
                <w:tcPr>
                  <w:tcW w:w="0" w:type="auto"/>
                  <w:shd w:val="clear" w:color="auto" w:fill="auto"/>
                  <w:hideMark/>
                </w:tcPr>
                <w:p w14:paraId="2A61213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6B42E82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G-SII-it akornanni toqqaannartumik, toqaannanngitsumilluunniit syntetiskitullu taaneqartunik akiitsumi iluani nalikilliliinermut atorsinnaatitaasuni pigisai,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ingerlatsiviusoq taakkununnga annertuunik aningaasaliissuteqarsimappat, taamallaat pinnagit aningaasassarsiornermi obligationitut allatullu pilersississimasai, pegineqartunilu sivisunerpaamik ulluni suliffiusuni tallimani. </w:t>
                  </w:r>
                </w:p>
              </w:tc>
            </w:tr>
          </w:tbl>
          <w:p w14:paraId="4E8C04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Immikkoortumut taaneqartumut atatillugu atortussat suulluunniit, akiitsunnut nalikillilerinermi atorsinnaasunut sanilliunneqarsinnaasut taamaallaat pinnagit atortussiat , artikel 72b, imm. 3 naapertorlugu akiitsutut nalikillilerinermi atorneqarsinnaasutut akuersaakkat. </w:t>
            </w:r>
          </w:p>
          <w:p w14:paraId="6C9955DF"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Immikkoortumut pineqartumut atatillugu ingerlatsiviusut artikel 72b, imm. 3-mi ilatinneqartunik, akiitsunik nalikillilerinermi atorsinnaasunik pigisaminnik naatsorsuisinnaapput kisitseriaaseq ataaniittoq atorlugu:  </w:t>
            </w:r>
          </w:p>
          <w:p w14:paraId="51802DB8" w14:textId="77777777" w:rsidR="00D117A3" w:rsidRPr="00BF7A7B" w:rsidRDefault="00D117A3" w:rsidP="006255F4">
            <w:pPr>
              <w:spacing w:before="120" w:line="240" w:lineRule="auto"/>
              <w:rPr>
                <w:rFonts w:ascii="inherit" w:eastAsia="Times New Roman" w:hAnsi="inherit" w:cs="Times New Roman"/>
                <w:szCs w:val="24"/>
                <w:lang w:eastAsia="da-DK"/>
              </w:rPr>
            </w:pPr>
          </w:p>
          <w:p w14:paraId="3D66C04A"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34295FC9" wp14:editId="324C6767">
                  <wp:extent cx="1630680" cy="617220"/>
                  <wp:effectExtent l="0" t="0" r="7620" b="0"/>
                  <wp:docPr id="369" name="Billede 36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39712" name="Picture 64" descr="Formula"/>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30680" cy="617220"/>
                          </a:xfrm>
                          <a:prstGeom prst="rect">
                            <a:avLst/>
                          </a:prstGeom>
                          <a:noFill/>
                          <a:ln>
                            <a:noFill/>
                          </a:ln>
                        </pic:spPr>
                      </pic:pic>
                    </a:graphicData>
                  </a:graphic>
                </wp:inline>
              </w:drawing>
            </w:r>
          </w:p>
          <w:p w14:paraId="29EBA58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96"/>
              <w:gridCol w:w="133"/>
              <w:gridCol w:w="6541"/>
            </w:tblGrid>
            <w:tr w:rsidR="00D117A3" w14:paraId="1DDCAAC1" w14:textId="77777777" w:rsidTr="006255F4">
              <w:tc>
                <w:tcPr>
                  <w:tcW w:w="0" w:type="auto"/>
                  <w:shd w:val="clear" w:color="auto" w:fill="auto"/>
                  <w:hideMark/>
                </w:tcPr>
                <w:p w14:paraId="503B2E2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p>
              </w:tc>
              <w:tc>
                <w:tcPr>
                  <w:tcW w:w="0" w:type="auto"/>
                  <w:shd w:val="clear" w:color="auto" w:fill="auto"/>
                  <w:hideMark/>
                </w:tcPr>
                <w:p w14:paraId="0966416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2E8890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 72b, imm. 3-mi ilatinneqartunik, akiitsunik nalikillilerinermi atorsinnaasunik pigisat</w:t>
                  </w:r>
                </w:p>
              </w:tc>
            </w:tr>
            <w:tr w:rsidR="00D117A3" w14:paraId="51A040E5" w14:textId="77777777" w:rsidTr="006255F4">
              <w:tc>
                <w:tcPr>
                  <w:tcW w:w="0" w:type="auto"/>
                  <w:shd w:val="clear" w:color="auto" w:fill="auto"/>
                  <w:hideMark/>
                </w:tcPr>
                <w:p w14:paraId="358F7B3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C76C34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32F1E0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Ingerlatsiviusumut pilersitsisumut atatillugu indeksiutinneqartoq</w:t>
                  </w:r>
                </w:p>
              </w:tc>
            </w:tr>
            <w:tr w:rsidR="00D117A3" w14:paraId="3F41CB7F" w14:textId="77777777" w:rsidTr="006255F4">
              <w:tc>
                <w:tcPr>
                  <w:tcW w:w="0" w:type="auto"/>
                  <w:shd w:val="clear" w:color="auto" w:fill="auto"/>
                  <w:hideMark/>
                </w:tcPr>
                <w:p w14:paraId="0BE6742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30393C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B49F4D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 72b, imm. 3-mi ilatinneqartunik, akiitsunik nalikillilerinermi atorsinnaasunik pigisat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tamakkiisumik nalingat </w:t>
                  </w:r>
                </w:p>
              </w:tc>
            </w:tr>
            <w:tr w:rsidR="00D117A3" w14:paraId="0056D5AF" w14:textId="77777777" w:rsidTr="006255F4">
              <w:tc>
                <w:tcPr>
                  <w:tcW w:w="0" w:type="auto"/>
                  <w:shd w:val="clear" w:color="auto" w:fill="auto"/>
                  <w:hideMark/>
                </w:tcPr>
                <w:p w14:paraId="5A288B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6072CDF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F558ED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Akiitsorineqartut nalingat artikel 72b, imm. 3-mi allassimasunut killiliussat naapertorlugit, ingerlatsiviup pilersitsisuusup kingusinnerpaamik ilisimatitsissutigisai takuneqarsinnaasut naapertorlugit, aamma  </w:t>
                  </w:r>
                </w:p>
              </w:tc>
            </w:tr>
            <w:tr w:rsidR="00D117A3" w14:paraId="4A588B62" w14:textId="77777777" w:rsidTr="006255F4">
              <w:tc>
                <w:tcPr>
                  <w:tcW w:w="0" w:type="auto"/>
                  <w:shd w:val="clear" w:color="auto" w:fill="auto"/>
                  <w:hideMark/>
                </w:tcPr>
                <w:p w14:paraId="1E5057C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0B44C99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8F6424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tamakkiisumik nalingat ingerlatsiviusumut allanneqarnikuusut tassannga </w:t>
                  </w:r>
                  <w:r w:rsidRPr="00BF7A7B">
                    <w:rPr>
                      <w:rFonts w:ascii="inherit" w:eastAsia="Times New Roman" w:hAnsi="inherit" w:cs="Times New Roman"/>
                      <w:szCs w:val="24"/>
                      <w:lang w:eastAsia="da-DK"/>
                    </w:rPr>
                    <w:t xml:space="preserve">artikel 72b,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w:t>
                  </w:r>
                  <w:r>
                    <w:rPr>
                      <w:rFonts w:ascii="inherit" w:eastAsia="Times New Roman" w:hAnsi="inherit" w:cs="Times New Roman"/>
                      <w:szCs w:val="24"/>
                      <w:lang w:eastAsia="da-DK"/>
                    </w:rPr>
                    <w:t xml:space="preserve"> naapertorlugu ingerlatsiviup pilersitsiup kingullerpaatut ilisimatsissutigisai naapertorlugit. </w:t>
                  </w:r>
                </w:p>
              </w:tc>
            </w:tr>
          </w:tbl>
          <w:p w14:paraId="41E80B4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Unionimi imal. naalagaaffimmi ilaasortaasumi qallertut artikel 92a-mi ilaasumik ingerlatsiveqartoq, toqqaannanngitsumik syntetiskiusunilluunniit anigaasaatigisat tunngaviusut imal. akiitsutut nalilikillilerinermi atimini piginneqatigiiffiutigisamini ingerlatsi</w:t>
            </w:r>
            <w:r>
              <w:rPr>
                <w:rFonts w:ascii="inherit" w:eastAsia="Times New Roman" w:hAnsi="inherit" w:cs="Times New Roman"/>
                <w:szCs w:val="24"/>
                <w:lang w:eastAsia="da-DK"/>
              </w:rPr>
              <w:lastRenderedPageBreak/>
              <w:t>viup atorunnaarsitsisinnaasup ataani inngitsut peqartut pineqarpata, taava qallertut ingerlatsiusup atorunnaarsitsinissamut oqartussaasuisa tulluuttumik mianerinninneq tunngavigalugu taassuma atorunnaarsitsinissamik oqartussaasuinut akuersissuteqarsinnaavoq, qallertut ingerlatsiviusp ilaanngaatigisinnaagai tassuma atorunnaarsitsinermi oqartussaasuisa taggiussaannik appasinnerusumik. Taamatut naleqqussaalluni naliliussap minnerpaamik assigissavaa naliliissut (m) naatsorsueriaaseq imatut ittoq atorlugu</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53"/>
              <w:gridCol w:w="6817"/>
            </w:tblGrid>
            <w:tr w:rsidR="00D117A3" w14:paraId="0F4EDE5D" w14:textId="77777777" w:rsidTr="006255F4">
              <w:tc>
                <w:tcPr>
                  <w:tcW w:w="0" w:type="auto"/>
                  <w:shd w:val="clear" w:color="auto" w:fill="auto"/>
                  <w:hideMark/>
                </w:tcPr>
                <w:p w14:paraId="7E05E3C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4301527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max{0; OP</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LP</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max{0; β · [O</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L</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r</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aRWA</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w:t>
                  </w:r>
                </w:p>
                <w:p w14:paraId="24C4959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459"/>
                    <w:gridCol w:w="133"/>
                    <w:gridCol w:w="6225"/>
                  </w:tblGrid>
                  <w:tr w:rsidR="00D117A3" w14:paraId="5908401F" w14:textId="77777777" w:rsidTr="006255F4">
                    <w:tc>
                      <w:tcPr>
                        <w:tcW w:w="0" w:type="auto"/>
                        <w:shd w:val="clear" w:color="auto" w:fill="auto"/>
                        <w:hideMark/>
                      </w:tcPr>
                      <w:p w14:paraId="24AB81D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2A119F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96D815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piginneqatigiiffiutigisamut indeksiusoq atorlugu </w:t>
                        </w:r>
                      </w:p>
                    </w:tc>
                  </w:tr>
                  <w:tr w:rsidR="00D117A3" w14:paraId="03EFD68A" w14:textId="77777777" w:rsidTr="006255F4">
                    <w:tc>
                      <w:tcPr>
                        <w:tcW w:w="0" w:type="auto"/>
                        <w:shd w:val="clear" w:color="auto" w:fill="auto"/>
                        <w:hideMark/>
                      </w:tcPr>
                      <w:p w14:paraId="2C90CAB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OP</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49BDA61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B98E75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qalliusumik ingerlatsiviusup atimi piginneqatigiiffiutigisap tunngaviusumik aningaasaatigisaminik naatsorsuinermini naliliussatut nalunaarutigisimasaa </w:t>
                        </w:r>
                      </w:p>
                    </w:tc>
                  </w:tr>
                  <w:tr w:rsidR="00D117A3" w14:paraId="5646939E" w14:textId="77777777" w:rsidTr="006255F4">
                    <w:tc>
                      <w:tcPr>
                        <w:tcW w:w="0" w:type="auto"/>
                        <w:shd w:val="clear" w:color="auto" w:fill="auto"/>
                        <w:hideMark/>
                      </w:tcPr>
                      <w:p w14:paraId="23062F1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LP</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3F4A7A9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74D29B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nalikilliliinermi atorsinnaasut nalingat atimi piginneqatigiiffiusumit allanneqarsimasut qallertut piginneqatgiiffiusumit tigummineqartut </w:t>
                        </w:r>
                      </w:p>
                    </w:tc>
                  </w:tr>
                  <w:tr w:rsidR="00D117A3" w14:paraId="18E19C3C" w14:textId="77777777" w:rsidTr="006255F4">
                    <w:tc>
                      <w:tcPr>
                        <w:tcW w:w="0" w:type="auto"/>
                        <w:shd w:val="clear" w:color="auto" w:fill="auto"/>
                        <w:hideMark/>
                      </w:tcPr>
                      <w:p w14:paraId="6C9A06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β</w:t>
                        </w:r>
                      </w:p>
                    </w:tc>
                    <w:tc>
                      <w:tcPr>
                        <w:tcW w:w="0" w:type="auto"/>
                        <w:shd w:val="clear" w:color="auto" w:fill="auto"/>
                        <w:hideMark/>
                      </w:tcPr>
                      <w:p w14:paraId="6BF5E20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2EE3E8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tunngaviusumik aningaasaatigisat naatsornerini atorneqartut aammalu akiitsut nalikillilerutaasinnaasut atimi piginneqatigiiffiutigineqartumit procentinngorlugit allanneqarsimasut, qallertut piginneqatigiiffiusumit tigummineqartut </w:t>
                        </w:r>
                      </w:p>
                    </w:tc>
                  </w:tr>
                  <w:tr w:rsidR="00D117A3" w14:paraId="2A63D3D9" w14:textId="77777777" w:rsidTr="006255F4">
                    <w:tc>
                      <w:tcPr>
                        <w:tcW w:w="0" w:type="auto"/>
                        <w:shd w:val="clear" w:color="auto" w:fill="auto"/>
                        <w:hideMark/>
                      </w:tcPr>
                      <w:p w14:paraId="22335F7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O</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7E1745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F3975A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piginneqatigiiffiutigineqartumi aningaasatigut tunngavittut pigisat nalingi, apeqqutaatinnagit uani ilanngaatitut naatsorsorneqartut </w:t>
                        </w:r>
                      </w:p>
                    </w:tc>
                  </w:tr>
                  <w:tr w:rsidR="00D117A3" w14:paraId="5BB604EB" w14:textId="77777777" w:rsidTr="006255F4">
                    <w:tc>
                      <w:tcPr>
                        <w:tcW w:w="0" w:type="auto"/>
                        <w:shd w:val="clear" w:color="auto" w:fill="auto"/>
                        <w:hideMark/>
                      </w:tcPr>
                      <w:p w14:paraId="52C304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1E924B1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D57C88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piginneqatigiiffiutigineqartumi akiitsut nalikillilerutaasinnaasut nalingat apeqqutaatinnagit uani ilanngaatitut naatsorsorneqartut </w:t>
                        </w:r>
                      </w:p>
                    </w:tc>
                  </w:tr>
                  <w:tr w:rsidR="00D117A3" w14:paraId="5210E6F2" w14:textId="77777777" w:rsidTr="006255F4">
                    <w:tc>
                      <w:tcPr>
                        <w:tcW w:w="0" w:type="auto"/>
                        <w:shd w:val="clear" w:color="auto" w:fill="auto"/>
                        <w:hideMark/>
                      </w:tcPr>
                      <w:p w14:paraId="70E785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7CFF798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FE57D9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peqqussummi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-mi 92a, imm. 1, litra a-mi artikel 45-milu allassimasut naapertorlugit atimi piginneqatigiiffiutigineqartup atorunnaarsitsisinnaasup qanoq inissisimaneranut tunngassuteqartut </w:t>
                        </w:r>
                        <w:r w:rsidRPr="00BF7A7B">
                          <w:rPr>
                            <w:rFonts w:ascii="inherit" w:eastAsia="Times New Roman" w:hAnsi="inherit" w:cs="Times New Roman"/>
                            <w:szCs w:val="24"/>
                            <w:lang w:eastAsia="da-DK"/>
                          </w:rPr>
                          <w:t xml:space="preserve"> </w:t>
                        </w:r>
                      </w:p>
                    </w:tc>
                  </w:tr>
                  <w:tr w:rsidR="00D117A3" w14:paraId="1C5AB9B1" w14:textId="77777777" w:rsidTr="006255F4">
                    <w:tc>
                      <w:tcPr>
                        <w:tcW w:w="0" w:type="auto"/>
                        <w:shd w:val="clear" w:color="auto" w:fill="auto"/>
                        <w:hideMark/>
                      </w:tcPr>
                      <w:p w14:paraId="6D78B5F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aRWA</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4AE8CB3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FC825B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 92, imm. 3 aamma 4 tunngavigalugit G_SII-mut atatillugu tamakkiisumik navialissutaasinnaasutut naatsorsorneqartut tamakkiisut</w:t>
                        </w:r>
                      </w:p>
                    </w:tc>
                  </w:tr>
                </w:tbl>
                <w:p w14:paraId="5F926C3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FB561D6" w14:textId="77777777" w:rsidR="00D117A3" w:rsidRDefault="00D117A3" w:rsidP="006255F4">
            <w:pPr>
              <w:spacing w:before="120" w:line="240" w:lineRule="auto"/>
              <w:rPr>
                <w:rFonts w:ascii="inherit" w:eastAsia="Times New Roman" w:hAnsi="inherit" w:cs="Times New Roman"/>
                <w:szCs w:val="24"/>
                <w:lang w:eastAsia="da-DK"/>
              </w:rPr>
            </w:pPr>
          </w:p>
          <w:p w14:paraId="4C773698" w14:textId="77777777" w:rsidR="00D117A3" w:rsidRDefault="00D117A3" w:rsidP="006255F4">
            <w:pPr>
              <w:spacing w:before="120" w:line="240" w:lineRule="auto"/>
              <w:rPr>
                <w:rFonts w:ascii="inherit" w:eastAsia="Times New Roman" w:hAnsi="inherit" w:cs="Times New Roman"/>
                <w:szCs w:val="24"/>
                <w:lang w:eastAsia="da-DK"/>
              </w:rPr>
            </w:pPr>
          </w:p>
          <w:p w14:paraId="1476359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Qallertut ingerlatsivik immikkoortumi siullermi allassimasut malillugit nali naleqqussagaasoq ilangaatigissallugu akuerineqarpat, taava tigummineqartut nalingi  aammalu akiitsut nalikillilerutaasinnaasut, immikkoortumi siullermi pineqartut, taava nali naleqqusarneqartoq atimi piginneqatigiiffiutigineqartumit ilanngaatigineqassaaq. </w:t>
            </w:r>
          </w:p>
          <w:p w14:paraId="15F3C46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lastRenderedPageBreak/>
              <w:t>Artikel 72f</w:t>
            </w:r>
          </w:p>
          <w:p w14:paraId="43C3046D"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Nammineq akiitsorisanut atatillugu atorneqartut nalikillilerutaasinnaasut pigineqartut iluini ilannngaasiinerit </w:t>
            </w:r>
          </w:p>
          <w:p w14:paraId="2B8DB55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72e, imm. 1, litra a)mut eqqarsaatigalugu, ingerlatsiviusut pigisatik naatsorsussavaat tunngavigalugit ilanngaatit pitinnagit kisitsisaasut taamaallat pinnagit: </w:t>
            </w:r>
          </w:p>
          <w:tbl>
            <w:tblPr>
              <w:tblW w:w="5000" w:type="pct"/>
              <w:tblCellMar>
                <w:left w:w="0" w:type="dxa"/>
                <w:right w:w="0" w:type="dxa"/>
              </w:tblCellMar>
              <w:tblLook w:val="04A0" w:firstRow="1" w:lastRow="0" w:firstColumn="1" w:lastColumn="0" w:noHBand="0" w:noVBand="1"/>
            </w:tblPr>
            <w:tblGrid>
              <w:gridCol w:w="209"/>
              <w:gridCol w:w="6661"/>
            </w:tblGrid>
            <w:tr w:rsidR="00D117A3" w14:paraId="5D7AB3A5" w14:textId="77777777" w:rsidTr="006255F4">
              <w:tc>
                <w:tcPr>
                  <w:tcW w:w="0" w:type="auto"/>
                  <w:shd w:val="clear" w:color="auto" w:fill="auto"/>
                  <w:hideMark/>
                </w:tcPr>
                <w:p w14:paraId="7672D27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E006BA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ilagnnaatit peertinnagit pigisat nalingi, ataani pineqartut naammassillugit malinneqarpata: </w:t>
                  </w:r>
                </w:p>
                <w:tbl>
                  <w:tblPr>
                    <w:tblW w:w="5000" w:type="pct"/>
                    <w:tblCellMar>
                      <w:left w:w="0" w:type="dxa"/>
                      <w:right w:w="0" w:type="dxa"/>
                    </w:tblCellMar>
                    <w:tblLook w:val="04A0" w:firstRow="1" w:lastRow="0" w:firstColumn="1" w:lastColumn="0" w:noHBand="0" w:noVBand="1"/>
                  </w:tblPr>
                  <w:tblGrid>
                    <w:gridCol w:w="159"/>
                    <w:gridCol w:w="6502"/>
                  </w:tblGrid>
                  <w:tr w:rsidR="00D117A3" w14:paraId="511AFA55" w14:textId="77777777" w:rsidTr="006255F4">
                    <w:tc>
                      <w:tcPr>
                        <w:tcW w:w="0" w:type="auto"/>
                        <w:shd w:val="clear" w:color="auto" w:fill="auto"/>
                        <w:hideMark/>
                      </w:tcPr>
                      <w:p w14:paraId="612FCD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01E1DE5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Inissisimanerit sivisuumik naatsumillu ingerlasut ataani eqquisinnaasutut assigiimmik inissisimasut, naatsutullu inissisimasut illuatungilittunit navialitinneqarsinnaanernut attuumassuteqanngippata.</w:t>
                        </w:r>
                        <w:r w:rsidRPr="00BF7A7B">
                          <w:rPr>
                            <w:rFonts w:ascii="inherit" w:eastAsia="Times New Roman" w:hAnsi="inherit" w:cs="Times New Roman"/>
                            <w:szCs w:val="24"/>
                            <w:lang w:eastAsia="da-DK"/>
                          </w:rPr>
                          <w:t>.</w:t>
                        </w:r>
                      </w:p>
                    </w:tc>
                  </w:tr>
                </w:tbl>
                <w:p w14:paraId="1302631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4DC6846B" w14:textId="77777777" w:rsidTr="006255F4">
                    <w:tc>
                      <w:tcPr>
                        <w:tcW w:w="0" w:type="auto"/>
                        <w:shd w:val="clear" w:color="auto" w:fill="auto"/>
                        <w:hideMark/>
                      </w:tcPr>
                      <w:p w14:paraId="5DA0AD3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78220FD6" w14:textId="77777777" w:rsidR="00D117A3" w:rsidRPr="00BF7A7B" w:rsidRDefault="00D117A3" w:rsidP="006255F4">
                        <w:pPr>
                          <w:spacing w:before="120" w:line="240" w:lineRule="auto"/>
                          <w:rPr>
                            <w:rFonts w:ascii="inherit" w:eastAsia="Times New Roman" w:hAnsi="inherit" w:cs="Times New Roman"/>
                            <w:szCs w:val="24"/>
                            <w:lang w:eastAsia="da-DK"/>
                          </w:rPr>
                        </w:pPr>
                        <w:r w:rsidRPr="00FA2F5A">
                          <w:rPr>
                            <w:rFonts w:ascii="inherit" w:eastAsia="Times New Roman" w:hAnsi="inherit" w:cs="Times New Roman"/>
                            <w:szCs w:val="24"/>
                            <w:lang w:eastAsia="da-DK"/>
                          </w:rPr>
                          <w:t>Pappialanut nalilinnut pigisanut atatillugu takisuumik naatsumillu inissisimappata, imal. taakku tamarmik</w:t>
                        </w:r>
                        <w:r>
                          <w:rPr>
                            <w:rFonts w:ascii="inherit" w:eastAsia="Times New Roman" w:hAnsi="inherit" w:cs="Times New Roman"/>
                            <w:szCs w:val="24"/>
                            <w:lang w:eastAsia="da-DK"/>
                          </w:rPr>
                          <w:t xml:space="preserve"> pappialatut nalilittut pigisat avataani ippata. </w:t>
                        </w:r>
                      </w:p>
                    </w:tc>
                  </w:tr>
                </w:tbl>
                <w:p w14:paraId="53D2EA7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74AB2E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C6362CD" w14:textId="77777777" w:rsidTr="006255F4">
              <w:tc>
                <w:tcPr>
                  <w:tcW w:w="0" w:type="auto"/>
                  <w:shd w:val="clear" w:color="auto" w:fill="auto"/>
                  <w:hideMark/>
                </w:tcPr>
                <w:p w14:paraId="17BE52B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B76ECB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Ingerlatsiviusut nali naatsorsussavaat, toqqaannartumik, toqqaannanngitsumik syntetiskiusumilluunniit pigisanut ilanngaatigisassaq, tunngavigalugit ataani nammineq akiitsunit nalikillilerutaasinnaasut eqquisinnaasut.</w:t>
                  </w:r>
                  <w:r w:rsidRPr="00BF7A7B">
                    <w:rPr>
                      <w:rFonts w:ascii="inherit" w:eastAsia="Times New Roman" w:hAnsi="inherit" w:cs="Times New Roman"/>
                      <w:szCs w:val="24"/>
                      <w:lang w:eastAsia="da-DK"/>
                    </w:rPr>
                    <w:t>.</w:t>
                  </w:r>
                </w:p>
              </w:tc>
            </w:tr>
          </w:tbl>
          <w:p w14:paraId="2BD208F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5348C2F9" w14:textId="77777777" w:rsidTr="006255F4">
              <w:tc>
                <w:tcPr>
                  <w:tcW w:w="0" w:type="auto"/>
                  <w:shd w:val="clear" w:color="auto" w:fill="auto"/>
                  <w:hideMark/>
                </w:tcPr>
                <w:p w14:paraId="33AE07C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66D2B4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namminneq akiitsutut nalikillilerutaasinnaasutut pigisat ilangaasiisoqartinnagu takisuumik inissisimasut ilanngaatissatut naatsorsorneqarnissaat, indekspapirenik taaneqartartunik peqarnikkut pinngornikuusut, sanilliullugit naatsumik inissisimasutut nammineqnalikillilerutaasinnaasutut ataani indeksiusut  pilersisimasunut akiitsutut pigisiaminnut sanillissuinikkut naatsorsorsinnaavaat, ilanngullugit naatsumik inissitat illuatungiliuttunit navialisinneqarsinaanerat, taamatullu iliorsinnaapput, ataani piumasarineqartut marluusut tamasa naapertuuttumik malissinagunikkit: </w:t>
                  </w:r>
                </w:p>
                <w:tbl>
                  <w:tblPr>
                    <w:tblW w:w="5000" w:type="pct"/>
                    <w:tblCellMar>
                      <w:left w:w="0" w:type="dxa"/>
                      <w:right w:w="0" w:type="dxa"/>
                    </w:tblCellMar>
                    <w:tblLook w:val="04A0" w:firstRow="1" w:lastRow="0" w:firstColumn="1" w:lastColumn="0" w:noHBand="0" w:noVBand="1"/>
                  </w:tblPr>
                  <w:tblGrid>
                    <w:gridCol w:w="159"/>
                    <w:gridCol w:w="6513"/>
                  </w:tblGrid>
                  <w:tr w:rsidR="00D117A3" w14:paraId="394E5F3A" w14:textId="77777777" w:rsidTr="006255F4">
                    <w:tc>
                      <w:tcPr>
                        <w:tcW w:w="0" w:type="auto"/>
                        <w:shd w:val="clear" w:color="auto" w:fill="auto"/>
                        <w:hideMark/>
                      </w:tcPr>
                      <w:p w14:paraId="1522B97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703195D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Inissiinerit sivisuut naatsullu tamarmik ataani indeksiusumut inissisimappata </w:t>
                        </w:r>
                      </w:p>
                    </w:tc>
                  </w:tr>
                </w:tbl>
                <w:p w14:paraId="0EA8134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47"/>
                  </w:tblGrid>
                  <w:tr w:rsidR="00D117A3" w14:paraId="3AD517C0" w14:textId="77777777" w:rsidTr="006255F4">
                    <w:tc>
                      <w:tcPr>
                        <w:tcW w:w="0" w:type="auto"/>
                        <w:shd w:val="clear" w:color="auto" w:fill="auto"/>
                        <w:hideMark/>
                      </w:tcPr>
                      <w:p w14:paraId="60F96C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5BB145F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Inissiinerit takisuut naatsullu pappialanut nalilinnut uninngasuutigineqartunut ilaappata, imaluunniit tamarmik taakku avataani ippata.  </w:t>
                        </w:r>
                      </w:p>
                    </w:tc>
                  </w:tr>
                </w:tbl>
                <w:p w14:paraId="1BFCFB7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96CBF1F"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72g</w:t>
            </w:r>
          </w:p>
          <w:p w14:paraId="4BECDAFB"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Akiitsunut nalikillilerutaasinnaasutut pigisanut ilanngaanissamut tunngaviit </w:t>
            </w:r>
          </w:p>
          <w:p w14:paraId="5899BD6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72e, imm. 1, litra b), c) aamma d)-nut atatillugu ingerlatsiviusup sivisuumik inissiinerit ilanngaasiissaaq ilaatinneqanngitsumik artikel72h aamma 72i-mi allassimasunik. </w:t>
            </w:r>
          </w:p>
          <w:p w14:paraId="1D03F9AD"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3C8E32D8"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36416FDF"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72h</w:t>
            </w:r>
          </w:p>
          <w:p w14:paraId="076D8AF8"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G-SII-jusuni allani Akiitsunut nalikillilerutaasinnaasutut pigisanut ilanngaanissamut tunngaviit </w:t>
            </w:r>
          </w:p>
          <w:p w14:paraId="1078EE1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Ingerlatsiviusunit artikel 72j-imik periarfissiissummik atuinngitsunit, artikel 72e, imm. 1. litra c), aamma d)-mi ilangaanerit ingerlatissavaat, ataani peqqussusiaasut malillugit: </w:t>
            </w:r>
          </w:p>
          <w:tbl>
            <w:tblPr>
              <w:tblW w:w="5000" w:type="pct"/>
              <w:tblCellMar>
                <w:left w:w="0" w:type="dxa"/>
                <w:right w:w="0" w:type="dxa"/>
              </w:tblCellMar>
              <w:tblLook w:val="04A0" w:firstRow="1" w:lastRow="0" w:firstColumn="1" w:lastColumn="0" w:noHBand="0" w:noVBand="1"/>
            </w:tblPr>
            <w:tblGrid>
              <w:gridCol w:w="209"/>
              <w:gridCol w:w="6661"/>
            </w:tblGrid>
            <w:tr w:rsidR="00D117A3" w14:paraId="25D13688" w14:textId="77777777" w:rsidTr="006255F4">
              <w:tc>
                <w:tcPr>
                  <w:tcW w:w="0" w:type="auto"/>
                  <w:shd w:val="clear" w:color="auto" w:fill="auto"/>
                  <w:hideMark/>
                </w:tcPr>
                <w:p w14:paraId="0A5393D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35B9FF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Pineqartut natsorsinnaavaat akiitsut nalikilliilerutaasinnaasut toqqaannartumik, toqaannanngitsumik syntetiskiusumilluunniit pigisarisat tunngavigalugit ilanngaaseereerluni sivisuumik inissitat eqqprtissinnaanermut assigiimmik inissisimasut, ataani piumasarisatut allassimasut naapertuisumik malikkunikkit:   </w:t>
                  </w:r>
                </w:p>
                <w:tbl>
                  <w:tblPr>
                    <w:tblW w:w="5000" w:type="pct"/>
                    <w:tblCellMar>
                      <w:left w:w="0" w:type="dxa"/>
                      <w:right w:w="0" w:type="dxa"/>
                    </w:tblCellMar>
                    <w:tblLook w:val="04A0" w:firstRow="1" w:lastRow="0" w:firstColumn="1" w:lastColumn="0" w:noHBand="0" w:noVBand="1"/>
                  </w:tblPr>
                  <w:tblGrid>
                    <w:gridCol w:w="159"/>
                    <w:gridCol w:w="6502"/>
                  </w:tblGrid>
                  <w:tr w:rsidR="00D117A3" w14:paraId="5B38E1F7" w14:textId="77777777" w:rsidTr="006255F4">
                    <w:tc>
                      <w:tcPr>
                        <w:tcW w:w="0" w:type="auto"/>
                        <w:shd w:val="clear" w:color="auto" w:fill="auto"/>
                        <w:hideMark/>
                      </w:tcPr>
                      <w:p w14:paraId="2D154A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24CCADE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Sivikitsumik ingerlasussatut inissinneqarsimasut assigissavaat sivisuumik inissisimasut ingerlajunnaarnissaannut piffissaliussaasoq imal. sivikitsumik ingerlasussatut inissinneqarsimasut inissinneqarnerat sivikinnerpaamik ukioq ataatsimik sivisussusiligaappat.</w:t>
                        </w:r>
                      </w:p>
                    </w:tc>
                  </w:tr>
                </w:tbl>
                <w:p w14:paraId="3041B98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18AAB432" w14:textId="77777777" w:rsidTr="006255F4">
                    <w:tc>
                      <w:tcPr>
                        <w:tcW w:w="0" w:type="auto"/>
                        <w:shd w:val="clear" w:color="auto" w:fill="auto"/>
                        <w:hideMark/>
                      </w:tcPr>
                      <w:p w14:paraId="6476CF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CFB885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Pappialt nalillit uninngasuutigineqartut sivisuumik naatsumillu ingerlasussaasutut inissinneqarsimasuusinnaapput imal. taakku pineqartutut uninngasuutit tamarmik avataani inissisimasuusinnaallutik. </w:t>
                        </w:r>
                      </w:p>
                    </w:tc>
                  </w:tr>
                </w:tbl>
                <w:p w14:paraId="67CFB14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625C04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F4C5E50" w14:textId="77777777" w:rsidTr="006255F4">
              <w:tc>
                <w:tcPr>
                  <w:tcW w:w="0" w:type="auto"/>
                  <w:shd w:val="clear" w:color="auto" w:fill="auto"/>
                  <w:hideMark/>
                </w:tcPr>
                <w:p w14:paraId="514EE2A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A58E4B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Indekspapirinik taaneqartartut nalingat toqqaannartumik, toqqaanngitsumik syntetiskiusumilluunniit pigisarisaasut, nalilerneqassapput, naatsorsorlugit nammineq indeksimi taaneqartumi akiitsunut nalikillilerutaasinnaasut ataanni eqqorneqaataasinnaasut naatsorsorneri tunngavigalugit. </w:t>
                  </w:r>
                </w:p>
              </w:tc>
            </w:tr>
          </w:tbl>
          <w:p w14:paraId="4FCADE41"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72i</w:t>
            </w:r>
          </w:p>
          <w:p w14:paraId="34BD507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Akiitsunut nalikillilerutaasinnaasunut ilanngaatigisinnaasat, G-SII-nut ingerlatsiviusoq pineqartoq annertujaanik aningaasaliisimanngippat </w:t>
            </w:r>
          </w:p>
          <w:p w14:paraId="5DC57BF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Artikel 72e, imm. 1. litra c) atatillugu, ingerlatsiviusut aningaasat attuumassuteqartut, ilangaatigineqartussaasut naatsorsussavaat, matumani litra a) kisitsit pinngortoq amerlaaserlugu kisitsimmik matumani pineqartumi kisitsimmik litra b)mik naatsorsuinermi pinngortumik:  </w:t>
            </w:r>
          </w:p>
          <w:tbl>
            <w:tblPr>
              <w:tblW w:w="5000" w:type="pct"/>
              <w:tblCellMar>
                <w:left w:w="0" w:type="dxa"/>
                <w:right w:w="0" w:type="dxa"/>
              </w:tblCellMar>
              <w:tblLook w:val="04A0" w:firstRow="1" w:lastRow="0" w:firstColumn="1" w:lastColumn="0" w:noHBand="0" w:noVBand="1"/>
            </w:tblPr>
            <w:tblGrid>
              <w:gridCol w:w="209"/>
              <w:gridCol w:w="6661"/>
            </w:tblGrid>
            <w:tr w:rsidR="00D117A3" w14:paraId="72583848" w14:textId="77777777" w:rsidTr="006255F4">
              <w:tc>
                <w:tcPr>
                  <w:tcW w:w="0" w:type="auto"/>
                  <w:shd w:val="clear" w:color="auto" w:fill="auto"/>
                  <w:hideMark/>
                </w:tcPr>
                <w:p w14:paraId="7C31812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235A25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Aningaasat tamakkiisumik anguneqartut, ingerltsiviusumit toqqaannartumik, toqqaannanngitsumik syntetiskiusumilluunniit qitiusumik aningaasaatit iluani naatsorsuinermi atortussat assigiinngitsut atorlugit pissarsiarineqartut ilassutitullu anngaaserinermik ingerlatsinermi akiitsunut nalikillilerutaasinnaasunut atatillugu G-SII-inut killilimmik annertussusilimmik aningasaliisimanngitsutut immineq ingerlatsivittut qitiusumik an-</w:t>
                  </w:r>
                  <w:r>
                    <w:rPr>
                      <w:rFonts w:ascii="inherit" w:eastAsia="Times New Roman" w:hAnsi="inherit" w:cs="Times New Roman"/>
                      <w:szCs w:val="24"/>
                      <w:lang w:eastAsia="da-DK"/>
                    </w:rPr>
                    <w:lastRenderedPageBreak/>
                    <w:t xml:space="preserve">ngaasaatigisaanut sanilliullugit 10% qaangernagu annertussuseqartut , naatsorsorneqassapput, tulliuttuni allanneqarsimasut atorlugit: </w:t>
                  </w:r>
                </w:p>
                <w:tbl>
                  <w:tblPr>
                    <w:tblW w:w="5000" w:type="pct"/>
                    <w:tblCellMar>
                      <w:left w:w="0" w:type="dxa"/>
                      <w:right w:w="0" w:type="dxa"/>
                    </w:tblCellMar>
                    <w:tblLook w:val="04A0" w:firstRow="1" w:lastRow="0" w:firstColumn="1" w:lastColumn="0" w:noHBand="0" w:noVBand="1"/>
                  </w:tblPr>
                  <w:tblGrid>
                    <w:gridCol w:w="708"/>
                    <w:gridCol w:w="5953"/>
                  </w:tblGrid>
                  <w:tr w:rsidR="00D117A3" w14:paraId="6CA3C396" w14:textId="77777777" w:rsidTr="006255F4">
                    <w:tc>
                      <w:tcPr>
                        <w:tcW w:w="0" w:type="auto"/>
                        <w:shd w:val="clear" w:color="auto" w:fill="auto"/>
                        <w:hideMark/>
                      </w:tcPr>
                      <w:p w14:paraId="2EA2D64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8032B6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artikel 32-35</w:t>
                        </w:r>
                      </w:p>
                    </w:tc>
                  </w:tr>
                </w:tbl>
                <w:p w14:paraId="619336C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032A99A1" w14:textId="77777777" w:rsidTr="006255F4">
                    <w:tc>
                      <w:tcPr>
                        <w:tcW w:w="0" w:type="auto"/>
                        <w:shd w:val="clear" w:color="auto" w:fill="auto"/>
                        <w:hideMark/>
                      </w:tcPr>
                      <w:p w14:paraId="67A9F9C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7EDF9CE1"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 36, imm. 1 litra a) – g), litra k) nr. ii) – v) aammalu litra l), taaamaallat pinngait aningaasat, akileraarutissanut kinguartitatut illikartinneqarsimasut, qanoq imminut akilersinnaatiginermik tunngaveqartussaasut aammalu nikingagallarneq peqqutigalugu pinngorsimasoq</w:t>
                        </w:r>
                      </w:p>
                      <w:p w14:paraId="63926B48"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14545B4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023"/>
                    <w:gridCol w:w="5638"/>
                  </w:tblGrid>
                  <w:tr w:rsidR="00D117A3" w14:paraId="6D4E639D" w14:textId="77777777" w:rsidTr="006255F4">
                    <w:tc>
                      <w:tcPr>
                        <w:tcW w:w="0" w:type="auto"/>
                        <w:shd w:val="clear" w:color="auto" w:fill="auto"/>
                        <w:hideMark/>
                      </w:tcPr>
                      <w:p w14:paraId="033D95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6C8CB6D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artikel 44 og 45</w:t>
                        </w:r>
                      </w:p>
                    </w:tc>
                  </w:tr>
                </w:tbl>
                <w:p w14:paraId="7350805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D7428A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96E8251" w14:textId="77777777" w:rsidTr="006255F4">
              <w:tc>
                <w:tcPr>
                  <w:tcW w:w="0" w:type="auto"/>
                  <w:shd w:val="clear" w:color="auto" w:fill="auto"/>
                  <w:hideMark/>
                </w:tcPr>
                <w:p w14:paraId="2C486A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12311C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Ingerlatsiviusumit G-SII-ni akiitsutut nalikilliliinermi ilaatitassanik toqqaannartumik, toqqaannnanngitsumik syntetiskiusumilluunniit pigisaasa nalingat, pineqartoq annertunerusumik taakkununnga aningaasaliisimatinnagu, agguaatigalugu (divederet med) ingerlatsiviup qitiusumik aningaasaatigisasaasa, hybridkatitaliutigisaasa aamma saniqtigut pigisaasa  aningaaserinermik ingerlatsiviusut iluini pigisarisai aammalu G-SII-iusuni a-kiitsutut nalikillilerutaasinnaasutut pigisai, atorunnaarsitassaasup annertunerusumik aningasaliiffigisimanngisai.  </w:t>
                  </w:r>
                </w:p>
              </w:tc>
            </w:tr>
          </w:tbl>
          <w:p w14:paraId="4F8A5B1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Imm. 1, litra b) naapertorlugu kisitsiliussami imm. 1, litra a)-mi ani-ngaasanut pineqartunut atatillugu ilaatinngilaat obligationitut, aktiatut  il.il pilersitat ulluinnarnik tallimanik sivisunerunngitsumik inissiinerit . </w:t>
            </w:r>
          </w:p>
          <w:p w14:paraId="09D4FF9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Aningaasat stk. 1 naapertorlugu ilanngaatigineqartussat, agguarneqassapput G-SII-mi akiitsunut ataasiakkaanut nalikillilerissutaasinnaasunut, ingerlatsiviusumit pigineqartunut. Taakkulu ingerlatsivimmit immikkut imm. 1 ilanngaatigineqartut naatsorsussavai litra a)-mi annetuussuseq pineqartoq litra b) aningaasanik tigummineqartunik amerlisaaserlugu (ganget med): </w:t>
            </w:r>
          </w:p>
          <w:tbl>
            <w:tblPr>
              <w:tblW w:w="5000" w:type="pct"/>
              <w:tblCellMar>
                <w:left w:w="0" w:type="dxa"/>
                <w:right w:w="0" w:type="dxa"/>
              </w:tblCellMar>
              <w:tblLook w:val="04A0" w:firstRow="1" w:lastRow="0" w:firstColumn="1" w:lastColumn="0" w:noHBand="0" w:noVBand="1"/>
            </w:tblPr>
            <w:tblGrid>
              <w:gridCol w:w="210"/>
              <w:gridCol w:w="6660"/>
            </w:tblGrid>
            <w:tr w:rsidR="00D117A3" w:rsidRPr="00E9539D" w14:paraId="7739EB97" w14:textId="77777777" w:rsidTr="006255F4">
              <w:tc>
                <w:tcPr>
                  <w:tcW w:w="0" w:type="auto"/>
                  <w:shd w:val="clear" w:color="auto" w:fill="auto"/>
                  <w:hideMark/>
                </w:tcPr>
                <w:p w14:paraId="4B5CDD0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49730DA" w14:textId="77777777" w:rsidR="00D117A3" w:rsidRPr="00DD0D30" w:rsidRDefault="00D117A3" w:rsidP="006255F4">
                  <w:pPr>
                    <w:spacing w:before="120" w:line="240" w:lineRule="auto"/>
                    <w:rPr>
                      <w:rFonts w:ascii="inherit" w:eastAsia="Times New Roman" w:hAnsi="inherit" w:cs="Times New Roman"/>
                      <w:szCs w:val="24"/>
                      <w:lang w:val="en-US" w:eastAsia="da-DK"/>
                    </w:rPr>
                  </w:pPr>
                  <w:r w:rsidRPr="00DD0D30">
                    <w:rPr>
                      <w:rFonts w:ascii="inherit" w:eastAsia="Times New Roman" w:hAnsi="inherit" w:cs="Times New Roman"/>
                      <w:szCs w:val="24"/>
                      <w:lang w:val="en-US" w:eastAsia="da-DK"/>
                    </w:rPr>
                    <w:t xml:space="preserve">Pigineqartut nalingi imm. 1 malillugu ilanngaatigineqartussaasut </w:t>
                  </w:r>
                </w:p>
              </w:tc>
            </w:tr>
          </w:tbl>
          <w:p w14:paraId="040FFC3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2B1F9B5" w14:textId="77777777" w:rsidTr="006255F4">
              <w:tc>
                <w:tcPr>
                  <w:tcW w:w="0" w:type="auto"/>
                  <w:shd w:val="clear" w:color="auto" w:fill="auto"/>
                  <w:hideMark/>
                </w:tcPr>
                <w:p w14:paraId="744C77B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499933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Ingelatsiviusup G-SII-usumi annertunerusumik aningaasaliiffigisimanngisamini, a-kiitsutut nalikilliliissutaasinnaasunut atasumik toqqaannartumik toqaaqaannangitsumik syntetiskiusumilluunniit tigummisaani, ingerlatsiviusup pigisaani akiitsunit nalikilliliissutaasinnaasunit ataasiakkaanit pinngortut.  </w:t>
                  </w:r>
                </w:p>
              </w:tc>
            </w:tr>
          </w:tbl>
          <w:p w14:paraId="00C53BD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Artikel 72e, imm. 1 litra c)mi pigisat nalingi imm. 1, litra a), nr. i), aamma ii)nik atuinerup kingorna ingerlatsiviusup qitiusumik aningaasaatigisaanit 10%-imik minnerusutut inissinneqarsimasut, ilanngaatigineqassanngillat navialisinnaanikkullu naliliiffigineqassapput  malillugit imm.</w:t>
            </w:r>
            <w:r w:rsidRPr="00BF7A7B">
              <w:rPr>
                <w:rFonts w:ascii="inherit" w:eastAsia="Times New Roman" w:hAnsi="inherit" w:cs="Times New Roman"/>
                <w:szCs w:val="24"/>
                <w:lang w:eastAsia="da-DK"/>
              </w:rPr>
              <w:t xml:space="preserve">  1, litra a), nr. i), ii)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iii)</w:t>
            </w:r>
            <w:r>
              <w:rPr>
                <w:rFonts w:ascii="inherit" w:eastAsia="Times New Roman" w:hAnsi="inherit" w:cs="Times New Roman"/>
                <w:szCs w:val="24"/>
                <w:lang w:eastAsia="da-DK"/>
              </w:rPr>
              <w:t xml:space="preserve">mi allassimasut, ilanngaatigineqassanngillat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tamannalu  kisitsisilerneqarluni del 3-mi, afsnit II  kapitalit 2 imal. 3-mi allisamut malillugit, sunilu tunngavissaqartuni del 3-mi, afsnit IV-mi piumasarineqartut malillugit. </w:t>
            </w:r>
          </w:p>
          <w:p w14:paraId="2996867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5.   </w:t>
            </w:r>
            <w:r>
              <w:rPr>
                <w:rFonts w:ascii="inherit" w:eastAsia="Times New Roman" w:hAnsi="inherit" w:cs="Times New Roman"/>
                <w:szCs w:val="24"/>
                <w:lang w:eastAsia="da-DK"/>
              </w:rPr>
              <w:t xml:space="preserve">Ingerlatsiviusut akiitsut nalikillilerutaasinnaasut ataasiakkaat, stk. 4-mi allassimasut naapertorlugit navialissinnaanermut kisitsisiligaasut naatsorsussavaat, pigisat nalingi, imm. 4 malillugu navialisinnaaffilerneqartussat amerlisarlugit imm. 3, litra b) tunngavigalugu tigummisatut naatsorsuutaasumik. </w:t>
            </w:r>
          </w:p>
          <w:p w14:paraId="0EB0A93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72j</w:t>
            </w:r>
          </w:p>
          <w:p w14:paraId="2A594A16"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Pappialanik pigisat, akiitsunik nalikillilerutaasinnaasunik inissiinermut atatillugu ilanngaasiinissamik eqqortinneqanngitsut </w:t>
            </w:r>
          </w:p>
          <w:p w14:paraId="3E7C03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namminneq aalingersinnaavaat akiitsunut nalikillisaataasinnaasutut toqqaannartumik, toqqaannanngitsumilluunniit syntetiskiusumilluunniit pigisami iluani toqqakani ilanngaassuteqannginnissaminnik, katilllugit ilanngaatillu pitinnaagit sivisuumik iingerlasussaasut amerlaqasiullugit imaluunniit ingerlatsiviusup piumasaqaataasut naammassineqarsimappata artikel 32-36-imi periarfissat atoreernerisigut qitiusumik aningaasaatigisami inissitami 5%-iinik ikinnerusunik: </w:t>
            </w:r>
          </w:p>
          <w:tbl>
            <w:tblPr>
              <w:tblW w:w="5000" w:type="pct"/>
              <w:tblCellMar>
                <w:left w:w="0" w:type="dxa"/>
                <w:right w:w="0" w:type="dxa"/>
              </w:tblCellMar>
              <w:tblLook w:val="04A0" w:firstRow="1" w:lastRow="0" w:firstColumn="1" w:lastColumn="0" w:noHBand="0" w:noVBand="1"/>
            </w:tblPr>
            <w:tblGrid>
              <w:gridCol w:w="322"/>
              <w:gridCol w:w="6548"/>
            </w:tblGrid>
            <w:tr w:rsidR="00D117A3" w14:paraId="6E3CD771" w14:textId="77777777" w:rsidTr="006255F4">
              <w:tc>
                <w:tcPr>
                  <w:tcW w:w="0" w:type="auto"/>
                  <w:shd w:val="clear" w:color="auto" w:fill="auto"/>
                  <w:hideMark/>
                </w:tcPr>
                <w:p w14:paraId="36A5BF3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FA5FF3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Pappialanik nalilinnik pgisaneersuuppata </w:t>
                  </w:r>
                </w:p>
              </w:tc>
            </w:tr>
          </w:tbl>
          <w:p w14:paraId="2F21EA8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654B119" w14:textId="77777777" w:rsidTr="006255F4">
              <w:tc>
                <w:tcPr>
                  <w:tcW w:w="0" w:type="auto"/>
                  <w:shd w:val="clear" w:color="auto" w:fill="auto"/>
                  <w:hideMark/>
                </w:tcPr>
                <w:p w14:paraId="433047F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E469F2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nalikillisaanermi atorneqarsinnaasut annerpaamik ullut suliffiusut tigummineqarpata. </w:t>
                  </w:r>
                </w:p>
              </w:tc>
            </w:tr>
          </w:tbl>
          <w:p w14:paraId="5A1AF7A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Aningaasat inissinneqartut, imm. 1-imi periarfissat atorlugit ilanngaatigineqanngitsut, tassaappata pappialanik nalilinnik pigisanut attuumassuteqartut.</w:t>
            </w:r>
          </w:p>
          <w:p w14:paraId="579CA1C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Imm. 1-imi piumasarineqartut pigisanut matumunnga atasumik ilanngaatigineqan-ngitsunut atuutsinneqarunnaarpata, artikel 72g naapertorlugu tigummineqartut ilanngaatigineqassapput atornagit artikel 72h aamma 72i-mi atuutsitsivigineqartussaan-ngitsut. </w:t>
            </w:r>
          </w:p>
          <w:p w14:paraId="2EF65742"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Afdeling </w:t>
            </w:r>
            <w:r w:rsidRPr="00BF7A7B">
              <w:rPr>
                <w:rFonts w:ascii="inherit" w:eastAsia="Times New Roman" w:hAnsi="inherit" w:cs="Times New Roman"/>
                <w:b/>
                <w:bCs/>
                <w:szCs w:val="24"/>
                <w:lang w:eastAsia="da-DK"/>
              </w:rPr>
              <w:t>3</w:t>
            </w:r>
          </w:p>
          <w:p w14:paraId="3B7E5944"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Aningaataatigisatut tunngavigisat aammalu akiitsut nalikillilerutigineqarsinnaasut </w:t>
            </w:r>
          </w:p>
          <w:p w14:paraId="79335AD2"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72k</w:t>
            </w:r>
          </w:p>
          <w:p w14:paraId="42301151"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Akiitsut nalikillilerutitut atorneqarsinnaasut </w:t>
            </w:r>
          </w:p>
          <w:p w14:paraId="491520F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nalikillilerutaasinnaasumik akiitsorisai tassaapput artikel 72e naapertorlugu ilanngaaseereernerup kingorna akiitsutut nalikillilerinermi atorneqarsinnaasutut pigisat. </w:t>
            </w:r>
          </w:p>
          <w:p w14:paraId="4A9ED469"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72l</w:t>
            </w:r>
          </w:p>
          <w:p w14:paraId="4A47A5D2"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Aningaaasatigisut tunngaviigisat akiitsullu nalikillilerutaasinnaasut</w:t>
            </w:r>
          </w:p>
          <w:p w14:paraId="39B155C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Ingerlatsiviusup aningaasaqarnikkut tunngavigisai akiitsunillu nalikillilerutaasinnaasunik pigisaani ilaapput aningaasatigut tunngavigisat katinneri ilassutigalugit akiitsutut nalikillilerutaasinnaasutut pigisat. </w:t>
            </w:r>
          </w:p>
          <w:p w14:paraId="6334DA75"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*11</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 xml:space="preserve">ip Rådillu ikisinikkut qularnaveeqquseriaatsit </w:t>
            </w:r>
            <w:r w:rsidRPr="00BF7A7B">
              <w:rPr>
                <w:rFonts w:ascii="inherit" w:eastAsia="Times New Roman" w:hAnsi="inherit" w:cs="Times New Roman"/>
                <w:sz w:val="19"/>
                <w:szCs w:val="19"/>
                <w:lang w:eastAsia="da-DK"/>
              </w:rPr>
              <w:t>(EUT L 173 af 12.6.2014, s. 149)."</w:t>
            </w:r>
            <w:r>
              <w:rPr>
                <w:rFonts w:ascii="inherit" w:eastAsia="Times New Roman" w:hAnsi="inherit" w:cs="Times New Roman"/>
                <w:sz w:val="19"/>
                <w:szCs w:val="19"/>
                <w:lang w:eastAsia="da-DK"/>
              </w:rPr>
              <w:t xml:space="preserve">pillugit peqqussusiaat </w:t>
            </w:r>
            <w:r w:rsidRPr="00BF7A7B">
              <w:rPr>
                <w:rFonts w:ascii="inherit" w:eastAsia="Times New Roman" w:hAnsi="inherit" w:cs="Times New Roman"/>
                <w:sz w:val="19"/>
                <w:szCs w:val="19"/>
                <w:lang w:eastAsia="da-DK"/>
              </w:rPr>
              <w:t>2014/49/EU</w:t>
            </w:r>
            <w:r>
              <w:rPr>
                <w:rFonts w:ascii="inherit" w:eastAsia="Times New Roman" w:hAnsi="inherit" w:cs="Times New Roman"/>
                <w:sz w:val="19"/>
                <w:szCs w:val="19"/>
                <w:lang w:eastAsia="da-DK"/>
              </w:rPr>
              <w:t>,</w:t>
            </w:r>
            <w:r w:rsidRPr="00BF7A7B">
              <w:rPr>
                <w:rFonts w:ascii="inherit" w:eastAsia="Times New Roman" w:hAnsi="inherit" w:cs="Times New Roman"/>
                <w:sz w:val="19"/>
                <w:szCs w:val="19"/>
                <w:lang w:eastAsia="da-DK"/>
              </w:rPr>
              <w:t xml:space="preserve"> 16. april 2014</w:t>
            </w:r>
            <w:r>
              <w:rPr>
                <w:rFonts w:ascii="inherit" w:eastAsia="Times New Roman" w:hAnsi="inherit" w:cs="Times New Roman"/>
                <w:sz w:val="19"/>
                <w:szCs w:val="19"/>
                <w:lang w:eastAsia="da-DK"/>
              </w:rPr>
              <w:t xml:space="preserve">-imeersoq </w:t>
            </w:r>
            <w:r w:rsidRPr="00BF7A7B">
              <w:rPr>
                <w:rFonts w:ascii="inherit" w:eastAsia="Times New Roman" w:hAnsi="inherit" w:cs="Times New Roman"/>
                <w:sz w:val="19"/>
                <w:szCs w:val="19"/>
                <w:lang w:eastAsia="da-DK"/>
              </w:rPr>
              <w:t xml:space="preserve"> </w:t>
            </w:r>
          </w:p>
          <w:p w14:paraId="7DAD9D8E" w14:textId="77777777" w:rsidR="00D117A3" w:rsidRPr="00BF7A7B" w:rsidRDefault="00D117A3" w:rsidP="006255F4">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*12</w:t>
            </w:r>
            <w:r w:rsidRPr="00BF7A7B">
              <w:rPr>
                <w:rFonts w:ascii="inherit" w:eastAsia="Times New Roman" w:hAnsi="inherit" w:cs="Times New Roman"/>
                <w:sz w:val="19"/>
                <w:szCs w:val="19"/>
                <w:lang w:eastAsia="da-DK"/>
              </w:rPr>
              <w:t>)  Europa-Parlament</w:t>
            </w:r>
            <w:r>
              <w:rPr>
                <w:rFonts w:ascii="inherit" w:eastAsia="Times New Roman" w:hAnsi="inherit" w:cs="Times New Roman"/>
                <w:sz w:val="19"/>
                <w:szCs w:val="19"/>
                <w:lang w:eastAsia="da-DK"/>
              </w:rPr>
              <w:t xml:space="preserve">ip Raådillu akiliissutissiat pappialanillu nalilinnik isumannaareriutsit </w:t>
            </w:r>
            <w:r w:rsidRPr="00BF7A7B">
              <w:rPr>
                <w:rFonts w:ascii="inherit" w:eastAsia="Times New Roman" w:hAnsi="inherit" w:cs="Times New Roman"/>
                <w:sz w:val="19"/>
                <w:szCs w:val="19"/>
                <w:lang w:eastAsia="da-DK"/>
              </w:rPr>
              <w:t>(EFT L 166 af 11.6.1998, s. 45)</w:t>
            </w:r>
            <w:r>
              <w:rPr>
                <w:rFonts w:ascii="inherit" w:eastAsia="Times New Roman" w:hAnsi="inherit" w:cs="Times New Roman"/>
                <w:sz w:val="19"/>
                <w:szCs w:val="19"/>
                <w:lang w:eastAsia="da-DK"/>
              </w:rPr>
              <w:t xml:space="preserve"> pillugit peqqussusiaat </w:t>
            </w:r>
            <w:r w:rsidRPr="00BF7A7B">
              <w:rPr>
                <w:rFonts w:ascii="inherit" w:eastAsia="Times New Roman" w:hAnsi="inherit" w:cs="Times New Roman"/>
                <w:sz w:val="19"/>
                <w:szCs w:val="19"/>
                <w:lang w:eastAsia="da-DK"/>
              </w:rPr>
              <w:t>Rådets direktiv 98/26/EF</w:t>
            </w:r>
            <w:r>
              <w:rPr>
                <w:rFonts w:ascii="inherit" w:eastAsia="Times New Roman" w:hAnsi="inherit" w:cs="Times New Roman"/>
                <w:sz w:val="19"/>
                <w:szCs w:val="19"/>
                <w:lang w:eastAsia="da-DK"/>
              </w:rPr>
              <w:t xml:space="preserve">, </w:t>
            </w:r>
            <w:r w:rsidRPr="00BF7A7B">
              <w:rPr>
                <w:rFonts w:ascii="inherit" w:eastAsia="Times New Roman" w:hAnsi="inherit" w:cs="Times New Roman"/>
                <w:sz w:val="19"/>
                <w:szCs w:val="19"/>
                <w:lang w:eastAsia="da-DK"/>
              </w:rPr>
              <w:t>19. maj 1998</w:t>
            </w:r>
            <w:r>
              <w:rPr>
                <w:rFonts w:ascii="inherit" w:eastAsia="Times New Roman" w:hAnsi="inherit" w:cs="Times New Roman"/>
                <w:sz w:val="19"/>
                <w:szCs w:val="19"/>
                <w:lang w:eastAsia="da-DK"/>
              </w:rPr>
              <w:t xml:space="preserve">-imeersoq </w:t>
            </w:r>
            <w:r w:rsidRPr="00BF7A7B">
              <w:rPr>
                <w:rFonts w:ascii="inherit" w:eastAsia="Times New Roman" w:hAnsi="inherit" w:cs="Times New Roman"/>
                <w:sz w:val="19"/>
                <w:szCs w:val="19"/>
                <w:lang w:eastAsia="da-DK"/>
              </w:rPr>
              <w:t xml:space="preserve"> </w:t>
            </w:r>
          </w:p>
        </w:tc>
      </w:tr>
    </w:tbl>
    <w:p w14:paraId="0B1FDE9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lastRenderedPageBreak/>
        <w:t xml:space="preserve">  </w:t>
      </w:r>
    </w:p>
    <w:tbl>
      <w:tblPr>
        <w:tblW w:w="5000" w:type="pct"/>
        <w:tblCellMar>
          <w:left w:w="0" w:type="dxa"/>
          <w:right w:w="0" w:type="dxa"/>
        </w:tblCellMar>
        <w:tblLook w:val="04A0" w:firstRow="1" w:lastRow="0" w:firstColumn="1" w:lastColumn="0" w:noHBand="0" w:noVBand="1"/>
      </w:tblPr>
      <w:tblGrid>
        <w:gridCol w:w="358"/>
        <w:gridCol w:w="6870"/>
      </w:tblGrid>
      <w:tr w:rsidR="00D117A3" w14:paraId="559F2F35" w14:textId="77777777" w:rsidTr="006255F4">
        <w:tc>
          <w:tcPr>
            <w:tcW w:w="0" w:type="auto"/>
            <w:shd w:val="clear" w:color="auto" w:fill="auto"/>
            <w:hideMark/>
          </w:tcPr>
          <w:p w14:paraId="60AB4A2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32)</w:t>
            </w:r>
          </w:p>
        </w:tc>
        <w:tc>
          <w:tcPr>
            <w:tcW w:w="0" w:type="auto"/>
            <w:shd w:val="clear" w:color="auto" w:fill="auto"/>
            <w:hideMark/>
          </w:tcPr>
          <w:p w14:paraId="2647B6D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Del-it aappaanni, imm. 1, kapitel 6-ip qulequtaasoq imatut ilusilerneqassaaq: </w:t>
            </w:r>
          </w:p>
          <w:p w14:paraId="283D602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sidRPr="00BF7A7B">
              <w:rPr>
                <w:rFonts w:ascii="inherit" w:eastAsia="Times New Roman" w:hAnsi="inherit" w:cs="Times New Roman"/>
                <w:b/>
                <w:bCs/>
                <w:szCs w:val="24"/>
                <w:lang w:eastAsia="da-DK"/>
              </w:rPr>
              <w:t> </w:t>
            </w:r>
            <w:r>
              <w:rPr>
                <w:rFonts w:ascii="inherit" w:eastAsia="Times New Roman" w:hAnsi="inherit" w:cs="Times New Roman"/>
                <w:b/>
                <w:bCs/>
                <w:szCs w:val="24"/>
                <w:lang w:eastAsia="da-DK"/>
              </w:rPr>
              <w:t>Aningaasatigut tunngavigisanut akiitsullu nalikillilerutaasinnaasut pillugit piumasaqaatit nalinginnaasut</w:t>
            </w:r>
            <w:r w:rsidRPr="00BF7A7B">
              <w:rPr>
                <w:rFonts w:ascii="inherit" w:eastAsia="Times New Roman" w:hAnsi="inherit" w:cs="Times New Roman"/>
                <w:szCs w:val="24"/>
                <w:lang w:eastAsia="da-DK"/>
              </w:rPr>
              <w:t xml:space="preserve"> «.</w:t>
            </w:r>
          </w:p>
        </w:tc>
      </w:tr>
    </w:tbl>
    <w:p w14:paraId="56E2D91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BA2525E" w14:textId="77777777" w:rsidTr="006255F4">
        <w:tc>
          <w:tcPr>
            <w:tcW w:w="0" w:type="auto"/>
            <w:shd w:val="clear" w:color="auto" w:fill="auto"/>
            <w:hideMark/>
          </w:tcPr>
          <w:p w14:paraId="57AE79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33)</w:t>
            </w:r>
          </w:p>
        </w:tc>
        <w:tc>
          <w:tcPr>
            <w:tcW w:w="0" w:type="auto"/>
            <w:shd w:val="clear" w:color="auto" w:fill="auto"/>
            <w:hideMark/>
          </w:tcPr>
          <w:p w14:paraId="5B66EF0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73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42"/>
              <w:gridCol w:w="6528"/>
            </w:tblGrid>
            <w:tr w:rsidR="00D117A3" w14:paraId="4877EE3E" w14:textId="77777777" w:rsidTr="006255F4">
              <w:tc>
                <w:tcPr>
                  <w:tcW w:w="0" w:type="auto"/>
                  <w:shd w:val="clear" w:color="auto" w:fill="auto"/>
                  <w:hideMark/>
                </w:tcPr>
                <w:p w14:paraId="16ED547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9CEEA9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Qulequtaasoq imatut ilusilerneqassaaq</w:t>
                  </w:r>
                </w:p>
                <w:p w14:paraId="0209AE7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b/>
                      <w:bCs/>
                      <w:szCs w:val="24"/>
                      <w:lang w:eastAsia="da-DK"/>
                    </w:rPr>
                    <w:t>Sakkugisanik agguaassineq</w:t>
                  </w:r>
                  <w:r w:rsidRPr="00BF7A7B">
                    <w:rPr>
                      <w:rFonts w:ascii="inherit" w:eastAsia="Times New Roman" w:hAnsi="inherit" w:cs="Times New Roman"/>
                      <w:szCs w:val="24"/>
                      <w:lang w:eastAsia="da-DK"/>
                    </w:rPr>
                    <w:t>«.</w:t>
                  </w:r>
                </w:p>
              </w:tc>
            </w:tr>
          </w:tbl>
          <w:p w14:paraId="3BFB8B8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4F64C6A8" w14:textId="77777777" w:rsidTr="006255F4">
              <w:tc>
                <w:tcPr>
                  <w:tcW w:w="0" w:type="auto"/>
                  <w:shd w:val="clear" w:color="auto" w:fill="auto"/>
                  <w:hideMark/>
                </w:tcPr>
                <w:p w14:paraId="3C24A41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4B6FAD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1-4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5AC1DBB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aningaaserinermmi sakkut akiitsullu, ingerlatsiviusup immineq aaliangiinini malillugu arlaatigut aaguaassinnaasai pigisallu tigussaasut imal. aningaasatut tunngavigisanut sakkussat, qitiusumik aningaasaqarnermut sakkutut isigineqanngillat, taamaattut hybridiusut (killiligaatsumik taarsigassarsiat), ilassutitut aningaasaqarnermut atatillugu sakkugisat imal. akiitsut nalikillilernissaannut sakkussat, oqartussaavissunit ingerlatsiviusoq sioqqutsisumik akuersissummik tunineqarsimanngippat. </w:t>
                  </w:r>
                </w:p>
                <w:p w14:paraId="5A165A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Qallertut oqartussaasut imm. 1-imi sioqqutsisumik akuersinermik taamaallat tunniussissapput isumaqarunik piumasarineqartut tamarmiusut malinneqarsimasut:  </w:t>
                  </w:r>
                </w:p>
                <w:tbl>
                  <w:tblPr>
                    <w:tblW w:w="5000" w:type="pct"/>
                    <w:tblCellMar>
                      <w:left w:w="0" w:type="dxa"/>
                      <w:right w:w="0" w:type="dxa"/>
                    </w:tblCellMar>
                    <w:tblLook w:val="04A0" w:firstRow="1" w:lastRow="0" w:firstColumn="1" w:lastColumn="0" w:noHBand="0" w:noVBand="1"/>
                  </w:tblPr>
                  <w:tblGrid>
                    <w:gridCol w:w="209"/>
                    <w:gridCol w:w="6437"/>
                  </w:tblGrid>
                  <w:tr w:rsidR="00D117A3" w14:paraId="09793AAF" w14:textId="77777777" w:rsidTr="006255F4">
                    <w:tc>
                      <w:tcPr>
                        <w:tcW w:w="0" w:type="auto"/>
                        <w:shd w:val="clear" w:color="auto" w:fill="auto"/>
                        <w:hideMark/>
                      </w:tcPr>
                      <w:p w14:paraId="26A6AFE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3B7490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sakkugineqartumut atatillugu akiliutinik atorunnaarsitsisinnaanera ajoqusiisinnaasumik sunniissanngilaq  imm. 1-mi taaneqartutut immineq aaliangiussineranut agguaanerit qanoq ingerlanneqarsinnaassanik. </w:t>
                        </w:r>
                      </w:p>
                    </w:tc>
                  </w:tr>
                </w:tbl>
                <w:p w14:paraId="0ACCF45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22"/>
                  </w:tblGrid>
                  <w:tr w:rsidR="00D117A3" w14:paraId="2F869202" w14:textId="77777777" w:rsidTr="006255F4">
                    <w:tc>
                      <w:tcPr>
                        <w:tcW w:w="0" w:type="auto"/>
                        <w:shd w:val="clear" w:color="auto" w:fill="auto"/>
                        <w:hideMark/>
                      </w:tcPr>
                      <w:p w14:paraId="73C659E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B7340B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Aningaasaqarnermi sakkugineqartup imal. akiitsorisap annaasanut matussusiisinnaanera ajoqusiisinnaasumik imm. 1-imi immineq toqqaasinnaaneq imal. agguaassinissap qanoq ilusilerlugu ingerlanneqarsinnaanerinit sunnerneqasanngilaq.  </w:t>
                        </w:r>
                      </w:p>
                    </w:tc>
                  </w:tr>
                </w:tbl>
                <w:p w14:paraId="589C354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48"/>
                  </w:tblGrid>
                  <w:tr w:rsidR="00D117A3" w14:paraId="3A763335" w14:textId="77777777" w:rsidTr="006255F4">
                    <w:tc>
                      <w:tcPr>
                        <w:tcW w:w="0" w:type="auto"/>
                        <w:shd w:val="clear" w:color="auto" w:fill="auto"/>
                        <w:hideMark/>
                      </w:tcPr>
                      <w:p w14:paraId="7BB5143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CD4CAD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Aningaasaqarnermut atatillugu sakkorineqartup pitsaassusia imal. akiitsorisaq immi. 1-mi tunngavissiaasunit qulaani taaneqartunit ajornerulersinneqassanngilaq. </w:t>
                        </w:r>
                      </w:p>
                    </w:tc>
                  </w:tr>
                </w:tbl>
                <w:p w14:paraId="63974C6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Oqartussaavissup sioqqutsisumik akuersineq pitinnagu, atoorunnaarsitsiartornermi oqartussaasoq paasiniaffigissavaa piineqartunik qanoq malinnissimanera pillugu, tak. imm. 1.  </w:t>
                  </w:r>
                </w:p>
                <w:p w14:paraId="3E5ABE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3.   </w:t>
                  </w:r>
                  <w:r>
                    <w:rPr>
                      <w:rFonts w:ascii="inherit" w:eastAsia="Times New Roman" w:hAnsi="inherit" w:cs="Times New Roman"/>
                      <w:szCs w:val="24"/>
                      <w:lang w:eastAsia="da-DK"/>
                    </w:rPr>
                    <w:t xml:space="preserve">Aningaasaqarnermut atatillugu sakkut atorneqartut akiitsorisaasullu, inuup inatsisitigut akuerisaasup immineq aaliangiussinini malillugu aalingiiffigisinnaavai piumasarisinnaallugulu, taakkunannga agguaassinermi akiliinerit akiitsorisaasulluunniit qanoq ilusiliilluni, qitiusumik aningaasaqarnermut sakkutut isigineqassanngitsut, killiligaanngitsumik taarsigassarsiaasut qitiusumik aningaasaqarnermut, ilassutitut aningaasaqarnermut sakkugisanut imal. akiitsunut nalikillilerutaasinnaasunut atatillugu, qanoq ingerlatsivigineqassasut.  </w:t>
                  </w:r>
                </w:p>
                <w:p w14:paraId="3A404A0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Ingerlatsiviusut niuernermi indeks siammasissoq agguassinerup annertussuserniarnerani tunngaviit ilaattut atorsinnaavaa, killiligaanngitsumik taarsigassarsianut sakkugisatut atorneqartunut, ilassutitut aningaasaqarnermut sakkutut atorneqartunut, ilassutitut aningaasaqarnermut sakkutut aammalu akiitsunut nalikillilerutaasinnaasunut atatillugu aaliangiiniarnerminni</w:t>
                  </w:r>
                  <w:r w:rsidRPr="00BF7A7B">
                    <w:rPr>
                      <w:rFonts w:ascii="inherit" w:eastAsia="Times New Roman" w:hAnsi="inherit" w:cs="Times New Roman"/>
                      <w:szCs w:val="24"/>
                      <w:lang w:eastAsia="da-DK"/>
                    </w:rPr>
                    <w:t>.«</w:t>
                  </w:r>
                </w:p>
              </w:tc>
            </w:tr>
          </w:tbl>
          <w:p w14:paraId="68260C3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743D6CE1" w14:textId="77777777" w:rsidTr="006255F4">
              <w:tc>
                <w:tcPr>
                  <w:tcW w:w="0" w:type="auto"/>
                  <w:shd w:val="clear" w:color="auto" w:fill="auto"/>
                  <w:hideMark/>
                </w:tcPr>
                <w:p w14:paraId="16B0B8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49C80D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6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5307FB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Ingerlatsiviusut nalunaarutigalugillu avammut niuerfiusumi indeksit siammasissut aningaasaqarnerminnut atatillugu sakkutut atukkaminnut aammalu akiitsorisaminnut nalikillilerutaasinnaasunut pisaqartilluinnagaat pillugi nalunaaruteqassapput</w:t>
                  </w:r>
                  <w:r w:rsidRPr="00BF7A7B">
                    <w:rPr>
                      <w:rFonts w:ascii="inherit" w:eastAsia="Times New Roman" w:hAnsi="inherit" w:cs="Times New Roman"/>
                      <w:szCs w:val="24"/>
                      <w:lang w:eastAsia="da-DK"/>
                    </w:rPr>
                    <w:t>.«</w:t>
                  </w:r>
                </w:p>
              </w:tc>
            </w:tr>
          </w:tbl>
          <w:p w14:paraId="7386F64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D3E948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rsidRPr="00E9539D" w14:paraId="615A4CC0" w14:textId="77777777" w:rsidTr="006255F4">
        <w:tc>
          <w:tcPr>
            <w:tcW w:w="0" w:type="auto"/>
            <w:shd w:val="clear" w:color="auto" w:fill="auto"/>
            <w:hideMark/>
          </w:tcPr>
          <w:p w14:paraId="24D4B1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34)</w:t>
            </w:r>
          </w:p>
        </w:tc>
        <w:tc>
          <w:tcPr>
            <w:tcW w:w="0" w:type="auto"/>
            <w:shd w:val="clear" w:color="auto" w:fill="auto"/>
            <w:hideMark/>
          </w:tcPr>
          <w:p w14:paraId="0EA08C31" w14:textId="77777777" w:rsidR="00D117A3" w:rsidRPr="00356271" w:rsidRDefault="00D117A3" w:rsidP="006255F4">
            <w:pPr>
              <w:spacing w:before="120" w:line="240" w:lineRule="auto"/>
              <w:rPr>
                <w:rFonts w:ascii="inherit" w:eastAsia="Times New Roman" w:hAnsi="inherit" w:cs="Times New Roman"/>
                <w:szCs w:val="24"/>
                <w:lang w:val="en-US" w:eastAsia="da-DK"/>
              </w:rPr>
            </w:pPr>
            <w:r w:rsidRPr="00356271">
              <w:rPr>
                <w:rFonts w:ascii="inherit" w:eastAsia="Times New Roman" w:hAnsi="inherit" w:cs="Times New Roman"/>
                <w:szCs w:val="24"/>
                <w:lang w:val="en-US" w:eastAsia="da-DK"/>
              </w:rPr>
              <w:t>Artikel 75</w:t>
            </w:r>
            <w:r>
              <w:rPr>
                <w:rFonts w:ascii="inherit" w:eastAsia="Times New Roman" w:hAnsi="inherit" w:cs="Times New Roman"/>
                <w:szCs w:val="24"/>
                <w:lang w:val="en-US" w:eastAsia="da-DK"/>
              </w:rPr>
              <w:t>-</w:t>
            </w:r>
            <w:r w:rsidRPr="00356271">
              <w:rPr>
                <w:rFonts w:ascii="inherit" w:eastAsia="Times New Roman" w:hAnsi="inherit" w:cs="Times New Roman"/>
                <w:szCs w:val="24"/>
                <w:lang w:val="en-US" w:eastAsia="da-DK"/>
              </w:rPr>
              <w:t>ip aallarniutaa imatut ilusilerneqassaaq::</w:t>
            </w:r>
          </w:p>
          <w:p w14:paraId="402EE029" w14:textId="77777777" w:rsidR="00D117A3" w:rsidRPr="00356271" w:rsidRDefault="00D117A3" w:rsidP="006255F4">
            <w:pPr>
              <w:spacing w:before="120" w:line="240" w:lineRule="auto"/>
              <w:rPr>
                <w:rFonts w:ascii="inherit" w:eastAsia="Times New Roman" w:hAnsi="inherit" w:cs="Times New Roman"/>
                <w:szCs w:val="24"/>
                <w:lang w:val="en-US" w:eastAsia="da-DK"/>
              </w:rPr>
            </w:pPr>
            <w:r w:rsidRPr="00356271">
              <w:rPr>
                <w:rFonts w:ascii="inherit" w:eastAsia="Times New Roman" w:hAnsi="inherit" w:cs="Times New Roman"/>
                <w:szCs w:val="24"/>
                <w:lang w:val="en-US" w:eastAsia="da-DK"/>
              </w:rPr>
              <w:t>»Sivikitsumik inissisimasunut atatillugu sivisussusiliinerit, artikel 45, litra a, artikel 59, litra a, artikel 69, litra a) aamma artikel, litra a-mi taakkartorneqartut, naammassillugit malinneqarsimasutut isigineqassapput, piumasarisaasut tamarmiusut malinneqarsimappata:«</w:t>
            </w:r>
          </w:p>
        </w:tc>
      </w:tr>
    </w:tbl>
    <w:p w14:paraId="603F430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5C0D601D" w14:textId="77777777" w:rsidTr="006255F4">
        <w:tc>
          <w:tcPr>
            <w:tcW w:w="0" w:type="auto"/>
            <w:shd w:val="clear" w:color="auto" w:fill="auto"/>
            <w:hideMark/>
          </w:tcPr>
          <w:p w14:paraId="75FA74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35)</w:t>
            </w:r>
          </w:p>
        </w:tc>
        <w:tc>
          <w:tcPr>
            <w:tcW w:w="0" w:type="auto"/>
            <w:shd w:val="clear" w:color="auto" w:fill="auto"/>
            <w:hideMark/>
          </w:tcPr>
          <w:p w14:paraId="245CC49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76, </w:t>
            </w:r>
            <w:r>
              <w:rPr>
                <w:rFonts w:ascii="inherit" w:eastAsia="Times New Roman" w:hAnsi="inherit" w:cs="Times New Roman"/>
                <w:szCs w:val="24"/>
                <w:lang w:eastAsia="da-DK"/>
              </w:rPr>
              <w:t xml:space="preserve">imm. 1, 2 aamma 3 imatut ilusilerneqassaaq: </w:t>
            </w:r>
          </w:p>
          <w:p w14:paraId="15EF61A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Artikel </w:t>
            </w:r>
            <w:r w:rsidRPr="00BF7A7B">
              <w:rPr>
                <w:rFonts w:ascii="inherit" w:eastAsia="Times New Roman" w:hAnsi="inherit" w:cs="Times New Roman"/>
                <w:szCs w:val="24"/>
                <w:lang w:eastAsia="da-DK"/>
              </w:rPr>
              <w:t xml:space="preserve">42, litra a), artikel 45, litra a), artikel 57, litra a), artikel 59, litra a), artikel 67, litra a), artikel 69, litra a),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artikel 72h, litra a)</w:t>
            </w:r>
            <w:r>
              <w:rPr>
                <w:rFonts w:ascii="inherit" w:eastAsia="Times New Roman" w:hAnsi="inherit" w:cs="Times New Roman"/>
                <w:szCs w:val="24"/>
                <w:lang w:eastAsia="da-DK"/>
              </w:rPr>
              <w:t xml:space="preserve">mut atatillugu, ingerlatsiviusut aningaasaqarnermnut saakkutut atukkaminnik sivisuumik inissisimatitaasumik naliutitaasumik appaasinnaapput allaavigalugu indeksi, ataani eqqugaasinnaanermut taamatulli tunngaveqartumik inissisimasumut, ersersinneqartussaasumullu, piumasarineqartut tamakkiisumik malinneqarpata: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54E3D948" w14:textId="77777777" w:rsidTr="006255F4">
              <w:tc>
                <w:tcPr>
                  <w:tcW w:w="0" w:type="auto"/>
                  <w:shd w:val="clear" w:color="auto" w:fill="auto"/>
                  <w:hideMark/>
                </w:tcPr>
                <w:p w14:paraId="1B80FF8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ED6E38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Tassani uku inernusinnaapputt, sivisuumik inissisimaneq naatsumillu inissisimaneq, ersersinneqartut, aammalu indeksimi sivikitsumik inissiimaneq, pappialanik nalilinnik uninngasuuteqarnermut atatillugu sivisuumik inissisimanerup qulaajarnerani atorneqartoq imal.  taaneqartut tamarmik pappialanik nalilinnik uninngasuuteqarnerup avataani inissisimasut. </w:t>
                  </w:r>
                </w:p>
              </w:tc>
            </w:tr>
          </w:tbl>
          <w:p w14:paraId="4413892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57A67C61" w14:textId="77777777" w:rsidTr="006255F4">
              <w:tc>
                <w:tcPr>
                  <w:tcW w:w="0" w:type="auto"/>
                  <w:shd w:val="clear" w:color="auto" w:fill="auto"/>
                  <w:hideMark/>
                </w:tcPr>
                <w:p w14:paraId="3C82846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61D287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L</w:t>
                  </w:r>
                  <w:r w:rsidRPr="00BF7A7B">
                    <w:rPr>
                      <w:rFonts w:ascii="inherit" w:eastAsia="Times New Roman" w:hAnsi="inherit" w:cs="Times New Roman"/>
                      <w:szCs w:val="24"/>
                      <w:lang w:eastAsia="da-DK"/>
                    </w:rPr>
                    <w:t>itra a)</w:t>
                  </w:r>
                  <w:r>
                    <w:rPr>
                      <w:rFonts w:ascii="inherit" w:eastAsia="Times New Roman" w:hAnsi="inherit" w:cs="Times New Roman"/>
                      <w:szCs w:val="24"/>
                      <w:lang w:eastAsia="da-DK"/>
                    </w:rPr>
                    <w:t xml:space="preserve">mi inissisimanerit ingerlatsiviusut oqimaaqatigiissaarineranni pineqartut ullormi naliusut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tunngavigalugit nalilerneqassapput.  </w:t>
                  </w:r>
                </w:p>
              </w:tc>
            </w:tr>
          </w:tbl>
          <w:p w14:paraId="28FE679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1D99B2B7" w14:textId="77777777" w:rsidTr="006255F4">
              <w:tc>
                <w:tcPr>
                  <w:tcW w:w="0" w:type="auto"/>
                  <w:shd w:val="clear" w:color="auto" w:fill="auto"/>
                  <w:hideMark/>
                </w:tcPr>
                <w:p w14:paraId="42D8B0D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0E062A8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L</w:t>
                  </w:r>
                  <w:r w:rsidRPr="00BF7A7B">
                    <w:rPr>
                      <w:rFonts w:ascii="inherit" w:eastAsia="Times New Roman" w:hAnsi="inherit" w:cs="Times New Roman"/>
                      <w:szCs w:val="24"/>
                      <w:lang w:eastAsia="da-DK"/>
                    </w:rPr>
                    <w:t>itra a)</w:t>
                  </w:r>
                  <w:r>
                    <w:rPr>
                      <w:rFonts w:ascii="inherit" w:eastAsia="Times New Roman" w:hAnsi="inherit" w:cs="Times New Roman"/>
                      <w:szCs w:val="24"/>
                      <w:lang w:eastAsia="da-DK"/>
                    </w:rPr>
                    <w:t xml:space="preserve">mi sivikitsumik inissinneqarsimasutut taaneqartoq ingerlatsiviusup ilumi nakkutilliinermik ingerlatsinerani qulaajaassutitut pitsaasutut isigineqarpoq. </w:t>
                  </w:r>
                  <w:r w:rsidRPr="00BF7A7B">
                    <w:rPr>
                      <w:rFonts w:ascii="inherit" w:eastAsia="Times New Roman" w:hAnsi="inherit" w:cs="Times New Roman"/>
                      <w:szCs w:val="24"/>
                      <w:lang w:eastAsia="da-DK"/>
                    </w:rPr>
                    <w:t xml:space="preserve"> </w:t>
                  </w:r>
                </w:p>
              </w:tc>
            </w:tr>
          </w:tbl>
          <w:p w14:paraId="2C69E92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26F6E9D0" w14:textId="77777777" w:rsidTr="006255F4">
              <w:tc>
                <w:tcPr>
                  <w:tcW w:w="0" w:type="auto"/>
                  <w:shd w:val="clear" w:color="auto" w:fill="auto"/>
                  <w:hideMark/>
                </w:tcPr>
                <w:p w14:paraId="762157E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783511C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Oqartussaasuuvissut minnerpaamik ukiumut ataasiarlutik nalilersortarpaat, litra c)-mi nakkutilliinermik ingerlatsinerit naammannersut nalilersorlugulu pineqartut siunertaqarluartumik suli inissisimanersut. </w:t>
                  </w:r>
                </w:p>
              </w:tc>
            </w:tr>
          </w:tbl>
          <w:p w14:paraId="69749C2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Oqartussaavissuusut sioqqutsisumik akuersissuteqarsimappata, ingerlatsiviusup mianersortumik indeksimi ilaasumik ataani eqqugaasinnaaneq qanoq isikkoqartoq eqqorneqarsinnaanermut atatillugu litrani ataani allanneqartut ilaanik aallaveqqarnermut taarsiullugu, nalilersinnaavaa. </w:t>
            </w:r>
          </w:p>
          <w:tbl>
            <w:tblPr>
              <w:tblW w:w="5000" w:type="pct"/>
              <w:tblCellMar>
                <w:left w:w="0" w:type="dxa"/>
                <w:right w:w="0" w:type="dxa"/>
              </w:tblCellMar>
              <w:tblLook w:val="04A0" w:firstRow="1" w:lastRow="0" w:firstColumn="1" w:lastColumn="0" w:noHBand="0" w:noVBand="1"/>
            </w:tblPr>
            <w:tblGrid>
              <w:gridCol w:w="209"/>
              <w:gridCol w:w="6661"/>
            </w:tblGrid>
            <w:tr w:rsidR="00D117A3" w14:paraId="5ED68116" w14:textId="77777777" w:rsidTr="006255F4">
              <w:tc>
                <w:tcPr>
                  <w:tcW w:w="0" w:type="auto"/>
                  <w:shd w:val="clear" w:color="auto" w:fill="auto"/>
                  <w:hideMark/>
                </w:tcPr>
                <w:p w14:paraId="3997DBA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1D2CB8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Nammineq qitiusumik aningaasaqarnermut, ilassutiut aningasaqarnermik ingerlatsi-nermi aammalu akiitsut nalikillilerneqarsinnaasut suliarinerini, indeksini ilaasunut atatillugu ataasiakkaani ingerlanneqartut.  </w:t>
                  </w:r>
                </w:p>
              </w:tc>
            </w:tr>
          </w:tbl>
          <w:p w14:paraId="662305A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DF59976" w14:textId="77777777" w:rsidTr="006255F4">
              <w:tc>
                <w:tcPr>
                  <w:tcW w:w="0" w:type="auto"/>
                  <w:shd w:val="clear" w:color="auto" w:fill="auto"/>
                  <w:hideMark/>
                </w:tcPr>
                <w:p w14:paraId="689DB2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4C7BEF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Qitiusumik aningaasaqarnermut sakkutut atorneqartut, taarsigassarsianut killiligaan-ngitsumik ingerlasunut sakkutut atorneqartut aammalu indeksinut ilaatillugit aningaaserinermik ingerlatsisuni ilassutitut aningaasaqarnermut atatillugu sakkutut atorneqartut </w:t>
                  </w:r>
                </w:p>
              </w:tc>
            </w:tr>
          </w:tbl>
          <w:p w14:paraId="520D499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22C938D9" w14:textId="77777777" w:rsidTr="006255F4">
              <w:tc>
                <w:tcPr>
                  <w:tcW w:w="0" w:type="auto"/>
                  <w:shd w:val="clear" w:color="auto" w:fill="auto"/>
                  <w:hideMark/>
                </w:tcPr>
                <w:p w14:paraId="62CDEEB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14BC4C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Ingerlatsiviusuni akiitsutut nalikillilerutaasinnaasutut pigineqartut, indeksini (nalinginnaasutut inissisimaneq 100-unngorlugu nikerarnernik naatsorsuinermi inernernut) ilaasut. </w:t>
                  </w:r>
                </w:p>
              </w:tc>
            </w:tr>
          </w:tbl>
          <w:p w14:paraId="1C96B0E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Oqartusaasuuvissut imm. 2-mi taaneqartutut sioqqutsisumik akuersineq tunniuttarpaat, ingerlatsiviusumit erseqqissumik nassuiaanneqarsimagunik, atimi eqqorneqarsinnaanermut atatillugu nakkutilliinissaq ingerlatsiviusumi allaffissornermut annertuumik nanertuutaassasoq, apeqqutaalluni litrani arlaqartuni imm. 2-mi allanneqarsimasuni, suut tamatut ingerlataqarnissamut tulluussorineqartut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82D1C58"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E2FA462" w14:textId="77777777" w:rsidTr="006255F4">
        <w:tc>
          <w:tcPr>
            <w:tcW w:w="0" w:type="auto"/>
            <w:shd w:val="clear" w:color="auto" w:fill="auto"/>
            <w:hideMark/>
          </w:tcPr>
          <w:p w14:paraId="45A50D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36)</w:t>
            </w:r>
          </w:p>
        </w:tc>
        <w:tc>
          <w:tcPr>
            <w:tcW w:w="0" w:type="auto"/>
            <w:shd w:val="clear" w:color="auto" w:fill="auto"/>
            <w:hideMark/>
          </w:tcPr>
          <w:p w14:paraId="67FDDDB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77 </w:t>
            </w:r>
            <w:r>
              <w:rPr>
                <w:rFonts w:ascii="inherit" w:eastAsia="Times New Roman" w:hAnsi="inherit" w:cs="Times New Roman"/>
                <w:szCs w:val="24"/>
                <w:lang w:eastAsia="da-DK"/>
              </w:rPr>
              <w:t xml:space="preserve">imatut ilusilerneqassaaq: </w:t>
            </w:r>
          </w:p>
          <w:p w14:paraId="112F4272"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77</w:t>
            </w:r>
          </w:p>
          <w:p w14:paraId="5D14D326"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Aningaasaqarnikkut tunngavimmik akiitsunillu nalikillilerutaasinnaasunik pigisanik appaanissamut piumasineqartut </w:t>
            </w:r>
          </w:p>
          <w:p w14:paraId="02F53A7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Ingerlatsiviusoq makku ingerlanniarunigit sioqqutsisumik oqartussaavissumit akuerineqaqqaassaaq: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4587CCEA" w14:textId="77777777" w:rsidTr="006255F4">
              <w:tc>
                <w:tcPr>
                  <w:tcW w:w="0" w:type="auto"/>
                  <w:shd w:val="clear" w:color="auto" w:fill="auto"/>
                  <w:hideMark/>
                </w:tcPr>
                <w:p w14:paraId="14CFA82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D73260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Ingerlatssiviusumit najugarisami inatsisit atuuttut naapertorlugit qitiusumik aningaasaqarnermut atatillugu sakkugisanik naammassinnilluni akiliiniaruni pisiarinneqqainniaruniluunniit annikillisaaniaruni </w:t>
                  </w:r>
                </w:p>
              </w:tc>
            </w:tr>
          </w:tbl>
          <w:p w14:paraId="05CD012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6BB166D" w14:textId="77777777" w:rsidTr="006255F4">
              <w:tc>
                <w:tcPr>
                  <w:tcW w:w="0" w:type="auto"/>
                  <w:shd w:val="clear" w:color="auto" w:fill="auto"/>
                  <w:hideMark/>
                </w:tcPr>
                <w:p w14:paraId="24B20E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b)</w:t>
                  </w:r>
                </w:p>
              </w:tc>
              <w:tc>
                <w:tcPr>
                  <w:tcW w:w="0" w:type="auto"/>
                  <w:shd w:val="clear" w:color="auto" w:fill="auto"/>
                  <w:hideMark/>
                </w:tcPr>
                <w:p w14:paraId="5DDCB29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Aningaasaqarnermut tunngavigisamit allamut aningaasaatigisanik inissiiviusinnaasumut atatillugu annikilliliiniarpat, ingerlatsitsilluni, nalinilluunniit annertusisanik annigaasarnermut atatillugu pappialanik nalilinnik tuniniaatillugu </w:t>
                  </w:r>
                </w:p>
              </w:tc>
            </w:tr>
          </w:tbl>
          <w:p w14:paraId="025844D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6BFDDEF1" w14:textId="77777777" w:rsidTr="006255F4">
              <w:tc>
                <w:tcPr>
                  <w:tcW w:w="0" w:type="auto"/>
                  <w:shd w:val="clear" w:color="auto" w:fill="auto"/>
                  <w:hideMark/>
                </w:tcPr>
                <w:p w14:paraId="0F54CB1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2FFD79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Akileeqqusilluni, tamakkiisumik akiliilluni, utertitsilluni imal. qitiusumik aningaasaateqarnermut ilassutitulluunniit piffissaliussaq naatinnagu sakkunik atukkaminik piseqqilluni. </w:t>
                  </w:r>
                </w:p>
              </w:tc>
            </w:tr>
          </w:tbl>
          <w:p w14:paraId="055EBAC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Ingerlatsiviusoq atorunnaarsitsinissamut atatillugu oqartussaasunut akileeqqusinissamik, tamakkiisumik akiliinissamik, utertitsinissamuik imal. akiitsunut nalikillinerneqarsinnaasunut atatillugu sakkunik atukkaminik, imm. 1-imi ilaanngitsunik, isumaqatigiissutip tunngavigineqartup naanera pitinnagu ingertaqarniaruni, sioqqutsisumik akuersissummik piniaqqaassaaq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24C1F96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D7E8C78" w14:textId="77777777" w:rsidTr="006255F4">
        <w:tc>
          <w:tcPr>
            <w:tcW w:w="0" w:type="auto"/>
            <w:shd w:val="clear" w:color="auto" w:fill="auto"/>
            <w:hideMark/>
          </w:tcPr>
          <w:p w14:paraId="4089A7E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37)</w:t>
            </w:r>
          </w:p>
        </w:tc>
        <w:tc>
          <w:tcPr>
            <w:tcW w:w="0" w:type="auto"/>
            <w:shd w:val="clear" w:color="auto" w:fill="auto"/>
            <w:hideMark/>
          </w:tcPr>
          <w:p w14:paraId="7BFC22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78 </w:t>
            </w:r>
            <w:r>
              <w:rPr>
                <w:rFonts w:ascii="inherit" w:eastAsia="Times New Roman" w:hAnsi="inherit" w:cs="Times New Roman"/>
                <w:szCs w:val="24"/>
                <w:lang w:eastAsia="da-DK"/>
              </w:rPr>
              <w:t xml:space="preserve">imatut ilusilerneqassaaq: </w:t>
            </w:r>
          </w:p>
          <w:p w14:paraId="12B86548"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78</w:t>
            </w:r>
          </w:p>
          <w:p w14:paraId="4712268A"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Tunngaviusumik aningaasaatigisanik apparsaanissamut nakkutilliisutut oqartussaasut akuersinerat </w:t>
            </w:r>
          </w:p>
          <w:p w14:paraId="1E5D5C7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Oqartussaasuuvissup, ingerlatsiviusoq apparsaaniarpat, akileqqusiniarpat, naammassiilluni akiliiniarpat, utertitsilluni akiliippat imal. qitiusumik aningaasaatigisanut, hybrid-iusunut imal. ilassutitut inissiinermi sakkugisanik akuerinnittuussaaq imal. appaani-artoqarpat, ingerlatitsiilluni imal. nalit qulaallugit pappialanik nalilinnik sanatitsilluni tuniniaaniartoqarpat, makku naammassillugit malinneqarpata: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0054B31C" w14:textId="77777777" w:rsidTr="006255F4">
              <w:tc>
                <w:tcPr>
                  <w:tcW w:w="0" w:type="auto"/>
                  <w:shd w:val="clear" w:color="auto" w:fill="auto"/>
                  <w:hideMark/>
                </w:tcPr>
                <w:p w14:paraId="7EB217E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14ADED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 77, imm. 1-imi iliuuserisat sioqqullugit peqatigalugilluunniit taarserlugit ingerlatsiviusup artikel 77, imm. 1-imi sakkussat qaffasiunnerusumilluunniit pappialanik nalilinnik sanatitsilluni tuniniaanerit qaffasinnerusumik pitsaassusiiniarnerit ingerlanniarpagit, piumasarineqarpoq, tamakku pissasut ingerlatsiviusup aningaasarsiorneranut ajoqusiisuunngitsumik pissasut.</w:t>
                  </w:r>
                </w:p>
              </w:tc>
            </w:tr>
          </w:tbl>
          <w:p w14:paraId="4C67DF1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71BBD51" w14:textId="77777777" w:rsidTr="006255F4">
              <w:tc>
                <w:tcPr>
                  <w:tcW w:w="0" w:type="auto"/>
                  <w:shd w:val="clear" w:color="auto" w:fill="auto"/>
                  <w:hideMark/>
                </w:tcPr>
                <w:p w14:paraId="47E6256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335196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qallertut oqartussaasumut erseqqissumik nassuiarsimavaa, ingerlatsiviusup aningaasaqarnikkut tunngavini aammalu akiitsut nalikillilerutaasinnaasut artikel 77. iim. 1-imi pineqartut pillugit peqqussusiani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-imi piumasarineqartut qaangerlugit, qallertut oqartussaasup pisariaqartutut isigisaa killigalugu, malinneqassasut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4E3A7171"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tunngaviusumik aningaasaateqarnini peqqussut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 qanngerlugu suliffeqarfittut ingerlatsisinnaanerminut naammattunik iliuuseqarsimatillugu, qallertut oqartussaasoq ingerlatsivimmut sioqqutsisumik akuersissummik nalinginnaasumik tunniussisinnaavoq peqqussummi 77, imm. 1-mi pineqartut malillugit, iliuuserinialersaarutiminik ingerlatsinissamut, siunissami ingerlanniakkamini mianerinnilluni matumani litra a)mi b)milu tunngavissiaasut isumannaatsumik aallaavigalugit sulissaguni. </w:t>
            </w:r>
            <w:r>
              <w:rPr>
                <w:rFonts w:ascii="inherit" w:eastAsia="Times New Roman" w:hAnsi="inherit" w:cs="Times New Roman"/>
                <w:szCs w:val="24"/>
                <w:lang w:eastAsia="da-DK"/>
              </w:rPr>
              <w:lastRenderedPageBreak/>
              <w:t xml:space="preserve">Taamatut akuersissummik nalinginnaasumik tunniussineq annerpaamik ukiumik ataatsimik atuuttussaatinneqassaaq, kingornali tallineqarsinnaasumik. </w:t>
            </w:r>
          </w:p>
          <w:p w14:paraId="331ECB8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Pineqartutut nalinginnaasumik akuersissummik tunniussineq taamaallat pisinnaavoq ani-ngaasat qallertut oqartussaasumit aaliangiunneqartut tunngavigalugit. Tassani qitiusumik aningaasaqarnermut atatillugu sakkussat naleqqussorisamik akuersinermi 3%-imik qaangiissanngillat aamma 10% qaangerneqassanngilaq aallaavigalugit qitiusumik aningaasaatigisat katinnerat peqqussutini </w:t>
            </w:r>
            <w:r w:rsidRPr="00BF7A7B">
              <w:rPr>
                <w:rFonts w:ascii="inherit" w:eastAsia="Times New Roman" w:hAnsi="inherit" w:cs="Times New Roman"/>
                <w:szCs w:val="24"/>
                <w:lang w:eastAsia="da-DK"/>
              </w:rPr>
              <w:t>2013/36/EU og 2014/59/EU</w:t>
            </w:r>
            <w:r>
              <w:rPr>
                <w:rFonts w:ascii="inherit" w:eastAsia="Times New Roman" w:hAnsi="inherit" w:cs="Times New Roman"/>
                <w:szCs w:val="24"/>
                <w:lang w:eastAsia="da-DK"/>
              </w:rPr>
              <w:t xml:space="preserve">-ni allassimasat naapertorlugit matumani aaliangigaasoq,  qitiusumik aningaasaatigisatt hybridiusutut pigineqartut (killiligaanngitsumnik taarsigassarsiatut) imal. ilassutit taakkunani sakkutut atorneqartut katinnerisa 3%-iat, tassani aalingiisuussalluni suna naleqquttutut tunngaviliunneqartoq. </w:t>
            </w:r>
          </w:p>
          <w:p w14:paraId="3F73AF5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Qallertut oqartussaasuusut siumoortumik nalinginnaasumik akuersissutertik atorunnaarsillugu utertissinnaavaa, ingerlatsivimmit akuersinermi tunngavigineqartut piumasarineqartuni arlaasoq unioqqutinneqarpat. </w:t>
            </w:r>
          </w:p>
          <w:p w14:paraId="541ABB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Taarsiullugit sakkugineqartut ingerlatsiviusup imm. 1, litra a)mi allassimasunut sanilliussinermi isumannaassusiat pillugu, qalliusutut oqartussaasut naliliinerminni eqqarsaatigissavaat, pineqartut qanoq annertutigisumik ingerlatitsiviusumut ani-ngaasartuutaanerusinnaanerat sanilliullugit sakkorisanut atorneqartunut. </w:t>
            </w:r>
          </w:p>
          <w:p w14:paraId="20AA4D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Ingerlatsiviusoq artikel 77, litra a)imi taaneqartut malillugit iliuuseqarpat, najugarisamilu inatsisit tunngavigalugit tamakkiisumik akiliisinnaanermut itigartitsisoqarsinnaaneq artikel 27-imi taaneqartut malillugit akuerineqarsinnaanngippat, taava qallertut oqartussaasup imm. 1-imi piumasarisaasut avaqqussinnaavai, tassani aaliangiisuutillugu qallertut oqartussaasup piumasaqarnissaa, ingerlatsiviup naammaginartumik sakkussatut pineqartunik killilimmik naammassinninnissaa.  </w:t>
            </w:r>
          </w:p>
          <w:p w14:paraId="405B90E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Qallertut oqartussaasut akuersissuteqarsinnaapput, ingerlatsiviusoq piumasaqarsinnaasoq, tamakkiisumik akiliisinnaasoq, utertitsisinnaasoq imal. hybridiusutut aningasaatigisanut atatillugu aningaasaatigisanut ilassutitullu aningaasaqarnermut atatillugu sakkunut atasumik imal. pilersitsinerup ulluata kingorna aningaasassarsiornermini ukiuni tallimani atuuttussanik naliusoq qaangerlugu pappialanik nalilinnik sanatitsillunilu tuniniaasinnaasoq, imm. 1-imi piumasarineqartut ataanilu piumasarineqartut arlaannik naammassinnilluni ingerlatsippat: </w:t>
            </w:r>
          </w:p>
          <w:tbl>
            <w:tblPr>
              <w:tblW w:w="5000" w:type="pct"/>
              <w:tblCellMar>
                <w:left w:w="0" w:type="dxa"/>
                <w:right w:w="0" w:type="dxa"/>
              </w:tblCellMar>
              <w:tblLook w:val="04A0" w:firstRow="1" w:lastRow="0" w:firstColumn="1" w:lastColumn="0" w:noHBand="0" w:noVBand="1"/>
            </w:tblPr>
            <w:tblGrid>
              <w:gridCol w:w="209"/>
              <w:gridCol w:w="6661"/>
            </w:tblGrid>
            <w:tr w:rsidR="00D117A3" w14:paraId="29EDCFCE" w14:textId="77777777" w:rsidTr="006255F4">
              <w:tc>
                <w:tcPr>
                  <w:tcW w:w="0" w:type="auto"/>
                  <w:shd w:val="clear" w:color="auto" w:fill="auto"/>
                  <w:hideMark/>
                </w:tcPr>
                <w:p w14:paraId="13D357F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DE3963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 taaneqartut inissinneqarnerannut atatillugu allanngortoqarpat, ima kinguneqartitsisinnaasumik, aningaasaqarnermut tunngaviusumit taakka marttunneqarlutik imal. allanngortinneqarlutik anngaasaatitut tunngavigisani nalimikkut ppartinneqarlutik aammalu taakku piumasarineqartut marluusut naammassineqarpata: </w:t>
                  </w:r>
                </w:p>
                <w:tbl>
                  <w:tblPr>
                    <w:tblW w:w="5000" w:type="pct"/>
                    <w:tblCellMar>
                      <w:left w:w="0" w:type="dxa"/>
                      <w:right w:w="0" w:type="dxa"/>
                    </w:tblCellMar>
                    <w:tblLook w:val="04A0" w:firstRow="1" w:lastRow="0" w:firstColumn="1" w:lastColumn="0" w:noHBand="0" w:noVBand="1"/>
                  </w:tblPr>
                  <w:tblGrid>
                    <w:gridCol w:w="159"/>
                    <w:gridCol w:w="6502"/>
                  </w:tblGrid>
                  <w:tr w:rsidR="00D117A3" w14:paraId="7E7BEB65" w14:textId="77777777" w:rsidTr="006255F4">
                    <w:tc>
                      <w:tcPr>
                        <w:tcW w:w="0" w:type="auto"/>
                        <w:shd w:val="clear" w:color="auto" w:fill="auto"/>
                        <w:hideMark/>
                      </w:tcPr>
                      <w:p w14:paraId="0F05DD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i)</w:t>
                        </w:r>
                      </w:p>
                    </w:tc>
                    <w:tc>
                      <w:tcPr>
                        <w:tcW w:w="0" w:type="auto"/>
                        <w:shd w:val="clear" w:color="auto" w:fill="auto"/>
                        <w:hideMark/>
                      </w:tcPr>
                      <w:p w14:paraId="6F17C8B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Qallertut oqartussaasunit nalilerneqarpoq allannguut nammattumik isumannaassuseqartoq. </w:t>
                        </w:r>
                      </w:p>
                    </w:tc>
                  </w:tr>
                </w:tbl>
                <w:p w14:paraId="7302768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4F6D5803" w14:textId="77777777" w:rsidTr="006255F4">
                    <w:tc>
                      <w:tcPr>
                        <w:tcW w:w="0" w:type="auto"/>
                        <w:shd w:val="clear" w:color="auto" w:fill="auto"/>
                        <w:hideMark/>
                      </w:tcPr>
                      <w:p w14:paraId="4089139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65C19B3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qallertut oqartussaasunut erseqqissumik nassuiarpaa, allatut sakkuusunik inissiineq pilersinneqarnerisa nalaani naammattumik naliliiffigineqarsinaasimanngitsut. </w:t>
                        </w:r>
                      </w:p>
                    </w:tc>
                  </w:tr>
                </w:tbl>
                <w:p w14:paraId="30D657A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349CA6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9F9E3F3" w14:textId="77777777" w:rsidTr="006255F4">
              <w:tc>
                <w:tcPr>
                  <w:tcW w:w="0" w:type="auto"/>
                  <w:shd w:val="clear" w:color="auto" w:fill="auto"/>
                  <w:hideMark/>
                </w:tcPr>
                <w:p w14:paraId="60E6D6F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2D0A94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Akileraartarnikkut sulaqartarnermi sakkussanut atatillugu atuuttut allangorput, ingerlatsiviusup qallertut oqartussaasunut nassuiaanera naapertorlugu pingaaruteqartumik pilersinneqaramilu sioqqullugu naammattumik takorloorneqarsinaasimanngitsumik.  </w:t>
                  </w:r>
                </w:p>
              </w:tc>
            </w:tr>
          </w:tbl>
          <w:p w14:paraId="32AACA1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6B0AFBBD" w14:textId="77777777" w:rsidTr="006255F4">
              <w:tc>
                <w:tcPr>
                  <w:tcW w:w="0" w:type="auto"/>
                  <w:shd w:val="clear" w:color="auto" w:fill="auto"/>
                  <w:hideMark/>
                </w:tcPr>
                <w:p w14:paraId="5D1825B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026B579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Tamatumunnga atatillugu sakkut aammalu pappialanik nalilinnik nalingat qaangerlugu nalilikkanik sanatitsillunilu tuniniaanerit artikel 494b-mi allanneqarsimasut malippaat.  </w:t>
                  </w:r>
                </w:p>
              </w:tc>
            </w:tr>
          </w:tbl>
          <w:p w14:paraId="1F6865F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715FDDEC" w14:textId="77777777" w:rsidTr="006255F4">
              <w:tc>
                <w:tcPr>
                  <w:tcW w:w="0" w:type="auto"/>
                  <w:shd w:val="clear" w:color="auto" w:fill="auto"/>
                  <w:hideMark/>
                </w:tcPr>
                <w:p w14:paraId="031D94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20C6455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77, imm. 1-imi iliuuseqarnissamik innersuut allassimasoq sioqqullugu eqqorluguluunniit ingerlatsiviusup artikel 77-imi sakkussat pappialanik nalilinnilluunniit sanatitsiniarnerit  tunngaviusumik aningaasaatigisanut atatillugu sakkussanut  ingerlatsiviusup isertitaqarsinnaassusianut illersorneqarsinnaasumik ingerlasisinnaaneranut qallertullu oqartussaasut iliuuserinianeqartunut atatillugu akuersissuteqarneranut tunngasut nakkutiliisusut isiginninnerannut immikkullu pissutsit pillugit tunngavilugit ingerlatsiviusup ingerlanniakkani, taarsissavai. </w:t>
                  </w:r>
                </w:p>
              </w:tc>
            </w:tr>
          </w:tbl>
          <w:p w14:paraId="05D18F1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6AFBC7B2" w14:textId="77777777" w:rsidTr="006255F4">
              <w:tc>
                <w:tcPr>
                  <w:tcW w:w="0" w:type="auto"/>
                  <w:shd w:val="clear" w:color="auto" w:fill="auto"/>
                  <w:hideMark/>
                </w:tcPr>
                <w:p w14:paraId="536C000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714B25F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Hybriditut qitiusumik aningaasatigisanut atasumik sakkutut atorneqartut imal. ilassutit aningaasaqarnermut atatillugu sakkugineqartut niuerfiusumi tuniniaaviusinnaasunik pilersitsiniarnermi pisiareqqinneqaqqipput. </w:t>
                  </w:r>
                </w:p>
              </w:tc>
            </w:tr>
          </w:tbl>
          <w:p w14:paraId="5828F19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EBA nalimmassaanermi atugassanik tekniskiusumik najoqqutassanik missingiuussissusiussaaq makku erseqqissarneqarnissaat siunertaralugu: </w:t>
            </w:r>
          </w:p>
          <w:tbl>
            <w:tblPr>
              <w:tblW w:w="5000" w:type="pct"/>
              <w:tblCellMar>
                <w:left w:w="0" w:type="dxa"/>
                <w:right w:w="0" w:type="dxa"/>
              </w:tblCellMar>
              <w:tblLook w:val="04A0" w:firstRow="1" w:lastRow="0" w:firstColumn="1" w:lastColumn="0" w:noHBand="0" w:noVBand="1"/>
            </w:tblPr>
            <w:tblGrid>
              <w:gridCol w:w="209"/>
              <w:gridCol w:w="6661"/>
            </w:tblGrid>
            <w:tr w:rsidR="00D117A3" w14:paraId="1DD59BCC" w14:textId="77777777" w:rsidTr="006255F4">
              <w:tc>
                <w:tcPr>
                  <w:tcW w:w="0" w:type="auto"/>
                  <w:shd w:val="clear" w:color="auto" w:fill="auto"/>
                  <w:hideMark/>
                </w:tcPr>
                <w:p w14:paraId="35C85C4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288313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illersorneqarsinnaasumik aningaasarsiorsinnaassuseqarnissaat” qanoq isumaqartoq </w:t>
                  </w:r>
                  <w:r w:rsidRPr="00BF7A7B">
                    <w:rPr>
                      <w:rFonts w:ascii="inherit" w:eastAsia="Times New Roman" w:hAnsi="inherit" w:cs="Times New Roman"/>
                      <w:szCs w:val="24"/>
                      <w:lang w:eastAsia="da-DK"/>
                    </w:rPr>
                    <w:t>«</w:t>
                  </w:r>
                </w:p>
              </w:tc>
            </w:tr>
          </w:tbl>
          <w:p w14:paraId="26C6A22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0BA073C" w14:textId="77777777" w:rsidTr="006255F4">
              <w:tc>
                <w:tcPr>
                  <w:tcW w:w="0" w:type="auto"/>
                  <w:shd w:val="clear" w:color="auto" w:fill="auto"/>
                  <w:hideMark/>
                </w:tcPr>
                <w:p w14:paraId="2D4758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524D2D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 3-mi naammassinninnermi killiusut naammaguttunik inissinnissaat pineqartoq qanoq paasisariaqartoq </w:t>
                  </w:r>
                </w:p>
              </w:tc>
            </w:tr>
          </w:tbl>
          <w:p w14:paraId="4BB43CF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3329EACB" w14:textId="77777777" w:rsidTr="006255F4">
              <w:tc>
                <w:tcPr>
                  <w:tcW w:w="0" w:type="auto"/>
                  <w:shd w:val="clear" w:color="auto" w:fill="auto"/>
                  <w:hideMark/>
                </w:tcPr>
                <w:p w14:paraId="5C92F9F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0D8B46D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Ingerlatsineq, tamatuma ataani qallertut oqartussaasuusut sioqqutsisumik akuersisinnaanerannut killiliussat suleriutsillu artikel 77, imm. 1-imi pineqartut aammalu ingerlatsiviusup qallertut oqaaseqartunit akuersissummik qinnuteqarnerani paasissutissanut atatillugu piumasarineqartut, tamatuma ataani suleriutsit, andelsselskabini ilaa-sortaasunut atatillugu piginneqataassutsiminnik tunniussinerannut atatillugu atugassat aammalu taamatut qinnuteqaataasut qanoq suliarineqarnissaannut tunngasut. </w:t>
                  </w:r>
                </w:p>
              </w:tc>
            </w:tr>
          </w:tbl>
          <w:p w14:paraId="6A21402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EBA </w:t>
            </w:r>
            <w:r>
              <w:rPr>
                <w:rFonts w:ascii="inherit" w:eastAsia="Times New Roman" w:hAnsi="inherit" w:cs="Times New Roman"/>
                <w:szCs w:val="24"/>
                <w:lang w:eastAsia="da-DK"/>
              </w:rPr>
              <w:t>taaneqartut pillugit tekniskiusumik najoqqutassanik missingiuussissaaq Kommissionimut kingusinnerpaamik 28. juli 2013 saqqummiunneqartussamik.</w:t>
            </w:r>
          </w:p>
          <w:p w14:paraId="18A783F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Kommissioni piginnaassusilerneqassaaq tekniskiusumik najoqqutassiaasut peqqussusiami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-imi artikel 10-14 allassimasut naapertorlugit suliat afsnit siullermi allanneqarsimasut akuerinissaannut.</w:t>
            </w:r>
            <w:r w:rsidRPr="00BF7A7B">
              <w:rPr>
                <w:rFonts w:ascii="inherit" w:eastAsia="Times New Roman" w:hAnsi="inherit" w:cs="Times New Roman"/>
                <w:szCs w:val="24"/>
                <w:lang w:eastAsia="da-DK"/>
              </w:rPr>
              <w:t>.«</w:t>
            </w:r>
          </w:p>
        </w:tc>
      </w:tr>
    </w:tbl>
    <w:p w14:paraId="2ADFCD7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0FDE67D0" w14:textId="77777777" w:rsidTr="006255F4">
        <w:tc>
          <w:tcPr>
            <w:tcW w:w="0" w:type="auto"/>
            <w:shd w:val="clear" w:color="auto" w:fill="auto"/>
            <w:hideMark/>
          </w:tcPr>
          <w:p w14:paraId="66D9D0B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38)</w:t>
            </w:r>
          </w:p>
        </w:tc>
        <w:tc>
          <w:tcPr>
            <w:tcW w:w="0" w:type="auto"/>
            <w:shd w:val="clear" w:color="auto" w:fill="auto"/>
            <w:hideMark/>
          </w:tcPr>
          <w:p w14:paraId="4D28630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imatut ittoq ikkunneqassaaq: </w:t>
            </w:r>
          </w:p>
          <w:p w14:paraId="216B007F"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78a</w:t>
            </w:r>
          </w:p>
          <w:p w14:paraId="20FEC78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Akiitsunik nalikillilerutaasinnaasunik aappaanissamut akuersineq </w:t>
            </w:r>
          </w:p>
          <w:p w14:paraId="6939532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Atorunnaarsitsinissamut atatillugu oqartussaasoq akuersissaaq ingerlatsiviusup akileeqqusinissaanik, akiligassamik naammassinninnissaanik, utimut utertitsilluni akiliinissaanik imal. akiitsunik nalikillilersinnaasunik pisiarinneqqissinnaanissaanik, piumasarineqartut ataani allassimasut arlaat naammassillugu malikkuniuk: </w:t>
            </w:r>
          </w:p>
          <w:tbl>
            <w:tblPr>
              <w:tblW w:w="5000" w:type="pct"/>
              <w:tblCellMar>
                <w:left w:w="0" w:type="dxa"/>
                <w:right w:w="0" w:type="dxa"/>
              </w:tblCellMar>
              <w:tblLook w:val="04A0" w:firstRow="1" w:lastRow="0" w:firstColumn="1" w:lastColumn="0" w:noHBand="0" w:noVBand="1"/>
            </w:tblPr>
            <w:tblGrid>
              <w:gridCol w:w="209"/>
              <w:gridCol w:w="6661"/>
            </w:tblGrid>
            <w:tr w:rsidR="00D117A3" w14:paraId="25CD688C" w14:textId="77777777" w:rsidTr="006255F4">
              <w:tc>
                <w:tcPr>
                  <w:tcW w:w="0" w:type="auto"/>
                  <w:shd w:val="clear" w:color="auto" w:fill="auto"/>
                  <w:hideMark/>
                </w:tcPr>
                <w:p w14:paraId="573788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8865DE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7, imm.2-mi iliuusissatut allanneqartut sioqqullugit imaluunniit ataatsikkooqatigalugit ingerlatsiviusup akiitsut nalikillilerneqarsinnaasut  tunngavittut aningaasaqarnermut sakkunik taarsissavai imal. akiitsunut nalikillisarneqarsinnaasut sakkunik ajornerunngitsunik pitsaanerusunilluunniit, ingerlatsiviusup aningaasarsiorsiunaaneranut atatillugu illersorneqarsinnaasunik taarserlugit.   </w:t>
                  </w:r>
                </w:p>
              </w:tc>
            </w:tr>
          </w:tbl>
          <w:p w14:paraId="54307F7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AD2F404" w14:textId="77777777" w:rsidTr="006255F4">
              <w:tc>
                <w:tcPr>
                  <w:tcW w:w="0" w:type="auto"/>
                  <w:shd w:val="clear" w:color="auto" w:fill="auto"/>
                  <w:hideMark/>
                </w:tcPr>
                <w:p w14:paraId="639743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CF76B0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atorunnaarsitsinissamut oqartussanut erseqqissumik nassuiarsimassavaa, artikel 77, imm. 2-mi akiitsunut nalikillilerneqarsinnaasunut atatillugu iliuusissatut periarfissiissutit qaangissagaat tunngaviusumik aningaasaateqarnissamut aammalu akii-tsunik nalikillilerneqarsinnaasunik peqqussummi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2014/59/EU, </w:t>
                  </w:r>
                  <w:r>
                    <w:rPr>
                      <w:rFonts w:ascii="inherit" w:eastAsia="Times New Roman" w:hAnsi="inherit" w:cs="Times New Roman"/>
                      <w:szCs w:val="24"/>
                      <w:lang w:eastAsia="da-DK"/>
                    </w:rPr>
                    <w:t xml:space="preserve">piumasarineqartut  imatut annertussuseqartumik, atorunnaarsitsinissami oqartussaasup qallertullu oqartussaasuusup akornanni pisariaqartutut annertusssuseq isumaqatigiissutigineqartoq tunngaviliutissallugu. </w:t>
                  </w:r>
                </w:p>
              </w:tc>
            </w:tr>
          </w:tbl>
          <w:p w14:paraId="09E827E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5B2D3EF8" w14:textId="77777777" w:rsidTr="006255F4">
              <w:tc>
                <w:tcPr>
                  <w:tcW w:w="0" w:type="auto"/>
                  <w:shd w:val="clear" w:color="auto" w:fill="auto"/>
                  <w:hideMark/>
                </w:tcPr>
                <w:p w14:paraId="2A508D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F48E95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atorunnaarsitsinissamut oqartussanut erseqqissumik nassuiarsimavaa, tamakkiisumik ilaannakuusumilluunniit akiitsunik nalikillilerneqarsinnaasunik tun-ngaviusumik aningasaatit pillugit sakkugineqartumik taarsiineq pisariaqartoq isumannaarumallugu tunngaviusumik aningaasaateqarnissamut piumasaqataasumik naammassinninnissaq, peqqussummi direktivimilu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 akuersissutip ingerlannarnissaanut piumasarineqartoq malillugu. </w:t>
                  </w:r>
                  <w:r w:rsidRPr="00BF7A7B">
                    <w:rPr>
                      <w:rFonts w:ascii="inherit" w:eastAsia="Times New Roman" w:hAnsi="inherit" w:cs="Times New Roman"/>
                      <w:szCs w:val="24"/>
                      <w:lang w:eastAsia="da-DK"/>
                    </w:rPr>
                    <w:t xml:space="preserve"> </w:t>
                  </w:r>
                </w:p>
              </w:tc>
            </w:tr>
          </w:tbl>
          <w:p w14:paraId="71D5941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naammattunik iliuuseqarpat takutillugu suliffeqarfimmik ingerlatsinissamut piginnaassuseqarluni, tunngaviusumik aningaasaatigisat akiitsullu nalikillilerneqarsinnaasut pigisarisat , nalimikkut piumasaqaammik qaffasinnerusut, peqqussummi direktivimilu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2014/59/EU</w:t>
            </w:r>
            <w:r>
              <w:rPr>
                <w:rFonts w:ascii="inherit" w:eastAsia="Times New Roman" w:hAnsi="inherit" w:cs="Times New Roman"/>
                <w:szCs w:val="24"/>
                <w:lang w:eastAsia="da-DK"/>
              </w:rPr>
              <w:t xml:space="preserve"> peqqussutaasut aallaavigalugit ingerlatsisinnaalluni, taava taaneqartut aallaavigalugit atorunnaarsitsinissamut atatillugu oqaseqartussaasup  qallertut oqartussaasoq tusarniaaffigeriarlugu sioqqutsisumik akuersissum</w:t>
            </w:r>
            <w:r>
              <w:rPr>
                <w:rFonts w:ascii="inherit" w:eastAsia="Times New Roman" w:hAnsi="inherit" w:cs="Times New Roman"/>
                <w:szCs w:val="24"/>
                <w:lang w:eastAsia="da-DK"/>
              </w:rPr>
              <w:lastRenderedPageBreak/>
              <w:t xml:space="preserve">mik akileeqqusinissamut, tamakkiisumik akiliinissamut, utertitsilluni akiliinissamut akiitsunilluunniit nalikillilerneqarsinnaasunik piseqqinnissamut akuerisinnaavaa, piumasaraluguli litra a aamma b)mi pineqartut malillugit, siunissami iliuuseqarnerni isumannaarneqassasut litrani taaneqartuni piumasarineqartunik naapertuuttumik malittarinninnissaq.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Sioqqutsisumik nalinginnaasumik akuersissummik tamatuminnga tunniussinermi aki sioqqutsisumik atorunnaarsitsinissamut atatillugu oqartussaasumit aaliangiussaq alinagiunneqarsimasoq artorlugu tunniussisoqassaaq. Atorunnaarsitsinissamullu atatillugu oqartussaasut qallertut oqartussaasut nalinginnaasumik sioqqutsisumik akuersissutigisimasani pillugit nalunaaruteqassaaq. </w:t>
            </w:r>
          </w:p>
          <w:p w14:paraId="29A055E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Atorunnaarsitsinermut atatillugu oqartussaasup sioqqutsisumik nalinginnaasumik akuersissummik tunniussaq utertissinnavaa tassunga atatillugu piumasarineqartut tunineqartumit unioqqutinneqarpata.</w:t>
            </w:r>
          </w:p>
          <w:p w14:paraId="070C8D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Sakkugineqartunik taarsiinerit ingerlatsiviusup aningaasarsiorsinnaaneranut imm. 1. litraa)mut naapertuunnersut nalilersornerini, atorunnaarsitsinissamut oqartussaasup mianeralugit ilanngutissavai, taarsiinermi ingerlatsiviusumut aningaasartuutissaat pigineqartunut sanilliullugit qanoq innersut. </w:t>
            </w:r>
          </w:p>
          <w:p w14:paraId="07A9009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3.   EBA </w:t>
            </w:r>
            <w:r>
              <w:rPr>
                <w:rFonts w:ascii="inherit" w:eastAsia="Times New Roman" w:hAnsi="inherit" w:cs="Times New Roman"/>
                <w:szCs w:val="24"/>
                <w:lang w:eastAsia="da-DK"/>
              </w:rPr>
              <w:t xml:space="preserve">taaneqartut pillugit tekniskiusumik najoqqutassanik missingiuussissaaq ataani allanneqartut erseqqinnerusunngortinniarumallugit: </w:t>
            </w:r>
          </w:p>
          <w:tbl>
            <w:tblPr>
              <w:tblW w:w="5000" w:type="pct"/>
              <w:tblCellMar>
                <w:left w:w="0" w:type="dxa"/>
                <w:right w:w="0" w:type="dxa"/>
              </w:tblCellMar>
              <w:tblLook w:val="04A0" w:firstRow="1" w:lastRow="0" w:firstColumn="1" w:lastColumn="0" w:noHBand="0" w:noVBand="1"/>
            </w:tblPr>
            <w:tblGrid>
              <w:gridCol w:w="209"/>
              <w:gridCol w:w="6661"/>
            </w:tblGrid>
            <w:tr w:rsidR="00D117A3" w14:paraId="57327454" w14:textId="77777777" w:rsidTr="006255F4">
              <w:tc>
                <w:tcPr>
                  <w:tcW w:w="0" w:type="auto"/>
                  <w:shd w:val="clear" w:color="auto" w:fill="auto"/>
                  <w:hideMark/>
                </w:tcPr>
                <w:p w14:paraId="798851C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DB656F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Qallertut oqaaseqartuusup atorunnaarsitsinissamullu atatillugu oqartussaasup qanoq suleriarnissami suleqatigiinnissaat </w:t>
                  </w:r>
                </w:p>
              </w:tc>
            </w:tr>
          </w:tbl>
          <w:p w14:paraId="45A5A27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55C1F94" w14:textId="77777777" w:rsidTr="006255F4">
              <w:tc>
                <w:tcPr>
                  <w:tcW w:w="0" w:type="auto"/>
                  <w:shd w:val="clear" w:color="auto" w:fill="auto"/>
                  <w:hideMark/>
                </w:tcPr>
                <w:p w14:paraId="7E55A06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5F7FAC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Suleriaasissaq, tamatuma ataani stk. 1, immikkoortoq siullermi piffisiliinissamut paasissutissiinissamullu piumasarisat</w:t>
                  </w:r>
                </w:p>
              </w:tc>
            </w:tr>
          </w:tbl>
          <w:p w14:paraId="3A34133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0FF142F0" w14:textId="77777777" w:rsidTr="006255F4">
              <w:tc>
                <w:tcPr>
                  <w:tcW w:w="0" w:type="auto"/>
                  <w:shd w:val="clear" w:color="auto" w:fill="auto"/>
                  <w:hideMark/>
                </w:tcPr>
                <w:p w14:paraId="7AD2AD8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7F58E25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Suleriaasissaq, tamatuma ataani imm. 1, immikkortup aappaani sioqqutsisumik nalinginnaasumik akuersissummik tunniussinissamut piffissaliinissanut paasissutissiinissamullu piumasarisat </w:t>
                  </w:r>
                </w:p>
              </w:tc>
            </w:tr>
          </w:tbl>
          <w:p w14:paraId="35A19E5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460DF1E3" w14:textId="77777777" w:rsidTr="006255F4">
              <w:tc>
                <w:tcPr>
                  <w:tcW w:w="0" w:type="auto"/>
                  <w:shd w:val="clear" w:color="auto" w:fill="auto"/>
                  <w:hideMark/>
                </w:tcPr>
                <w:p w14:paraId="14456A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460B998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”Ingerlatsiviusup illersorneqarsinnaasumik aningaasarsiorsinnaassuseqarnerata”  qanoq isumaqarnera</w:t>
                  </w:r>
                  <w:r w:rsidRPr="00BF7A7B">
                    <w:rPr>
                      <w:rFonts w:ascii="inherit" w:eastAsia="Times New Roman" w:hAnsi="inherit" w:cs="Times New Roman"/>
                      <w:szCs w:val="24"/>
                      <w:lang w:eastAsia="da-DK"/>
                    </w:rPr>
                    <w:t>«.</w:t>
                  </w:r>
                </w:p>
              </w:tc>
            </w:tr>
          </w:tbl>
          <w:p w14:paraId="2005787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Matuma immikkoortuani siullermi, litra a)mut atatillugu nalimmassaataasumik tekniskiusumik najoqqutassiornermi artikel 78-imi inatsinut tunngatillugu allassimasoq tamakkiisumik malinneqassaaq. </w:t>
            </w:r>
          </w:p>
          <w:p w14:paraId="0CEC4A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EBA </w:t>
            </w:r>
            <w:r>
              <w:rPr>
                <w:rFonts w:ascii="inherit" w:eastAsia="Times New Roman" w:hAnsi="inherit" w:cs="Times New Roman"/>
                <w:szCs w:val="24"/>
                <w:lang w:eastAsia="da-DK"/>
              </w:rPr>
              <w:t>taaneqartut pillugit tekniskiusumik najoqqutassamik missingiuussiussaaq Kommissionimut kingusinnerpaamik 28. december 2019 saqqummiunneqartussamik.</w:t>
            </w:r>
          </w:p>
          <w:p w14:paraId="5FE92FD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Kommissioni piginnaassusilerneqassaaq tekniskiusumik najoqqutassiaasut peqqussusiami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-imi artikel 10-14 allassimasut naapertorlugit suliat afsnit siullermi allanneqarsimasut akuerinissaannut.</w:t>
            </w:r>
            <w:r w:rsidRPr="00BF7A7B">
              <w:rPr>
                <w:rFonts w:ascii="inherit" w:eastAsia="Times New Roman" w:hAnsi="inherit" w:cs="Times New Roman"/>
                <w:szCs w:val="24"/>
                <w:lang w:eastAsia="da-DK"/>
              </w:rPr>
              <w:t>«</w:t>
            </w:r>
          </w:p>
        </w:tc>
      </w:tr>
    </w:tbl>
    <w:p w14:paraId="62415C5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F11C7D2" w14:textId="77777777" w:rsidTr="006255F4">
        <w:tc>
          <w:tcPr>
            <w:tcW w:w="0" w:type="auto"/>
            <w:shd w:val="clear" w:color="auto" w:fill="auto"/>
            <w:hideMark/>
          </w:tcPr>
          <w:p w14:paraId="007F93C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39)</w:t>
            </w:r>
          </w:p>
        </w:tc>
        <w:tc>
          <w:tcPr>
            <w:tcW w:w="0" w:type="auto"/>
            <w:shd w:val="clear" w:color="auto" w:fill="auto"/>
            <w:hideMark/>
          </w:tcPr>
          <w:p w14:paraId="3953FE0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79 </w:t>
            </w:r>
            <w:r>
              <w:rPr>
                <w:rFonts w:ascii="inherit" w:eastAsia="Times New Roman" w:hAnsi="inherit" w:cs="Times New Roman"/>
                <w:szCs w:val="24"/>
                <w:lang w:eastAsia="da-DK"/>
              </w:rPr>
              <w:t xml:space="preserve">imatut allanngortinneqassaaq: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31B1167D" w14:textId="77777777" w:rsidTr="006255F4">
              <w:tc>
                <w:tcPr>
                  <w:tcW w:w="0" w:type="auto"/>
                  <w:shd w:val="clear" w:color="auto" w:fill="auto"/>
                  <w:hideMark/>
                </w:tcPr>
                <w:p w14:paraId="6645EF4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a)</w:t>
                  </w:r>
                </w:p>
              </w:tc>
              <w:tc>
                <w:tcPr>
                  <w:tcW w:w="0" w:type="auto"/>
                  <w:shd w:val="clear" w:color="auto" w:fill="auto"/>
                  <w:hideMark/>
                </w:tcPr>
                <w:p w14:paraId="23F9185D"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Qulequtaq imatut ilusilerneqassaaq: </w:t>
                  </w:r>
                </w:p>
                <w:p w14:paraId="262869A6" w14:textId="77777777" w:rsidR="00D117A3" w:rsidRPr="00BF7A7B" w:rsidRDefault="00D117A3" w:rsidP="006255F4">
                  <w:pPr>
                    <w:spacing w:before="120" w:line="240" w:lineRule="auto"/>
                    <w:rPr>
                      <w:rFonts w:ascii="inherit" w:eastAsia="Times New Roman" w:hAnsi="inherit" w:cs="Times New Roman"/>
                      <w:szCs w:val="24"/>
                      <w:lang w:eastAsia="da-DK"/>
                    </w:rPr>
                  </w:pPr>
                </w:p>
                <w:p w14:paraId="7769D22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Tunngavigisatut aningaasaatit akiitsullu nalikillilerutaasinnaasut pillugit aaliangersakkanik avaqqussigallarnerit</w:t>
                  </w:r>
                  <w:r w:rsidRPr="00BF7A7B">
                    <w:rPr>
                      <w:rFonts w:ascii="inherit" w:eastAsia="Times New Roman" w:hAnsi="inherit" w:cs="Times New Roman"/>
                      <w:b/>
                      <w:bCs/>
                      <w:szCs w:val="24"/>
                      <w:lang w:eastAsia="da-DK"/>
                    </w:rPr>
                    <w:t>«.</w:t>
                  </w:r>
                </w:p>
              </w:tc>
            </w:tr>
          </w:tbl>
          <w:p w14:paraId="71B882E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E4BDF82" w14:textId="77777777" w:rsidTr="006255F4">
              <w:tc>
                <w:tcPr>
                  <w:tcW w:w="0" w:type="auto"/>
                  <w:shd w:val="clear" w:color="auto" w:fill="auto"/>
                  <w:hideMark/>
                </w:tcPr>
                <w:p w14:paraId="4E832C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9403DF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ilusilerneqassaaq</w:t>
                  </w:r>
                  <w:r w:rsidRPr="00BF7A7B">
                    <w:rPr>
                      <w:rFonts w:ascii="inherit" w:eastAsia="Times New Roman" w:hAnsi="inherit" w:cs="Times New Roman"/>
                      <w:szCs w:val="24"/>
                      <w:lang w:eastAsia="da-DK"/>
                    </w:rPr>
                    <w:t>:</w:t>
                  </w:r>
                </w:p>
                <w:p w14:paraId="5095CF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Ingerlatsiviusoq aningaasaqarnermut akiitsunullu atatillugu sakkunik peqaruni aningaaserinerup iluani ingerlatsiviusumilu akiitsunik nalikillilerinissamut atortussanik, qallertullu oqartussaasoq naliliippat, taamatut peqarnermi siunertaasoq  pineqartut aningaaserinikkut aaqqissuuseqqinnissaq nappartitseqqinniarnerlu imal. ingerlatsiviusup imminut akilersinnaanerunik ingerlanissaata angunissaat, taava qallertut oqartussaasup ilanngaanissamut aaliangersakkat avaqqukkallarsinnaavai, naak taakku sakkutut pigisanut atortussiaagaluartut.</w:t>
                  </w:r>
                </w:p>
              </w:tc>
            </w:tr>
          </w:tbl>
          <w:p w14:paraId="5FCA4DA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82BC06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9DF3F1A" w14:textId="77777777" w:rsidTr="006255F4">
        <w:tc>
          <w:tcPr>
            <w:tcW w:w="0" w:type="auto"/>
            <w:shd w:val="clear" w:color="auto" w:fill="auto"/>
            <w:hideMark/>
          </w:tcPr>
          <w:p w14:paraId="6181AFE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40)</w:t>
            </w:r>
          </w:p>
        </w:tc>
        <w:tc>
          <w:tcPr>
            <w:tcW w:w="0" w:type="auto"/>
            <w:shd w:val="clear" w:color="auto" w:fill="auto"/>
            <w:hideMark/>
          </w:tcPr>
          <w:p w14:paraId="4745DB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Artikeli imaattoq ivertinneqassaaq: </w:t>
            </w:r>
          </w:p>
          <w:p w14:paraId="5DF07887"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79a</w:t>
            </w:r>
          </w:p>
          <w:p w14:paraId="6D4CBCD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Tunngaviusumik aningaasaqarnermut akiitsunillu nalikillilerutaasinnaasunik peqarnermi piumasarineqartunut atatillugu tamakku naapertuuttumik malinneqarsimanerinik naliliineq </w:t>
            </w:r>
          </w:p>
          <w:p w14:paraId="33F5703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Del II-mi naapertuisumik malinninnissamik piumasarineqarluni ingerlasoqarnermik naliliisoqarnermi ingerlatsiviusup ilanngullugit nalilersussavai sakkugineqartut qanoq piginnaatitsinersut aamma inatsisit kisiisa aallaviiginagit. Taamatut naliliinermi sakkunut atatillugu atuuttut tamarmik isiginiarneqassapput, tamatumani piginnaasatut ersersinneqanngitsuusinnaasut aamma eqqarsaatigalugit, tamannalu pissaaq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inississinnaajumallugu, piginnaanerit piusut kattukkaanni aningaasaqarnermut takku sunniutigisinnasaat angusassatut aaliangersakkanut naapertuunnersut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484C71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rsidRPr="00D117A3" w14:paraId="6A3AFFCE" w14:textId="77777777" w:rsidTr="006255F4">
        <w:tc>
          <w:tcPr>
            <w:tcW w:w="0" w:type="auto"/>
            <w:shd w:val="clear" w:color="auto" w:fill="auto"/>
            <w:hideMark/>
          </w:tcPr>
          <w:p w14:paraId="64D5FCB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41)</w:t>
            </w:r>
          </w:p>
        </w:tc>
        <w:tc>
          <w:tcPr>
            <w:tcW w:w="0" w:type="auto"/>
            <w:shd w:val="clear" w:color="auto" w:fill="auto"/>
            <w:hideMark/>
          </w:tcPr>
          <w:p w14:paraId="004BF58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80 </w:t>
            </w:r>
            <w:r>
              <w:rPr>
                <w:rFonts w:ascii="inherit" w:eastAsia="Times New Roman" w:hAnsi="inherit" w:cs="Times New Roman"/>
                <w:szCs w:val="24"/>
                <w:lang w:eastAsia="da-DK"/>
              </w:rPr>
              <w:t xml:space="preserve">imatut allanngortinneqassaaq: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1F83A462" w14:textId="77777777" w:rsidTr="006255F4">
              <w:tc>
                <w:tcPr>
                  <w:tcW w:w="0" w:type="auto"/>
                  <w:shd w:val="clear" w:color="auto" w:fill="auto"/>
                  <w:hideMark/>
                </w:tcPr>
                <w:p w14:paraId="7D16429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A053D7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Qulequtaasoq imaattunngorlugu allanneqassaaq: </w:t>
                  </w:r>
                </w:p>
                <w:p w14:paraId="1614300A"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w:t>
                  </w:r>
                  <w:r>
                    <w:rPr>
                      <w:rFonts w:ascii="inherit" w:eastAsia="Times New Roman" w:hAnsi="inherit" w:cs="Times New Roman"/>
                      <w:b/>
                      <w:bCs/>
                      <w:szCs w:val="24"/>
                      <w:lang w:eastAsia="da-DK"/>
                    </w:rPr>
                    <w:t>tunngaviusumik aningaasaateqarnermut aammalu akiitsunik nalilikillilerutaasinnaasunik peqarnermut atasumik taaneqartut pitsaassusiinik ingerlaavartumik nakkutiginninneq</w:t>
                  </w:r>
                  <w:r w:rsidRPr="00BF7A7B">
                    <w:rPr>
                      <w:rFonts w:ascii="inherit" w:eastAsia="Times New Roman" w:hAnsi="inherit" w:cs="Times New Roman"/>
                      <w:b/>
                      <w:bCs/>
                      <w:szCs w:val="24"/>
                      <w:lang w:eastAsia="da-DK"/>
                    </w:rPr>
                    <w:t xml:space="preserve"> «.</w:t>
                  </w:r>
                </w:p>
              </w:tc>
            </w:tr>
          </w:tbl>
          <w:p w14:paraId="184618A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E21789A" w14:textId="77777777" w:rsidTr="006255F4">
              <w:tc>
                <w:tcPr>
                  <w:tcW w:w="0" w:type="auto"/>
                  <w:shd w:val="clear" w:color="auto" w:fill="auto"/>
                  <w:hideMark/>
                </w:tcPr>
                <w:p w14:paraId="542C520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3529E9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 xml:space="preserve">imatut allanneqassaaq: </w:t>
                  </w:r>
                </w:p>
                <w:p w14:paraId="539B09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EBA</w:t>
                  </w:r>
                  <w:r>
                    <w:rPr>
                      <w:rFonts w:ascii="inherit" w:eastAsia="Times New Roman" w:hAnsi="inherit" w:cs="Times New Roman"/>
                      <w:szCs w:val="24"/>
                      <w:lang w:eastAsia="da-DK"/>
                    </w:rPr>
                    <w:t xml:space="preserve">-mit </w:t>
                  </w:r>
                  <w:r w:rsidRPr="00B341ED">
                    <w:rPr>
                      <w:rFonts w:ascii="inherit" w:eastAsia="Times New Roman" w:hAnsi="inherit" w:cs="Times New Roman"/>
                      <w:szCs w:val="24"/>
                      <w:lang w:eastAsia="da-DK"/>
                    </w:rPr>
                    <w:t>tunngaviusumik aningaasaateqarnermut aammalu akiitsunik nalilikillilerneqarsinnaasunik peqarnermut atasumik</w:t>
                  </w:r>
                  <w:r>
                    <w:rPr>
                      <w:rFonts w:ascii="inherit" w:eastAsia="Times New Roman" w:hAnsi="inherit" w:cs="Times New Roman"/>
                      <w:b/>
                      <w:bCs/>
                      <w:szCs w:val="24"/>
                      <w:lang w:eastAsia="da-DK"/>
                    </w:rPr>
                    <w:t xml:space="preserve"> </w:t>
                  </w:r>
                  <w:r>
                    <w:rPr>
                      <w:rFonts w:ascii="inherit" w:eastAsia="Times New Roman" w:hAnsi="inherit" w:cs="Times New Roman"/>
                      <w:szCs w:val="24"/>
                      <w:lang w:eastAsia="da-DK"/>
                    </w:rPr>
                    <w:t>pingaaruteqartunik uppernarsaatissaqarnerni erngertumik Kommissionimut nalunaarutiginnittoqartassaaq peqqussummi matumani sakkugineqartut malinneqanngikkaangata</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p w14:paraId="7DD4F75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Qallertut oqaaseqartussaasut EBA-mit saafiginninnerit tunngavigalugit, ernerluinnartumik paasissutissanik EBA-mit aningaasaqarnermut sakkut imal. akiitsut nutaat pinngoraangata, pingaaruteqarsorisai nassiuttassavai, taamatut iliornikkut EBA periarfissaqartikkumallugu pineqartut pitsaasusiinik nakkutiginninnissamut. </w:t>
                  </w:r>
                </w:p>
              </w:tc>
            </w:tr>
          </w:tbl>
          <w:p w14:paraId="151CAE8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rsidRPr="00D117A3" w14:paraId="65275FBB" w14:textId="77777777" w:rsidTr="006255F4">
              <w:tc>
                <w:tcPr>
                  <w:tcW w:w="0" w:type="auto"/>
                  <w:shd w:val="clear" w:color="auto" w:fill="auto"/>
                  <w:hideMark/>
                </w:tcPr>
                <w:p w14:paraId="0860FB6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0B99E116" w14:textId="77777777" w:rsidR="00D117A3" w:rsidRPr="001F08FB" w:rsidRDefault="00D117A3" w:rsidP="006255F4">
                  <w:pPr>
                    <w:spacing w:before="120" w:line="240" w:lineRule="auto"/>
                    <w:rPr>
                      <w:rFonts w:ascii="inherit" w:eastAsia="Times New Roman" w:hAnsi="inherit" w:cs="Times New Roman"/>
                      <w:szCs w:val="24"/>
                      <w:lang w:val="en-US" w:eastAsia="da-DK"/>
                    </w:rPr>
                  </w:pPr>
                  <w:r w:rsidRPr="001F08FB">
                    <w:rPr>
                      <w:rFonts w:ascii="inherit" w:eastAsia="Times New Roman" w:hAnsi="inherit" w:cs="Times New Roman"/>
                      <w:szCs w:val="24"/>
                      <w:lang w:val="en-US" w:eastAsia="da-DK"/>
                    </w:rPr>
                    <w:t xml:space="preserve">Imm. 3-mi aallarniutaasut imatut allanneqassaaq:  </w:t>
                  </w:r>
                </w:p>
                <w:p w14:paraId="295CB8B9" w14:textId="77777777" w:rsidR="00D117A3" w:rsidRPr="005333C2" w:rsidRDefault="00D117A3" w:rsidP="006255F4">
                  <w:pPr>
                    <w:spacing w:before="120" w:line="240" w:lineRule="auto"/>
                    <w:rPr>
                      <w:rFonts w:ascii="inherit" w:eastAsia="Times New Roman" w:hAnsi="inherit" w:cs="Times New Roman"/>
                      <w:szCs w:val="24"/>
                      <w:lang w:val="en-US" w:eastAsia="da-DK"/>
                    </w:rPr>
                  </w:pPr>
                  <w:r w:rsidRPr="005333C2">
                    <w:rPr>
                      <w:rFonts w:ascii="inherit" w:eastAsia="Times New Roman" w:hAnsi="inherit" w:cs="Times New Roman"/>
                      <w:szCs w:val="24"/>
                      <w:lang w:val="en-US" w:eastAsia="da-DK"/>
                    </w:rPr>
                    <w:t>»3.   EBA aningaasaqarnermut tunngaviusut akiitsullu nalikillilerneqarsinaasut pillugit allaanngutit pingaaruteqarsinnaasut pisariqarsorisani tamaasa pillugit Kommissioni siunnersortassavaa: .«</w:t>
                  </w:r>
                </w:p>
              </w:tc>
            </w:tr>
          </w:tbl>
          <w:p w14:paraId="32907090" w14:textId="77777777" w:rsidR="00D117A3" w:rsidRPr="005333C2" w:rsidRDefault="00D117A3" w:rsidP="006255F4">
            <w:pPr>
              <w:spacing w:line="240" w:lineRule="auto"/>
              <w:jc w:val="left"/>
              <w:rPr>
                <w:rFonts w:ascii="inherit" w:eastAsia="Times New Roman" w:hAnsi="inherit" w:cs="Times New Roman"/>
                <w:szCs w:val="24"/>
                <w:lang w:val="en-US" w:eastAsia="da-DK"/>
              </w:rPr>
            </w:pPr>
          </w:p>
        </w:tc>
      </w:tr>
    </w:tbl>
    <w:p w14:paraId="7474643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701EADFE" w14:textId="77777777" w:rsidTr="006255F4">
        <w:tc>
          <w:tcPr>
            <w:tcW w:w="0" w:type="auto"/>
            <w:shd w:val="clear" w:color="auto" w:fill="auto"/>
            <w:hideMark/>
          </w:tcPr>
          <w:p w14:paraId="30357EC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42)</w:t>
            </w:r>
          </w:p>
        </w:tc>
        <w:tc>
          <w:tcPr>
            <w:tcW w:w="0" w:type="auto"/>
            <w:shd w:val="clear" w:color="auto" w:fill="auto"/>
            <w:hideMark/>
          </w:tcPr>
          <w:p w14:paraId="0F4D68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81, </w:t>
            </w:r>
            <w:r>
              <w:rPr>
                <w:rFonts w:ascii="inherit" w:eastAsia="Times New Roman" w:hAnsi="inherit" w:cs="Times New Roman"/>
                <w:szCs w:val="24"/>
                <w:lang w:eastAsia="da-DK"/>
              </w:rPr>
              <w:t>iim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27A4E51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Ikinnerussuteqartunit soqutigisaasut ilagivaat piumasarisaasut malinneqarpata, atimi piginneqatigiiffiutigineqartut qitiusumik aningaasaatitigut inissiineri:  </w:t>
            </w:r>
          </w:p>
          <w:tbl>
            <w:tblPr>
              <w:tblW w:w="5000" w:type="pct"/>
              <w:tblCellMar>
                <w:left w:w="0" w:type="dxa"/>
                <w:right w:w="0" w:type="dxa"/>
              </w:tblCellMar>
              <w:tblLook w:val="04A0" w:firstRow="1" w:lastRow="0" w:firstColumn="1" w:lastColumn="0" w:noHBand="0" w:noVBand="1"/>
            </w:tblPr>
            <w:tblGrid>
              <w:gridCol w:w="209"/>
              <w:gridCol w:w="6661"/>
            </w:tblGrid>
            <w:tr w:rsidR="00D117A3" w14:paraId="12C21C3C" w14:textId="77777777" w:rsidTr="006255F4">
              <w:tc>
                <w:tcPr>
                  <w:tcW w:w="0" w:type="auto"/>
                  <w:shd w:val="clear" w:color="auto" w:fill="auto"/>
                  <w:hideMark/>
                </w:tcPr>
                <w:p w14:paraId="7BF5AA0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A87AB8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piginneqatigiiffiutigineqartoq imatut iluseqalerpat: </w:t>
                  </w:r>
                </w:p>
                <w:tbl>
                  <w:tblPr>
                    <w:tblW w:w="5000" w:type="pct"/>
                    <w:tblCellMar>
                      <w:left w:w="0" w:type="dxa"/>
                      <w:right w:w="0" w:type="dxa"/>
                    </w:tblCellMar>
                    <w:tblLook w:val="04A0" w:firstRow="1" w:lastRow="0" w:firstColumn="1" w:lastColumn="0" w:noHBand="0" w:noVBand="1"/>
                  </w:tblPr>
                  <w:tblGrid>
                    <w:gridCol w:w="455"/>
                    <w:gridCol w:w="6206"/>
                  </w:tblGrid>
                  <w:tr w:rsidR="00D117A3" w14:paraId="0415B92E" w14:textId="77777777" w:rsidTr="006255F4">
                    <w:tc>
                      <w:tcPr>
                        <w:tcW w:w="0" w:type="auto"/>
                        <w:shd w:val="clear" w:color="auto" w:fill="auto"/>
                        <w:hideMark/>
                      </w:tcPr>
                      <w:p w14:paraId="61CB1D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484116D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ingerlatsivinngorluni</w:t>
                        </w:r>
                      </w:p>
                    </w:tc>
                  </w:tr>
                </w:tbl>
                <w:p w14:paraId="506DDE5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02737BFA" w14:textId="77777777" w:rsidTr="006255F4">
                    <w:tc>
                      <w:tcPr>
                        <w:tcW w:w="0" w:type="auto"/>
                        <w:shd w:val="clear" w:color="auto" w:fill="auto"/>
                        <w:hideMark/>
                      </w:tcPr>
                      <w:p w14:paraId="21F7BE7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853D08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Suliffeqarfinngorluni, nunagisami inatsisit naapertorlugit  peqqussummi matumani direktiv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-imilu piumasarineqartut ataanni inissisimalerluni</w:t>
                        </w:r>
                      </w:p>
                    </w:tc>
                  </w:tr>
                </w:tbl>
                <w:p w14:paraId="2367CA6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69"/>
                  </w:tblGrid>
                  <w:tr w:rsidR="00D117A3" w14:paraId="45BBFA08" w14:textId="77777777" w:rsidTr="006255F4">
                    <w:tc>
                      <w:tcPr>
                        <w:tcW w:w="0" w:type="auto"/>
                        <w:shd w:val="clear" w:color="auto" w:fill="auto"/>
                        <w:hideMark/>
                      </w:tcPr>
                      <w:p w14:paraId="5FCC040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30C30C4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Katitigaasumik nunami pingajuusumi akunnequtitut inissilluni, nakkutilliinissamik pisussaaffiiit ataani ilerluni, sakkortussutsikkut nunani pingajuusuni taarsigassiisarfinnik nakkutiginninissanut atorneqartut assigilerlugit aammalu Kommissioni artikel 107, imm. 4 malillugu aaliangiisimappat, nakkutilliinermi piumasarisaasut peqqussummi malittarisassiuussaanertut minnerpaamik sakkortutigisumik ingerlatsivigineqassasut. </w:t>
                        </w:r>
                      </w:p>
                    </w:tc>
                  </w:tr>
                </w:tbl>
                <w:p w14:paraId="5773DBBF"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BC1E83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00CFB93" w14:textId="77777777" w:rsidTr="006255F4">
              <w:tc>
                <w:tcPr>
                  <w:tcW w:w="0" w:type="auto"/>
                  <w:shd w:val="clear" w:color="auto" w:fill="auto"/>
                  <w:hideMark/>
                </w:tcPr>
                <w:p w14:paraId="18F645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ACA5AD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piginneqatiiffiutigineqartoq katiinerup kingorna aaliangersakkani del-imi siulermi, afsnit II, kapitel 2-mi allassimasut naapertorlugit ingerlasussatut inississaaq. </w:t>
                  </w:r>
                </w:p>
              </w:tc>
            </w:tr>
          </w:tbl>
          <w:p w14:paraId="0D1BF2B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3E1C6D5A" w14:textId="77777777" w:rsidTr="006255F4">
              <w:tc>
                <w:tcPr>
                  <w:tcW w:w="0" w:type="auto"/>
                  <w:shd w:val="clear" w:color="auto" w:fill="auto"/>
                  <w:hideMark/>
                </w:tcPr>
                <w:p w14:paraId="043B5F2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74BE284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Matumani aallarniummi qitiusumik aningaasaatigisat pineqartut piginneqatigiiffinnit a-taatsimoortitsilluni katiinerup kingorna del-imi siullermi, afsnit II, kapitali 2-mi allassimasut naapertorlugit piginneqatigiiffinnit peqataasunit pigineqaratik inunnit allanit pigineqarput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639BEEA2"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405CDC0"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20638750" w14:textId="77777777" w:rsidTr="006255F4">
        <w:tc>
          <w:tcPr>
            <w:tcW w:w="0" w:type="auto"/>
            <w:shd w:val="clear" w:color="auto" w:fill="auto"/>
            <w:hideMark/>
          </w:tcPr>
          <w:p w14:paraId="4DB32EE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43)</w:t>
            </w:r>
          </w:p>
        </w:tc>
        <w:tc>
          <w:tcPr>
            <w:tcW w:w="0" w:type="auto"/>
            <w:shd w:val="clear" w:color="auto" w:fill="auto"/>
            <w:hideMark/>
          </w:tcPr>
          <w:p w14:paraId="6E1BC3F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82 </w:t>
            </w:r>
            <w:r>
              <w:rPr>
                <w:rFonts w:ascii="inherit" w:eastAsia="Times New Roman" w:hAnsi="inherit" w:cs="Times New Roman"/>
                <w:szCs w:val="24"/>
                <w:lang w:eastAsia="da-DK"/>
              </w:rPr>
              <w:t xml:space="preserve">imatut allanneqassaaq: </w:t>
            </w:r>
          </w:p>
          <w:p w14:paraId="3A3A99D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82</w:t>
            </w:r>
          </w:p>
          <w:p w14:paraId="752D0B0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Akuersissutigineqartumik piffissaligaanngitsumik taarsigassarsiat tunngavigalugit qitiusumik (imminerisamik aningaasaatigisat killigaanngitsumillu taarsigassarsiatut pigi</w:t>
            </w:r>
            <w:r>
              <w:rPr>
                <w:rFonts w:ascii="inherit" w:eastAsia="Times New Roman" w:hAnsi="inherit" w:cs="Times New Roman"/>
                <w:b/>
                <w:bCs/>
                <w:szCs w:val="24"/>
                <w:lang w:eastAsia="da-DK"/>
              </w:rPr>
              <w:lastRenderedPageBreak/>
              <w:t xml:space="preserve">neqartut katillugit), qitiusumik aningaasaatigineqartut, ilassutitut aningaasaatigineqartut aammalu akuersaagaasumik aningaasatigut tunngavigisat  </w:t>
            </w:r>
          </w:p>
          <w:p w14:paraId="5C0DB6CE" w14:textId="77777777" w:rsidR="00D117A3" w:rsidRPr="008439C4" w:rsidRDefault="00D117A3" w:rsidP="006255F4">
            <w:pPr>
              <w:spacing w:before="60" w:after="120" w:line="240" w:lineRule="auto"/>
              <w:jc w:val="center"/>
              <w:rPr>
                <w:rFonts w:ascii="inherit" w:eastAsia="Times New Roman" w:hAnsi="inherit" w:cs="Times New Roman"/>
                <w:szCs w:val="24"/>
                <w:lang w:eastAsia="da-DK"/>
              </w:rPr>
            </w:pPr>
            <w:r w:rsidRPr="008439C4">
              <w:rPr>
                <w:rFonts w:ascii="inherit" w:eastAsia="Times New Roman" w:hAnsi="inherit" w:cs="Times New Roman"/>
                <w:szCs w:val="24"/>
                <w:lang w:eastAsia="da-DK"/>
              </w:rPr>
              <w:t>Akuersissutigineqartumik piffissaligaanngitsumik taarsigassarsiat tunngavigalugit qitiusumik (imminerisamik aningaasaatigisat killigaanngitsumillu taarsigassarsiatut pigineqartut katillugit), qitiusumik aningaasaatigineqartut, ilassutitut aningaasaatigineqartut aammalu akuersaagaasumik aningaasatigut tunngavigisat</w:t>
            </w:r>
            <w:r>
              <w:rPr>
                <w:rFonts w:ascii="inherit" w:eastAsia="Times New Roman" w:hAnsi="inherit" w:cs="Times New Roman"/>
                <w:szCs w:val="24"/>
                <w:lang w:eastAsia="da-DK"/>
              </w:rPr>
              <w:t xml:space="preserve"> iluanni ipput atimi piginneqatigiiffiutigineqartumi  ikinnerussuteqartutut soqutigisaqarfigisat, killiligaanngitsumik taarsigassarsiat ataatsimut aningaasaatigineqartunut ilaasut imal. ilassutitut aningasaqarnermut sakkutut atorneqartut ilassutigalugit angusat aammalu pappialanik nalilinnik nalingi qaffallugit tuniniagaasut, makku piumasarisaasut naammassillugit malinneqarpata: </w:t>
            </w:r>
            <w:r w:rsidRPr="008439C4">
              <w:rPr>
                <w:rFonts w:ascii="inherit" w:eastAsia="Times New Roman" w:hAnsi="inherit" w:cs="Times New Roman"/>
                <w:szCs w:val="24"/>
                <w:lang w:eastAsia="da-DK"/>
              </w:rPr>
              <w:t xml:space="preserve">  </w:t>
            </w:r>
          </w:p>
          <w:p w14:paraId="152AE8F6" w14:textId="77777777" w:rsidR="00D117A3" w:rsidRPr="00BF7A7B" w:rsidRDefault="00D117A3" w:rsidP="006255F4">
            <w:pPr>
              <w:spacing w:before="120" w:line="240" w:lineRule="auto"/>
              <w:rPr>
                <w:rFonts w:ascii="inherit" w:eastAsia="Times New Roman" w:hAnsi="inherit" w:cs="Times New Roman"/>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0EEC33B4" w14:textId="77777777" w:rsidTr="006255F4">
              <w:tc>
                <w:tcPr>
                  <w:tcW w:w="0" w:type="auto"/>
                  <w:shd w:val="clear" w:color="auto" w:fill="auto"/>
                  <w:hideMark/>
                </w:tcPr>
                <w:p w14:paraId="2A37DCF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C24C1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piginneqatigiiffiutigineqartoq makku arlaattut ilusiligaappat: </w:t>
                  </w:r>
                </w:p>
                <w:tbl>
                  <w:tblPr>
                    <w:tblW w:w="5000" w:type="pct"/>
                    <w:tblCellMar>
                      <w:left w:w="0" w:type="dxa"/>
                      <w:right w:w="0" w:type="dxa"/>
                    </w:tblCellMar>
                    <w:tblLook w:val="04A0" w:firstRow="1" w:lastRow="0" w:firstColumn="1" w:lastColumn="0" w:noHBand="0" w:noVBand="1"/>
                  </w:tblPr>
                  <w:tblGrid>
                    <w:gridCol w:w="626"/>
                    <w:gridCol w:w="6035"/>
                  </w:tblGrid>
                  <w:tr w:rsidR="00D117A3" w14:paraId="43B98456" w14:textId="77777777" w:rsidTr="006255F4">
                    <w:tc>
                      <w:tcPr>
                        <w:tcW w:w="0" w:type="auto"/>
                        <w:shd w:val="clear" w:color="auto" w:fill="auto"/>
                        <w:hideMark/>
                      </w:tcPr>
                      <w:p w14:paraId="690E067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A1A72F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ingerlatsivittut</w:t>
                        </w:r>
                      </w:p>
                    </w:tc>
                  </w:tr>
                </w:tbl>
                <w:p w14:paraId="3F16B4D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612DC326" w14:textId="77777777" w:rsidTr="006255F4">
                    <w:tc>
                      <w:tcPr>
                        <w:tcW w:w="0" w:type="auto"/>
                        <w:shd w:val="clear" w:color="auto" w:fill="auto"/>
                        <w:hideMark/>
                      </w:tcPr>
                      <w:p w14:paraId="6523FD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0CDC5E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Suliffeqarfiuppat, nunagisami inatsisit malillugit peqqussutip direktiv </w:t>
                        </w:r>
                        <w:r w:rsidRPr="00BF7A7B">
                          <w:rPr>
                            <w:rFonts w:ascii="inherit" w:eastAsia="Times New Roman" w:hAnsi="inherit" w:cs="Times New Roman"/>
                            <w:szCs w:val="24"/>
                            <w:lang w:eastAsia="da-DK"/>
                          </w:rPr>
                          <w:t>2013/36/E</w:t>
                        </w:r>
                        <w:r>
                          <w:rPr>
                            <w:rFonts w:ascii="inherit" w:eastAsia="Times New Roman" w:hAnsi="inherit" w:cs="Times New Roman"/>
                            <w:szCs w:val="24"/>
                            <w:lang w:eastAsia="da-DK"/>
                          </w:rPr>
                          <w:t xml:space="preserve">U-p ataani ilaasoq   </w:t>
                        </w:r>
                      </w:p>
                    </w:tc>
                  </w:tr>
                </w:tbl>
                <w:p w14:paraId="33A4644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69"/>
                  </w:tblGrid>
                  <w:tr w:rsidR="00D117A3" w14:paraId="1801F549" w14:textId="77777777" w:rsidTr="006255F4">
                    <w:tc>
                      <w:tcPr>
                        <w:tcW w:w="0" w:type="auto"/>
                        <w:shd w:val="clear" w:color="auto" w:fill="auto"/>
                        <w:hideMark/>
                      </w:tcPr>
                      <w:p w14:paraId="44A862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0AE1EB0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Tassaaguni nunami pingajuusumi katitigaasumik piginneqatigiiffik aningaaserinermik ingerlatsiviusoq nunami pingajuusumi nakkutigineqarnissami piumasaqaatit malillugit tassani taarsigassarsisitsisarfinnut nakkutilliinerup atorneqartup sakkorto-qataanik nakkutigineqartussaq, Kommissionilu artikel 107, imm. 4 naapertorlugu aaliangiisimappat, nakkutiginninnissami minnerpaamik malissagaat peqqussummi matumani malittarisassiaasut.  </w:t>
                        </w:r>
                      </w:p>
                    </w:tc>
                  </w:tr>
                </w:tbl>
                <w:p w14:paraId="1E2BBC8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6883DC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AAF09B4" w14:textId="77777777" w:rsidTr="006255F4">
              <w:tc>
                <w:tcPr>
                  <w:tcW w:w="0" w:type="auto"/>
                  <w:shd w:val="clear" w:color="auto" w:fill="auto"/>
                  <w:hideMark/>
                </w:tcPr>
                <w:p w14:paraId="03B60C4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A00C5B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Atimi piginneqatigiiffiutigineqartoq ataatsimuulernerup kingorna tamakkiisumik inissisimalissaaq </w:t>
                  </w:r>
                  <w:r w:rsidRPr="00BF7A7B">
                    <w:rPr>
                      <w:rFonts w:ascii="inherit" w:eastAsia="Times New Roman" w:hAnsi="inherit" w:cs="Times New Roman"/>
                      <w:szCs w:val="24"/>
                      <w:lang w:eastAsia="da-DK"/>
                    </w:rPr>
                    <w:t>første del, afsnit II, kapitel 2</w:t>
                  </w:r>
                  <w:r>
                    <w:rPr>
                      <w:rFonts w:ascii="inherit" w:eastAsia="Times New Roman" w:hAnsi="inherit" w:cs="Times New Roman"/>
                      <w:szCs w:val="24"/>
                      <w:lang w:eastAsia="da-DK"/>
                    </w:rPr>
                    <w:t xml:space="preserve">-imi aaliangersagaasut iluini. </w:t>
                  </w:r>
                </w:p>
              </w:tc>
            </w:tr>
          </w:tbl>
          <w:p w14:paraId="781405A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6C38DA35" w14:textId="77777777" w:rsidTr="006255F4">
              <w:tc>
                <w:tcPr>
                  <w:tcW w:w="0" w:type="auto"/>
                  <w:shd w:val="clear" w:color="auto" w:fill="auto"/>
                  <w:hideMark/>
                </w:tcPr>
                <w:p w14:paraId="3329812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A4D8D7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pigineqartut piginneqatigiiffinnit kattuffigineqartunit  </w:t>
                  </w:r>
                  <w:r w:rsidRPr="00BF7A7B">
                    <w:rPr>
                      <w:rFonts w:ascii="inherit" w:eastAsia="Times New Roman" w:hAnsi="inherit" w:cs="Times New Roman"/>
                      <w:szCs w:val="24"/>
                      <w:lang w:eastAsia="da-DK"/>
                    </w:rPr>
                    <w:t>første del, afsnit II, kapitel 2</w:t>
                  </w:r>
                  <w:r>
                    <w:rPr>
                      <w:rFonts w:ascii="inherit" w:eastAsia="Times New Roman" w:hAnsi="inherit" w:cs="Times New Roman"/>
                      <w:szCs w:val="24"/>
                      <w:lang w:eastAsia="da-DK"/>
                    </w:rPr>
                    <w:t>-mi aaliangersakkat malillugit pigineqaratik inunnit allanit pigineqarput</w:t>
                  </w:r>
                  <w:r w:rsidRPr="00BF7A7B">
                    <w:rPr>
                      <w:rFonts w:ascii="inherit" w:eastAsia="Times New Roman" w:hAnsi="inherit" w:cs="Times New Roman"/>
                      <w:szCs w:val="24"/>
                      <w:lang w:eastAsia="da-DK"/>
                    </w:rPr>
                    <w:t>.«</w:t>
                  </w:r>
                </w:p>
              </w:tc>
            </w:tr>
          </w:tbl>
          <w:p w14:paraId="5C18042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r w:rsidR="00D117A3" w14:paraId="5819FC2E" w14:textId="77777777" w:rsidTr="006255F4">
        <w:tc>
          <w:tcPr>
            <w:tcW w:w="0" w:type="auto"/>
            <w:shd w:val="clear" w:color="auto" w:fill="auto"/>
          </w:tcPr>
          <w:p w14:paraId="254ABE50"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tcPr>
          <w:p w14:paraId="3F73CA05"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77EC4CC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313523E2" w14:textId="77777777" w:rsidTr="006255F4">
        <w:tc>
          <w:tcPr>
            <w:tcW w:w="0" w:type="auto"/>
            <w:shd w:val="clear" w:color="auto" w:fill="auto"/>
            <w:hideMark/>
          </w:tcPr>
          <w:p w14:paraId="3F4B11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44)</w:t>
            </w:r>
          </w:p>
        </w:tc>
        <w:tc>
          <w:tcPr>
            <w:tcW w:w="0" w:type="auto"/>
            <w:shd w:val="clear" w:color="auto" w:fill="auto"/>
            <w:hideMark/>
          </w:tcPr>
          <w:p w14:paraId="3DD8974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83, imm. 1.imi aallarniutaasoq imatut ilusilerneqassaaq:  </w:t>
            </w:r>
          </w:p>
          <w:p w14:paraId="39313E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Killilersugaanngitsumik taarsigassarsiat ilanngullugit qitiusumik aningaasaatigisat ilassutitullu aningaasaqarnermut sakkutut atukkat SPE-usumit pilersitaapput aammalu pappialat nalillit nalinginik qaffasinnerusumik nalilerlugit tuniniarneqartut taamaallaat akuersissutaasumik aningaasaqarnermut nalilersuutitut atorneqarsinnaapput imal. pisut qanoq ittuuneri apeqqutaallutik, ataani pineqartut naammassillugit malinneqarpata 31. december 2021-ip tungaanut taaneqartut akuersissutaasumik tunngaviutinneqarsinnaapput.</w:t>
            </w:r>
            <w:r w:rsidRPr="00BF7A7B">
              <w:rPr>
                <w:rFonts w:ascii="inherit" w:eastAsia="Times New Roman" w:hAnsi="inherit" w:cs="Times New Roman"/>
                <w:szCs w:val="24"/>
                <w:lang w:eastAsia="da-DK"/>
              </w:rPr>
              <w:t>:«.</w:t>
            </w:r>
          </w:p>
        </w:tc>
      </w:tr>
    </w:tbl>
    <w:p w14:paraId="5EAE5CB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0CC70A57" w14:textId="77777777" w:rsidTr="006255F4">
        <w:tc>
          <w:tcPr>
            <w:tcW w:w="0" w:type="auto"/>
            <w:shd w:val="clear" w:color="auto" w:fill="auto"/>
            <w:hideMark/>
          </w:tcPr>
          <w:p w14:paraId="622864A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45)</w:t>
            </w:r>
          </w:p>
        </w:tc>
        <w:tc>
          <w:tcPr>
            <w:tcW w:w="0" w:type="auto"/>
            <w:shd w:val="clear" w:color="auto" w:fill="auto"/>
            <w:hideMark/>
          </w:tcPr>
          <w:p w14:paraId="42AA11A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Artikeli imaattoq ivertinneqassaaq </w:t>
            </w:r>
            <w:r w:rsidRPr="00BF7A7B">
              <w:rPr>
                <w:rFonts w:ascii="inherit" w:eastAsia="Times New Roman" w:hAnsi="inherit" w:cs="Times New Roman"/>
                <w:szCs w:val="24"/>
                <w:lang w:eastAsia="da-DK"/>
              </w:rPr>
              <w:t>Følgende artikel indsættes:</w:t>
            </w:r>
          </w:p>
          <w:p w14:paraId="11748D0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88a</w:t>
            </w:r>
          </w:p>
          <w:p w14:paraId="3F5369C9" w14:textId="77777777" w:rsidR="00D117A3" w:rsidRDefault="00D117A3" w:rsidP="006255F4">
            <w:pPr>
              <w:spacing w:before="60" w:after="120" w:line="240" w:lineRule="auto"/>
              <w:jc w:val="center"/>
              <w:rPr>
                <w:rFonts w:ascii="inherit" w:eastAsia="Times New Roman" w:hAnsi="inherit" w:cs="Times New Roman"/>
                <w:b/>
                <w:bCs/>
                <w:szCs w:val="24"/>
                <w:lang w:eastAsia="da-DK"/>
              </w:rPr>
            </w:pPr>
          </w:p>
          <w:p w14:paraId="7E0E23D9" w14:textId="77777777" w:rsidR="00D117A3" w:rsidRDefault="00D117A3" w:rsidP="006255F4">
            <w:pPr>
              <w:spacing w:before="60" w:after="120" w:line="240" w:lineRule="auto"/>
              <w:jc w:val="center"/>
              <w:rPr>
                <w:rFonts w:ascii="inherit" w:eastAsia="Times New Roman" w:hAnsi="inherit" w:cs="Times New Roman"/>
                <w:b/>
                <w:bCs/>
                <w:szCs w:val="24"/>
                <w:lang w:eastAsia="da-DK"/>
              </w:rPr>
            </w:pPr>
          </w:p>
          <w:p w14:paraId="7F82483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Akuersissutaasumik akiitsutut nalikillilerutaasinnaasut sakkutut atorneqarneri </w:t>
            </w:r>
          </w:p>
          <w:p w14:paraId="441A820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Unionimi atimi piginnaqatigiiffiutigineqartumit ammaassissutigineqartut atorunnaartitaanermillu tunngaveqatigisamit pigineqartut ingerlatsiviusumik pigineqartut akii-tsutut nalikillilerneqarsinnaasutut pigineqartunut sakkutut piumasarisaasunik ataani artikel 92,-imik malinnittutut naapertuisumik malinnittutut nalilerneqassapput, ataani piumasarineqartut nammassillugit malinneqarsimappata: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2AB71C7D" w14:textId="77777777" w:rsidTr="006255F4">
              <w:tc>
                <w:tcPr>
                  <w:tcW w:w="0" w:type="auto"/>
                  <w:shd w:val="clear" w:color="auto" w:fill="auto"/>
                  <w:hideMark/>
                </w:tcPr>
                <w:p w14:paraId="47FA80E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031347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Pilersinneqartut direktiv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-imi </w:t>
                  </w:r>
                  <w:r w:rsidRPr="00BF7A7B">
                    <w:rPr>
                      <w:rFonts w:ascii="inherit" w:eastAsia="Times New Roman" w:hAnsi="inherit" w:cs="Times New Roman"/>
                      <w:szCs w:val="24"/>
                      <w:lang w:eastAsia="da-DK"/>
                    </w:rPr>
                    <w:t xml:space="preserve">artikel 45f,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2, litra a)</w:t>
                  </w:r>
                  <w:r>
                    <w:rPr>
                      <w:rFonts w:ascii="inherit" w:eastAsia="Times New Roman" w:hAnsi="inherit" w:cs="Times New Roman"/>
                      <w:szCs w:val="24"/>
                      <w:lang w:eastAsia="da-DK"/>
                    </w:rPr>
                    <w:t xml:space="preserve"> malillugu pilersinneqarsimagunik.</w:t>
                  </w:r>
                  <w:r w:rsidRPr="00BF7A7B">
                    <w:rPr>
                      <w:rFonts w:ascii="inherit" w:eastAsia="Times New Roman" w:hAnsi="inherit" w:cs="Times New Roman"/>
                      <w:szCs w:val="24"/>
                      <w:lang w:eastAsia="da-DK"/>
                    </w:rPr>
                    <w:t xml:space="preserve"> </w:t>
                  </w:r>
                </w:p>
              </w:tc>
            </w:tr>
          </w:tbl>
          <w:p w14:paraId="4DCCBE1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F61D956" w14:textId="77777777" w:rsidTr="006255F4">
              <w:tc>
                <w:tcPr>
                  <w:tcW w:w="0" w:type="auto"/>
                  <w:shd w:val="clear" w:color="auto" w:fill="auto"/>
                  <w:hideMark/>
                </w:tcPr>
                <w:p w14:paraId="42A5CB5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D7728B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Piginneqataassutsinik peqartumit suli taamatut inissisimasumit pisiarineqarsimappata, atorunnaarsitsinissami koncernimi ilaasuunngitsumit, aatsaallu pisoq pisimappat </w:t>
                  </w:r>
                  <w:r w:rsidRPr="00BF7A7B">
                    <w:rPr>
                      <w:rFonts w:ascii="inherit" w:eastAsia="Times New Roman" w:hAnsi="inherit" w:cs="Times New Roman"/>
                      <w:szCs w:val="24"/>
                      <w:lang w:eastAsia="da-DK"/>
                    </w:rPr>
                    <w:t xml:space="preserve">artikel 59-62 </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direktiv 2014/59/EU</w:t>
                  </w:r>
                  <w:r>
                    <w:rPr>
                      <w:rFonts w:ascii="inherit" w:eastAsia="Times New Roman" w:hAnsi="inherit" w:cs="Times New Roman"/>
                      <w:szCs w:val="24"/>
                      <w:lang w:eastAsia="da-DK"/>
                    </w:rPr>
                    <w:t xml:space="preserve">-imi atimi piginneqataaffigiutigisamik nakkutilliisinnaanermut ajoqusiinngitsumik tunngaviusussat allassimasut malillugit ingerlasoqarsimappat. </w:t>
                  </w:r>
                </w:p>
              </w:tc>
            </w:tr>
          </w:tbl>
          <w:p w14:paraId="37DB7E9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42DD3126" w14:textId="77777777" w:rsidTr="006255F4">
              <w:tc>
                <w:tcPr>
                  <w:tcW w:w="0" w:type="auto"/>
                  <w:shd w:val="clear" w:color="auto" w:fill="auto"/>
                  <w:hideMark/>
                </w:tcPr>
                <w:p w14:paraId="7A94A2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33B34C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Aningaasat, nr. i)-imi ilanngaataasussat annertussutsimikkut qaanginngippassuk aningaasat nr ii)-mi taaaneqartut:  </w:t>
                  </w:r>
                </w:p>
                <w:tbl>
                  <w:tblPr>
                    <w:tblW w:w="5000" w:type="pct"/>
                    <w:tblCellMar>
                      <w:left w:w="0" w:type="dxa"/>
                      <w:right w:w="0" w:type="dxa"/>
                    </w:tblCellMar>
                    <w:tblLook w:val="04A0" w:firstRow="1" w:lastRow="0" w:firstColumn="1" w:lastColumn="0" w:noHBand="0" w:noVBand="1"/>
                  </w:tblPr>
                  <w:tblGrid>
                    <w:gridCol w:w="159"/>
                    <w:gridCol w:w="6513"/>
                  </w:tblGrid>
                  <w:tr w:rsidR="00D117A3" w14:paraId="589A14A9" w14:textId="77777777" w:rsidTr="006255F4">
                    <w:tc>
                      <w:tcPr>
                        <w:tcW w:w="0" w:type="auto"/>
                        <w:shd w:val="clear" w:color="auto" w:fill="auto"/>
                        <w:hideMark/>
                      </w:tcPr>
                      <w:p w14:paraId="0165095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1C2528C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Akiitsut atorunnaarsitsisussamut koncernitut atorunnaarsitsisussamut allanneqarsimappata tassanngalu pisiarineqarsimappataa toqqaannartumik toqqaannartuunngitsumilluunniit atorunnaarsitsisussap iluani ittumut aningaasaatigisatullu pineqartut sakkutut atorneqartut annertussutsimikkut direktiv,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-mi </w:t>
                        </w:r>
                        <w:r w:rsidRPr="00BF7A7B">
                          <w:rPr>
                            <w:rFonts w:ascii="inherit" w:eastAsia="Times New Roman" w:hAnsi="inherit" w:cs="Times New Roman"/>
                            <w:szCs w:val="24"/>
                            <w:lang w:eastAsia="da-DK"/>
                          </w:rPr>
                          <w:t>artikel 45f, stk. 2, litra b)</w:t>
                        </w:r>
                        <w:r>
                          <w:rPr>
                            <w:rFonts w:ascii="inherit" w:eastAsia="Times New Roman" w:hAnsi="inherit" w:cs="Times New Roman"/>
                            <w:szCs w:val="24"/>
                            <w:lang w:eastAsia="da-DK"/>
                          </w:rPr>
                          <w:t xml:space="preserve"> allanneqarsimasut atorlugit </w:t>
                        </w:r>
                      </w:p>
                    </w:tc>
                  </w:tr>
                </w:tbl>
                <w:p w14:paraId="2A178FD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47"/>
                  </w:tblGrid>
                  <w:tr w:rsidR="00D117A3" w14:paraId="69B017A8" w14:textId="77777777" w:rsidTr="006255F4">
                    <w:tc>
                      <w:tcPr>
                        <w:tcW w:w="0" w:type="auto"/>
                        <w:shd w:val="clear" w:color="auto" w:fill="auto"/>
                        <w:hideMark/>
                      </w:tcPr>
                      <w:p w14:paraId="64F617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4FF4496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Direktiv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-imi </w:t>
                        </w:r>
                        <w:r w:rsidRPr="00BF7A7B">
                          <w:rPr>
                            <w:rFonts w:ascii="inherit" w:eastAsia="Times New Roman" w:hAnsi="inherit" w:cs="Times New Roman"/>
                            <w:szCs w:val="24"/>
                            <w:lang w:eastAsia="da-DK"/>
                          </w:rPr>
                          <w:t xml:space="preserve"> artikel 45f, stk. 1</w:t>
                        </w:r>
                        <w:r>
                          <w:rPr>
                            <w:rFonts w:ascii="inherit" w:eastAsia="Times New Roman" w:hAnsi="inherit" w:cs="Times New Roman"/>
                            <w:szCs w:val="24"/>
                            <w:lang w:eastAsia="da-DK"/>
                          </w:rPr>
                          <w:t>-imi allassimasutut akilerneqartussatut annertussusiliunneqarsimappata</w:t>
                        </w:r>
                        <w:r w:rsidRPr="00BF7A7B">
                          <w:rPr>
                            <w:rFonts w:ascii="inherit" w:eastAsia="Times New Roman" w:hAnsi="inherit" w:cs="Times New Roman"/>
                            <w:szCs w:val="24"/>
                            <w:lang w:eastAsia="da-DK"/>
                          </w:rPr>
                          <w:t>.«</w:t>
                        </w:r>
                      </w:p>
                    </w:tc>
                  </w:tr>
                </w:tbl>
                <w:p w14:paraId="238866D1"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AB354C0"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AE4751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4826330" w14:textId="77777777" w:rsidTr="006255F4">
        <w:tc>
          <w:tcPr>
            <w:tcW w:w="0" w:type="auto"/>
            <w:shd w:val="clear" w:color="auto" w:fill="auto"/>
            <w:hideMark/>
          </w:tcPr>
          <w:p w14:paraId="396D944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46)</w:t>
            </w:r>
          </w:p>
        </w:tc>
        <w:tc>
          <w:tcPr>
            <w:tcW w:w="0" w:type="auto"/>
            <w:shd w:val="clear" w:color="auto" w:fill="auto"/>
            <w:hideMark/>
          </w:tcPr>
          <w:p w14:paraId="3BDE51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92 </w:t>
            </w:r>
            <w:r>
              <w:rPr>
                <w:rFonts w:ascii="inherit" w:eastAsia="Times New Roman" w:hAnsi="inherit" w:cs="Times New Roman"/>
                <w:szCs w:val="24"/>
                <w:lang w:eastAsia="da-DK"/>
              </w:rPr>
              <w:t xml:space="preserve">omatut allanngortinneqassaaq: </w:t>
            </w:r>
          </w:p>
          <w:tbl>
            <w:tblPr>
              <w:tblW w:w="5000" w:type="pct"/>
              <w:tblCellMar>
                <w:left w:w="0" w:type="dxa"/>
                <w:right w:w="0" w:type="dxa"/>
              </w:tblCellMar>
              <w:tblLook w:val="04A0" w:firstRow="1" w:lastRow="0" w:firstColumn="1" w:lastColumn="0" w:noHBand="0" w:noVBand="1"/>
            </w:tblPr>
            <w:tblGrid>
              <w:gridCol w:w="253"/>
              <w:gridCol w:w="6617"/>
            </w:tblGrid>
            <w:tr w:rsidR="00D117A3" w14:paraId="1C9B2A06" w14:textId="77777777" w:rsidTr="006255F4">
              <w:tc>
                <w:tcPr>
                  <w:tcW w:w="0" w:type="auto"/>
                  <w:shd w:val="clear" w:color="auto" w:fill="auto"/>
                  <w:hideMark/>
                </w:tcPr>
                <w:p w14:paraId="5ADE9A9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8DEB85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r>
                    <w:rPr>
                      <w:rFonts w:ascii="inherit" w:eastAsia="Times New Roman" w:hAnsi="inherit" w:cs="Times New Roman"/>
                      <w:szCs w:val="24"/>
                      <w:lang w:eastAsia="da-DK"/>
                    </w:rPr>
                    <w:t>mm.</w:t>
                  </w:r>
                  <w:r w:rsidRPr="00BF7A7B">
                    <w:rPr>
                      <w:rFonts w:ascii="inherit" w:eastAsia="Times New Roman" w:hAnsi="inherit" w:cs="Times New Roman"/>
                      <w:szCs w:val="24"/>
                      <w:lang w:eastAsia="da-DK"/>
                    </w:rPr>
                    <w:t xml:space="preserve"> 1</w:t>
                  </w:r>
                  <w:r>
                    <w:rPr>
                      <w:rFonts w:ascii="inherit" w:eastAsia="Times New Roman" w:hAnsi="inherit" w:cs="Times New Roman"/>
                      <w:szCs w:val="24"/>
                      <w:lang w:eastAsia="da-DK"/>
                    </w:rPr>
                    <w:t xml:space="preserve">-imi litra pineqartoq imaattumik ialneqassaaq: </w:t>
                  </w:r>
                </w:p>
                <w:tbl>
                  <w:tblPr>
                    <w:tblW w:w="5000" w:type="pct"/>
                    <w:tblCellMar>
                      <w:left w:w="0" w:type="dxa"/>
                      <w:right w:w="0" w:type="dxa"/>
                    </w:tblCellMar>
                    <w:tblLook w:val="04A0" w:firstRow="1" w:lastRow="0" w:firstColumn="1" w:lastColumn="0" w:noHBand="0" w:noVBand="1"/>
                  </w:tblPr>
                  <w:tblGrid>
                    <w:gridCol w:w="1004"/>
                    <w:gridCol w:w="5613"/>
                  </w:tblGrid>
                  <w:tr w:rsidR="00D117A3" w14:paraId="13840C87" w14:textId="77777777" w:rsidTr="006255F4">
                    <w:tc>
                      <w:tcPr>
                        <w:tcW w:w="0" w:type="auto"/>
                        <w:shd w:val="clear" w:color="auto" w:fill="auto"/>
                        <w:hideMark/>
                      </w:tcPr>
                      <w:p w14:paraId="03523DF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051F0EB6"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gearingsgrad</w:t>
                        </w:r>
                        <w:r w:rsidRPr="00BF7A7B">
                          <w:rPr>
                            <w:rFonts w:ascii="inherit" w:eastAsia="Times New Roman" w:hAnsi="inherit" w:cs="Times New Roman"/>
                            <w:szCs w:val="24"/>
                            <w:lang w:eastAsia="da-DK"/>
                          </w:rPr>
                          <w:t xml:space="preserve"> 3 %«</w:t>
                        </w:r>
                      </w:p>
                    </w:tc>
                  </w:tr>
                </w:tbl>
                <w:p w14:paraId="4BE14830"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7A7FC6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5403996" w14:textId="77777777" w:rsidTr="006255F4">
              <w:tc>
                <w:tcPr>
                  <w:tcW w:w="0" w:type="auto"/>
                  <w:shd w:val="clear" w:color="auto" w:fill="auto"/>
                  <w:hideMark/>
                </w:tcPr>
                <w:p w14:paraId="528AB53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E55CE0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Imatut ittumik ilanngussisoqassaaq: </w:t>
                  </w:r>
                </w:p>
                <w:p w14:paraId="2CCCAE7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»1a.  </w:t>
                  </w:r>
                  <w:r>
                    <w:rPr>
                      <w:rFonts w:ascii="inherit" w:eastAsia="Times New Roman" w:hAnsi="inherit" w:cs="Times New Roman"/>
                      <w:szCs w:val="24"/>
                      <w:lang w:eastAsia="da-DK"/>
                    </w:rPr>
                    <w:t xml:space="preserve">Matumani imm. </w:t>
                  </w:r>
                  <w:r w:rsidRPr="00BF7A7B">
                    <w:rPr>
                      <w:rFonts w:ascii="inherit" w:eastAsia="Times New Roman" w:hAnsi="inherit" w:cs="Times New Roman"/>
                      <w:szCs w:val="24"/>
                      <w:lang w:eastAsia="da-DK"/>
                    </w:rPr>
                    <w:t>1, litra d)</w:t>
                  </w:r>
                  <w:r>
                    <w:rPr>
                      <w:rFonts w:ascii="inherit" w:eastAsia="Times New Roman" w:hAnsi="inherit" w:cs="Times New Roman"/>
                      <w:szCs w:val="24"/>
                      <w:lang w:eastAsia="da-DK"/>
                    </w:rPr>
                    <w:t>mi aalinagiussaasut iluini piumasarisaasut saniatigut G-SII-usoq gearingsgradimut atatillugu sillimmateqassaaq G-SII-mit eqqorneqarsinnaanermut atatillugu anguiagaatut tamakkiisutut annertussuseqartumik</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tak. artikel, imm. 4 amerlisarlugulu (gangerlugu) G-SII piareersimatitaasa 50%-ianik (affanik), G-SII-mut atatillugu direktiv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 artikel 131-imi allassimasoq naapertorlugu.  </w:t>
                  </w:r>
                </w:p>
                <w:p w14:paraId="434EDF1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G-SII</w:t>
                  </w:r>
                  <w:r>
                    <w:rPr>
                      <w:rFonts w:ascii="inherit" w:eastAsia="Times New Roman" w:hAnsi="inherit" w:cs="Times New Roman"/>
                      <w:szCs w:val="24"/>
                      <w:lang w:eastAsia="da-DK"/>
                    </w:rPr>
                    <w:t xml:space="preserve">-usup qitiusumik aningaasaateqarnermut atatillugu taamaallaat nammassillugu malissavaa gearingsgrad-imut piareersimatittassatut piumasarineqartoq, tamannami atoqqusaanngilaq direktiv 2013/36/EU-mi allassimasut naapertorlugit,  naammassiumallugit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piumasarineqartut, allatut erseqqilluinnartumik allattoqarsimanngippat.</w:t>
                  </w:r>
                  <w:r w:rsidRPr="00BF7A7B">
                    <w:rPr>
                      <w:rFonts w:ascii="inherit" w:eastAsia="Times New Roman" w:hAnsi="inherit" w:cs="Times New Roman"/>
                      <w:szCs w:val="24"/>
                      <w:lang w:eastAsia="da-DK"/>
                    </w:rPr>
                    <w:t>.</w:t>
                  </w:r>
                </w:p>
                <w:p w14:paraId="43D1E5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G-SII-jusup gearingsgradimut atatillugu piareersimatitaqarnissamik piumasaqaat malinngippagu, tamannami direktiv-imi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-imi artikel 141b malillugu aningaasanik uninngatitaqarnissamut piumasarineqartumut ilaammat. </w:t>
                  </w:r>
                </w:p>
                <w:p w14:paraId="6663FF2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G-SII-jusup ilanngullugu </w:t>
                  </w:r>
                  <w:r w:rsidRPr="00BF7A7B">
                    <w:rPr>
                      <w:rFonts w:ascii="inherit" w:eastAsia="Times New Roman" w:hAnsi="inherit" w:cs="Times New Roman"/>
                      <w:szCs w:val="24"/>
                      <w:lang w:eastAsia="da-DK"/>
                    </w:rPr>
                    <w:t>direktiv 2013/36/EU</w:t>
                  </w:r>
                  <w:r>
                    <w:rPr>
                      <w:rFonts w:ascii="inherit" w:eastAsia="Times New Roman" w:hAnsi="inherit" w:cs="Times New Roman"/>
                      <w:szCs w:val="24"/>
                      <w:lang w:eastAsia="da-DK"/>
                    </w:rPr>
                    <w:t xml:space="preserve"> artikel 128, nr. 6 naapertorlugu gearingsgradimut piareersimatitassatut piumasarineqartoq akuleriissumillu piareersimasuuteqarnissamut piumasarisaasoq, ataatsikkut naammassinngikkunigit, taava artikel 141 aamma 141b-mi taaneqartut malillugit aningaasaatinik tigummiaqarnissamut piumasaqaataasut qullersaanut inissinneqarluni ilaatinneqassaaq</w:t>
                  </w:r>
                  <w:r w:rsidRPr="00BF7A7B">
                    <w:rPr>
                      <w:rFonts w:ascii="inherit" w:eastAsia="Times New Roman" w:hAnsi="inherit" w:cs="Times New Roman"/>
                      <w:szCs w:val="24"/>
                      <w:lang w:eastAsia="da-DK"/>
                    </w:rPr>
                    <w:t>.«</w:t>
                  </w:r>
                </w:p>
              </w:tc>
            </w:tr>
          </w:tbl>
          <w:p w14:paraId="2BEDEEB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573ECBFA" w14:textId="77777777" w:rsidTr="006255F4">
              <w:tc>
                <w:tcPr>
                  <w:tcW w:w="0" w:type="auto"/>
                  <w:shd w:val="clear" w:color="auto" w:fill="auto"/>
                  <w:hideMark/>
                </w:tcPr>
                <w:p w14:paraId="61EC617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463CA6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513"/>
                  </w:tblGrid>
                  <w:tr w:rsidR="00D117A3" w14:paraId="3479B847" w14:textId="77777777" w:rsidTr="006255F4">
                    <w:tc>
                      <w:tcPr>
                        <w:tcW w:w="0" w:type="auto"/>
                        <w:shd w:val="clear" w:color="auto" w:fill="auto"/>
                        <w:hideMark/>
                      </w:tcPr>
                      <w:p w14:paraId="43599A4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F80781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Litra b)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c) </w:t>
                        </w:r>
                        <w:r>
                          <w:rPr>
                            <w:rFonts w:ascii="inherit" w:eastAsia="Times New Roman" w:hAnsi="inherit" w:cs="Times New Roman"/>
                            <w:szCs w:val="24"/>
                            <w:lang w:eastAsia="da-DK"/>
                          </w:rPr>
                          <w:t>imatut oqaasertalerneqassapput</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41"/>
                          <w:gridCol w:w="6172"/>
                        </w:tblGrid>
                        <w:tr w:rsidR="00D117A3" w14:paraId="76CB00C3" w14:textId="77777777" w:rsidTr="006255F4">
                          <w:tc>
                            <w:tcPr>
                              <w:tcW w:w="0" w:type="auto"/>
                              <w:shd w:val="clear" w:color="auto" w:fill="auto"/>
                              <w:hideMark/>
                            </w:tcPr>
                            <w:p w14:paraId="5E8C3CE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5098AB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Nunat allat aningaasaannut atatillugu aningaasaqarnikkut tunngavinnut piumasarisat makkununnga atatillugu: </w:t>
                              </w:r>
                            </w:p>
                            <w:tbl>
                              <w:tblPr>
                                <w:tblW w:w="5000" w:type="pct"/>
                                <w:tblCellMar>
                                  <w:left w:w="0" w:type="dxa"/>
                                  <w:right w:w="0" w:type="dxa"/>
                                </w:tblCellMar>
                                <w:tblLook w:val="04A0" w:firstRow="1" w:lastRow="0" w:firstColumn="1" w:lastColumn="0" w:noHBand="0" w:noVBand="1"/>
                              </w:tblPr>
                              <w:tblGrid>
                                <w:gridCol w:w="159"/>
                                <w:gridCol w:w="6013"/>
                              </w:tblGrid>
                              <w:tr w:rsidR="00D117A3" w14:paraId="107DCE6A" w14:textId="77777777" w:rsidTr="006255F4">
                                <w:tc>
                                  <w:tcPr>
                                    <w:tcW w:w="0" w:type="auto"/>
                                    <w:shd w:val="clear" w:color="auto" w:fill="auto"/>
                                    <w:hideMark/>
                                  </w:tcPr>
                                  <w:p w14:paraId="1A1B60A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2758B0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Niuerfiusumi navialisinnaanerit naatsorsorneqartut matumani del-imi afsnit IV-mi, taamaallaat ilanngunnagit periutsit matumani afsnitimi kapitalini 1a aamma 1b-mi taaneqartut   </w:t>
                                    </w:r>
                                  </w:p>
                                </w:tc>
                              </w:tr>
                            </w:tbl>
                            <w:p w14:paraId="4564608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5947"/>
                              </w:tblGrid>
                              <w:tr w:rsidR="00D117A3" w14:paraId="7D98487F" w14:textId="77777777" w:rsidTr="006255F4">
                                <w:tc>
                                  <w:tcPr>
                                    <w:tcW w:w="0" w:type="auto"/>
                                    <w:shd w:val="clear" w:color="auto" w:fill="auto"/>
                                    <w:hideMark/>
                                  </w:tcPr>
                                  <w:p w14:paraId="36D7A80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0A55187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Eqquisinnaasut angisuut, artikel 395-401-mi killiliussanit qaffasinnerusut, ingerlatsiviusoq qimmuinissamut akuersissuteqarfigineqarsimappat, fjerde del-imi allassimasut naapertorlugit </w:t>
                                    </w:r>
                                  </w:p>
                                </w:tc>
                              </w:tr>
                            </w:tbl>
                            <w:p w14:paraId="562223F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4E93BF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315"/>
                        </w:tblGrid>
                        <w:tr w:rsidR="00D117A3" w14:paraId="6889FC81" w14:textId="77777777" w:rsidTr="006255F4">
                          <w:tc>
                            <w:tcPr>
                              <w:tcW w:w="0" w:type="auto"/>
                              <w:shd w:val="clear" w:color="auto" w:fill="auto"/>
                              <w:hideMark/>
                            </w:tcPr>
                            <w:p w14:paraId="62AE47C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30456F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Niuerfiusumi aningaasaqarnikkut tunngavissatut piumasarineqartut del-imi matumani afsnit IV-mi aaliangerneqarsimasit malillugit, taamaallaat pinnagit periutsit afsnitimi matumani kapital 1a aamma 1b-mi aaliangiunneqarsimasut, niuernermi ingerlanneqartunut tamanut, nunat allat aningaasaannit navialisinneqarsinnaasut aammalu pisiassat akiisa allanngornerinit navialitinneqarsinnaasut. </w:t>
                              </w:r>
                            </w:p>
                          </w:tc>
                        </w:tr>
                      </w:tbl>
                      <w:p w14:paraId="10A8BD7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C9F562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47"/>
                  </w:tblGrid>
                  <w:tr w:rsidR="00D117A3" w14:paraId="4EDCEC28" w14:textId="77777777" w:rsidTr="006255F4">
                    <w:tc>
                      <w:tcPr>
                        <w:tcW w:w="0" w:type="auto"/>
                        <w:shd w:val="clear" w:color="auto" w:fill="auto"/>
                        <w:hideMark/>
                      </w:tcPr>
                      <w:p w14:paraId="47B9189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22F2484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Litranut imaattut ilanngunneqassapput:   </w:t>
                        </w:r>
                      </w:p>
                      <w:tbl>
                        <w:tblPr>
                          <w:tblW w:w="5000" w:type="pct"/>
                          <w:tblCellMar>
                            <w:left w:w="0" w:type="dxa"/>
                            <w:right w:w="0" w:type="dxa"/>
                          </w:tblCellMar>
                          <w:tblLook w:val="04A0" w:firstRow="1" w:lastRow="0" w:firstColumn="1" w:lastColumn="0" w:noHBand="0" w:noVBand="1"/>
                        </w:tblPr>
                        <w:tblGrid>
                          <w:gridCol w:w="432"/>
                          <w:gridCol w:w="6015"/>
                        </w:tblGrid>
                        <w:tr w:rsidR="00D117A3" w14:paraId="50A90853" w14:textId="77777777" w:rsidTr="006255F4">
                          <w:tc>
                            <w:tcPr>
                              <w:tcW w:w="0" w:type="auto"/>
                              <w:shd w:val="clear" w:color="auto" w:fill="auto"/>
                              <w:hideMark/>
                            </w:tcPr>
                            <w:p w14:paraId="43CCA9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»ca)</w:t>
                              </w:r>
                            </w:p>
                          </w:tc>
                          <w:tc>
                            <w:tcPr>
                              <w:tcW w:w="0" w:type="auto"/>
                              <w:shd w:val="clear" w:color="auto" w:fill="auto"/>
                              <w:hideMark/>
                            </w:tcPr>
                            <w:p w14:paraId="1D83498B"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Aningaaasatigut tunngavisisassanut piumasarineqartut del-imi matumani afsnit V-imi naatsorsorneqarsimasut malillugit taamaallaat pinnagu artikel 379 imi navialiffiusinnaasutut imaasut. </w:t>
                              </w:r>
                            </w:p>
                          </w:tc>
                        </w:tr>
                      </w:tbl>
                      <w:p w14:paraId="7FB1462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C5C97F8"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F240938"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9240AF8"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472794B" w14:textId="77777777" w:rsidTr="006255F4">
        <w:tc>
          <w:tcPr>
            <w:tcW w:w="0" w:type="auto"/>
            <w:shd w:val="clear" w:color="auto" w:fill="auto"/>
            <w:hideMark/>
          </w:tcPr>
          <w:p w14:paraId="56C5A07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47)</w:t>
            </w:r>
          </w:p>
        </w:tc>
        <w:tc>
          <w:tcPr>
            <w:tcW w:w="0" w:type="auto"/>
            <w:shd w:val="clear" w:color="auto" w:fill="auto"/>
            <w:hideMark/>
          </w:tcPr>
          <w:p w14:paraId="76A9BCE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Artikeli tulliani allanneqartoq ivertinneqassaaq: </w:t>
            </w:r>
          </w:p>
          <w:p w14:paraId="68C21681"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92a</w:t>
            </w:r>
          </w:p>
          <w:p w14:paraId="78E6527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lastRenderedPageBreak/>
              <w:t xml:space="preserve">Aningaasatigut tunngavissanut piumasaqaatit aammalu G-SII.nut akiitsut nalikillilerutaasinnaasut </w:t>
            </w:r>
          </w:p>
          <w:p w14:paraId="36F685E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Artikel 93 aamma 94-imi ilaatinneqanngitsut pituttuilluinnartuut isiginagit,, tak. matumani artikelimi imm.2, ingerlatsiviusut, atorunnaarsinneqartussatut toqqarneqarsimasut, G-SII-tut inissiisimasut imal. taamaattunut ilaasutut inissisimasut, qanorluunniit ilinerani aningaasatigut tunngavigisassanut piumasarineqartut aamma akiitsunut nalikilliissutaasinnaasunut atatillugu piumasarineqartut imaattut malissavaat: </w:t>
            </w:r>
          </w:p>
          <w:tbl>
            <w:tblPr>
              <w:tblW w:w="5000" w:type="pct"/>
              <w:tblCellMar>
                <w:left w:w="0" w:type="dxa"/>
                <w:right w:w="0" w:type="dxa"/>
              </w:tblCellMar>
              <w:tblLook w:val="04A0" w:firstRow="1" w:lastRow="0" w:firstColumn="1" w:lastColumn="0" w:noHBand="0" w:noVBand="1"/>
            </w:tblPr>
            <w:tblGrid>
              <w:gridCol w:w="209"/>
              <w:gridCol w:w="6661"/>
            </w:tblGrid>
            <w:tr w:rsidR="00D117A3" w14:paraId="29F00F68" w14:textId="77777777" w:rsidTr="006255F4">
              <w:tc>
                <w:tcPr>
                  <w:tcW w:w="0" w:type="auto"/>
                  <w:shd w:val="clear" w:color="auto" w:fill="auto"/>
                  <w:hideMark/>
                </w:tcPr>
                <w:p w14:paraId="2A7B03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C38610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tunngasunik aallaaveqartumik 18%-inik inisssiineq, ingerlatsiviusup aningaasatigut tunngaviatut aammalu akiitsut nalikillilerutaasinnaasutut nalilerlugit artikel 92, imm. 3 aamma 4 naapertorlugit tamakkiisumik navialissutaasinnaasutut procentinngorlugu eqqorneqaataasinnaasutut inissiineq. </w:t>
                  </w:r>
                </w:p>
              </w:tc>
            </w:tr>
          </w:tbl>
          <w:p w14:paraId="798BE0E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0298BE9" w14:textId="77777777" w:rsidTr="006255F4">
              <w:tc>
                <w:tcPr>
                  <w:tcW w:w="0" w:type="auto"/>
                  <w:shd w:val="clear" w:color="auto" w:fill="auto"/>
                  <w:hideMark/>
                </w:tcPr>
                <w:p w14:paraId="063FA26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2465B4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Navilisinnaanermut atasuunngitsumik 6,75%-inik qulaani taaneqartunut sammisumik inissiineq artikel 429, imm. 4-mi taaneqartut malillugit tamakkiisumik eqqorneqarsinnaanermut atatillugu procentinngugaasumik. </w:t>
                  </w:r>
                </w:p>
              </w:tc>
            </w:tr>
          </w:tbl>
          <w:p w14:paraId="04E95BEA" w14:textId="77777777" w:rsidR="00D117A3" w:rsidRPr="00D6000B" w:rsidRDefault="00D117A3" w:rsidP="006255F4">
            <w:pPr>
              <w:spacing w:before="120" w:line="240" w:lineRule="auto"/>
              <w:rPr>
                <w:rFonts w:ascii="inherit" w:eastAsia="Times New Roman" w:hAnsi="inherit" w:cs="Times New Roman"/>
                <w:szCs w:val="24"/>
                <w:lang w:val="en-US" w:eastAsia="da-DK"/>
              </w:rPr>
            </w:pPr>
            <w:r w:rsidRPr="005333C2">
              <w:rPr>
                <w:rFonts w:ascii="inherit" w:eastAsia="Times New Roman" w:hAnsi="inherit" w:cs="Times New Roman"/>
                <w:szCs w:val="24"/>
                <w:lang w:val="en-US" w:eastAsia="da-DK"/>
              </w:rPr>
              <w:t>2.   </w:t>
            </w:r>
            <w:r w:rsidRPr="00D6000B">
              <w:rPr>
                <w:rFonts w:ascii="inherit" w:eastAsia="Times New Roman" w:hAnsi="inherit" w:cs="Times New Roman"/>
                <w:szCs w:val="24"/>
                <w:lang w:val="en-US" w:eastAsia="da-DK"/>
              </w:rPr>
              <w:t xml:space="preserve">Piumasarineqartut, tak. imm. 1, makkunani atorneqassanngilaq: </w:t>
            </w:r>
          </w:p>
          <w:tbl>
            <w:tblPr>
              <w:tblW w:w="5000" w:type="pct"/>
              <w:tblCellMar>
                <w:left w:w="0" w:type="dxa"/>
                <w:right w:w="0" w:type="dxa"/>
              </w:tblCellMar>
              <w:tblLook w:val="04A0" w:firstRow="1" w:lastRow="0" w:firstColumn="1" w:lastColumn="0" w:noHBand="0" w:noVBand="1"/>
            </w:tblPr>
            <w:tblGrid>
              <w:gridCol w:w="209"/>
              <w:gridCol w:w="6661"/>
            </w:tblGrid>
            <w:tr w:rsidR="00D117A3" w14:paraId="3C1CF904" w14:textId="77777777" w:rsidTr="006255F4">
              <w:tc>
                <w:tcPr>
                  <w:tcW w:w="0" w:type="auto"/>
                  <w:shd w:val="clear" w:color="auto" w:fill="auto"/>
                  <w:hideMark/>
                </w:tcPr>
                <w:p w14:paraId="0777D3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AFECD7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Ingerlatsiviusup G-SII-itut toqqarneqarneranit ukiut pingasut iluini</w:t>
                  </w:r>
                </w:p>
              </w:tc>
            </w:tr>
          </w:tbl>
          <w:p w14:paraId="3E89DD6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7F0EFA9" w14:textId="77777777" w:rsidTr="006255F4">
              <w:tc>
                <w:tcPr>
                  <w:tcW w:w="0" w:type="auto"/>
                  <w:shd w:val="clear" w:color="auto" w:fill="auto"/>
                  <w:hideMark/>
                </w:tcPr>
                <w:p w14:paraId="4A0089A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1AE549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direktiv </w:t>
                  </w:r>
                  <w:r w:rsidRPr="00BF7A7B">
                    <w:rPr>
                      <w:rFonts w:ascii="inherit" w:eastAsia="Times New Roman" w:hAnsi="inherit" w:cs="Times New Roman"/>
                      <w:szCs w:val="24"/>
                      <w:lang w:eastAsia="da-DK"/>
                    </w:rPr>
                    <w:t xml:space="preserve">2014/59/EU </w:t>
                  </w:r>
                  <w:r>
                    <w:rPr>
                      <w:rFonts w:ascii="inherit" w:eastAsia="Times New Roman" w:hAnsi="inherit" w:cs="Times New Roman"/>
                      <w:szCs w:val="24"/>
                      <w:lang w:eastAsia="da-DK"/>
                    </w:rPr>
                    <w:t xml:space="preserve">malillugu atorunnaarsitsisussap akiliussinerata kingorna ukiut marluk iluini </w:t>
                  </w:r>
                </w:p>
              </w:tc>
            </w:tr>
          </w:tbl>
          <w:p w14:paraId="2127246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2E8E6EB6" w14:textId="77777777" w:rsidTr="006255F4">
              <w:tc>
                <w:tcPr>
                  <w:tcW w:w="0" w:type="auto"/>
                  <w:shd w:val="clear" w:color="auto" w:fill="auto"/>
                  <w:hideMark/>
                </w:tcPr>
                <w:p w14:paraId="75AD310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03DD12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atorunnaarsitsinermut atatillugu oqartussaasup privatitut ingerlasut aallartitaannik iliuusissanik pilersitsineranut ukiut marluk kingunerusut iluini, tak. artikel 32, imm. 1, litrab), tamatuma kingorna aningaasaqarnermut sakkugisat allallu akiitsut nalikillilerneqarnerat nunneqarneralluunniit tassaalersillugit qitiusumik aningaasaatigisat, siunertaralugu atorunnaaritsinermi sakkussanik atuinani atorunnaarsitassamik nutaamik aningaasaqarnikkut aaqqissueqqinnissaq.  </w:t>
                  </w:r>
                </w:p>
              </w:tc>
            </w:tr>
          </w:tbl>
          <w:p w14:paraId="2939FAE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Artikelimi pineqartumi imm. 1. litra a) naapertorlugu atuinermi pineqartunik katiinerit G-SII-usut ataatsimoortut akornanni atorunnaarsinneqartussaasunut, tamatumani piumasarisaasut aningaasatigut tunngavigisat akiitsullu nalikillilerutaasinnaasut nalingini, peqqussummi matumani artikel 12a naapertorlugu naatsorsorneqarsimasut qaangissavaat, tassanilu Unionimi qallertut ingerlatsiviusumut oqartussaasut allat aamma tusarniaaffigereerlugit direktiv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 artikel 45d, imm. 4 imaluunniit artikel 45h, stk. naapertorlugit iliuusissaminik aaliangiisinnaavoq. </w:t>
            </w:r>
          </w:p>
          <w:p w14:paraId="305B785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92b</w:t>
            </w:r>
          </w:p>
          <w:p w14:paraId="402558B5"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Aningaasatigut tunngavissanut nunamilu pingajuusumi akiitsunut nalikillilerutaasinnaasunut tunngatillugu piumasarisaasut </w:t>
            </w:r>
          </w:p>
          <w:p w14:paraId="73C8F8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1.   </w:t>
            </w:r>
            <w:r>
              <w:rPr>
                <w:rFonts w:ascii="inherit" w:eastAsia="Times New Roman" w:hAnsi="inherit" w:cs="Times New Roman"/>
                <w:szCs w:val="24"/>
                <w:lang w:eastAsia="da-DK"/>
              </w:rPr>
              <w:t xml:space="preserve">ingerlatsiviusoq, nunami pingajuusumi G-SII-mut pingaaruteqartutut atimi piginneqatigiiffiutigineqartoq, qanorluunniit ilinerani aningaasatigut tunngavissanut a-kiitsunullu nalikillileerutaasinnaasunut atatillugu piumasarineqartut naammassillugit malissavai, taakkulu artikel 92a naapertorlugu piumasarineqartut 90%-iisut annertussuseqassapput. </w:t>
            </w:r>
          </w:p>
          <w:p w14:paraId="7FE61A8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imm. 1-ip naammassillugu malinnissaa angujumallugu, pappialanut nalilinnut atatillugu aningaasanut atasumik sakkugisat aammalu akiitsunut nalikillilerutaasinnaasunut sakkugisat ilanngullugit taamallaat ilanngunneqarsinnaapput, sakkugisatut atukkat pineqartut taakku nunami pingajuusumi G-SII qullersatut piginneqatigiiffigisaannit pigineqarpata taakkulu toqqaannartumik toqqaannanngitsumilluunniit ingerlasut aallaaveqaqatigisat allat aqqutigalugit  pilersinneqarsimappata, tassani aaliangiisuutillugu taaneqartut nunat pingajuanni pilrsinneqartuusimanissaat qullersatut piginneqatigiiffittut imal. pilersinneqarsimallutik naalagaaffimmi ilaasortarineqartumi. </w:t>
            </w:r>
          </w:p>
          <w:p w14:paraId="3993DB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Akiitsut nalikillilerutaasinnaasut taamaallaat naatsorsuutigineqarsinnaapput imm. 1-ip naapertuuttumik malinniarnerani, ataani ilassutitut piumasarineqartut malinneqarpata: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452548F0" w14:textId="77777777" w:rsidTr="006255F4">
              <w:tc>
                <w:tcPr>
                  <w:tcW w:w="0" w:type="auto"/>
                  <w:shd w:val="clear" w:color="auto" w:fill="auto"/>
                  <w:hideMark/>
                </w:tcPr>
                <w:p w14:paraId="7862053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36F6FE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Nalinginnaasumik akiliisinnaajunnaarnermut atatillugu direktiv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 artikel 2, imm. 1, nr. 47-imi pineqartut malillugit, suliaqarnermi pineqarput piumasarisaasut akiligassanik akiliiumaataarnikkut, artikel 2-mi piumasarisanut naapertuutinngitsumik ingerlanneqarsimasut, tunngaviusumillu aningaasaateqarnertut isigineqanngitsut.  </w:t>
                  </w:r>
                </w:p>
              </w:tc>
            </w:tr>
          </w:tbl>
          <w:p w14:paraId="426BEC5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43A9E78" w14:textId="77777777" w:rsidTr="006255F4">
              <w:tc>
                <w:tcPr>
                  <w:tcW w:w="0" w:type="auto"/>
                  <w:shd w:val="clear" w:color="auto" w:fill="auto"/>
                  <w:hideMark/>
                </w:tcPr>
                <w:p w14:paraId="415789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63256D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Pineqartut nalikilliliinermut kattussinernullu periarfissaasut direktivimi </w:t>
                  </w:r>
                  <w:r w:rsidRPr="00BF7A7B">
                    <w:rPr>
                      <w:rFonts w:ascii="inherit" w:eastAsia="Times New Roman" w:hAnsi="inherit" w:cs="Times New Roman"/>
                      <w:szCs w:val="24"/>
                      <w:lang w:eastAsia="da-DK"/>
                    </w:rPr>
                    <w:t>2014/59/EU</w:t>
                  </w:r>
                  <w:r>
                    <w:rPr>
                      <w:rFonts w:ascii="inherit" w:eastAsia="Times New Roman" w:hAnsi="inherit" w:cs="Times New Roman"/>
                      <w:szCs w:val="24"/>
                      <w:lang w:eastAsia="da-DK"/>
                    </w:rPr>
                    <w:t xml:space="preserve"> artikel 59-62 malillugit ingerlasut</w:t>
                  </w:r>
                  <w:r w:rsidRPr="00BF7A7B">
                    <w:rPr>
                      <w:rFonts w:ascii="inherit" w:eastAsia="Times New Roman" w:hAnsi="inherit" w:cs="Times New Roman"/>
                      <w:szCs w:val="24"/>
                      <w:lang w:eastAsia="da-DK"/>
                    </w:rPr>
                    <w:t>.«</w:t>
                  </w:r>
                </w:p>
              </w:tc>
            </w:tr>
          </w:tbl>
          <w:p w14:paraId="37DE410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r w:rsidR="00D117A3" w14:paraId="142618C1" w14:textId="77777777" w:rsidTr="006255F4">
        <w:tc>
          <w:tcPr>
            <w:tcW w:w="0" w:type="auto"/>
            <w:shd w:val="clear" w:color="auto" w:fill="auto"/>
          </w:tcPr>
          <w:p w14:paraId="16A42FD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 </w:t>
            </w:r>
          </w:p>
        </w:tc>
        <w:tc>
          <w:tcPr>
            <w:tcW w:w="0" w:type="auto"/>
            <w:shd w:val="clear" w:color="auto" w:fill="auto"/>
          </w:tcPr>
          <w:p w14:paraId="33CB9BFA" w14:textId="77777777" w:rsidR="00D117A3" w:rsidRDefault="00D117A3" w:rsidP="006255F4">
            <w:pPr>
              <w:spacing w:before="120" w:line="240" w:lineRule="auto"/>
              <w:rPr>
                <w:rFonts w:ascii="inherit" w:eastAsia="Times New Roman" w:hAnsi="inherit" w:cs="Times New Roman"/>
                <w:szCs w:val="24"/>
                <w:lang w:eastAsia="da-DK"/>
              </w:rPr>
            </w:pPr>
          </w:p>
          <w:p w14:paraId="252B95FF" w14:textId="77777777" w:rsidR="00D117A3" w:rsidRDefault="00D117A3" w:rsidP="006255F4">
            <w:pPr>
              <w:spacing w:before="120" w:line="240" w:lineRule="auto"/>
              <w:rPr>
                <w:rFonts w:ascii="inherit" w:eastAsia="Times New Roman" w:hAnsi="inherit" w:cs="Times New Roman"/>
                <w:szCs w:val="24"/>
                <w:lang w:eastAsia="da-DK"/>
              </w:rPr>
            </w:pPr>
          </w:p>
        </w:tc>
      </w:tr>
    </w:tbl>
    <w:p w14:paraId="149051A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D2805BA" w14:textId="77777777" w:rsidTr="006255F4">
        <w:tc>
          <w:tcPr>
            <w:tcW w:w="0" w:type="auto"/>
            <w:shd w:val="clear" w:color="auto" w:fill="auto"/>
            <w:hideMark/>
          </w:tcPr>
          <w:p w14:paraId="7F99F7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48)</w:t>
            </w:r>
          </w:p>
        </w:tc>
        <w:tc>
          <w:tcPr>
            <w:tcW w:w="0" w:type="auto"/>
            <w:shd w:val="clear" w:color="auto" w:fill="auto"/>
            <w:hideMark/>
          </w:tcPr>
          <w:p w14:paraId="50C220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94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425529AE"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94</w:t>
            </w:r>
          </w:p>
          <w:p w14:paraId="582CDB91"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Niuernermi uninngasuutit atorlugit annikinnerusumik ingerlatsinernut atatillugu ilaatinneqangitsut </w:t>
            </w:r>
          </w:p>
          <w:p w14:paraId="4BF01DF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Artikel 92, imm. 3, litra b)-mi allassimasut apeqqutaatinnagit, ingerlatsiviusut matumani artikel 2 najoqqutaralugu aningaasateqarnissamik piusamarisaasut niurnermi uninngasuutitr atorlugit ingerlatqarnermut atatillugu naatsorsuisinnaapput, nalit oqimaaqatigiissitsinermi pigisat aammalu oqimaaqatigiissinertaqanngitsumik pigisat annertussutsimikkut amerlaqatigippatigitikinneruppatalauunniit qaammammoortumik naliliussanut qaammatip naanerani paasissutissatut pigisat atorlugit:   </w:t>
            </w:r>
          </w:p>
          <w:tbl>
            <w:tblPr>
              <w:tblW w:w="5000" w:type="pct"/>
              <w:tblCellMar>
                <w:left w:w="0" w:type="dxa"/>
                <w:right w:w="0" w:type="dxa"/>
              </w:tblCellMar>
              <w:tblLook w:val="04A0" w:firstRow="1" w:lastRow="0" w:firstColumn="1" w:lastColumn="0" w:noHBand="0" w:noVBand="1"/>
            </w:tblPr>
            <w:tblGrid>
              <w:gridCol w:w="251"/>
              <w:gridCol w:w="6619"/>
            </w:tblGrid>
            <w:tr w:rsidR="00D117A3" w14:paraId="6F59DE2C" w14:textId="77777777" w:rsidTr="006255F4">
              <w:tc>
                <w:tcPr>
                  <w:tcW w:w="0" w:type="auto"/>
                  <w:shd w:val="clear" w:color="auto" w:fill="auto"/>
                  <w:hideMark/>
                </w:tcPr>
                <w:p w14:paraId="55BA9A3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2BA479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Ingerlatviup tamakkiisumik pigisaasa 5%-erippatsigit </w:t>
                  </w:r>
                </w:p>
              </w:tc>
            </w:tr>
          </w:tbl>
          <w:p w14:paraId="65AD284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57"/>
              <w:gridCol w:w="6213"/>
            </w:tblGrid>
            <w:tr w:rsidR="00D117A3" w14:paraId="57EFE138" w14:textId="77777777" w:rsidTr="006255F4">
              <w:tc>
                <w:tcPr>
                  <w:tcW w:w="0" w:type="auto"/>
                  <w:shd w:val="clear" w:color="auto" w:fill="auto"/>
                  <w:hideMark/>
                </w:tcPr>
                <w:p w14:paraId="3EF02EF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F45E85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50 mio. EUR</w:t>
                  </w:r>
                  <w:r>
                    <w:rPr>
                      <w:rFonts w:ascii="inherit" w:eastAsia="Times New Roman" w:hAnsi="inherit" w:cs="Times New Roman"/>
                      <w:szCs w:val="24"/>
                      <w:lang w:eastAsia="da-DK"/>
                    </w:rPr>
                    <w:t>-iuppata</w:t>
                  </w:r>
                </w:p>
              </w:tc>
            </w:tr>
          </w:tbl>
          <w:p w14:paraId="28A00C5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Imm. 1-imi litra a) aamma b)mi piumasarineqartut naammassineqarsimappata, taava ingerlatsiviusut niuernermi uninngasuutit iluini ingerlanneqarsimasut pillugit aningaasanik tunngavittut peqarnissamik piumasaqaataasut naatsorsorsinnaavaat, imatut: </w:t>
            </w:r>
          </w:p>
          <w:tbl>
            <w:tblPr>
              <w:tblW w:w="5000" w:type="pct"/>
              <w:tblCellMar>
                <w:left w:w="0" w:type="dxa"/>
                <w:right w:w="0" w:type="dxa"/>
              </w:tblCellMar>
              <w:tblLook w:val="04A0" w:firstRow="1" w:lastRow="0" w:firstColumn="1" w:lastColumn="0" w:noHBand="0" w:noVBand="1"/>
            </w:tblPr>
            <w:tblGrid>
              <w:gridCol w:w="209"/>
              <w:gridCol w:w="6661"/>
            </w:tblGrid>
            <w:tr w:rsidR="00D117A3" w14:paraId="4C8A99F4" w14:textId="77777777" w:rsidTr="006255F4">
              <w:tc>
                <w:tcPr>
                  <w:tcW w:w="0" w:type="auto"/>
                  <w:shd w:val="clear" w:color="auto" w:fill="auto"/>
                  <w:hideMark/>
                </w:tcPr>
                <w:p w14:paraId="1F064E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FF030B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Isumaqatigiissutit bilag II, imm. 1-imi taakkartorneqartut, ilanngussami matumani imm. 3-mi aktianut tunngasunik isumaqatigiissutit, aammalu pappilanut nalilinnut kredit-itut pigineqartunut atatillugu ingerllatsiviusut artikel 92, imm. 3, litra b)mi allassimasunit avaqqutsisumik ingerlatsisinnaapput  </w:t>
                  </w:r>
                </w:p>
              </w:tc>
            </w:tr>
          </w:tbl>
          <w:p w14:paraId="7C40F09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511BD886" w14:textId="77777777" w:rsidTr="006255F4">
              <w:tc>
                <w:tcPr>
                  <w:tcW w:w="0" w:type="auto"/>
                  <w:shd w:val="clear" w:color="auto" w:fill="auto"/>
                  <w:hideMark/>
                </w:tcPr>
                <w:p w14:paraId="6259DD1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C83A34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Niuernermi uninngasuutinik inissiinerit, litra a)-mi taaneqanngitsumik ingerlanneqartunut atatillugu, ingerlatsiviusut artikel 92, imm. 3, litra b) aningaasaateqarnissamik piumasarineqartut taarserlugit malissinnaavaat artikel 92, imm. 3, litra a)mi piumasarisassutut allassimasut.  </w:t>
                  </w:r>
                </w:p>
              </w:tc>
            </w:tr>
          </w:tbl>
          <w:p w14:paraId="344E5E9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Ingerlatsiviusut niuernermi uninngasuutigisatik oqimaaqatigiissitsinermi oqimaaqatigiissitsinertaqanngitsumilluunniit uninngasuutigisatik naatsorsinnavaat tunngavigalugit paasissutissat qaammatit ulluini kingullerni pissarsiarineqarsinnaasut siunertaralugu imm. 1-imut naapertuutuunissaat imatut piumasaqaatitaqartumik: </w:t>
            </w:r>
          </w:p>
          <w:tbl>
            <w:tblPr>
              <w:tblW w:w="5000" w:type="pct"/>
              <w:tblCellMar>
                <w:left w:w="0" w:type="dxa"/>
                <w:right w:w="0" w:type="dxa"/>
              </w:tblCellMar>
              <w:tblLook w:val="04A0" w:firstRow="1" w:lastRow="0" w:firstColumn="1" w:lastColumn="0" w:noHBand="0" w:noVBand="1"/>
            </w:tblPr>
            <w:tblGrid>
              <w:gridCol w:w="209"/>
              <w:gridCol w:w="6661"/>
            </w:tblGrid>
            <w:tr w:rsidR="00D117A3" w14:paraId="47D3C819" w14:textId="77777777" w:rsidTr="006255F4">
              <w:tc>
                <w:tcPr>
                  <w:tcW w:w="0" w:type="auto"/>
                  <w:shd w:val="clear" w:color="auto" w:fill="auto"/>
                  <w:hideMark/>
                </w:tcPr>
                <w:p w14:paraId="3D8F1BB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62663E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Inissisimanerit tamarmiusut niuernermi artikel 104 malillugu uninngasuutinut ilaasut, naatsorsuinerni ilaatinneqassapput taamaallaat pinnagit: </w:t>
                  </w:r>
                </w:p>
                <w:tbl>
                  <w:tblPr>
                    <w:tblW w:w="5000" w:type="pct"/>
                    <w:tblCellMar>
                      <w:left w:w="0" w:type="dxa"/>
                      <w:right w:w="0" w:type="dxa"/>
                    </w:tblCellMar>
                    <w:tblLook w:val="04A0" w:firstRow="1" w:lastRow="0" w:firstColumn="1" w:lastColumn="0" w:noHBand="0" w:noVBand="1"/>
                  </w:tblPr>
                  <w:tblGrid>
                    <w:gridCol w:w="176"/>
                    <w:gridCol w:w="6485"/>
                  </w:tblGrid>
                  <w:tr w:rsidR="00D117A3" w:rsidRPr="00D117A3" w14:paraId="5648D620" w14:textId="77777777" w:rsidTr="006255F4">
                    <w:tc>
                      <w:tcPr>
                        <w:tcW w:w="0" w:type="auto"/>
                        <w:shd w:val="clear" w:color="auto" w:fill="auto"/>
                        <w:hideMark/>
                      </w:tcPr>
                      <w:p w14:paraId="79D2EEB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2C1C572B" w14:textId="77777777" w:rsidR="00D117A3" w:rsidRPr="009C5505" w:rsidRDefault="00D117A3" w:rsidP="006255F4">
                        <w:pPr>
                          <w:spacing w:before="120" w:line="240" w:lineRule="auto"/>
                          <w:rPr>
                            <w:rFonts w:ascii="inherit" w:eastAsia="Times New Roman" w:hAnsi="inherit" w:cs="Times New Roman"/>
                            <w:szCs w:val="24"/>
                            <w:lang w:val="en-US" w:eastAsia="da-DK"/>
                          </w:rPr>
                        </w:pPr>
                        <w:r w:rsidRPr="009C5505">
                          <w:rPr>
                            <w:rFonts w:ascii="inherit" w:eastAsia="Times New Roman" w:hAnsi="inherit" w:cs="Times New Roman"/>
                            <w:szCs w:val="24"/>
                            <w:lang w:val="en-US" w:eastAsia="da-DK"/>
                          </w:rPr>
                          <w:t>Nunat allat aningaasaannut nioqqutillu akiinut tunnga</w:t>
                        </w:r>
                        <w:r>
                          <w:rPr>
                            <w:rFonts w:ascii="inherit" w:eastAsia="Times New Roman" w:hAnsi="inherit" w:cs="Times New Roman"/>
                            <w:szCs w:val="24"/>
                            <w:lang w:val="en-US" w:eastAsia="da-DK"/>
                          </w:rPr>
                          <w:t>sut</w:t>
                        </w:r>
                      </w:p>
                    </w:tc>
                  </w:tr>
                </w:tbl>
                <w:p w14:paraId="434B6AB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5B5A8897" w14:textId="77777777" w:rsidTr="006255F4">
                    <w:tc>
                      <w:tcPr>
                        <w:tcW w:w="0" w:type="auto"/>
                        <w:shd w:val="clear" w:color="auto" w:fill="auto"/>
                        <w:hideMark/>
                      </w:tcPr>
                      <w:p w14:paraId="3F4A715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25EB9FB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Pappialat nalillit tunngavigalugit inissisimasuutigisat, ilumi eqqorneqarsinnaanermut niuerfiusumi tamarmiusumi pisinnaasut artikel 106, imm. 3-mi, pineqartut </w:t>
                        </w:r>
                      </w:p>
                    </w:tc>
                  </w:tr>
                </w:tbl>
                <w:p w14:paraId="3B36FEA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2B03DD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41A207E5" w14:textId="77777777" w:rsidTr="006255F4">
              <w:tc>
                <w:tcPr>
                  <w:tcW w:w="0" w:type="auto"/>
                  <w:shd w:val="clear" w:color="auto" w:fill="auto"/>
                  <w:hideMark/>
                </w:tcPr>
                <w:p w14:paraId="5E4194B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4F2CCA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Inissisimanerit tamarmiusut, litra a) malillugu naatsorsuinermi ilaatinneqartut,  niuerfiusumi ullormi aaliangersimasumi nalit tunngavigalugit allanneqassapput, ullormilu pineqartumi taamaattut pineqarsinnaanngippata, naliliissutigineqassapput ullormi naliliinermi nalit, niuerfiusumilu nali ullormilu nali ullormi atorfissaqartitsiviusumi pineqarsinnaanngippata, taava naliliinermi tunngavigineqassapput niuerfisumi nalit nutaanerpaat imaluunniit ullormi nalit nutaanerpaat</w:t>
                  </w:r>
                </w:p>
              </w:tc>
            </w:tr>
          </w:tbl>
          <w:p w14:paraId="0015C53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52EBB08E" w14:textId="77777777" w:rsidTr="006255F4">
              <w:tc>
                <w:tcPr>
                  <w:tcW w:w="0" w:type="auto"/>
                  <w:shd w:val="clear" w:color="auto" w:fill="auto"/>
                  <w:hideMark/>
                </w:tcPr>
                <w:p w14:paraId="5E3CA85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81258F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Sivisuumik inissisimanermi ”absolut værditut” taaneqartoq sivikitsumillu inissisimanermi  ”absolut værditut” taaneqartartoq katinneqassapput. </w:t>
                  </w:r>
                </w:p>
              </w:tc>
            </w:tr>
          </w:tbl>
          <w:p w14:paraId="36E1139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Artikelimi matumani imm. 1, litra a) aamma b)-mi piumasarineqartut naammassinerpata, taava atuukkunnaassaapput peqqussummi matumani artikel 192, imm 3 aamma 4 artikel 103 aamma 104b, apequtaajunnaarlutik </w:t>
            </w:r>
            <w:r w:rsidRPr="00BF7A7B">
              <w:rPr>
                <w:rFonts w:ascii="inherit" w:eastAsia="Times New Roman" w:hAnsi="inherit" w:cs="Times New Roman"/>
                <w:szCs w:val="24"/>
                <w:lang w:eastAsia="da-DK"/>
              </w:rPr>
              <w:t>artikel 74</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83  direktiv 2013/36/EU</w:t>
            </w:r>
            <w:r>
              <w:rPr>
                <w:rFonts w:ascii="inherit" w:eastAsia="Times New Roman" w:hAnsi="inherit" w:cs="Times New Roman"/>
                <w:szCs w:val="24"/>
                <w:lang w:eastAsia="da-DK"/>
              </w:rPr>
              <w:t>-imi allassimasut</w:t>
            </w:r>
            <w:r w:rsidRPr="00BF7A7B">
              <w:rPr>
                <w:rFonts w:ascii="inherit" w:eastAsia="Times New Roman" w:hAnsi="inherit" w:cs="Times New Roman"/>
                <w:szCs w:val="24"/>
                <w:lang w:eastAsia="da-DK"/>
              </w:rPr>
              <w:t>.</w:t>
            </w:r>
          </w:p>
          <w:p w14:paraId="73B9B08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Ingerlatsiviusut qallertut oqartussaasut nalunaarfigissavaat, niuernermi uninngasuutiminni imm. 2-mi ingerlanneqartut  pillugit </w:t>
            </w:r>
            <w:r>
              <w:rPr>
                <w:rFonts w:ascii="inherit" w:eastAsia="Times New Roman" w:hAnsi="inherit" w:cs="Times New Roman"/>
                <w:szCs w:val="24"/>
                <w:lang w:eastAsia="da-DK"/>
              </w:rPr>
              <w:lastRenderedPageBreak/>
              <w:t>tunngaviusumik anigaasaqarnissamik piumasarineqartut malillugit naatsorsuinerminnik unitsitsigunik.</w:t>
            </w:r>
          </w:p>
          <w:p w14:paraId="35B5B3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Ingerlatsiviusoq imm. 1-imi piumasarineqartumik piumasarineqartunilluunniit naammassiisumik ingerjunnaarsimasut, erngertumik tamanna pillugu qallertut oqartussaasumut ilisimatitsissuteqassapput. </w:t>
            </w:r>
          </w:p>
          <w:p w14:paraId="16ABD0C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Imm. 2-mi allassimasut malillugit ingerlatsiviusoq ataani pineqartut pineranit qaammatit pingasut iluini tunngaviusumik aningaasaateqarnissamut piumasaqaataasut naapertorlugit naatsorsuisarunnaaruni:  </w:t>
            </w:r>
          </w:p>
          <w:tbl>
            <w:tblPr>
              <w:tblW w:w="5000" w:type="pct"/>
              <w:tblCellMar>
                <w:left w:w="0" w:type="dxa"/>
                <w:right w:w="0" w:type="dxa"/>
              </w:tblCellMar>
              <w:tblLook w:val="04A0" w:firstRow="1" w:lastRow="0" w:firstColumn="1" w:lastColumn="0" w:noHBand="0" w:noVBand="1"/>
            </w:tblPr>
            <w:tblGrid>
              <w:gridCol w:w="209"/>
              <w:gridCol w:w="6661"/>
            </w:tblGrid>
            <w:tr w:rsidR="00D117A3" w14:paraId="4789B0C6" w14:textId="77777777" w:rsidTr="006255F4">
              <w:tc>
                <w:tcPr>
                  <w:tcW w:w="0" w:type="auto"/>
                  <w:shd w:val="clear" w:color="auto" w:fill="auto"/>
                  <w:hideMark/>
                </w:tcPr>
                <w:p w14:paraId="5874892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9BD8AF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imm. 1, litra a aamma b)-mi piumasarineqartut naammassinngippagit, qammatini tulleriinni pingasuni. </w:t>
                  </w:r>
                </w:p>
              </w:tc>
            </w:tr>
          </w:tbl>
          <w:p w14:paraId="084F83D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4D2656A4" w14:textId="77777777" w:rsidTr="006255F4">
              <w:tc>
                <w:tcPr>
                  <w:tcW w:w="0" w:type="auto"/>
                  <w:shd w:val="clear" w:color="auto" w:fill="auto"/>
                  <w:hideMark/>
                </w:tcPr>
                <w:p w14:paraId="6D823F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8DB38F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im. 1, litra a aamma b)-mi piumasarineqartut qaammatit kingulliit 12-it iluini qaammatini 6-init amerlanerusuni naammassillugit malissimanngippagit. </w:t>
                  </w:r>
                </w:p>
              </w:tc>
            </w:tr>
          </w:tbl>
          <w:p w14:paraId="52D6C0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w:t>
            </w:r>
            <w:r>
              <w:rPr>
                <w:rFonts w:ascii="inherit" w:eastAsia="Times New Roman" w:hAnsi="inherit" w:cs="Times New Roman"/>
                <w:szCs w:val="24"/>
                <w:lang w:eastAsia="da-DK"/>
              </w:rPr>
              <w:t xml:space="preserve">Ingerlatsiviusut niuernermi uninngasuutiminnut atatillugu artikelimi matumani allanneqarsimasut tunngavigalugit tunngaviusumik aningaasaatigisamnnik naatsorsuinissamik piumasaqaatigineqartoq malikkunnaarsimagaangassuk, taava piumasarineqartut malillugit naatsorsuinerit taamaallaat naatsorsussavaat, qallertut oqartussaasumut erseqqissumik nassuiaareerunik, imm. 1-mi piumasarineqartut ingerlaannartumik ukiumi ataatsimi malissimallugit. </w:t>
            </w:r>
          </w:p>
          <w:p w14:paraId="13AE34B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9.   </w:t>
            </w:r>
            <w:r>
              <w:rPr>
                <w:rFonts w:ascii="inherit" w:eastAsia="Times New Roman" w:hAnsi="inherit" w:cs="Times New Roman"/>
                <w:szCs w:val="24"/>
                <w:lang w:eastAsia="da-DK"/>
              </w:rPr>
              <w:t>Ingerlativiusut imm. 1-imi piumasarineqartut qaammammoortumik naliliinerminni taamallaat siunertarippassuk tamatuminnga naammassinnilutik malittarinninnissartik, taava niuernermi uninngasuutigisatik atorlugit isumaqatgiissuteqaqqusaanngillat, piseqqusaanatik tuniseqqusaanatilluunniit</w:t>
            </w:r>
            <w:r w:rsidRPr="00BF7A7B">
              <w:rPr>
                <w:rFonts w:ascii="inherit" w:eastAsia="Times New Roman" w:hAnsi="inherit" w:cs="Times New Roman"/>
                <w:szCs w:val="24"/>
                <w:lang w:eastAsia="da-DK"/>
              </w:rPr>
              <w:t>.«</w:t>
            </w:r>
          </w:p>
        </w:tc>
      </w:tr>
    </w:tbl>
    <w:p w14:paraId="2370767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lastRenderedPageBreak/>
        <w:t xml:space="preserve">, </w:t>
      </w:r>
    </w:p>
    <w:tbl>
      <w:tblPr>
        <w:tblW w:w="5000" w:type="pct"/>
        <w:tblCellMar>
          <w:left w:w="0" w:type="dxa"/>
          <w:right w:w="0" w:type="dxa"/>
        </w:tblCellMar>
        <w:tblLook w:val="04A0" w:firstRow="1" w:lastRow="0" w:firstColumn="1" w:lastColumn="0" w:noHBand="0" w:noVBand="1"/>
      </w:tblPr>
      <w:tblGrid>
        <w:gridCol w:w="597"/>
        <w:gridCol w:w="6631"/>
      </w:tblGrid>
      <w:tr w:rsidR="00D117A3" w14:paraId="06C1A1B8" w14:textId="77777777" w:rsidTr="006255F4">
        <w:tc>
          <w:tcPr>
            <w:tcW w:w="0" w:type="auto"/>
            <w:shd w:val="clear" w:color="auto" w:fill="auto"/>
            <w:hideMark/>
          </w:tcPr>
          <w:p w14:paraId="2C7E12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49)</w:t>
            </w:r>
          </w:p>
        </w:tc>
        <w:tc>
          <w:tcPr>
            <w:tcW w:w="0" w:type="auto"/>
            <w:shd w:val="clear" w:color="auto" w:fill="auto"/>
            <w:hideMark/>
          </w:tcPr>
          <w:p w14:paraId="7B8DB76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Del 3-mi, afsnit I-mi kapitali 2 piissaaq. </w:t>
            </w:r>
          </w:p>
        </w:tc>
      </w:tr>
    </w:tbl>
    <w:p w14:paraId="4D65C56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C902C07" w14:textId="77777777" w:rsidTr="006255F4">
        <w:tc>
          <w:tcPr>
            <w:tcW w:w="0" w:type="auto"/>
            <w:shd w:val="clear" w:color="auto" w:fill="auto"/>
            <w:hideMark/>
          </w:tcPr>
          <w:p w14:paraId="54536ED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50)</w:t>
            </w:r>
          </w:p>
        </w:tc>
        <w:tc>
          <w:tcPr>
            <w:tcW w:w="0" w:type="auto"/>
            <w:shd w:val="clear" w:color="auto" w:fill="auto"/>
            <w:hideMark/>
          </w:tcPr>
          <w:p w14:paraId="1FD0073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102 </w:t>
            </w:r>
            <w:r>
              <w:rPr>
                <w:rFonts w:ascii="inherit" w:eastAsia="Times New Roman" w:hAnsi="inherit" w:cs="Times New Roman"/>
                <w:szCs w:val="24"/>
                <w:lang w:eastAsia="da-DK"/>
              </w:rPr>
              <w:t xml:space="preserve">imatut allanngortinneqassaaq: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7782ED55" w14:textId="77777777" w:rsidTr="006255F4">
              <w:tc>
                <w:tcPr>
                  <w:tcW w:w="0" w:type="auto"/>
                  <w:shd w:val="clear" w:color="auto" w:fill="auto"/>
                  <w:hideMark/>
                </w:tcPr>
                <w:p w14:paraId="0AB0E1E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ED650F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2, 3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4 </w:t>
                  </w:r>
                  <w:r>
                    <w:rPr>
                      <w:rFonts w:ascii="inherit" w:eastAsia="Times New Roman" w:hAnsi="inherit" w:cs="Times New Roman"/>
                      <w:szCs w:val="24"/>
                      <w:lang w:eastAsia="da-DK"/>
                    </w:rPr>
                    <w:t xml:space="preserve">imatut allanneqassaaq: </w:t>
                  </w:r>
                </w:p>
                <w:p w14:paraId="3EED51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Niuernermi siunnerfigineqartut ingerlatsiviusup inissisimanerani aqutsineranilu ersersinneqassapput iliuuseriniakkatut pilersaarutini, politikkissani periutsinilu, artikel 103, 104 aamma 104a-mi allassimasut malillugit. </w:t>
                  </w:r>
                </w:p>
                <w:p w14:paraId="3154BF9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Artikel 103 malillugu Ingerlatsiviusut pilersillugillu aserfallatsaaliussavaat systemit nakkutilliissutillu niuernermi uninngasuutiminnik aqutsinerminni atukkatik. </w:t>
                  </w:r>
                </w:p>
                <w:p w14:paraId="1B466A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Artikel 430b, imm. 3-mi nalunaaruteqarnissamik piumasarineqartut, niuernermi uninngasuutit artikel 104b-mi allassimasut malillugit pilersinneqarsimasunut atatillugu</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74D7C10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9F920AC" w14:textId="77777777" w:rsidTr="006255F4">
              <w:tc>
                <w:tcPr>
                  <w:tcW w:w="0" w:type="auto"/>
                  <w:shd w:val="clear" w:color="auto" w:fill="auto"/>
                  <w:hideMark/>
                </w:tcPr>
                <w:p w14:paraId="1414F9C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3BFA8E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Imaattut ilanngunneqassapput</w:t>
                  </w:r>
                  <w:r w:rsidRPr="00BF7A7B">
                    <w:rPr>
                      <w:rFonts w:ascii="inherit" w:eastAsia="Times New Roman" w:hAnsi="inherit" w:cs="Times New Roman"/>
                      <w:szCs w:val="24"/>
                      <w:lang w:eastAsia="da-DK"/>
                    </w:rPr>
                    <w:t>:</w:t>
                  </w:r>
                </w:p>
                <w:p w14:paraId="6ABF7CA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»5.   </w:t>
                  </w:r>
                  <w:r>
                    <w:rPr>
                      <w:rFonts w:ascii="inherit" w:eastAsia="Times New Roman" w:hAnsi="inherit" w:cs="Times New Roman"/>
                      <w:szCs w:val="24"/>
                      <w:lang w:eastAsia="da-DK"/>
                    </w:rPr>
                    <w:t xml:space="preserve">Niuernermi uninngasuutit inissinneri artikel 105 malillugu mianersortumik nalilersuinussamut atatillugu piumasarisaasuni ilaapput. </w:t>
                  </w:r>
                </w:p>
                <w:p w14:paraId="4F1F2C7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Ilumi artikel 106 naapertolugu qulaajaanissat ingerlatsiviusunit suliaqarineqassapput</w:t>
                  </w:r>
                  <w:r w:rsidRPr="00BF7A7B">
                    <w:rPr>
                      <w:rFonts w:ascii="inherit" w:eastAsia="Times New Roman" w:hAnsi="inherit" w:cs="Times New Roman"/>
                      <w:szCs w:val="24"/>
                      <w:lang w:eastAsia="da-DK"/>
                    </w:rPr>
                    <w:t>.«</w:t>
                  </w:r>
                </w:p>
              </w:tc>
            </w:tr>
          </w:tbl>
          <w:p w14:paraId="6567721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1F5DC50"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22A965EB" w14:textId="77777777" w:rsidTr="006255F4">
        <w:tc>
          <w:tcPr>
            <w:tcW w:w="0" w:type="auto"/>
            <w:shd w:val="clear" w:color="auto" w:fill="auto"/>
            <w:hideMark/>
          </w:tcPr>
          <w:p w14:paraId="6011C5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51)</w:t>
            </w:r>
          </w:p>
        </w:tc>
        <w:tc>
          <w:tcPr>
            <w:tcW w:w="0" w:type="auto"/>
            <w:shd w:val="clear" w:color="auto" w:fill="auto"/>
            <w:hideMark/>
          </w:tcPr>
          <w:p w14:paraId="24DC24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103 </w:t>
            </w:r>
            <w:r>
              <w:rPr>
                <w:rFonts w:ascii="inherit" w:eastAsia="Times New Roman" w:hAnsi="inherit" w:cs="Times New Roman"/>
                <w:szCs w:val="24"/>
                <w:lang w:eastAsia="da-DK"/>
              </w:rPr>
              <w:t xml:space="preserve">imatut ilusilerneqassaaq: </w:t>
            </w:r>
          </w:p>
          <w:p w14:paraId="2C77D717"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103</w:t>
            </w:r>
          </w:p>
          <w:p w14:paraId="0C8369D2"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Niuernermi uninngasuutinik aqutsineq </w:t>
            </w:r>
          </w:p>
          <w:p w14:paraId="287F565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niuernermi uninngasuutiminnut attillugu erseqqissunik siunnerfeqarlutillu ingerlatseriaaseqarput. Taakkulu minnerpaamik makkuninnga imaqassapput:  </w:t>
            </w:r>
          </w:p>
          <w:tbl>
            <w:tblPr>
              <w:tblW w:w="5000" w:type="pct"/>
              <w:tblCellMar>
                <w:left w:w="0" w:type="dxa"/>
                <w:right w:w="0" w:type="dxa"/>
              </w:tblCellMar>
              <w:tblLook w:val="04A0" w:firstRow="1" w:lastRow="0" w:firstColumn="1" w:lastColumn="0" w:noHBand="0" w:noVBand="1"/>
            </w:tblPr>
            <w:tblGrid>
              <w:gridCol w:w="209"/>
              <w:gridCol w:w="6661"/>
            </w:tblGrid>
            <w:tr w:rsidR="00D117A3" w14:paraId="4D5E1E6F" w14:textId="77777777" w:rsidTr="006255F4">
              <w:tc>
                <w:tcPr>
                  <w:tcW w:w="0" w:type="auto"/>
                  <w:shd w:val="clear" w:color="auto" w:fill="auto"/>
                  <w:hideMark/>
                </w:tcPr>
                <w:p w14:paraId="381EF7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70246A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Ingerlanneqartut ingerlatsiviusumit niuernermut atatillugu ingerlanneqartutut isigisai, tunngaviusumillu aningaasaateqarnissamut piumasaqaammut ilaatinneqartut </w:t>
                  </w:r>
                </w:p>
              </w:tc>
            </w:tr>
          </w:tbl>
          <w:p w14:paraId="2EC25C0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ED645DE" w14:textId="77777777" w:rsidTr="006255F4">
              <w:tc>
                <w:tcPr>
                  <w:tcW w:w="0" w:type="auto"/>
                  <w:shd w:val="clear" w:color="auto" w:fill="auto"/>
                  <w:hideMark/>
                </w:tcPr>
                <w:p w14:paraId="7151018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BB4B6D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Inissisimanerup ullormi annetussusia naatsorsorneqarsinnaavoq nuerfiusumi nalitut tunngavigalugit ingerlanneqartut, pisinermilu aamma tunisinermi tunngavigineqartut </w:t>
                  </w:r>
                </w:p>
              </w:tc>
            </w:tr>
          </w:tbl>
          <w:p w14:paraId="2D433C9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6AC9D426" w14:textId="77777777" w:rsidTr="006255F4">
              <w:tc>
                <w:tcPr>
                  <w:tcW w:w="0" w:type="auto"/>
                  <w:shd w:val="clear" w:color="auto" w:fill="auto"/>
                  <w:hideMark/>
                </w:tcPr>
                <w:p w14:paraId="0778A99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B0F41A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Inississuinerni modelværditutut,  qanoq ingerlatsiviusup peqataaffigisaanut attuumassuteqartutut inissinneqarsinnaasut: </w:t>
                  </w:r>
                </w:p>
                <w:tbl>
                  <w:tblPr>
                    <w:tblW w:w="5000" w:type="pct"/>
                    <w:tblCellMar>
                      <w:left w:w="0" w:type="dxa"/>
                      <w:right w:w="0" w:type="dxa"/>
                    </w:tblCellMar>
                    <w:tblLook w:val="04A0" w:firstRow="1" w:lastRow="0" w:firstColumn="1" w:lastColumn="0" w:noHBand="0" w:noVBand="1"/>
                  </w:tblPr>
                  <w:tblGrid>
                    <w:gridCol w:w="159"/>
                    <w:gridCol w:w="6513"/>
                  </w:tblGrid>
                  <w:tr w:rsidR="00D117A3" w14:paraId="2A8E2318" w14:textId="77777777" w:rsidTr="006255F4">
                    <w:tc>
                      <w:tcPr>
                        <w:tcW w:w="0" w:type="auto"/>
                        <w:shd w:val="clear" w:color="auto" w:fill="auto"/>
                        <w:hideMark/>
                      </w:tcPr>
                      <w:p w14:paraId="535578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10F538B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Inissisimanermut atatillugu pingaarutilimmik navialiffiusinnaasunik pakkersimaarinnilluni killilersuineq </w:t>
                        </w:r>
                      </w:p>
                    </w:tc>
                  </w:tr>
                </w:tbl>
                <w:p w14:paraId="29E51C4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47"/>
                  </w:tblGrid>
                  <w:tr w:rsidR="00D117A3" w14:paraId="5D384F81" w14:textId="77777777" w:rsidTr="006255F4">
                    <w:tc>
                      <w:tcPr>
                        <w:tcW w:w="0" w:type="auto"/>
                        <w:shd w:val="clear" w:color="auto" w:fill="auto"/>
                        <w:hideMark/>
                      </w:tcPr>
                      <w:p w14:paraId="557B5B8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78728A8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Inissisimanermi pingaaruteqartumik navialiffiusinnaasunik qulaajaanermi pisinermi tunisinermilu atorlugit sakkutut atukkat </w:t>
                        </w:r>
                      </w:p>
                    </w:tc>
                  </w:tr>
                </w:tbl>
                <w:p w14:paraId="544EDD3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80"/>
                  </w:tblGrid>
                  <w:tr w:rsidR="00D117A3" w14:paraId="4D857806" w14:textId="77777777" w:rsidTr="006255F4">
                    <w:tc>
                      <w:tcPr>
                        <w:tcW w:w="0" w:type="auto"/>
                        <w:shd w:val="clear" w:color="auto" w:fill="auto"/>
                        <w:hideMark/>
                      </w:tcPr>
                      <w:p w14:paraId="70890F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5530D5C3" w14:textId="77777777" w:rsidR="00D117A3" w:rsidRPr="00131CD1" w:rsidRDefault="00D117A3" w:rsidP="006255F4">
                        <w:pPr>
                          <w:spacing w:before="120" w:line="240" w:lineRule="auto"/>
                          <w:rPr>
                            <w:rFonts w:ascii="inherit" w:eastAsia="Times New Roman" w:hAnsi="inherit" w:cs="Times New Roman"/>
                            <w:szCs w:val="24"/>
                            <w:lang w:eastAsia="da-DK"/>
                          </w:rPr>
                        </w:pPr>
                        <w:r w:rsidRPr="00131CD1">
                          <w:rPr>
                            <w:rFonts w:ascii="inherit" w:eastAsia="Times New Roman" w:hAnsi="inherit" w:cs="Times New Roman"/>
                            <w:szCs w:val="24"/>
                            <w:lang w:eastAsia="da-DK"/>
                          </w:rPr>
                          <w:t>Missingersuusiat tutsuiginartut suliaralugit modellimi uuttuutitut tunngavissatullu isigineqartut aallavigalug</w:t>
                        </w:r>
                        <w:r>
                          <w:rPr>
                            <w:rFonts w:ascii="inherit" w:eastAsia="Times New Roman" w:hAnsi="inherit" w:cs="Times New Roman"/>
                            <w:szCs w:val="24"/>
                            <w:lang w:eastAsia="da-DK"/>
                          </w:rPr>
                          <w:t xml:space="preserve">it </w:t>
                        </w:r>
                      </w:p>
                    </w:tc>
                  </w:tr>
                </w:tbl>
                <w:p w14:paraId="145A6463" w14:textId="77777777" w:rsidR="00D117A3" w:rsidRPr="00131CD1" w:rsidRDefault="00D117A3" w:rsidP="006255F4">
                  <w:pPr>
                    <w:spacing w:line="240" w:lineRule="auto"/>
                    <w:jc w:val="left"/>
                    <w:rPr>
                      <w:rFonts w:ascii="inherit" w:eastAsia="Times New Roman" w:hAnsi="inherit" w:cs="Times New Roman"/>
                      <w:szCs w:val="24"/>
                      <w:lang w:eastAsia="da-DK"/>
                    </w:rPr>
                  </w:pPr>
                </w:p>
              </w:tc>
            </w:tr>
          </w:tbl>
          <w:p w14:paraId="5BDC99C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2C7F10FB" w14:textId="77777777" w:rsidTr="006255F4">
              <w:tc>
                <w:tcPr>
                  <w:tcW w:w="0" w:type="auto"/>
                  <w:shd w:val="clear" w:color="auto" w:fill="auto"/>
                  <w:hideMark/>
                </w:tcPr>
                <w:p w14:paraId="39038D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5850BD6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Qanoq annertugisumik ingerlatsiviusup inissiinernut atatillugu nalilersuinera nalilersuinissaalu, avataanit nalilersuineqarsinnaalersitsisumik </w:t>
                  </w:r>
                  <w:r w:rsidRPr="00BF7A7B">
                    <w:rPr>
                      <w:rFonts w:ascii="inherit" w:eastAsia="Times New Roman" w:hAnsi="inherit" w:cs="Times New Roman"/>
                      <w:szCs w:val="24"/>
                      <w:lang w:eastAsia="da-DK"/>
                    </w:rPr>
                    <w:t xml:space="preserve"> </w:t>
                  </w:r>
                </w:p>
              </w:tc>
            </w:tr>
          </w:tbl>
          <w:p w14:paraId="21BB2AA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3E4991DF" w14:textId="77777777" w:rsidTr="006255F4">
              <w:tc>
                <w:tcPr>
                  <w:tcW w:w="0" w:type="auto"/>
                  <w:shd w:val="clear" w:color="auto" w:fill="auto"/>
                  <w:hideMark/>
                </w:tcPr>
                <w:p w14:paraId="245F13D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6E89FA0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Qanoq annertugigisumik inatsisit kililersuineri imal. allatut piumasaqaatit ingerlatsiviusup  atorunnaarsitsisinnaaneranut piffissamiluunniit sivikinnerusumi navialissutigisinnaasaanut qulaajaataasut </w:t>
                  </w:r>
                </w:p>
              </w:tc>
            </w:tr>
          </w:tbl>
          <w:p w14:paraId="276DDBD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705"/>
            </w:tblGrid>
            <w:tr w:rsidR="00D117A3" w14:paraId="454F293F" w14:textId="77777777" w:rsidTr="006255F4">
              <w:tc>
                <w:tcPr>
                  <w:tcW w:w="0" w:type="auto"/>
                  <w:shd w:val="clear" w:color="auto" w:fill="auto"/>
                  <w:hideMark/>
                </w:tcPr>
                <w:p w14:paraId="3C96EFE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057DC73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Qanoq annertutigisumik ingerlatsiviusup niuernermik ingerlatsinermini navialisinnaanermut aqutsisinnaanera aqutsisariaqarneralu </w:t>
                  </w:r>
                </w:p>
              </w:tc>
            </w:tr>
          </w:tbl>
          <w:p w14:paraId="08EE213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659"/>
            </w:tblGrid>
            <w:tr w:rsidR="00D117A3" w14:paraId="2696B2E6" w14:textId="77777777" w:rsidTr="006255F4">
              <w:tc>
                <w:tcPr>
                  <w:tcW w:w="0" w:type="auto"/>
                  <w:shd w:val="clear" w:color="auto" w:fill="auto"/>
                  <w:hideMark/>
                </w:tcPr>
                <w:p w14:paraId="327C1D5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5E7E191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qanoq annertutigisumik navialiffiusinnaasunik inissiffinnilu inissitsiterisinnaanera artikel 104a-mi allassimasut tunngavigalugit. </w:t>
                  </w:r>
                </w:p>
              </w:tc>
            </w:tr>
          </w:tbl>
          <w:p w14:paraId="7E59E5F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Ingerlatsiviusup niuernermi uninngasuutigisaminut atatillugu inissinnernik aqutsinerani makku piumasaqaatit timitalerneqartumik malinneqassapput:  </w:t>
            </w:r>
          </w:p>
          <w:tbl>
            <w:tblPr>
              <w:tblW w:w="5000" w:type="pct"/>
              <w:tblCellMar>
                <w:left w:w="0" w:type="dxa"/>
                <w:right w:w="0" w:type="dxa"/>
              </w:tblCellMar>
              <w:tblLook w:val="04A0" w:firstRow="1" w:lastRow="0" w:firstColumn="1" w:lastColumn="0" w:noHBand="0" w:noVBand="1"/>
            </w:tblPr>
            <w:tblGrid>
              <w:gridCol w:w="209"/>
              <w:gridCol w:w="6661"/>
            </w:tblGrid>
            <w:tr w:rsidR="00D117A3" w14:paraId="5B537295" w14:textId="77777777" w:rsidTr="006255F4">
              <w:tc>
                <w:tcPr>
                  <w:tcW w:w="0" w:type="auto"/>
                  <w:shd w:val="clear" w:color="auto" w:fill="auto"/>
                  <w:hideMark/>
                </w:tcPr>
                <w:p w14:paraId="59D808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a)</w:t>
                  </w:r>
                </w:p>
              </w:tc>
              <w:tc>
                <w:tcPr>
                  <w:tcW w:w="0" w:type="auto"/>
                  <w:shd w:val="clear" w:color="auto" w:fill="auto"/>
                  <w:hideMark/>
                </w:tcPr>
                <w:p w14:paraId="4FC5337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erseqqissumik niuernermut atatillugu ingerlatseriaasissaminik pilersaaruteqassaaq, qullersaasunit akuerineqartumik, tassani ersersinneqarluni tigumminnerneq qanoq sivsussuseqassasoq </w:t>
                  </w:r>
                </w:p>
              </w:tc>
            </w:tr>
          </w:tbl>
          <w:p w14:paraId="2B5F93A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59A2BEE" w14:textId="77777777" w:rsidTr="006255F4">
              <w:tc>
                <w:tcPr>
                  <w:tcW w:w="0" w:type="auto"/>
                  <w:shd w:val="clear" w:color="auto" w:fill="auto"/>
                  <w:hideMark/>
                </w:tcPr>
                <w:p w14:paraId="0CAF1E4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528F8E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erseqqissunik inissisimavimminik niuernerminilu uninngasuutiminut atatillugu aqartussaqarfigisaminut periusissaminullu tunngavissaminik polikkeqarsaaq.  Taakkulu makkuninnga imaqassapput: </w:t>
                  </w:r>
                </w:p>
                <w:tbl>
                  <w:tblPr>
                    <w:tblW w:w="5000" w:type="pct"/>
                    <w:tblCellMar>
                      <w:left w:w="0" w:type="dxa"/>
                      <w:right w:w="0" w:type="dxa"/>
                    </w:tblCellMar>
                    <w:tblLook w:val="04A0" w:firstRow="1" w:lastRow="0" w:firstColumn="1" w:lastColumn="0" w:noHBand="0" w:noVBand="1"/>
                  </w:tblPr>
                  <w:tblGrid>
                    <w:gridCol w:w="159"/>
                    <w:gridCol w:w="6487"/>
                  </w:tblGrid>
                  <w:tr w:rsidR="00D117A3" w14:paraId="13DA9D1A" w14:textId="77777777" w:rsidTr="006255F4">
                    <w:tc>
                      <w:tcPr>
                        <w:tcW w:w="0" w:type="auto"/>
                        <w:shd w:val="clear" w:color="auto" w:fill="auto"/>
                        <w:hideMark/>
                      </w:tcPr>
                      <w:p w14:paraId="7FE2C7A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A135CC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Inissisimaffiit iluini niuernermi ataasiakkaani ingerlanneqartut iluini inissisimanerit imal. suut qanoq innerat aallaavigalugu, niuernermik timitaliisussaatitaasut qanoq ilanngutinneqarsinnaanerat  </w:t>
                        </w:r>
                      </w:p>
                    </w:tc>
                  </w:tr>
                </w:tbl>
                <w:p w14:paraId="44C9B66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1"/>
                  </w:tblGrid>
                  <w:tr w:rsidR="00D117A3" w14:paraId="3E834C91" w14:textId="77777777" w:rsidTr="006255F4">
                    <w:tc>
                      <w:tcPr>
                        <w:tcW w:w="0" w:type="auto"/>
                        <w:shd w:val="clear" w:color="auto" w:fill="auto"/>
                        <w:hideMark/>
                      </w:tcPr>
                      <w:p w14:paraId="0966691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8DAD75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Inissisimaffinni killiliillunilu alaatsinaannerit, naleqquttuunersut </w:t>
                        </w:r>
                      </w:p>
                    </w:tc>
                  </w:tr>
                </w:tbl>
                <w:p w14:paraId="4E1D201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54"/>
                  </w:tblGrid>
                  <w:tr w:rsidR="00D117A3" w14:paraId="0529B1C7" w14:textId="77777777" w:rsidTr="006255F4">
                    <w:tc>
                      <w:tcPr>
                        <w:tcW w:w="0" w:type="auto"/>
                        <w:shd w:val="clear" w:color="auto" w:fill="auto"/>
                        <w:hideMark/>
                      </w:tcPr>
                      <w:p w14:paraId="4E6585F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27D0827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Qanoq ingerlanissamik pilersaarutit iluini niuertinniakkat ilaasinnaanerinik inissinnissaannillu isumannaarinninneq </w:t>
                        </w:r>
                      </w:p>
                    </w:tc>
                  </w:tr>
                </w:tbl>
                <w:p w14:paraId="2B95C8A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366"/>
                  </w:tblGrid>
                  <w:tr w:rsidR="00D117A3" w14:paraId="73E4F612" w14:textId="77777777" w:rsidTr="006255F4">
                    <w:tc>
                      <w:tcPr>
                        <w:tcW w:w="0" w:type="auto"/>
                        <w:shd w:val="clear" w:color="auto" w:fill="auto"/>
                        <w:hideMark/>
                      </w:tcPr>
                      <w:p w14:paraId="2C3F92B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iv)</w:t>
                        </w:r>
                      </w:p>
                    </w:tc>
                    <w:tc>
                      <w:tcPr>
                        <w:tcW w:w="0" w:type="auto"/>
                        <w:shd w:val="clear" w:color="auto" w:fill="auto"/>
                        <w:hideMark/>
                      </w:tcPr>
                      <w:p w14:paraId="1DEBA35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Isumannaarluigit inissinnerit qullersarisamut ingerlatsiviusup navialisinnaanermut aqutsinissamik  nalunaarutigininnissaq </w:t>
                        </w:r>
                      </w:p>
                    </w:tc>
                  </w:tr>
                </w:tbl>
                <w:p w14:paraId="31C111B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433"/>
                  </w:tblGrid>
                  <w:tr w:rsidR="00D117A3" w14:paraId="038111F3" w14:textId="77777777" w:rsidTr="006255F4">
                    <w:tc>
                      <w:tcPr>
                        <w:tcW w:w="0" w:type="auto"/>
                        <w:shd w:val="clear" w:color="auto" w:fill="auto"/>
                        <w:hideMark/>
                      </w:tcPr>
                      <w:p w14:paraId="56D1790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p>
                    </w:tc>
                    <w:tc>
                      <w:tcPr>
                        <w:tcW w:w="0" w:type="auto"/>
                        <w:shd w:val="clear" w:color="auto" w:fill="auto"/>
                        <w:hideMark/>
                      </w:tcPr>
                      <w:p w14:paraId="3D1C58A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Isumannaarlugu inissisimaffinnik niuerfiusumi paasissutissiisartut aqqutigalugit nakkutiginninnissaq, aammalu inissisimaffigisamik timitaliinissamut navialiffiusinnaasullu pillugit periarfissanik nalilersuinissaq, ataani ilanngullugit  pitsaassutsit niuerfiusumilu nalinik inississuinissamut tunngasut, niuerfiusumi qanoq kaaviaartitsisoqarneq, akeqartitsineq qanorlu ingerlanneqartut annetussuseqarnerinik nalilersuinerit. </w:t>
                        </w:r>
                      </w:p>
                    </w:tc>
                  </w:tr>
                </w:tbl>
                <w:p w14:paraId="099A5B9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366"/>
                  </w:tblGrid>
                  <w:tr w:rsidR="00D117A3" w14:paraId="1FBCF6FF" w14:textId="77777777" w:rsidTr="006255F4">
                    <w:tc>
                      <w:tcPr>
                        <w:tcW w:w="0" w:type="auto"/>
                        <w:shd w:val="clear" w:color="auto" w:fill="auto"/>
                        <w:hideMark/>
                      </w:tcPr>
                      <w:p w14:paraId="01B962B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vi)</w:t>
                        </w:r>
                      </w:p>
                    </w:tc>
                    <w:tc>
                      <w:tcPr>
                        <w:tcW w:w="0" w:type="auto"/>
                        <w:shd w:val="clear" w:color="auto" w:fill="auto"/>
                        <w:hideMark/>
                      </w:tcPr>
                      <w:p w14:paraId="400BCCC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Salloqitttaataasinnaasunik akiuniarluni periuseriniakkat nakkutilliillunilu ingerlanniakkat </w:t>
                        </w:r>
                      </w:p>
                    </w:tc>
                  </w:tr>
                </w:tbl>
                <w:p w14:paraId="2F5C5E4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694044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11B3603D" w14:textId="77777777" w:rsidTr="006255F4">
              <w:tc>
                <w:tcPr>
                  <w:tcW w:w="0" w:type="auto"/>
                  <w:shd w:val="clear" w:color="auto" w:fill="auto"/>
                  <w:hideMark/>
                </w:tcPr>
                <w:p w14:paraId="777508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FC7DE9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Ingerlatsiviusoq erseqqissunik inissiffinnut atatillugu politikkeriniakkanik ingerlanniakkanillu peqarpoq, ataani ilanngulugit kaaviaartitanik nakkutiginninneq aammalu tunngaviusumik tigumminninnissamut piffissaliussmik qaangiisimasinnaanermik  nakkutiginninneq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297FB0A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7B79B06"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816"/>
        <w:gridCol w:w="6412"/>
      </w:tblGrid>
      <w:tr w:rsidR="00D117A3" w14:paraId="7A185C9B" w14:textId="77777777" w:rsidTr="006255F4">
        <w:tc>
          <w:tcPr>
            <w:tcW w:w="0" w:type="auto"/>
            <w:shd w:val="clear" w:color="auto" w:fill="auto"/>
            <w:hideMark/>
          </w:tcPr>
          <w:p w14:paraId="39C306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52)</w:t>
            </w:r>
          </w:p>
        </w:tc>
        <w:tc>
          <w:tcPr>
            <w:tcW w:w="0" w:type="auto"/>
            <w:shd w:val="clear" w:color="auto" w:fill="auto"/>
            <w:hideMark/>
          </w:tcPr>
          <w:p w14:paraId="09ED927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104, stk. 2, </w:t>
            </w:r>
            <w:r>
              <w:rPr>
                <w:rFonts w:ascii="inherit" w:eastAsia="Times New Roman" w:hAnsi="inherit" w:cs="Times New Roman"/>
                <w:szCs w:val="24"/>
                <w:lang w:eastAsia="da-DK"/>
              </w:rPr>
              <w:t>peerpoq</w:t>
            </w:r>
            <w:r w:rsidRPr="00BF7A7B">
              <w:rPr>
                <w:rFonts w:ascii="inherit" w:eastAsia="Times New Roman" w:hAnsi="inherit" w:cs="Times New Roman"/>
                <w:szCs w:val="24"/>
                <w:lang w:eastAsia="da-DK"/>
              </w:rPr>
              <w:t>.</w:t>
            </w:r>
          </w:p>
        </w:tc>
      </w:tr>
    </w:tbl>
    <w:p w14:paraId="13A598CD"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5063AF39" w14:textId="77777777" w:rsidTr="006255F4">
        <w:tc>
          <w:tcPr>
            <w:tcW w:w="0" w:type="auto"/>
            <w:shd w:val="clear" w:color="auto" w:fill="auto"/>
            <w:hideMark/>
          </w:tcPr>
          <w:p w14:paraId="52E3B8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53)</w:t>
            </w:r>
          </w:p>
        </w:tc>
        <w:tc>
          <w:tcPr>
            <w:tcW w:w="0" w:type="auto"/>
            <w:shd w:val="clear" w:color="auto" w:fill="auto"/>
            <w:hideMark/>
          </w:tcPr>
          <w:p w14:paraId="053A4EB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Artikelit imatut ittut ikkunneqarput: </w:t>
            </w:r>
          </w:p>
          <w:p w14:paraId="28EB7F0E"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104a</w:t>
            </w:r>
          </w:p>
          <w:p w14:paraId="6D76001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Inissisimaffigisamik allanngortiterineq </w:t>
            </w:r>
          </w:p>
          <w:p w14:paraId="62EF7C6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Ingerlatsiviusut erseqqissunik immikkut ittunik pisorqartillugu atugassanik politikkeqassapput, paasinartumik takussutissiisinnaasunik, sooq niuernermut uninngasuutitut inissiinerit avataanut inisiininngortinneqarsimasut killormulluunniit, siunertaralugu aningaasatigut tunngaviusumik piumasaqaammut naatsorsuinis</w:t>
            </w:r>
            <w:r>
              <w:rPr>
                <w:rFonts w:ascii="inherit" w:eastAsia="Times New Roman" w:hAnsi="inherit" w:cs="Times New Roman"/>
                <w:szCs w:val="24"/>
                <w:lang w:eastAsia="da-DK"/>
              </w:rPr>
              <w:lastRenderedPageBreak/>
              <w:t xml:space="preserve">saq qallertut oqartussanit naammaginartinneqartumik. Ingerlatsiviusullu minnerpaamik ukiumoortumik ingerlatseriaaseriniakkat nutartertassavaat. </w:t>
            </w:r>
          </w:p>
          <w:p w14:paraId="18845ED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EBA</w:t>
            </w:r>
            <w:r>
              <w:rPr>
                <w:rFonts w:ascii="inherit" w:eastAsia="Times New Roman" w:hAnsi="inherit" w:cs="Times New Roman"/>
                <w:szCs w:val="24"/>
                <w:lang w:eastAsia="da-DK"/>
              </w:rPr>
              <w:t xml:space="preserve">mit nakkutigineqassaaq qanoq annertutigisumik qanorlu ilusiligaasumik nakkutilliinissaq ingerlanneqassasoq  aammalu peqqussummi </w:t>
            </w:r>
            <w:r w:rsidRPr="00BF7A7B">
              <w:rPr>
                <w:rFonts w:ascii="inherit" w:eastAsia="Times New Roman" w:hAnsi="inherit" w:cs="Times New Roman"/>
                <w:szCs w:val="24"/>
                <w:lang w:eastAsia="da-DK"/>
              </w:rPr>
              <w:t xml:space="preserve">(EU) nr. 1093/2010  </w:t>
            </w:r>
            <w:r>
              <w:rPr>
                <w:rFonts w:ascii="inherit" w:eastAsia="Times New Roman" w:hAnsi="inherit" w:cs="Times New Roman"/>
                <w:szCs w:val="24"/>
                <w:lang w:eastAsia="da-DK"/>
              </w:rPr>
              <w:t xml:space="preserve">artikel 16-imi allassimasut naapertorlugit malittarisassanik pilersitsisoqartassasoq kingusinnerpaamillu 28. juniu 2024 killigalugu saqqummiunneqartussamik. EBAlu taaneqartutut ittunik malittarisassanik saqquumiisoqarnissaata tungaanut,  qalliusumik oqartussaasut EBAmut ilisimatitsissuteqassapput aaliangiinertik qanoq ittuusoq nassuiarlugu, tassani ingerlatsiviusoq inissisimavimmiit allamut nuussisinnaaneq akuerineqassanersoq tusartillugu, tak. artikelimi matumanni imm. 2.  </w:t>
            </w:r>
          </w:p>
          <w:p w14:paraId="2937861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Qalliusutut oqartussaasut taamalallat akuersissummik tunniussaqassapput, niuernermi uningasuutit qanoq iliornikkut allatut ilusilerneqarlutik inissinneqarsinnaassasut, siunertaralugu ingerlatsiviusup tunngaviusumik aningaasanik piumasaqaat pillugu naatsorsuusiornissaata naammassineqarsinnaanissaa angujumallugu, tassani ingerlatsivik qallertutut oqaaseqartussaasumut allaganngorlugit uppernarsaatinik tunniussaqarsimappat, allannguiniarneq pissutsit allanngornerinik tunngaveqarmat nassuiarlugu, tassani artikelimi imm. 1 malillugu politikkerisaminnut naapertuuttussamik. Tamatumunnga atatillugu ingerlatsiviusoq naamattunik uppernsarsaasiussaaq, inissimaneq inissinnissamut tunngavissatut naleqqukkunnarsimasoq, tak. artikel 104.  </w:t>
            </w:r>
          </w:p>
          <w:p w14:paraId="522029B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Afsnitimi siullermi aaliangiussineq pisortarisaasunit akuerineqassaaq. </w:t>
            </w:r>
          </w:p>
          <w:p w14:paraId="36EC8FD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Qalliusutut oqartussaasoq imm. 2-mi allanneqarsimasut naapertorlugit allatut inissiinissamut akuersissuteqarsimappat, taava ingerlatsiviusup, akuersissummik tigusaqarsimasup: </w:t>
            </w:r>
          </w:p>
          <w:tbl>
            <w:tblPr>
              <w:tblW w:w="5000" w:type="pct"/>
              <w:tblCellMar>
                <w:left w:w="0" w:type="dxa"/>
                <w:right w:w="0" w:type="dxa"/>
              </w:tblCellMar>
              <w:tblLook w:val="04A0" w:firstRow="1" w:lastRow="0" w:firstColumn="1" w:lastColumn="0" w:noHBand="0" w:noVBand="1"/>
            </w:tblPr>
            <w:tblGrid>
              <w:gridCol w:w="209"/>
              <w:gridCol w:w="6661"/>
            </w:tblGrid>
            <w:tr w:rsidR="00D117A3" w14:paraId="07A47C14" w14:textId="77777777" w:rsidTr="006255F4">
              <w:tc>
                <w:tcPr>
                  <w:tcW w:w="0" w:type="auto"/>
                  <w:shd w:val="clear" w:color="auto" w:fill="auto"/>
                  <w:hideMark/>
                </w:tcPr>
                <w:p w14:paraId="2C5726D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678CF2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Erngertumik tamanna avammut tusarliutissavaa: </w:t>
                  </w:r>
                </w:p>
                <w:tbl>
                  <w:tblPr>
                    <w:tblW w:w="5000" w:type="pct"/>
                    <w:tblCellMar>
                      <w:left w:w="0" w:type="dxa"/>
                      <w:right w:w="0" w:type="dxa"/>
                    </w:tblCellMar>
                    <w:tblLook w:val="04A0" w:firstRow="1" w:lastRow="0" w:firstColumn="1" w:lastColumn="0" w:noHBand="0" w:noVBand="1"/>
                  </w:tblPr>
                  <w:tblGrid>
                    <w:gridCol w:w="159"/>
                    <w:gridCol w:w="6502"/>
                  </w:tblGrid>
                  <w:tr w:rsidR="00D117A3" w14:paraId="5198F90E" w14:textId="77777777" w:rsidTr="006255F4">
                    <w:tc>
                      <w:tcPr>
                        <w:tcW w:w="0" w:type="auto"/>
                        <w:shd w:val="clear" w:color="auto" w:fill="auto"/>
                        <w:hideMark/>
                      </w:tcPr>
                      <w:p w14:paraId="03AF0F7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DF0FFF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Ilisimatitsissuteqarluni. Inissiinini allanngortinneqarsimasoq, aamma  </w:t>
                        </w:r>
                      </w:p>
                    </w:tc>
                  </w:tr>
                </w:tbl>
                <w:p w14:paraId="749762D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4A6ADD42" w14:textId="77777777" w:rsidTr="006255F4">
                    <w:tc>
                      <w:tcPr>
                        <w:tcW w:w="0" w:type="auto"/>
                        <w:shd w:val="clear" w:color="auto" w:fill="auto"/>
                        <w:hideMark/>
                      </w:tcPr>
                      <w:p w14:paraId="6EB7499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088DFE8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Allannguineq ingerlatsiviusup tunngaviusumik aningaasaataanut sunniuteqarsimasoq, taamaappallu qanoq annertutigisumik, aamma </w:t>
                        </w:r>
                      </w:p>
                    </w:tc>
                  </w:tr>
                </w:tbl>
                <w:p w14:paraId="00B700C0"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C38B2D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59BB8339" w14:textId="77777777" w:rsidTr="006255F4">
              <w:tc>
                <w:tcPr>
                  <w:tcW w:w="0" w:type="auto"/>
                  <w:shd w:val="clear" w:color="auto" w:fill="auto"/>
                  <w:hideMark/>
                </w:tcPr>
                <w:p w14:paraId="363150C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CF40DA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Allamut nuussinerup sunniutaa tassaappat tunngaviusumik aningaassateqarnissamut piumasarisap appaaaaneq, tamanna snniutaasoq inissisimanerup naanissaata tungaanut  naatsorsuinerni ilanngunneqssanngilaq, taamaallaat taamatut pisoqassalluni qallertut oqartussaasoq ingerlatsiviusumut akuersissuteqarpat, tamanna siusinnerusukkut pissasoq. </w:t>
                  </w:r>
                </w:p>
              </w:tc>
            </w:tr>
          </w:tbl>
          <w:p w14:paraId="09A602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Ingerlatsiviusup piumasarisaasumi allatut inissiinerup pinerani ilanngaatissat ilanngaatigineqareernerisa kingorna nali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naatsorsussavaa allannguinerup siuliani kingornalu nalit nikingassutaattut, </w:t>
            </w:r>
            <w:r>
              <w:rPr>
                <w:rFonts w:ascii="inherit" w:eastAsia="Times New Roman" w:hAnsi="inherit" w:cs="Times New Roman"/>
                <w:szCs w:val="24"/>
                <w:lang w:eastAsia="da-DK"/>
              </w:rPr>
              <w:lastRenderedPageBreak/>
              <w:t xml:space="preserve">tamannalu ingerlanneqassaaq artikel 92 tunngavigalugu. Naatsorsuinermi eqqarsaatigineqassanngillat allatut allannguinermi sunniutaasut. </w:t>
            </w:r>
          </w:p>
          <w:p w14:paraId="40AFD0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Artikeli una malillugu inissisimanermik allannguineq utertinneqarsinnaanngilaq. </w:t>
            </w:r>
          </w:p>
          <w:p w14:paraId="33CC3A11"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104b</w:t>
            </w:r>
          </w:p>
          <w:p w14:paraId="3CDC6762"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Niuernermi immikkoortitaakkanut piumasaqaatit </w:t>
            </w:r>
          </w:p>
          <w:p w14:paraId="6E76DF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artikel 430b naapertorlugu nalunaaruteqarnissamik piumasaqaammut atatillugu ingerlatsiviusoq niuernermini iluani immikkoortitaartunut agguluissaaq taakkulu tamarmik immikkut niunermut atatillugu pigisanut inissititerneqassapput. Inissiinerillu tamarmik aaliangersimasumut ataasiinnarmut sammissapput, taakkulu immikkut tamarmik  niuernissamut periusissat siunertai malissavaat aammalu  artikel 2-mi pineqartut malillugit ingerlaavartumik aqunneqarlutillu alaatsinaanneqassapput.  </w:t>
            </w:r>
          </w:p>
          <w:p w14:paraId="6175E8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Ingerlatsiviusullu niuernermi ataasiakkaatut inissitaasa piumasaqaatit ataanitut ittut malissavaat: </w:t>
            </w:r>
          </w:p>
          <w:tbl>
            <w:tblPr>
              <w:tblW w:w="5000" w:type="pct"/>
              <w:tblCellMar>
                <w:left w:w="0" w:type="dxa"/>
                <w:right w:w="0" w:type="dxa"/>
              </w:tblCellMar>
              <w:tblLook w:val="04A0" w:firstRow="1" w:lastRow="0" w:firstColumn="1" w:lastColumn="0" w:noHBand="0" w:noVBand="1"/>
            </w:tblPr>
            <w:tblGrid>
              <w:gridCol w:w="209"/>
              <w:gridCol w:w="6661"/>
            </w:tblGrid>
            <w:tr w:rsidR="00D117A3" w14:paraId="59EA655E" w14:textId="77777777" w:rsidTr="006255F4">
              <w:tc>
                <w:tcPr>
                  <w:tcW w:w="0" w:type="auto"/>
                  <w:shd w:val="clear" w:color="auto" w:fill="auto"/>
                  <w:hideMark/>
                </w:tcPr>
                <w:p w14:paraId="035D26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7A401E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Niuernermi ataasiakkaatut inissinneqartoq suusoq erseqqissumik nassuiaaserneqassaaq niuernermut atatillugu ingerlatsinissamik pilersaarusiorfigineqarluni tassungalu atatillugu navialiffiusinnaasut qanoq aqunneqassasut pilersaarusiuunneqarlutik, niuernermut tamakkiisumut pilersaarutaasunut naapertuussagaasumik. </w:t>
                  </w:r>
                </w:p>
              </w:tc>
            </w:tr>
          </w:tbl>
          <w:p w14:paraId="103FAE8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3EACBD64" w14:textId="77777777" w:rsidTr="006255F4">
              <w:tc>
                <w:tcPr>
                  <w:tcW w:w="0" w:type="auto"/>
                  <w:shd w:val="clear" w:color="auto" w:fill="auto"/>
                  <w:hideMark/>
                </w:tcPr>
                <w:p w14:paraId="7618242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7309AB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Agguluinerillu aaqqissuussaanerup iluani ilusilersorluagaassapput, inissinnerilu niuernermi ingerlatsisussatut toqqakkanitataasiakkaanit aqunneqassallutik, niuernissamillu ingerlatsisussat pineqartut akornanni ataasiakkaarlutik sunik isumaginnittuunissaat ilusilersugaassaaq, niuertinneqartorlu immikkoortumut ataasiinnarmut attaveqartinneqassalluni. </w:t>
                  </w:r>
                </w:p>
              </w:tc>
            </w:tr>
          </w:tbl>
          <w:p w14:paraId="03EA8DC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74AD66FA" w14:textId="77777777" w:rsidTr="006255F4">
              <w:tc>
                <w:tcPr>
                  <w:tcW w:w="0" w:type="auto"/>
                  <w:shd w:val="clear" w:color="auto" w:fill="auto"/>
                  <w:hideMark/>
                </w:tcPr>
                <w:p w14:paraId="584DED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08CCD5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Inissiinermi killiliussat immikkoortitanut ataasiakkaanut niuernernissami ilusissatut aalingiussaasut malillugit aalingersorneqassapput </w:t>
                  </w:r>
                </w:p>
              </w:tc>
            </w:tr>
          </w:tbl>
          <w:p w14:paraId="3B547AC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0B686CB9" w14:textId="77777777" w:rsidTr="006255F4">
              <w:tc>
                <w:tcPr>
                  <w:tcW w:w="0" w:type="auto"/>
                  <w:shd w:val="clear" w:color="auto" w:fill="auto"/>
                  <w:hideMark/>
                </w:tcPr>
                <w:p w14:paraId="32F63A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2B37814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Ingerlanneqartut pillugit nalunaarusiat, imminut akilersinnaassutsimut, navialiffiusinnaasunut tungaannut aqutsinerit aammalu inatsisini piumasarisaasut pillugit minnerpaamik sapaatip akunnikkuutaartumik nalunaarusiortoqartassaaq akuttunngitsumillu pisortarisanut saqqummiussisoqartassalluni.  </w:t>
                  </w:r>
                </w:p>
              </w:tc>
            </w:tr>
          </w:tbl>
          <w:p w14:paraId="401FB17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10B1E6BF" w14:textId="77777777" w:rsidTr="006255F4">
              <w:tc>
                <w:tcPr>
                  <w:tcW w:w="0" w:type="auto"/>
                  <w:shd w:val="clear" w:color="auto" w:fill="auto"/>
                  <w:hideMark/>
                </w:tcPr>
                <w:p w14:paraId="1AE7641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39F8967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Niuernermi immikkoortut ataasiakkaat qanoq ingerlnneqarnissaat pillugit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erseqqissumik ukiomoortumik pilersaarusiuunneqartassapput, ilanngullugit qanoq aningaasarsiaqarfigitinneqarnissaat angusat peqqissumik tunngaveqarnissaat angujumallugu </w:t>
                  </w:r>
                </w:p>
              </w:tc>
            </w:tr>
          </w:tbl>
          <w:p w14:paraId="13EDDCB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705"/>
            </w:tblGrid>
            <w:tr w:rsidR="00D117A3" w14:paraId="0E410CC5" w14:textId="77777777" w:rsidTr="006255F4">
              <w:tc>
                <w:tcPr>
                  <w:tcW w:w="0" w:type="auto"/>
                  <w:shd w:val="clear" w:color="auto" w:fill="auto"/>
                  <w:hideMark/>
                </w:tcPr>
                <w:p w14:paraId="273A37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7F5F836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Niuernerup iluani immikoortitaakkat ataasiakkaat inissisimanerit pillugit qammatikkaartumik  ilanngullugit nalunaarutigalugit sorliit naammassineqarlutik unitsinneqartut, niuernermi killiusunik </w:t>
                  </w:r>
                  <w:r>
                    <w:rPr>
                      <w:rFonts w:ascii="inherit" w:eastAsia="Times New Roman" w:hAnsi="inherit" w:cs="Times New Roman"/>
                      <w:szCs w:val="24"/>
                      <w:lang w:eastAsia="da-DK"/>
                    </w:rPr>
                    <w:lastRenderedPageBreak/>
                    <w:t xml:space="preserve">ullormiit ullormut suut qimmuisimasut aammalu ingerlatsiviusut iliuusissatut aliangiussimasaat niuerfiusumilu akiliisinnaassuseqarnermut tunngasut qallertut oqaartussaasunit takuneqarsinnaasunngortillugit nalunaarusiarineqartarlutik.  </w:t>
                  </w:r>
                </w:p>
              </w:tc>
            </w:tr>
          </w:tbl>
          <w:p w14:paraId="709388E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3.   </w:t>
            </w:r>
            <w:r>
              <w:rPr>
                <w:rFonts w:ascii="inherit" w:eastAsia="Times New Roman" w:hAnsi="inherit" w:cs="Times New Roman"/>
                <w:szCs w:val="24"/>
                <w:lang w:eastAsia="da-DK"/>
              </w:rPr>
              <w:t xml:space="preserve">Imm. 2, litra b)mi allassimasut aporfiginagitt, ingerlatsiviusoq niuernermik ingerlatsisussaq immikkoortumik ataasiinnaanngitsumik ingerlatsissanngortitsisinnaavaa, qalliusumilli oqartussaasumut nassuiaateqareernikkut, suut peqqutigalugit tamanna pisussanngortinneqarsimanersoq erseqqissarlugulu pitsaasusissamut piumasarisaasut allanngortinneqanngimmata.  </w:t>
            </w:r>
          </w:p>
          <w:p w14:paraId="66F7ED9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Ingerlatsiviusut qallertut oqaaseqartuusumut ilisimatitsissapput, imm. 2 qanoq iliornikkut malinniarnerlugit. Oqartussaasullu piumasarisinnaavaat ingerlatsiviusp niuernermini ilusilersugaanini aaqqissuussaaniniluunniit artikel-imi piumasarisaasut malissinnaajumallugit allanngortissagai</w:t>
            </w:r>
            <w:r w:rsidRPr="00BF7A7B">
              <w:rPr>
                <w:rFonts w:ascii="inherit" w:eastAsia="Times New Roman" w:hAnsi="inherit" w:cs="Times New Roman"/>
                <w:szCs w:val="24"/>
                <w:lang w:eastAsia="da-DK"/>
              </w:rPr>
              <w:t>.«</w:t>
            </w:r>
          </w:p>
        </w:tc>
      </w:tr>
    </w:tbl>
    <w:p w14:paraId="1B45FBF8"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2B610EA" w14:textId="77777777" w:rsidTr="006255F4">
        <w:tc>
          <w:tcPr>
            <w:tcW w:w="0" w:type="auto"/>
            <w:shd w:val="clear" w:color="auto" w:fill="auto"/>
            <w:hideMark/>
          </w:tcPr>
          <w:p w14:paraId="66E01F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54)</w:t>
            </w:r>
          </w:p>
        </w:tc>
        <w:tc>
          <w:tcPr>
            <w:tcW w:w="0" w:type="auto"/>
            <w:shd w:val="clear" w:color="auto" w:fill="auto"/>
            <w:hideMark/>
          </w:tcPr>
          <w:p w14:paraId="3F34AD5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105 </w:t>
            </w:r>
            <w:r>
              <w:rPr>
                <w:rFonts w:ascii="inherit" w:eastAsia="Times New Roman" w:hAnsi="inherit" w:cs="Times New Roman"/>
                <w:szCs w:val="24"/>
                <w:lang w:eastAsia="da-DK"/>
              </w:rPr>
              <w:t xml:space="preserve">imatut allanngortinneqassaaq: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384E3E08" w14:textId="77777777" w:rsidTr="006255F4">
              <w:tc>
                <w:tcPr>
                  <w:tcW w:w="0" w:type="auto"/>
                  <w:shd w:val="clear" w:color="auto" w:fill="auto"/>
                  <w:hideMark/>
                </w:tcPr>
                <w:p w14:paraId="62EAED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99E5EC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7BA65D1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Niuernermi uninngasuutinut atatillugu inissiinerit tamarmiusut ullormi nali aallaavigalugu nalilerneqartut matumani allassimasutut mianersortumik naliliinissamut najoqqutassiaasut malissavaat. Minnerunngitsumik ingerlatsiviusut inissisimasanik mianersortumik nalilikkatik naammaguttumik isumannaatsumik inissitaasut aammalu uninngasuutinik ullormut nalit tunngavigalugit annertussusilikkanutt piumasarineqartut malimmatigit  patajaatsumik nakkutiginninnissamik piumasarineqartut aammalu ani-ngaasaateqarnissamik piumasarineqartut ilanngullugit niuernermi uninngasuutiniittut avataaniittullu, eqqarsaatigalugit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2CAE8A5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ED2CE4E" w14:textId="77777777" w:rsidTr="006255F4">
              <w:tc>
                <w:tcPr>
                  <w:tcW w:w="0" w:type="auto"/>
                  <w:shd w:val="clear" w:color="auto" w:fill="auto"/>
                  <w:hideMark/>
                </w:tcPr>
                <w:p w14:paraId="3EFE898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5EF741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4 </w:t>
                  </w:r>
                  <w:r>
                    <w:rPr>
                      <w:rFonts w:ascii="inherit" w:eastAsia="Times New Roman" w:hAnsi="inherit" w:cs="Times New Roman"/>
                      <w:szCs w:val="24"/>
                      <w:lang w:eastAsia="da-DK"/>
                    </w:rPr>
                    <w:t xml:space="preserve">imatut allanneqassapput </w:t>
                  </w:r>
                  <w:r w:rsidRPr="00BF7A7B">
                    <w:rPr>
                      <w:rFonts w:ascii="inherit" w:eastAsia="Times New Roman" w:hAnsi="inherit" w:cs="Times New Roman"/>
                      <w:szCs w:val="24"/>
                      <w:lang w:eastAsia="da-DK"/>
                    </w:rPr>
                    <w:t>:</w:t>
                  </w:r>
                </w:p>
                <w:p w14:paraId="0E453AA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Ingerlatsiviusut minnerpaamik ullut tamaasa niuernermi uninngasuutitik ullukkaartumik nalililersortssavaat. Taakkulu allanguuttaat ingerlatsiviusup angusatut naatsorsukkamini takuneqarsinnaasunngortittassallugit. </w:t>
                  </w:r>
                </w:p>
                <w:p w14:paraId="10E6BC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Ingerlatsiviusut niuernermi uninngasuutitik avataaniittullu nuerfiusumik nalinut atatillugu ullormi naliliussat aallaavigalugit naatsorsortassavaat, tamanna ajornanngikkaangat, aamma pineqartunut atatillugu attuumassuteqartumik aningaasaateqarnissamik piumasarisaasut naatsorsornerini</w:t>
                  </w:r>
                  <w:r w:rsidRPr="00BF7A7B">
                    <w:rPr>
                      <w:rFonts w:ascii="inherit" w:eastAsia="Times New Roman" w:hAnsi="inherit" w:cs="Times New Roman"/>
                      <w:szCs w:val="24"/>
                      <w:lang w:eastAsia="da-DK"/>
                    </w:rPr>
                    <w:t>.«</w:t>
                  </w:r>
                </w:p>
              </w:tc>
            </w:tr>
          </w:tbl>
          <w:p w14:paraId="78417B9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5B0CA895" w14:textId="77777777" w:rsidTr="006255F4">
              <w:tc>
                <w:tcPr>
                  <w:tcW w:w="0" w:type="auto"/>
                  <w:shd w:val="clear" w:color="auto" w:fill="auto"/>
                  <w:hideMark/>
                </w:tcPr>
                <w:p w14:paraId="032F80C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06B8D2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6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4912387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Periarfissaqanngippat niuerfiusumi nalit atorlugit naatsorsuinissaq, taava ingerlatsiviusut mianersortumik inissisimanertik nalilersussavaat modelværditut taaneqartoq tunngavigalugu, ataani ilanngullugit tunngaviusumik aningaasaateqarnissamut piumasarisaasut niuernermi uninngasuutinut ilaatinneqartut aammalu avataaniitinneqartut ullormi nali tunngavigalugu nalilersortassallugit</w:t>
                  </w:r>
                  <w:r w:rsidRPr="00BF7A7B">
                    <w:rPr>
                      <w:rFonts w:ascii="inherit" w:eastAsia="Times New Roman" w:hAnsi="inherit" w:cs="Times New Roman"/>
                      <w:szCs w:val="24"/>
                      <w:lang w:eastAsia="da-DK"/>
                    </w:rPr>
                    <w:t>.«</w:t>
                  </w:r>
                </w:p>
              </w:tc>
            </w:tr>
          </w:tbl>
          <w:p w14:paraId="0FAC524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7A2127A5" w14:textId="77777777" w:rsidTr="006255F4">
              <w:tc>
                <w:tcPr>
                  <w:tcW w:w="0" w:type="auto"/>
                  <w:shd w:val="clear" w:color="auto" w:fill="auto"/>
                  <w:hideMark/>
                </w:tcPr>
                <w:p w14:paraId="60DDCB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w:t>
                  </w:r>
                </w:p>
              </w:tc>
              <w:tc>
                <w:tcPr>
                  <w:tcW w:w="0" w:type="auto"/>
                  <w:shd w:val="clear" w:color="auto" w:fill="auto"/>
                  <w:hideMark/>
                </w:tcPr>
                <w:p w14:paraId="37E35F4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7, </w:t>
                  </w:r>
                  <w:r>
                    <w:rPr>
                      <w:rFonts w:ascii="inherit" w:eastAsia="Times New Roman" w:hAnsi="inherit" w:cs="Times New Roman"/>
                      <w:szCs w:val="24"/>
                      <w:lang w:eastAsia="da-DK"/>
                    </w:rPr>
                    <w:t>afsnitip aappaa</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imatut allnneqassaaq</w:t>
                  </w:r>
                  <w:r w:rsidRPr="00BF7A7B">
                    <w:rPr>
                      <w:rFonts w:ascii="inherit" w:eastAsia="Times New Roman" w:hAnsi="inherit" w:cs="Times New Roman"/>
                      <w:szCs w:val="24"/>
                      <w:lang w:eastAsia="da-DK"/>
                    </w:rPr>
                    <w:t>:</w:t>
                  </w:r>
                </w:p>
                <w:p w14:paraId="28CA761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Afsnit 1-, litra b)mut atatillugu, ilusiliaq (model) ineriartortinneqarlunilu akuerneqassaaq niuernermik ingerlataqartunit attuumassuteqanngitsunit immikkut tamarmik tassannga misilittaasunit, ilanngullugit matematik tunngavigalugu tunngaviusunik, suut qanoq ittuunerannik aammalu software-ertaasumik atuinikkut</w:t>
                  </w:r>
                  <w:r w:rsidRPr="00BF7A7B">
                    <w:rPr>
                      <w:rFonts w:ascii="inherit" w:eastAsia="Times New Roman" w:hAnsi="inherit" w:cs="Times New Roman"/>
                      <w:szCs w:val="24"/>
                      <w:lang w:eastAsia="da-DK"/>
                    </w:rPr>
                    <w:t>.«</w:t>
                  </w:r>
                </w:p>
              </w:tc>
            </w:tr>
          </w:tbl>
          <w:p w14:paraId="64FAD63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358BF8E5" w14:textId="77777777" w:rsidTr="006255F4">
              <w:tc>
                <w:tcPr>
                  <w:tcW w:w="0" w:type="auto"/>
                  <w:shd w:val="clear" w:color="auto" w:fill="auto"/>
                  <w:hideMark/>
                </w:tcPr>
                <w:p w14:paraId="05F987D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50DD77AF" w14:textId="77777777" w:rsidR="00D117A3" w:rsidRPr="00D37D7A" w:rsidRDefault="00D117A3" w:rsidP="006255F4">
                  <w:pPr>
                    <w:spacing w:before="120" w:line="240" w:lineRule="auto"/>
                    <w:rPr>
                      <w:rFonts w:ascii="inherit" w:eastAsia="Times New Roman" w:hAnsi="inherit" w:cs="Times New Roman"/>
                      <w:szCs w:val="24"/>
                      <w:lang w:val="en-US" w:eastAsia="da-DK"/>
                    </w:rPr>
                  </w:pPr>
                  <w:r w:rsidRPr="00D37D7A">
                    <w:rPr>
                      <w:rFonts w:ascii="inherit" w:eastAsia="Times New Roman" w:hAnsi="inherit" w:cs="Times New Roman"/>
                      <w:szCs w:val="24"/>
                      <w:lang w:val="en-US" w:eastAsia="da-DK"/>
                    </w:rPr>
                    <w:t>Imm.. 11, litra a), imatut allanneqassaaq:</w:t>
                  </w:r>
                </w:p>
                <w:tbl>
                  <w:tblPr>
                    <w:tblW w:w="5000" w:type="pct"/>
                    <w:tblCellMar>
                      <w:left w:w="0" w:type="dxa"/>
                      <w:right w:w="0" w:type="dxa"/>
                    </w:tblCellMar>
                    <w:tblLook w:val="04A0" w:firstRow="1" w:lastRow="0" w:firstColumn="1" w:lastColumn="0" w:noHBand="0" w:noVBand="1"/>
                  </w:tblPr>
                  <w:tblGrid>
                    <w:gridCol w:w="326"/>
                    <w:gridCol w:w="6335"/>
                  </w:tblGrid>
                  <w:tr w:rsidR="00D117A3" w14:paraId="769141E0" w14:textId="77777777" w:rsidTr="006255F4">
                    <w:tc>
                      <w:tcPr>
                        <w:tcW w:w="0" w:type="auto"/>
                        <w:shd w:val="clear" w:color="auto" w:fill="auto"/>
                        <w:hideMark/>
                      </w:tcPr>
                      <w:p w14:paraId="5B4544F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B73DA7A"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Piffissaq annerusoq atorneqartoq, inissisimanerup navialiffiusinnaasullu akiliisinnaassutsip avataatigut qulaajanajaarnerinut atorneqartoq, artikel 325bd-mi inissisimanermut atatillugu aallaavigalugu</w:t>
                        </w:r>
                        <w:r w:rsidRPr="00BF7A7B">
                          <w:rPr>
                            <w:rFonts w:ascii="inherit" w:eastAsia="Times New Roman" w:hAnsi="inherit" w:cs="Times New Roman"/>
                            <w:szCs w:val="24"/>
                            <w:lang w:eastAsia="da-DK"/>
                          </w:rPr>
                          <w:t>.«</w:t>
                        </w:r>
                      </w:p>
                    </w:tc>
                  </w:tr>
                </w:tbl>
                <w:p w14:paraId="3D991A1F"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5D836A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DB3D63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5171D025" w14:textId="77777777" w:rsidTr="006255F4">
        <w:tc>
          <w:tcPr>
            <w:tcW w:w="0" w:type="auto"/>
            <w:shd w:val="clear" w:color="auto" w:fill="auto"/>
            <w:hideMark/>
          </w:tcPr>
          <w:p w14:paraId="772D19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55)</w:t>
            </w:r>
          </w:p>
        </w:tc>
        <w:tc>
          <w:tcPr>
            <w:tcW w:w="0" w:type="auto"/>
            <w:shd w:val="clear" w:color="auto" w:fill="auto"/>
            <w:hideMark/>
          </w:tcPr>
          <w:p w14:paraId="1830706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106 </w:t>
            </w:r>
            <w:r>
              <w:rPr>
                <w:rFonts w:ascii="inherit" w:eastAsia="Times New Roman" w:hAnsi="inherit" w:cs="Times New Roman"/>
                <w:szCs w:val="24"/>
                <w:lang w:eastAsia="da-DK"/>
              </w:rPr>
              <w:t>imatut allnngortinneqassaaq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661"/>
            </w:tblGrid>
            <w:tr w:rsidR="00D117A3" w14:paraId="5E1A063D" w14:textId="77777777" w:rsidTr="006255F4">
              <w:tc>
                <w:tcPr>
                  <w:tcW w:w="0" w:type="auto"/>
                  <w:shd w:val="clear" w:color="auto" w:fill="auto"/>
                  <w:hideMark/>
                </w:tcPr>
                <w:p w14:paraId="1555A3C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179844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 xml:space="preserve">aamma imatut allanneqassaaq: </w:t>
                  </w:r>
                </w:p>
                <w:p w14:paraId="7DD56AD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Imm. 1-imi piumasrineqartut atorneqassapput, attornagit inissinneqarnermut atatillugu qulaajaanissamik piumasarineqartoq niuernermi uninngasuutinut avataaniititanullu atatillugu. </w:t>
                  </w:r>
                </w:p>
                <w:p w14:paraId="7F70B7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Ingerlatsiviusumit navialinermik illuatungiliuttumiilluunniit niuernermi uninngasuutit avataaniititanut atatillugu, pappialat nalillit niuernermi uninngasuutini ilaasut atorlugit eqqorneqarsinaaneq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qulaajarpagu, taava pappialat nalillit inissiineq taaneqartutut ittoq immineq ilugisami artikel 92 imm. 3 malillugu qulaajaanertut isigineqassaaq, ingerlatsiviusorlu avataani ittoq akuerisaasoq aqqutigalugu navialissutaassinnaasunik qulaajaappat, pappialanik nalilinnik eqqorneqarsinnaanermut ulorianartor-siorsinnaanermik qulaajaanertut isigineqarpoq, artikel 92, litra a)-mi allassimasutut, tassani aamma niuerfiusumi navialissutaasinanasut  eqqarsaatigalugit. </w:t>
                  </w:r>
                </w:p>
                <w:p w14:paraId="22381F6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Afsnitimi siullermi immineq ilumi avataanilu akuerineqartumik  qulaajaanerit aammalu avataanii pappialanik nalilinnik tuniniaasumit pissarsiarineqartut niuernermut atatillugu uninngasuutinut tuniniaaviusumi navialiffiusinnaasunut atatillugu tunngaviusumik aningaasaateqarnissamik piumasarineqartut naatsorsornerinut atatillugu pineqartut pigisanut ilanngunneqassapput</w:t>
                  </w:r>
                  <w:r w:rsidRPr="00BF7A7B">
                    <w:rPr>
                      <w:rFonts w:ascii="inherit" w:eastAsia="Times New Roman" w:hAnsi="inherit" w:cs="Times New Roman"/>
                      <w:szCs w:val="24"/>
                      <w:lang w:eastAsia="da-DK"/>
                    </w:rPr>
                    <w:t>.«</w:t>
                  </w:r>
                </w:p>
              </w:tc>
            </w:tr>
          </w:tbl>
          <w:p w14:paraId="276E3F1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30568F7" w14:textId="77777777" w:rsidTr="006255F4">
              <w:tc>
                <w:tcPr>
                  <w:tcW w:w="0" w:type="auto"/>
                  <w:shd w:val="clear" w:color="auto" w:fill="auto"/>
                  <w:hideMark/>
                </w:tcPr>
                <w:p w14:paraId="4B77CCB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DF492F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Imaattoq illanngunneqassaaq: </w:t>
                  </w:r>
                </w:p>
                <w:p w14:paraId="3AB7FB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Ingerlatitsiviusoq niuernermut atatillugu uninngasuutit avataani inisseqassunik pappialanik nalilinnik aallaaveqartumik navialisinnaanerit qulaajaffigippagit, pappialat nalillit piginneqataassutaasut uninngasuutigisatut inissisimasut atorlugit, taamatut iliorneq, tassani artikel 92, imm. 3, litra a)mi pineqartut tunngavigalugit, tamanna uninngasuutigisanut ilaanngitsunik,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ingerlatsiviusoq avataani tuniniaasutut akuerisaasumik ingerlasumit allamik pappialanik nalilinnik niueqateqarnermi, tassani </w:t>
                  </w:r>
                  <w:r>
                    <w:rPr>
                      <w:rFonts w:ascii="inherit" w:eastAsia="Times New Roman" w:hAnsi="inherit" w:cs="Times New Roman"/>
                      <w:szCs w:val="24"/>
                      <w:lang w:eastAsia="da-DK"/>
                    </w:rPr>
                    <w:lastRenderedPageBreak/>
                    <w:t xml:space="preserve">akilersorneqanngitsumik uninngasuutit avataani ittunut piumasaqaatit naapertorlugit  niuerfiusumi tamarmi navialisinnaanermik qulaajaanertut isigineqarpoq.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 </w:t>
                  </w:r>
                </w:p>
                <w:p w14:paraId="3F30C1C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Immineq ilumi afsnitimi siullermi akuerisaasumik qulaajaaneq aammalu avataani tuniniaasoq akuerisaasoq aqqutigalugu pappialanik nalilinnik piginneqataassutaasunik pissarsiat niuernermi uninngasuutitut inissinneqassapput taakkulu atorneqassallutik niuerfiusumi navialisinnaanermut atatillugu tunngaviusumik aningaasaateqarnissamut piumasaqaatit malillugit naatsorsuinermi. </w:t>
                  </w:r>
                </w:p>
                <w:p w14:paraId="4C87562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Ingerlatsiviusup niuernermi uninngasuutit avataani ittut erniatigut navialiffiusinnaasut, qulaajarpagit, taamatut iliorneq direktiv 2013/36/EU-mi artikel 84 aamma 98-imi allassimasut malillugit ingerlanneqartumik, tamanna  ”illup iluani” qulaajaanertut nalilerneqassaaq, makku naammassillugit malinneqarpata:  </w:t>
                  </w:r>
                </w:p>
                <w:tbl>
                  <w:tblPr>
                    <w:tblW w:w="5000" w:type="pct"/>
                    <w:tblCellMar>
                      <w:left w:w="0" w:type="dxa"/>
                      <w:right w:w="0" w:type="dxa"/>
                    </w:tblCellMar>
                    <w:tblLook w:val="04A0" w:firstRow="1" w:lastRow="0" w:firstColumn="1" w:lastColumn="0" w:noHBand="0" w:noVBand="1"/>
                  </w:tblPr>
                  <w:tblGrid>
                    <w:gridCol w:w="209"/>
                    <w:gridCol w:w="6437"/>
                  </w:tblGrid>
                  <w:tr w:rsidR="00D117A3" w14:paraId="3FFD56F2" w14:textId="77777777" w:rsidTr="006255F4">
                    <w:tc>
                      <w:tcPr>
                        <w:tcW w:w="0" w:type="auto"/>
                        <w:shd w:val="clear" w:color="auto" w:fill="auto"/>
                        <w:hideMark/>
                      </w:tcPr>
                      <w:p w14:paraId="7F00BBA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A2B08C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inissinneq niuernermi uninngasuutinit inissisimaffimmit allamut tigummisamut nuunneqassaaq, niuernermi ingerlatseriaaseriniakkat niuerfiusuni navialisinnaanermut atatillugu aqutsinermut pakkersimaarinninnermullu attuumassuteqartutut taamaallaat siunertaqarpat, siunertaralugu ingerlatsiviusup erniatigut avataani ingerlasut aqqutigalugit navialiffiusinnaasunik qulaajaanissaa, ingerlatsiviusup niuerfiusuni navialisinnaaneq tamakkiisumik pineqartunut attuumassuteqartumik, immineq niuernermi uninngasuutini aqqutigalugit, attuumassuteqarfigippagit, tamatumanilu avataanit neqerooruteqartut erniatigut navialiffiusinnaanermut atatillugu killormut ingerlasut suleqasiullugit </w:t>
                        </w:r>
                      </w:p>
                    </w:tc>
                  </w:tr>
                </w:tbl>
                <w:p w14:paraId="74FD5DC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22"/>
                  </w:tblGrid>
                  <w:tr w:rsidR="00D117A3" w14:paraId="13F123B8" w14:textId="77777777" w:rsidTr="006255F4">
                    <w:tc>
                      <w:tcPr>
                        <w:tcW w:w="0" w:type="auto"/>
                        <w:shd w:val="clear" w:color="auto" w:fill="auto"/>
                        <w:hideMark/>
                      </w:tcPr>
                      <w:p w14:paraId="3703694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8EB3F8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430b, imm. 3 allassimasut naapertorlugit nalunaaruteqarnissamut piumasaqaammut atatillugu, inissiffik niuernermi immikkuullarissumut, artikel 104b-mi allassimasut naapertorlugit, pilersinneqarsimasumut ilanngussinerussaaq, niuernissamut atatillugu siunertatuaappat aqutsinissaq pakkersimaarinninnissarlu erniatigut eqqornerlunneqarsinnaanermik qulaajaanissaq kisiat siunertarineqarpat. Taamatut siunertaqarnermi tamanna pineqartut avataanit neqerootuteqartunut imaluunniit ingerlatsiviusup immikkuullarissumik niuernermini inissitigaanut ilanngussinerussaaq, avataanit neqerooruteqartut erniatigut navialiffiusinnaanermut atatillugu killormut ingerlasut ingerlatsiviusup suleqasiuppagit  </w:t>
                        </w:r>
                      </w:p>
                    </w:tc>
                  </w:tr>
                </w:tbl>
                <w:p w14:paraId="24F3FF1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48"/>
                  </w:tblGrid>
                  <w:tr w:rsidR="00D117A3" w14:paraId="1E96C312" w14:textId="77777777" w:rsidTr="006255F4">
                    <w:tc>
                      <w:tcPr>
                        <w:tcW w:w="0" w:type="auto"/>
                        <w:shd w:val="clear" w:color="auto" w:fill="auto"/>
                        <w:hideMark/>
                      </w:tcPr>
                      <w:p w14:paraId="3F8F015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C33E9A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In</w:t>
                        </w:r>
                        <w:r>
                          <w:rPr>
                            <w:rFonts w:ascii="inherit" w:eastAsia="Times New Roman" w:hAnsi="inherit" w:cs="Times New Roman"/>
                            <w:szCs w:val="24"/>
                            <w:lang w:eastAsia="da-DK"/>
                          </w:rPr>
                          <w:t xml:space="preserve">gerlatsiviusup sukumiisumik uppernarsaaserpai, inissiinnikkut erniatigut navialisinnaanerit akiorneqartut, niuernermi uninngasuutit avataanut direktiv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imi</w:t>
                        </w:r>
                        <w:r w:rsidRPr="00BF7A7B">
                          <w:rPr>
                            <w:rFonts w:ascii="inherit" w:eastAsia="Times New Roman" w:hAnsi="inherit" w:cs="Times New Roman"/>
                            <w:szCs w:val="24"/>
                            <w:lang w:eastAsia="da-DK"/>
                          </w:rPr>
                          <w:t xml:space="preserve"> artikel 84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98</w:t>
                        </w:r>
                        <w:r>
                          <w:rPr>
                            <w:rFonts w:ascii="inherit" w:eastAsia="Times New Roman" w:hAnsi="inherit" w:cs="Times New Roman"/>
                            <w:szCs w:val="24"/>
                            <w:lang w:eastAsia="da-DK"/>
                          </w:rPr>
                          <w:t>-imi allassimasut malillugit, inissiinikkut</w:t>
                        </w:r>
                      </w:p>
                    </w:tc>
                  </w:tr>
                </w:tbl>
                <w:p w14:paraId="18C64D8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Inissiffinni tamani, immikkoortumut allamut, tunngaviusumik aningaasaateqarnissammut piumasaqaatit malillugit, nuussilluni inissiinermi, immikkut naatsorsuisoqassaaq piumasaqaammut ilassutaasussamik. </w:t>
                  </w:r>
                </w:p>
                <w:p w14:paraId="0A97F7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7.   </w:t>
                  </w:r>
                  <w:r>
                    <w:rPr>
                      <w:rFonts w:ascii="inherit" w:eastAsia="Times New Roman" w:hAnsi="inherit" w:cs="Times New Roman"/>
                      <w:szCs w:val="24"/>
                      <w:lang w:eastAsia="da-DK"/>
                    </w:rPr>
                    <w:t>artikel 430b malillugu nalunaaruteqarnissamut piumasaqaammut atatillugu, inissitanik allanut nuussuinermut atatillugu, pineqartut ataasiakkaarlugit niuerfiusumi navialisinnaanermut atatillugu tunngaviusumik aningaasaateqarnissamik piumasaqaat naapertolrugu naatsorsuisoqassaaq, tak, artikelimi matumani imm. 5, litra a),  imaluunniit pisariaqassappat imm. 5. litra b malillugit. Inissinneqartullu sinneri, niuernermi uninngasuutitut pigineqartunut ilassutissamik aamma naatsorsorneqassapput.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198794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64AF820"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2372330E" w14:textId="77777777" w:rsidTr="006255F4">
        <w:tc>
          <w:tcPr>
            <w:tcW w:w="0" w:type="auto"/>
            <w:shd w:val="clear" w:color="auto" w:fill="auto"/>
            <w:hideMark/>
          </w:tcPr>
          <w:p w14:paraId="551D9E7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56)</w:t>
            </w:r>
          </w:p>
        </w:tc>
        <w:tc>
          <w:tcPr>
            <w:tcW w:w="0" w:type="auto"/>
            <w:shd w:val="clear" w:color="auto" w:fill="auto"/>
            <w:hideMark/>
          </w:tcPr>
          <w:p w14:paraId="6C54457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107, imm. 3, imatut allanneqassaaq: </w:t>
            </w:r>
          </w:p>
          <w:p w14:paraId="77F8EB9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Peqqussummut matumunnga atatillugu nunami pingajuusumi aningaasaliisarfinnut atatillugu aammalu nunami pingajuusuni børsinut atatillugu eqquinernut tunngasut ingerlatsiviusumut taamaallaat sammitillugit suliarineqartarput,   ingerlatsiviusumut taamallaat, nunami pingajuusumi taamatut pineqartumut nakkutilliinermut atatillugu piumasataataasut atorlugit ingerlanneqarpata, taakkulu minnerpaamik Union-imi piumasaqaasaasutut minnerpaamik iluseqarpata.</w:t>
            </w:r>
            <w:r w:rsidRPr="00BF7A7B">
              <w:rPr>
                <w:rFonts w:ascii="inherit" w:eastAsia="Times New Roman" w:hAnsi="inherit" w:cs="Times New Roman"/>
                <w:szCs w:val="24"/>
                <w:lang w:eastAsia="da-DK"/>
              </w:rPr>
              <w:t>«</w:t>
            </w:r>
          </w:p>
        </w:tc>
      </w:tr>
    </w:tbl>
    <w:p w14:paraId="6F1D730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0192573B" w14:textId="77777777" w:rsidTr="006255F4">
        <w:tc>
          <w:tcPr>
            <w:tcW w:w="0" w:type="auto"/>
            <w:shd w:val="clear" w:color="auto" w:fill="auto"/>
            <w:hideMark/>
          </w:tcPr>
          <w:p w14:paraId="57D2D6A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57)</w:t>
            </w:r>
          </w:p>
        </w:tc>
        <w:tc>
          <w:tcPr>
            <w:tcW w:w="0" w:type="auto"/>
            <w:shd w:val="clear" w:color="auto" w:fill="auto"/>
            <w:hideMark/>
          </w:tcPr>
          <w:p w14:paraId="4E82332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117,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ilatut allanngprtinneqassaaq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70"/>
              <w:gridCol w:w="6600"/>
            </w:tblGrid>
            <w:tr w:rsidR="00D117A3" w14:paraId="7147DF87" w14:textId="77777777" w:rsidTr="006255F4">
              <w:tc>
                <w:tcPr>
                  <w:tcW w:w="0" w:type="auto"/>
                  <w:shd w:val="clear" w:color="auto" w:fill="auto"/>
                  <w:hideMark/>
                </w:tcPr>
                <w:p w14:paraId="73F1B25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A52A20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Litat imatut ittut ilanngunneqassapput: </w:t>
                  </w:r>
                </w:p>
                <w:tbl>
                  <w:tblPr>
                    <w:tblW w:w="5000" w:type="pct"/>
                    <w:tblCellMar>
                      <w:left w:w="0" w:type="dxa"/>
                      <w:right w:w="0" w:type="dxa"/>
                    </w:tblCellMar>
                    <w:tblLook w:val="04A0" w:firstRow="1" w:lastRow="0" w:firstColumn="1" w:lastColumn="0" w:noHBand="0" w:noVBand="1"/>
                  </w:tblPr>
                  <w:tblGrid>
                    <w:gridCol w:w="435"/>
                    <w:gridCol w:w="6165"/>
                  </w:tblGrid>
                  <w:tr w:rsidR="00D117A3" w14:paraId="00EC1BA1" w14:textId="77777777" w:rsidTr="006255F4">
                    <w:tc>
                      <w:tcPr>
                        <w:tcW w:w="0" w:type="auto"/>
                        <w:shd w:val="clear" w:color="auto" w:fill="auto"/>
                        <w:hideMark/>
                      </w:tcPr>
                      <w:p w14:paraId="6F1E768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»o)</w:t>
                        </w:r>
                      </w:p>
                    </w:tc>
                    <w:tc>
                      <w:tcPr>
                        <w:tcW w:w="0" w:type="auto"/>
                        <w:shd w:val="clear" w:color="auto" w:fill="auto"/>
                        <w:hideMark/>
                      </w:tcPr>
                      <w:p w14:paraId="7EB500C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Den Internationale Udviklingssammenslutning</w:t>
                        </w:r>
                      </w:p>
                    </w:tc>
                  </w:tr>
                </w:tbl>
                <w:p w14:paraId="7CECA5A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00"/>
                    <w:gridCol w:w="6300"/>
                  </w:tblGrid>
                  <w:tr w:rsidR="00D117A3" w14:paraId="042855D0" w14:textId="77777777" w:rsidTr="006255F4">
                    <w:tc>
                      <w:tcPr>
                        <w:tcW w:w="0" w:type="auto"/>
                        <w:shd w:val="clear" w:color="auto" w:fill="auto"/>
                        <w:hideMark/>
                      </w:tcPr>
                      <w:p w14:paraId="1D9C2AC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p)</w:t>
                        </w:r>
                      </w:p>
                    </w:tc>
                    <w:tc>
                      <w:tcPr>
                        <w:tcW w:w="0" w:type="auto"/>
                        <w:shd w:val="clear" w:color="auto" w:fill="auto"/>
                        <w:hideMark/>
                      </w:tcPr>
                      <w:p w14:paraId="0B20CB6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Den Asiatiske Infrastrukturinvesteringsbank.«</w:t>
                        </w:r>
                      </w:p>
                    </w:tc>
                  </w:tr>
                </w:tbl>
                <w:p w14:paraId="1A70B7C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D5736C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8B81254" w14:textId="77777777" w:rsidTr="006255F4">
              <w:tc>
                <w:tcPr>
                  <w:tcW w:w="0" w:type="auto"/>
                  <w:shd w:val="clear" w:color="auto" w:fill="auto"/>
                  <w:hideMark/>
                </w:tcPr>
                <w:p w14:paraId="45DC559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0CB723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Immikkortoq imaattoq ilanngunneqassaaq: </w:t>
                  </w:r>
                </w:p>
                <w:p w14:paraId="07E9A05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»Kommission</w:t>
                  </w:r>
                  <w:r>
                    <w:rPr>
                      <w:rFonts w:ascii="inherit" w:eastAsia="Times New Roman" w:hAnsi="inherit" w:cs="Times New Roman"/>
                      <w:szCs w:val="24"/>
                      <w:lang w:eastAsia="da-DK"/>
                    </w:rPr>
                    <w:t>i piginnaassusilerneqassaaq peqqussut taanna allanngortissallugu tamannalu pissaaq artikel 462-imi allassimasutut inatsisit pilersinneqarnikuusut akuerinerisigut nunani tamalaani najoqqutassiaasut malillugit taamallu aningaaseriviit ineriartortitsisutut ingerlasut nunani assigiinngitsuni ingerlatsisatut allattorsimaffiat allanngortiteriffigalugu, tak. afsnit siulleq</w:t>
                  </w:r>
                  <w:r w:rsidRPr="00BF7A7B">
                    <w:rPr>
                      <w:rFonts w:ascii="inherit" w:eastAsia="Times New Roman" w:hAnsi="inherit" w:cs="Times New Roman"/>
                      <w:szCs w:val="24"/>
                      <w:lang w:eastAsia="da-DK"/>
                    </w:rPr>
                    <w:t>.«</w:t>
                  </w:r>
                </w:p>
              </w:tc>
            </w:tr>
          </w:tbl>
          <w:p w14:paraId="38A3DE42"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629305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286A7B69" w14:textId="77777777" w:rsidTr="006255F4">
        <w:tc>
          <w:tcPr>
            <w:tcW w:w="0" w:type="auto"/>
            <w:shd w:val="clear" w:color="auto" w:fill="auto"/>
            <w:hideMark/>
          </w:tcPr>
          <w:p w14:paraId="552FBB5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58)</w:t>
            </w:r>
          </w:p>
        </w:tc>
        <w:tc>
          <w:tcPr>
            <w:tcW w:w="0" w:type="auto"/>
            <w:shd w:val="clear" w:color="auto" w:fill="auto"/>
            <w:hideMark/>
          </w:tcPr>
          <w:p w14:paraId="2332E015"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 xml:space="preserve">Artikel 118, litra a), imatut allanneqassaaq: </w:t>
            </w:r>
          </w:p>
          <w:tbl>
            <w:tblPr>
              <w:tblW w:w="5000" w:type="pct"/>
              <w:tblCellMar>
                <w:left w:w="0" w:type="dxa"/>
                <w:right w:w="0" w:type="dxa"/>
              </w:tblCellMar>
              <w:tblLook w:val="04A0" w:firstRow="1" w:lastRow="0" w:firstColumn="1" w:lastColumn="0" w:noHBand="0" w:noVBand="1"/>
            </w:tblPr>
            <w:tblGrid>
              <w:gridCol w:w="326"/>
              <w:gridCol w:w="6544"/>
            </w:tblGrid>
            <w:tr w:rsidR="00D117A3" w14:paraId="5ECB6CCE" w14:textId="77777777" w:rsidTr="006255F4">
              <w:tc>
                <w:tcPr>
                  <w:tcW w:w="0" w:type="auto"/>
                  <w:shd w:val="clear" w:color="auto" w:fill="auto"/>
                  <w:hideMark/>
                </w:tcPr>
                <w:p w14:paraId="71CB59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1373A7C"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Den Europæiske Union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Det Europæiske Atomenergifællesskab«</w:t>
                  </w:r>
                </w:p>
              </w:tc>
            </w:tr>
          </w:tbl>
          <w:p w14:paraId="3D19F8C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80D21B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73254E39" w14:textId="77777777" w:rsidTr="006255F4">
        <w:tc>
          <w:tcPr>
            <w:tcW w:w="0" w:type="auto"/>
            <w:shd w:val="clear" w:color="auto" w:fill="auto"/>
            <w:hideMark/>
          </w:tcPr>
          <w:p w14:paraId="4AD266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59)</w:t>
            </w:r>
          </w:p>
        </w:tc>
        <w:tc>
          <w:tcPr>
            <w:tcW w:w="0" w:type="auto"/>
            <w:shd w:val="clear" w:color="auto" w:fill="auto"/>
            <w:hideMark/>
          </w:tcPr>
          <w:p w14:paraId="04A4F03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w:t>
            </w:r>
            <w:r w:rsidRPr="00BF7A7B">
              <w:rPr>
                <w:rFonts w:ascii="inherit" w:eastAsia="Times New Roman" w:hAnsi="inherit" w:cs="Times New Roman"/>
                <w:szCs w:val="24"/>
                <w:lang w:eastAsia="da-DK"/>
              </w:rPr>
              <w:t>rtikel 123</w:t>
            </w:r>
            <w:r>
              <w:rPr>
                <w:rFonts w:ascii="inherit" w:eastAsia="Times New Roman" w:hAnsi="inherit" w:cs="Times New Roman"/>
                <w:szCs w:val="24"/>
                <w:lang w:eastAsia="da-DK"/>
              </w:rPr>
              <w:t xml:space="preserve">-imi imatut ilanngussisoqassaaq: </w:t>
            </w:r>
          </w:p>
          <w:p w14:paraId="46A0E50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Taarsigassarsisitsisarfimmit soraarnernut sulisutulluunniit inissisimasunut taarsigassiisarfinnit piffisalersugaanngitsumik isumaqatgiissuteqarnikkut taarsigassarsinerup kingorna taarsigassarsinermi soraarninngornikup tigusassanit aningasarsiaanilluunniit taarsigassiisarfimmut nuussisartu navialisinnermut kisitsisliinermi  35%-inngorlugu inissinneqassaaq, ataani pumasaqaataasut naammassinnittumik malinneqaraluarpataluunniit:  </w:t>
            </w:r>
          </w:p>
          <w:tbl>
            <w:tblPr>
              <w:tblW w:w="5000" w:type="pct"/>
              <w:tblCellMar>
                <w:left w:w="0" w:type="dxa"/>
                <w:right w:w="0" w:type="dxa"/>
              </w:tblCellMar>
              <w:tblLook w:val="04A0" w:firstRow="1" w:lastRow="0" w:firstColumn="1" w:lastColumn="0" w:noHBand="0" w:noVBand="1"/>
            </w:tblPr>
            <w:tblGrid>
              <w:gridCol w:w="209"/>
              <w:gridCol w:w="6661"/>
            </w:tblGrid>
            <w:tr w:rsidR="00D117A3" w14:paraId="00E9FC1C" w14:textId="77777777" w:rsidTr="006255F4">
              <w:tc>
                <w:tcPr>
                  <w:tcW w:w="0" w:type="auto"/>
                  <w:shd w:val="clear" w:color="auto" w:fill="auto"/>
                  <w:hideMark/>
                </w:tcPr>
                <w:p w14:paraId="257EC5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B70C95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aarsigassarsiat utertitsissinnaajumallugit taarsigassarsisumit pensionkarsi imal. sulisartoq pineqarpat taassuma sulisitsisuanut piginnaaniliisoqaraluarpalluunniit  pinngitsoorani taarsigassarsisitsisarfimmut toqqaannartumik pineqartoq sinnerlugu qaammammoortumik taarsersuutissaanik ilanngaasoqartassasoq  </w:t>
                  </w:r>
                </w:p>
              </w:tc>
            </w:tr>
          </w:tbl>
          <w:p w14:paraId="2B79734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4E704490" w14:textId="77777777" w:rsidTr="006255F4">
              <w:tc>
                <w:tcPr>
                  <w:tcW w:w="0" w:type="auto"/>
                  <w:shd w:val="clear" w:color="auto" w:fill="auto"/>
                  <w:hideMark/>
                </w:tcPr>
                <w:p w14:paraId="6D48FC2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b)</w:t>
                  </w:r>
                </w:p>
              </w:tc>
              <w:tc>
                <w:tcPr>
                  <w:tcW w:w="0" w:type="auto"/>
                  <w:shd w:val="clear" w:color="auto" w:fill="auto"/>
                  <w:hideMark/>
                </w:tcPr>
                <w:p w14:paraId="23FD7B4F" w14:textId="77777777" w:rsidR="00D117A3" w:rsidRPr="00BF7A7B" w:rsidRDefault="00D117A3" w:rsidP="006255F4">
                  <w:pPr>
                    <w:spacing w:before="120" w:line="240" w:lineRule="auto"/>
                    <w:rPr>
                      <w:rFonts w:ascii="inherit" w:eastAsia="Times New Roman" w:hAnsi="inherit" w:cs="Times New Roman"/>
                      <w:szCs w:val="24"/>
                      <w:lang w:eastAsia="da-DK"/>
                    </w:rPr>
                  </w:pPr>
                  <w:r w:rsidRPr="00F55061">
                    <w:rPr>
                      <w:rFonts w:ascii="inherit" w:eastAsia="Times New Roman" w:hAnsi="inherit" w:cs="Times New Roman"/>
                      <w:szCs w:val="24"/>
                      <w:lang w:eastAsia="da-DK"/>
                    </w:rPr>
                    <w:t>Taarsigassarsisup toruneratigut, sulisinnaajunnaarneratigut, suliffeerunneratigut imal. pensioniminik appaaffigineqarneratigut immal. r</w:t>
                  </w:r>
                  <w:r>
                    <w:rPr>
                      <w:rFonts w:ascii="inherit" w:eastAsia="Times New Roman" w:hAnsi="inherit" w:cs="Times New Roman"/>
                      <w:szCs w:val="24"/>
                      <w:lang w:eastAsia="da-DK"/>
                    </w:rPr>
                    <w:t xml:space="preserve">aarsigassarsiarititaasut akiliinissamut amigarnerisigut, taarsigassarsisumit taarsigassarsisitsisarfimmut isumaqatigiissutit piugaluarpataluunniitt navialissutaasinnaasut  </w:t>
                  </w:r>
                </w:p>
              </w:tc>
            </w:tr>
          </w:tbl>
          <w:p w14:paraId="4403315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3493F786" w14:textId="77777777" w:rsidTr="006255F4">
              <w:tc>
                <w:tcPr>
                  <w:tcW w:w="0" w:type="auto"/>
                  <w:shd w:val="clear" w:color="auto" w:fill="auto"/>
                  <w:hideMark/>
                </w:tcPr>
                <w:p w14:paraId="4989899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C70204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Qaammatikkaartumik akiliutissat, taarsigassarsisup litra a) aamma b)-mi allassimasut malillugit akiliutissaasa, katinneranni ilanngaaseereernikkut tigusartagaannit katiinermi 20%-ininik qaffasinnerunngitsut  </w:t>
                  </w:r>
                </w:p>
              </w:tc>
            </w:tr>
          </w:tbl>
          <w:p w14:paraId="2B8BA97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3DAA22FF" w14:textId="77777777" w:rsidTr="006255F4">
              <w:tc>
                <w:tcPr>
                  <w:tcW w:w="0" w:type="auto"/>
                  <w:shd w:val="clear" w:color="auto" w:fill="auto"/>
                  <w:hideMark/>
                </w:tcPr>
                <w:p w14:paraId="27F0451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47986D6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Taarsigassarsiap akilersornissaannut sivisussusiineq ukiunik qulinik ikinnerusunilluunniit sivisussusiligaasoq</w:t>
                  </w:r>
                  <w:r w:rsidRPr="00BF7A7B">
                    <w:rPr>
                      <w:rFonts w:ascii="inherit" w:eastAsia="Times New Roman" w:hAnsi="inherit" w:cs="Times New Roman"/>
                      <w:szCs w:val="24"/>
                      <w:lang w:eastAsia="da-DK"/>
                    </w:rPr>
                    <w:t>.«</w:t>
                  </w:r>
                </w:p>
              </w:tc>
            </w:tr>
          </w:tbl>
          <w:p w14:paraId="430D5FE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936E61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241FF504" w14:textId="77777777" w:rsidTr="006255F4">
        <w:tc>
          <w:tcPr>
            <w:tcW w:w="0" w:type="auto"/>
            <w:shd w:val="clear" w:color="auto" w:fill="auto"/>
            <w:hideMark/>
          </w:tcPr>
          <w:p w14:paraId="4A25736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60)</w:t>
            </w:r>
          </w:p>
        </w:tc>
        <w:tc>
          <w:tcPr>
            <w:tcW w:w="0" w:type="auto"/>
            <w:shd w:val="clear" w:color="auto" w:fill="auto"/>
            <w:hideMark/>
          </w:tcPr>
          <w:p w14:paraId="19C8B3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124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43952603"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124</w:t>
            </w:r>
          </w:p>
          <w:p w14:paraId="4BE02245"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Eqquissutaasinnaasut illu sallunaveeqqusiullugu isumannaallisagaasut </w:t>
            </w:r>
          </w:p>
          <w:p w14:paraId="708FA17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Eqqooreqarsinnaaneq tamakkiisumik ilaannakuusumilluunniit, illumik sallunaveeq-qusiilluni isumannaallisagaasoq, navialissutissatut 100%-iusutut kisitsilerneqassaaq, artikel 125 aamma 126  piumasarineqartunik tamakkisumik malinnittoqarsimanngippat, taamaallat pinngagit eqquinerluutaasinnaasut  iluini allatut kisitsilerneqartut. Eqquinerluutaasinnaasut illumut atatillugu taarsigassarsiap nalinganit qaffasinnerusut, naliliiffigineqassapput, illuatungiliuttup eqqorneqaatigisinnaasai isumannaallisagaanngitsut tunngavigalugit. </w:t>
            </w:r>
          </w:p>
          <w:p w14:paraId="5131F10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Eqqorneqataasinnaasup iluaniittoq, illumit isumannaatsumik matussutissaqartitaasumut atatillugu, nali illup niuerfiusumi nalinganit sallunaveeqqusiussaasumit annerussanngilaq imaluunniit naalagaaffinni ilaassotaasuni inatsisitigut sukangasuumik nalilersutaasunit qaffasinnerussanani.</w:t>
            </w:r>
            <w:r w:rsidRPr="00BF7A7B">
              <w:rPr>
                <w:rFonts w:ascii="inherit" w:eastAsia="Times New Roman" w:hAnsi="inherit" w:cs="Times New Roman"/>
                <w:szCs w:val="24"/>
                <w:lang w:eastAsia="da-DK"/>
              </w:rPr>
              <w:t>.</w:t>
            </w:r>
          </w:p>
          <w:p w14:paraId="03F8663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1a.   </w:t>
            </w:r>
            <w:r>
              <w:rPr>
                <w:rFonts w:ascii="inherit" w:eastAsia="Times New Roman" w:hAnsi="inherit" w:cs="Times New Roman"/>
                <w:szCs w:val="24"/>
                <w:lang w:eastAsia="da-DK"/>
              </w:rPr>
              <w:t xml:space="preserve">Naalagaaffiit ilaasortaasut oqartussamik toqqaassapput, taassumalu imm. 2-p malinneqarnissaa akisussaaffigissavaa. Oqartussatut toqqagaasoq tassalissaaq qallertut oqartussaasoq imal. oqartussatut toqqagaasoq. </w:t>
            </w:r>
          </w:p>
          <w:p w14:paraId="6B755F0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Oqartussatut naalagaaffimmit ilaasortaasumit toqqagaasup artikelimik matuminnga atuinissami, tassaalersup qallertut oqartussaasup,   suleqatigiiffiit oqartussaasullu inissimavimminik atuinermini aaliangikkaminut aamma akisussaatitaasussaq, erseqqilluinnartumik nalunaaruteqarfigissavai, qallertut oqaaseqartussaatitaasup uani artikelimi pineqartut sulinermini atorniarai, taamallu naalgaaffimmi ilaasortaasumi aningaasaqarnikkut pissutsinik naliliinermi peqataatinneqassagami, tak. imm. 2.   </w:t>
            </w:r>
          </w:p>
          <w:p w14:paraId="10CBB21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Oqartussaasussatulli toqqarneqartoq artikelimik matuminnga atuisussatut toqqagaasoq, qallerpaatut oqaaseqartussaatitaatinneqanngippat, naalagaaffiup ilaasortaasup isumagisariaqartut </w:t>
            </w:r>
            <w:r>
              <w:rPr>
                <w:rFonts w:ascii="inherit" w:eastAsia="Times New Roman" w:hAnsi="inherit" w:cs="Times New Roman"/>
                <w:szCs w:val="24"/>
                <w:lang w:eastAsia="da-DK"/>
              </w:rPr>
              <w:lastRenderedPageBreak/>
              <w:t xml:space="preserve">pisariaqartut aalingersaasiuutissavai, isumannaarumallugu ataqatigiissumik ingerlasoqarnissaq aammalu oqartussaasut akornanni paasissutissanik aguuaassiveqatigii-ttoqartarnissaq, angujumallugu artikelip matuma imarisaasa eqqortumik malinneqarnissaat. Minnerunngitsumik oqartussaasut peqquneqassapput qanimut suleqatigiinnissamut paasissutissanillu pingaarutilinnik suliamik naammattumik naammassinnissinnaajumallutik akunnerminni sukumiisumik paarlagiiaaqatigiittarnissamut, oqartussatut toqqarneqartup artikelimik malinnissinnaanissaanut pisariaqartut eqqarsaatigalugit. Taamatut suleqatigiinnermi anguniarneqarpoq oqartussaasuusut akornanni suliatigut qalleraattoqartannginnissaq kiisalu isumannaarumallugu, iliuuserineqartut suleqatigiinnissaat, minnerunngitsumik eqqarsaatigalugit, peqqussummi matumani artikel 458-imi aammalu direktiv </w:t>
            </w:r>
            <w:r w:rsidRPr="00BF7A7B">
              <w:rPr>
                <w:rFonts w:ascii="inherit" w:eastAsia="Times New Roman" w:hAnsi="inherit" w:cs="Times New Roman"/>
                <w:szCs w:val="24"/>
                <w:lang w:eastAsia="da-DK"/>
              </w:rPr>
              <w:t>2013/36/EU</w:t>
            </w:r>
            <w:r>
              <w:rPr>
                <w:rFonts w:ascii="inherit" w:eastAsia="Times New Roman" w:hAnsi="inherit" w:cs="Times New Roman"/>
                <w:szCs w:val="24"/>
                <w:lang w:eastAsia="da-DK"/>
              </w:rPr>
              <w:t xml:space="preserve">-imi artikel 133-imi allassimasut, mianereqqissaarneqarnissaat.  </w:t>
            </w:r>
            <w:r w:rsidRPr="00BF7A7B">
              <w:rPr>
                <w:rFonts w:ascii="inherit" w:eastAsia="Times New Roman" w:hAnsi="inherit" w:cs="Times New Roman"/>
                <w:szCs w:val="24"/>
                <w:lang w:eastAsia="da-DK"/>
              </w:rPr>
              <w:t xml:space="preserve"> </w:t>
            </w:r>
          </w:p>
          <w:p w14:paraId="717AE8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paasissutissatut pigisat, artikel 430a-mut atatillugu katersorneqarsimasut nalillersuutissallu allat atorlugit oqartussaasup taassuma, artikel 1a malillugu toqqagaasimasoq, akuttunngitsumik minnerpaamillu ukiut tamaasa naliliisassaaq, navialinissamut kisitsisiliussaasoq 35%-itut annertussusiligaq aammalu eqquisinnaasunut 50%-itut annertussusilerneqarsimasoq  eqqarsaatigalugit illut sallunaveeqqusiullugit  artikel 126-mi allanneqarsimasutut,  naamaguunnersut imaattut aallaavigalugit:  </w:t>
            </w:r>
          </w:p>
          <w:tbl>
            <w:tblPr>
              <w:tblW w:w="5000" w:type="pct"/>
              <w:tblCellMar>
                <w:left w:w="0" w:type="dxa"/>
                <w:right w:w="0" w:type="dxa"/>
              </w:tblCellMar>
              <w:tblLook w:val="04A0" w:firstRow="1" w:lastRow="0" w:firstColumn="1" w:lastColumn="0" w:noHBand="0" w:noVBand="1"/>
            </w:tblPr>
            <w:tblGrid>
              <w:gridCol w:w="209"/>
              <w:gridCol w:w="6661"/>
            </w:tblGrid>
            <w:tr w:rsidR="00D117A3" w14:paraId="5BC821D5" w14:textId="77777777" w:rsidTr="006255F4">
              <w:tc>
                <w:tcPr>
                  <w:tcW w:w="0" w:type="auto"/>
                  <w:shd w:val="clear" w:color="auto" w:fill="auto"/>
                  <w:hideMark/>
                </w:tcPr>
                <w:p w14:paraId="1345BE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5AF291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Illut isumannaarutit aallaavigalugit aqaqqiiinerit siusinnerusukkut annaasaqartarnerit eqqarsaatigalugit qanoq misilittagaqarfiusut </w:t>
                  </w:r>
                </w:p>
              </w:tc>
            </w:tr>
          </w:tbl>
          <w:p w14:paraId="27C6D78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419BC048" w14:textId="77777777" w:rsidTr="006255F4">
              <w:tc>
                <w:tcPr>
                  <w:tcW w:w="0" w:type="auto"/>
                  <w:shd w:val="clear" w:color="auto" w:fill="auto"/>
                  <w:hideMark/>
                </w:tcPr>
                <w:p w14:paraId="12460B4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42BDBC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Illut siunissaq isigalugu niuerfiusunik ineriartortitsinissami qanoq inissisimasut.</w:t>
                  </w:r>
                  <w:r w:rsidRPr="00BF7A7B">
                    <w:rPr>
                      <w:rFonts w:ascii="inherit" w:eastAsia="Times New Roman" w:hAnsi="inherit" w:cs="Times New Roman"/>
                      <w:szCs w:val="24"/>
                      <w:lang w:eastAsia="da-DK"/>
                    </w:rPr>
                    <w:t xml:space="preserve"> </w:t>
                  </w:r>
                </w:p>
              </w:tc>
            </w:tr>
          </w:tbl>
          <w:p w14:paraId="0F2C533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Oqartussaasutut artikel 1a malillugu toqqarneqarsimasoq imm. 1a malillugu tassani afsnit 1-imi allassimasut naapertorlugit naliliinini tunngavigalugit, aaliangiippat, navialisinnaanermut kisitsisiliussat artikel 125, imm. 2 imaluunniit artikel, imm. 2-imi allassimasut, pivisusorsiorluni naliliigaanni  naleqquttumik naliliinerunngitsut,   isumaqarunilu, appasippallaamik annertussusiinerusut taamallu nunami ilaasortarisami pitsaanngitsumik maanna siunissamilu eqquisinnaasut, taava kisitsisinik pineqartunik qaffaasinnaavoq afsnitit sisamaanni periarfissiissutaasut tunngaigalugit imal. eqqussisinnaalluni artikel 125, imm. 2-mi imal. artikel 126-imi imm. 2-mi inissinneqartunit sukanganerusunik. </w:t>
            </w:r>
            <w:r w:rsidRPr="00BF7A7B">
              <w:rPr>
                <w:rFonts w:ascii="inherit" w:eastAsia="Times New Roman" w:hAnsi="inherit" w:cs="Times New Roman"/>
                <w:szCs w:val="24"/>
                <w:lang w:eastAsia="da-DK"/>
              </w:rPr>
              <w:t xml:space="preserve"> </w:t>
            </w:r>
          </w:p>
          <w:p w14:paraId="32811C4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Oqartussaasussatut toqqagaasoq EBA-mut ESRB-mullu navialisinnaanermut kisitsisiliussanut atatillugu uani atorneqartut naleqqussaavigineqarsinnaaneri pillugit ilisimatitsissuteqassaaq. Tigusinermit qaammatip ilisimatitsissuteqarnerup kingunerani qaangiunnerani EBA aamma ESRB naalagaaffimmut ilaasortaasumut pineqartumut oqaaseqaateqassapput. EBA aamma ESRB kisitsit qanorlu piumasaqaateqarneq pillugit avammut nalunaaruteqassapput, oqartussaasup artikel 125 aammalu 126 kiisalu artikel 119, imm. 1, litra a) naapertorlugit pilersitai pillugit. </w:t>
            </w:r>
          </w:p>
          <w:p w14:paraId="1E26AB9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Pineqartumi afsnitip aappaani allassimasut pillugit oqartussaasuusoq, stk. 1a malillugu toqqagaasimasoq navialisinnaanermut kisitsiliussanik ataani allanneqartut malillugit aaliangiissaaq: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5FBB4109" w14:textId="77777777" w:rsidTr="006255F4">
              <w:tc>
                <w:tcPr>
                  <w:tcW w:w="0" w:type="auto"/>
                  <w:shd w:val="clear" w:color="auto" w:fill="auto"/>
                  <w:hideMark/>
                </w:tcPr>
                <w:p w14:paraId="4C913A2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A71183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Eqquisinnaanernut illumik sallunaaveeqqusiinikkut isumannaagaasunut 35 – 150% </w:t>
                  </w:r>
                </w:p>
              </w:tc>
            </w:tr>
          </w:tbl>
          <w:p w14:paraId="2DBAD9B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864"/>
              <w:gridCol w:w="6"/>
            </w:tblGrid>
            <w:tr w:rsidR="00D117A3" w14:paraId="2AA5462D" w14:textId="77777777" w:rsidTr="006255F4">
              <w:tc>
                <w:tcPr>
                  <w:tcW w:w="0" w:type="auto"/>
                  <w:shd w:val="clear" w:color="auto" w:fill="auto"/>
                  <w:hideMark/>
                </w:tcPr>
                <w:p w14:paraId="743E834A" w14:textId="77777777" w:rsidR="00D117A3" w:rsidRPr="00E449D9" w:rsidRDefault="00D117A3" w:rsidP="006255F4">
                  <w:pPr>
                    <w:spacing w:before="120" w:line="240" w:lineRule="auto"/>
                    <w:rPr>
                      <w:rFonts w:ascii="inherit" w:eastAsia="Times New Roman" w:hAnsi="inherit" w:cs="Times New Roman"/>
                      <w:szCs w:val="24"/>
                      <w:lang w:eastAsia="da-DK"/>
                    </w:rPr>
                  </w:pPr>
                  <w:r w:rsidRPr="00E449D9">
                    <w:rPr>
                      <w:rFonts w:ascii="inherit" w:eastAsia="Times New Roman" w:hAnsi="inherit" w:cs="Times New Roman"/>
                      <w:szCs w:val="24"/>
                      <w:lang w:eastAsia="da-DK"/>
                    </w:rPr>
                    <w:t xml:space="preserve">b)Eqquisinnaasunut suliffeqarfittut illuutigisanik sallunaveeqqusiilluni isumannaagaasunut </w:t>
                  </w:r>
                  <w:r>
                    <w:rPr>
                      <w:rFonts w:ascii="inherit" w:eastAsia="Times New Roman" w:hAnsi="inherit" w:cs="Times New Roman"/>
                      <w:szCs w:val="24"/>
                      <w:lang w:eastAsia="da-DK"/>
                    </w:rPr>
                    <w:t xml:space="preserve">50 – 150%. </w:t>
                  </w:r>
                </w:p>
              </w:tc>
              <w:tc>
                <w:tcPr>
                  <w:tcW w:w="0" w:type="auto"/>
                  <w:shd w:val="clear" w:color="auto" w:fill="auto"/>
                  <w:hideMark/>
                </w:tcPr>
                <w:p w14:paraId="1D3F90DE"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218208A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Imm. 1a malillugu oqartussaasutut toqqagaasoq navialisinnaanermut kisitsisaasumik qaffaappat imal. imm. 2-mi immikkoortup aappaani allassimasut aallavigalugit  sakkortunerusunik piumasaqaasersuilluni,  taava ingerlatsiviusut atuilernissamut qaammatinik arfinilinnik periarfissalerneqassapput. </w:t>
            </w:r>
          </w:p>
          <w:p w14:paraId="14930CD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EBA qanimut ESRB suleqatigalugu tekniskiusumik najoqqutassanik missingiuusiussapput tunuliaqutaralugu nali imm. 1-imi pineqartoq aammalu tunngavissat allat, mianerineqartussat imm. 2-mi afsnit siullermi pineqartut, pillugit.  </w:t>
            </w:r>
          </w:p>
          <w:p w14:paraId="68607EF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Kommissioni piginnaatinneqassaaq peqqussummut ilassusiliisinnaanissamut peqqussut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 xml:space="preserve"> artikel 10-14 imi tekniskiusumik najoqqutassiatut missingiuusiamik akuersinermigut. </w:t>
            </w:r>
          </w:p>
          <w:p w14:paraId="58F3313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5.   ESRB </w:t>
            </w:r>
            <w:r>
              <w:rPr>
                <w:rFonts w:ascii="inherit" w:eastAsia="Times New Roman" w:hAnsi="inherit" w:cs="Times New Roman"/>
                <w:szCs w:val="24"/>
                <w:lang w:eastAsia="da-DK"/>
              </w:rPr>
              <w:t xml:space="preserve">peqqusssummi </w:t>
            </w:r>
            <w:r w:rsidRPr="00BF7A7B">
              <w:rPr>
                <w:rFonts w:ascii="inherit" w:eastAsia="Times New Roman" w:hAnsi="inherit" w:cs="Times New Roman"/>
                <w:szCs w:val="24"/>
                <w:lang w:eastAsia="da-DK"/>
              </w:rPr>
              <w:t xml:space="preserve">(EU) nr. 1092/2010 </w:t>
            </w:r>
            <w:r>
              <w:rPr>
                <w:rFonts w:ascii="inherit" w:eastAsia="Times New Roman" w:hAnsi="inherit" w:cs="Times New Roman"/>
                <w:szCs w:val="24"/>
                <w:lang w:eastAsia="da-DK"/>
              </w:rPr>
              <w:t xml:space="preserve">artikel 16-imi innersuussutigineqartut naapertorlugit EBA suleqatigalugu tassani imm. 1 naapertorlugu oqartussatut toqqagaasunut makku pillugit ilitsersuisinnaavoq:  </w:t>
            </w:r>
          </w:p>
          <w:tbl>
            <w:tblPr>
              <w:tblW w:w="5000" w:type="pct"/>
              <w:tblCellMar>
                <w:left w:w="0" w:type="dxa"/>
                <w:right w:w="0" w:type="dxa"/>
              </w:tblCellMar>
              <w:tblLook w:val="04A0" w:firstRow="1" w:lastRow="0" w:firstColumn="1" w:lastColumn="0" w:noHBand="0" w:noVBand="1"/>
            </w:tblPr>
            <w:tblGrid>
              <w:gridCol w:w="209"/>
              <w:gridCol w:w="6661"/>
            </w:tblGrid>
            <w:tr w:rsidR="00D117A3" w14:paraId="6B296807" w14:textId="77777777" w:rsidTr="006255F4">
              <w:tc>
                <w:tcPr>
                  <w:tcW w:w="0" w:type="auto"/>
                  <w:shd w:val="clear" w:color="auto" w:fill="auto"/>
                  <w:hideMark/>
                </w:tcPr>
                <w:p w14:paraId="04B46F1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9158F5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pisut ”maanna siunissamilu aningaaserinermut pitsaanngitsumik sunniuteqarsinnaasut,  tak. imm. 2, afsnitip aappaa, aamma </w:t>
                  </w:r>
                </w:p>
              </w:tc>
            </w:tr>
          </w:tbl>
          <w:p w14:paraId="2E88C9C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F3C479D" w14:textId="77777777" w:rsidTr="006255F4">
              <w:tc>
                <w:tcPr>
                  <w:tcW w:w="0" w:type="auto"/>
                  <w:shd w:val="clear" w:color="auto" w:fill="auto"/>
                  <w:hideMark/>
                </w:tcPr>
                <w:p w14:paraId="50B2C8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5B015A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misissuinerit tikkuussisuusut, imm. 1a malillugu oqartussatut toqqagaasup, nalinik qaffasinnerusunik aaliangiinermi mianerisassai. </w:t>
                  </w:r>
                </w:p>
              </w:tc>
            </w:tr>
          </w:tbl>
          <w:p w14:paraId="46945409"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Naalagaaffinni ilaasortarisani ingerlatsiviusut navialisinnaanermut uuttuutit tunngavissiaasullu atussavai, nalaagaaffimmi ilaasortaasumi allami imm. 2 naapertorlugu oqartussaasut aaliangiussimasaat naalagaaffinni ilaasortaasuni illunik suliffeqarfinnilluunniit sallunaveeqqusiinernut/qularnaveeqquusiinernut tunngavigineqartut</w:t>
            </w:r>
            <w:r w:rsidRPr="00BF7A7B">
              <w:rPr>
                <w:rFonts w:ascii="inherit" w:eastAsia="Times New Roman" w:hAnsi="inherit" w:cs="Times New Roman"/>
                <w:szCs w:val="24"/>
                <w:lang w:eastAsia="da-DK"/>
              </w:rPr>
              <w:t>.«</w:t>
            </w:r>
          </w:p>
          <w:p w14:paraId="4368BCCE"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79076D8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lastRenderedPageBreak/>
        <w:t xml:space="preserve"> </w:t>
      </w:r>
    </w:p>
    <w:tbl>
      <w:tblPr>
        <w:tblW w:w="5000" w:type="pct"/>
        <w:tblCellMar>
          <w:left w:w="0" w:type="dxa"/>
          <w:right w:w="0" w:type="dxa"/>
        </w:tblCellMar>
        <w:tblLook w:val="04A0" w:firstRow="1" w:lastRow="0" w:firstColumn="1" w:lastColumn="0" w:noHBand="0" w:noVBand="1"/>
      </w:tblPr>
      <w:tblGrid>
        <w:gridCol w:w="358"/>
        <w:gridCol w:w="6870"/>
      </w:tblGrid>
      <w:tr w:rsidR="00D117A3" w14:paraId="54A4405E" w14:textId="77777777" w:rsidTr="006255F4">
        <w:tc>
          <w:tcPr>
            <w:tcW w:w="0" w:type="auto"/>
            <w:shd w:val="clear" w:color="auto" w:fill="auto"/>
            <w:hideMark/>
          </w:tcPr>
          <w:p w14:paraId="2D027E8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61)</w:t>
            </w:r>
          </w:p>
        </w:tc>
        <w:tc>
          <w:tcPr>
            <w:tcW w:w="0" w:type="auto"/>
            <w:shd w:val="clear" w:color="auto" w:fill="auto"/>
            <w:hideMark/>
          </w:tcPr>
          <w:p w14:paraId="53BE009A"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 xml:space="preserve">Artikel 128, imm.. 1 aamma  2, imatut allanneqassapput: </w:t>
            </w:r>
          </w:p>
          <w:p w14:paraId="3B29E6D1"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»1.   Ingerlatsiviusut navialinissamut annertuumik ilimanaateqartunut, eqqorneqarsinnaanermut atatillugu kisitsisiliinermi atussavaat 150%.</w:t>
            </w:r>
          </w:p>
          <w:p w14:paraId="5188B5B8"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 xml:space="preserve">2.   Artikelimut matumunnga atatillugu ingeerlatsiviusut tamarmik eqqorneqaataasinnaasut eqqorneqaataasinnaasutut suliarissavaat, suut navialiffiusinnaanermut annertuumik ilimanaateqartut pineqartillugit: </w:t>
            </w:r>
          </w:p>
          <w:tbl>
            <w:tblPr>
              <w:tblW w:w="5000" w:type="pct"/>
              <w:tblCellMar>
                <w:left w:w="0" w:type="dxa"/>
                <w:right w:w="0" w:type="dxa"/>
              </w:tblCellMar>
              <w:tblLook w:val="04A0" w:firstRow="1" w:lastRow="0" w:firstColumn="1" w:lastColumn="0" w:noHBand="0" w:noVBand="1"/>
            </w:tblPr>
            <w:tblGrid>
              <w:gridCol w:w="209"/>
              <w:gridCol w:w="6661"/>
            </w:tblGrid>
            <w:tr w:rsidR="00D117A3" w14:paraId="596D117A" w14:textId="77777777" w:rsidTr="006255F4">
              <w:tc>
                <w:tcPr>
                  <w:tcW w:w="0" w:type="auto"/>
                  <w:shd w:val="clear" w:color="auto" w:fill="auto"/>
                  <w:hideMark/>
                </w:tcPr>
                <w:p w14:paraId="04B02CD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a)</w:t>
                  </w:r>
                </w:p>
              </w:tc>
              <w:tc>
                <w:tcPr>
                  <w:tcW w:w="0" w:type="auto"/>
                  <w:shd w:val="clear" w:color="auto" w:fill="auto"/>
                  <w:hideMark/>
                </w:tcPr>
                <w:p w14:paraId="75B5C5A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Assigiinngitsunit aningasaliiffigineqarlutik piginneqatigiiffittut ingerlasut, taakku artikel 132 malillugu suliarineqanngippata </w:t>
                  </w:r>
                </w:p>
              </w:tc>
            </w:tr>
          </w:tbl>
          <w:p w14:paraId="484465F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32C50D0C" w14:textId="77777777" w:rsidTr="006255F4">
              <w:tc>
                <w:tcPr>
                  <w:tcW w:w="0" w:type="auto"/>
                  <w:shd w:val="clear" w:color="auto" w:fill="auto"/>
                  <w:hideMark/>
                </w:tcPr>
                <w:p w14:paraId="0307824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21CB7D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w:t>
                  </w:r>
                  <w:r w:rsidRPr="00BF7A7B">
                    <w:rPr>
                      <w:rFonts w:ascii="inherit" w:eastAsia="Times New Roman" w:hAnsi="inherit" w:cs="Times New Roman"/>
                      <w:szCs w:val="24"/>
                      <w:lang w:eastAsia="da-DK"/>
                    </w:rPr>
                    <w:t>private equity</w:t>
                  </w:r>
                  <w:r>
                    <w:rPr>
                      <w:rFonts w:ascii="inherit" w:eastAsia="Times New Roman" w:hAnsi="inherit" w:cs="Times New Roman"/>
                      <w:szCs w:val="24"/>
                      <w:lang w:eastAsia="da-DK"/>
                    </w:rPr>
                    <w:t xml:space="preserve">”-mik (A/S-itut ammatigisumik tunngaveqarluni pilersitaanngitsoq) taasamik tunngaveqarlutik aningaasaliiffigisatut ingrlasut, taakku artikel 132 malillugu suliarineqanngippata </w:t>
                  </w:r>
                </w:p>
              </w:tc>
            </w:tr>
          </w:tbl>
          <w:p w14:paraId="4C92455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1899D9A5" w14:textId="77777777" w:rsidTr="006255F4">
              <w:tc>
                <w:tcPr>
                  <w:tcW w:w="0" w:type="auto"/>
                  <w:shd w:val="clear" w:color="auto" w:fill="auto"/>
                  <w:hideMark/>
                </w:tcPr>
                <w:p w14:paraId="227B45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E323EA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Illunik ”</w:t>
                  </w:r>
                  <w:r w:rsidRPr="00BF7A7B">
                    <w:rPr>
                      <w:rFonts w:ascii="inherit" w:eastAsia="Times New Roman" w:hAnsi="inherit" w:cs="Times New Roman"/>
                      <w:szCs w:val="24"/>
                      <w:lang w:eastAsia="da-DK"/>
                    </w:rPr>
                    <w:t>spekulativ finansiering</w:t>
                  </w:r>
                  <w:r>
                    <w:rPr>
                      <w:rFonts w:ascii="inherit" w:eastAsia="Times New Roman" w:hAnsi="inherit" w:cs="Times New Roman"/>
                      <w:szCs w:val="24"/>
                      <w:lang w:eastAsia="da-DK"/>
                    </w:rPr>
                    <w:t>” (assigiinngitsunik kiffartuussiveqatigiinnissaq siunertaralugu) atorlugu aningaasalersuineq</w:t>
                  </w:r>
                  <w:r w:rsidRPr="00BF7A7B">
                    <w:rPr>
                      <w:rFonts w:ascii="inherit" w:eastAsia="Times New Roman" w:hAnsi="inherit" w:cs="Times New Roman"/>
                      <w:szCs w:val="24"/>
                      <w:lang w:eastAsia="da-DK"/>
                    </w:rPr>
                    <w:t>.«</w:t>
                  </w:r>
                </w:p>
              </w:tc>
            </w:tr>
          </w:tbl>
          <w:p w14:paraId="613F4E1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C4638D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68"/>
        <w:gridCol w:w="6960"/>
      </w:tblGrid>
      <w:tr w:rsidR="00D117A3" w14:paraId="50CE9411" w14:textId="77777777" w:rsidTr="006255F4">
        <w:tc>
          <w:tcPr>
            <w:tcW w:w="0" w:type="auto"/>
            <w:shd w:val="clear" w:color="auto" w:fill="auto"/>
            <w:hideMark/>
          </w:tcPr>
          <w:p w14:paraId="6CFEFF5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62)</w:t>
            </w:r>
          </w:p>
        </w:tc>
        <w:tc>
          <w:tcPr>
            <w:tcW w:w="0" w:type="auto"/>
            <w:shd w:val="clear" w:color="auto" w:fill="auto"/>
            <w:hideMark/>
          </w:tcPr>
          <w:p w14:paraId="0D95D29F"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Artikel 132 imatut allanneqassaaq:</w:t>
            </w:r>
          </w:p>
          <w:p w14:paraId="47BDCB8B" w14:textId="77777777" w:rsidR="00D117A3" w:rsidRPr="004B6519" w:rsidRDefault="00D117A3" w:rsidP="006255F4">
            <w:pPr>
              <w:spacing w:before="360" w:after="120" w:line="240" w:lineRule="auto"/>
              <w:jc w:val="center"/>
              <w:rPr>
                <w:rFonts w:ascii="inherit" w:eastAsia="Times New Roman" w:hAnsi="inherit" w:cs="Times New Roman"/>
                <w:i/>
                <w:iCs/>
                <w:szCs w:val="24"/>
                <w:lang w:val="en-US" w:eastAsia="da-DK"/>
              </w:rPr>
            </w:pPr>
            <w:r w:rsidRPr="004B6519">
              <w:rPr>
                <w:rFonts w:ascii="inherit" w:eastAsia="Times New Roman" w:hAnsi="inherit" w:cs="Times New Roman"/>
                <w:i/>
                <w:iCs/>
                <w:szCs w:val="24"/>
                <w:lang w:val="en-US" w:eastAsia="da-DK"/>
              </w:rPr>
              <w:t>»Artikel 132</w:t>
            </w:r>
          </w:p>
          <w:p w14:paraId="57366CA9" w14:textId="77777777" w:rsidR="00D117A3" w:rsidRPr="004B6519" w:rsidRDefault="00D117A3" w:rsidP="006255F4">
            <w:pPr>
              <w:spacing w:before="60" w:after="120" w:line="240" w:lineRule="auto"/>
              <w:jc w:val="center"/>
              <w:rPr>
                <w:rFonts w:ascii="inherit" w:eastAsia="Times New Roman" w:hAnsi="inherit" w:cs="Times New Roman"/>
                <w:b/>
                <w:bCs/>
                <w:szCs w:val="24"/>
                <w:lang w:val="en-US" w:eastAsia="da-DK"/>
              </w:rPr>
            </w:pPr>
            <w:r w:rsidRPr="004B6519">
              <w:rPr>
                <w:rFonts w:ascii="inherit" w:eastAsia="Times New Roman" w:hAnsi="inherit" w:cs="Times New Roman"/>
                <w:b/>
                <w:bCs/>
                <w:szCs w:val="24"/>
                <w:lang w:val="en-US" w:eastAsia="da-DK"/>
              </w:rPr>
              <w:t xml:space="preserve">Tigumminneqataassutaasut imal. CIU-mi piginneqatigiissutit eqqornerluisinnaanerannut tunngasumik tunngaviusumik aningaasaateqarnissamik piumasarisat </w:t>
            </w:r>
          </w:p>
          <w:p w14:paraId="5DF36F14"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1.   Ingerlatsiviusut eqqornerluisinnaasunik pigisatik tunngavigalugit navialisinnaanermi qanoq kisitsisunngorlugu inissisimanertik naatsorsussavaat  tamatumunnga CIU-mi piginneqataassutigisatut pigisatut nalilussaq imm. 2-mi afsnit siullermi periusissiaasut atorlugit inernerusoq amerlasarlugu (gange med) ingerlatsivimmit tigumminneqataassutsit piginneqataassutsilluunniit procentinngortinnerannik. </w:t>
            </w:r>
          </w:p>
          <w:p w14:paraId="5EF92A61"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2.   Artikelimi matumani imm. 3-mi piumasarineqartut naammassillugit malinneqarpata, ingerlatsiviusut atorsinnaalissavaat akimut ersersitsinissamut kisitseriaasissiaq artikel 132a, imm. 1-imi allanneqarsimasoq, imal. atorsinnaalissallugu piginnaatinneqarneq tunngavigalugu kisitseriaaseq artikel 132a, imm. 2-mi atuarneqarsinnaasoq. </w:t>
            </w:r>
          </w:p>
          <w:p w14:paraId="17DBBC75"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132b, imm. 2 mianersorfigalugu, ingerlatsiviusut, kisiteriaatsinik qulaani taaneqartunik atuinngitsut, 1-imi tigumminneqataassutitk CIU-milu piginneqataassutitillu aqqutigalugit eqqornerlunneqarsinnaanerminni navialisinnaanermut kisitsisiliutissavaat 250% (”fallbackmetoden). </w:t>
            </w:r>
          </w:p>
          <w:p w14:paraId="63D99996"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Ingerlatsiviusut qulaani taaneqartutut eqquisinnaasut aallaavigalugit navialissiinnaanermut naliliussaq  naatsorsorsinnaavaat matumani allanneqarsimasut imminnut suleqatigiissillugit akuleriissinnerisigut, aatsaalli taanneqartunut atatillugu piumasarisaasut naammassillugit malinneqarsimappata.</w:t>
            </w:r>
          </w:p>
          <w:p w14:paraId="2DE5FB77"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3.   Ingerlatsiviusut navialissinnaanermut naliliussaq artikel 132a-mi kisitseriutsit ikiorsiullugit aaliangiussinnaavaat, taakkunani piumasaqaataasut malinneqarsimappata:  </w:t>
            </w:r>
          </w:p>
          <w:tbl>
            <w:tblPr>
              <w:tblW w:w="5000" w:type="pct"/>
              <w:tblCellMar>
                <w:left w:w="0" w:type="dxa"/>
                <w:right w:w="0" w:type="dxa"/>
              </w:tblCellMar>
              <w:tblLook w:val="04A0" w:firstRow="1" w:lastRow="0" w:firstColumn="1" w:lastColumn="0" w:noHBand="0" w:noVBand="1"/>
            </w:tblPr>
            <w:tblGrid>
              <w:gridCol w:w="157"/>
              <w:gridCol w:w="6803"/>
            </w:tblGrid>
            <w:tr w:rsidR="00D117A3" w14:paraId="7206C7BF" w14:textId="77777777" w:rsidTr="006255F4">
              <w:tc>
                <w:tcPr>
                  <w:tcW w:w="0" w:type="auto"/>
                  <w:shd w:val="clear" w:color="auto" w:fill="auto"/>
                  <w:hideMark/>
                </w:tcPr>
                <w:p w14:paraId="6AECD4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A979B2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CIU</w:t>
                  </w:r>
                  <w:r>
                    <w:rPr>
                      <w:rFonts w:ascii="inherit" w:eastAsia="Times New Roman" w:hAnsi="inherit" w:cs="Times New Roman"/>
                      <w:szCs w:val="24"/>
                      <w:lang w:eastAsia="da-DK"/>
                    </w:rPr>
                    <w:t xml:space="preserve"> ataani allattorneqartut arlaraat</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644"/>
                  </w:tblGrid>
                  <w:tr w:rsidR="00D117A3" w14:paraId="3E470DF2" w14:textId="77777777" w:rsidTr="006255F4">
                    <w:tc>
                      <w:tcPr>
                        <w:tcW w:w="0" w:type="auto"/>
                        <w:shd w:val="clear" w:color="auto" w:fill="auto"/>
                        <w:hideMark/>
                      </w:tcPr>
                      <w:p w14:paraId="4528036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2B17774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Ingerlatsivik ataatsimoorluni pappialat nalillit atorlugit aningaasalliiffigineqarsinnaasoq (UCITS imal. aningaasaliisarfittut ingerlatsivik) direktiv </w:t>
                        </w:r>
                        <w:r w:rsidRPr="00BF7A7B">
                          <w:rPr>
                            <w:rFonts w:ascii="inherit" w:eastAsia="Times New Roman" w:hAnsi="inherit" w:cs="Times New Roman"/>
                            <w:szCs w:val="24"/>
                            <w:lang w:eastAsia="da-DK"/>
                          </w:rPr>
                          <w:t>2009/65/EF</w:t>
                        </w:r>
                        <w:r>
                          <w:rPr>
                            <w:rFonts w:ascii="inherit" w:eastAsia="Times New Roman" w:hAnsi="inherit" w:cs="Times New Roman"/>
                            <w:szCs w:val="24"/>
                            <w:lang w:eastAsia="da-DK"/>
                          </w:rPr>
                          <w:t xml:space="preserve">-ip ataani ittoq. </w:t>
                        </w:r>
                        <w:r w:rsidRPr="00BF7A7B">
                          <w:rPr>
                            <w:rFonts w:ascii="inherit" w:eastAsia="Times New Roman" w:hAnsi="inherit" w:cs="Times New Roman"/>
                            <w:szCs w:val="24"/>
                            <w:lang w:eastAsia="da-DK"/>
                          </w:rPr>
                          <w:t xml:space="preserve"> </w:t>
                        </w:r>
                      </w:p>
                    </w:tc>
                  </w:tr>
                </w:tbl>
                <w:p w14:paraId="46EED72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78"/>
                  </w:tblGrid>
                  <w:tr w:rsidR="00D117A3" w14:paraId="6E2EC662" w14:textId="77777777" w:rsidTr="006255F4">
                    <w:tc>
                      <w:tcPr>
                        <w:tcW w:w="0" w:type="auto"/>
                        <w:shd w:val="clear" w:color="auto" w:fill="auto"/>
                        <w:hideMark/>
                      </w:tcPr>
                      <w:p w14:paraId="53BFDB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ii)</w:t>
                        </w:r>
                      </w:p>
                    </w:tc>
                    <w:tc>
                      <w:tcPr>
                        <w:tcW w:w="0" w:type="auto"/>
                        <w:shd w:val="clear" w:color="auto" w:fill="auto"/>
                        <w:hideMark/>
                      </w:tcPr>
                      <w:p w14:paraId="0246B8D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AIF</w:t>
                        </w:r>
                        <w:r>
                          <w:rPr>
                            <w:rFonts w:ascii="inherit" w:eastAsia="Times New Roman" w:hAnsi="inherit" w:cs="Times New Roman"/>
                            <w:szCs w:val="24"/>
                            <w:lang w:eastAsia="da-DK"/>
                          </w:rPr>
                          <w:t>-eq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EU-FAIF-iusumit aqunneqartoq, direktiv </w:t>
                        </w:r>
                        <w:r w:rsidRPr="00D82237">
                          <w:rPr>
                            <w:rFonts w:ascii="inherit" w:eastAsia="Times New Roman" w:hAnsi="inherit" w:cs="Times New Roman"/>
                            <w:szCs w:val="24"/>
                            <w:lang w:eastAsia="da-DK"/>
                          </w:rPr>
                          <w:t>2011/61/EU</w:t>
                        </w:r>
                        <w:r>
                          <w:rPr>
                            <w:rFonts w:ascii="inherit" w:eastAsia="Times New Roman" w:hAnsi="inherit" w:cs="Times New Roman"/>
                            <w:szCs w:val="24"/>
                            <w:lang w:eastAsia="da-DK"/>
                          </w:rPr>
                          <w:t>, artikel 3, imm. 3-imi allassimasut malillugit nalunaarsorneqarsimasoq</w:t>
                        </w:r>
                        <w:r w:rsidRPr="00BF7A7B">
                          <w:rPr>
                            <w:rFonts w:ascii="inherit" w:eastAsia="Times New Roman" w:hAnsi="inherit" w:cs="Times New Roman"/>
                            <w:szCs w:val="24"/>
                            <w:lang w:eastAsia="da-DK"/>
                          </w:rPr>
                          <w:t xml:space="preserve"> </w:t>
                        </w:r>
                      </w:p>
                    </w:tc>
                  </w:tr>
                </w:tbl>
                <w:p w14:paraId="137D7E1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511"/>
                  </w:tblGrid>
                  <w:tr w:rsidR="00D117A3" w14:paraId="4D53212D" w14:textId="77777777" w:rsidTr="006255F4">
                    <w:tc>
                      <w:tcPr>
                        <w:tcW w:w="0" w:type="auto"/>
                        <w:shd w:val="clear" w:color="auto" w:fill="auto"/>
                        <w:hideMark/>
                      </w:tcPr>
                      <w:p w14:paraId="505BE74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70C4EA0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AIF</w:t>
                        </w:r>
                        <w:r>
                          <w:rPr>
                            <w:rFonts w:ascii="inherit" w:eastAsia="Times New Roman" w:hAnsi="inherit" w:cs="Times New Roman"/>
                            <w:szCs w:val="24"/>
                            <w:lang w:eastAsia="da-DK"/>
                          </w:rPr>
                          <w:t>-eq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EU-FAIF-iusumit </w:t>
                        </w:r>
                        <w:r w:rsidRPr="00BF7A7B">
                          <w:rPr>
                            <w:rFonts w:ascii="inherit" w:eastAsia="Times New Roman" w:hAnsi="inherit" w:cs="Times New Roman"/>
                            <w:szCs w:val="24"/>
                            <w:lang w:eastAsia="da-DK"/>
                          </w:rPr>
                          <w:t>direktiv 2011/61/EU</w:t>
                        </w:r>
                        <w:r>
                          <w:rPr>
                            <w:rFonts w:ascii="inherit" w:eastAsia="Times New Roman" w:hAnsi="inherit" w:cs="Times New Roman"/>
                            <w:szCs w:val="24"/>
                            <w:lang w:eastAsia="da-DK"/>
                          </w:rPr>
                          <w:t xml:space="preserve"> artikel 6  naapertorlugu akuersissummik tunineqarsimasumit aqunneqartoq  </w:t>
                        </w:r>
                      </w:p>
                    </w:tc>
                  </w:tr>
                </w:tbl>
                <w:p w14:paraId="092CA75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523"/>
                  </w:tblGrid>
                  <w:tr w:rsidR="00D117A3" w14:paraId="2D4D769C" w14:textId="77777777" w:rsidTr="006255F4">
                    <w:tc>
                      <w:tcPr>
                        <w:tcW w:w="0" w:type="auto"/>
                        <w:shd w:val="clear" w:color="auto" w:fill="auto"/>
                        <w:hideMark/>
                      </w:tcPr>
                      <w:p w14:paraId="111BC4D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iv)</w:t>
                        </w:r>
                      </w:p>
                    </w:tc>
                    <w:tc>
                      <w:tcPr>
                        <w:tcW w:w="0" w:type="auto"/>
                        <w:shd w:val="clear" w:color="auto" w:fill="auto"/>
                        <w:hideMark/>
                      </w:tcPr>
                      <w:p w14:paraId="715A391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AIF</w:t>
                        </w:r>
                        <w:r>
                          <w:rPr>
                            <w:rFonts w:ascii="inherit" w:eastAsia="Times New Roman" w:hAnsi="inherit" w:cs="Times New Roman"/>
                            <w:szCs w:val="24"/>
                            <w:lang w:eastAsia="da-DK"/>
                          </w:rPr>
                          <w:t>-eq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EU-FAIF-iunngitsumit </w:t>
                        </w:r>
                        <w:r w:rsidRPr="00BF7A7B">
                          <w:rPr>
                            <w:rFonts w:ascii="inherit" w:eastAsia="Times New Roman" w:hAnsi="inherit" w:cs="Times New Roman"/>
                            <w:szCs w:val="24"/>
                            <w:lang w:eastAsia="da-DK"/>
                          </w:rPr>
                          <w:t>direktiv 2011/61/EU</w:t>
                        </w:r>
                        <w:r>
                          <w:rPr>
                            <w:rFonts w:ascii="inherit" w:eastAsia="Times New Roman" w:hAnsi="inherit" w:cs="Times New Roman"/>
                            <w:szCs w:val="24"/>
                            <w:lang w:eastAsia="da-DK"/>
                          </w:rPr>
                          <w:t>-imilu artikel 37 naapertorlugu akuersissummik tunineqarsimanngitsumit, aqunneqartoq</w:t>
                        </w:r>
                        <w:r w:rsidRPr="00BF7A7B">
                          <w:rPr>
                            <w:rFonts w:ascii="inherit" w:eastAsia="Times New Roman" w:hAnsi="inherit" w:cs="Times New Roman"/>
                            <w:szCs w:val="24"/>
                            <w:lang w:eastAsia="da-DK"/>
                          </w:rPr>
                          <w:t xml:space="preserve"> </w:t>
                        </w:r>
                      </w:p>
                    </w:tc>
                  </w:tr>
                </w:tbl>
                <w:p w14:paraId="0FCC025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590"/>
                  </w:tblGrid>
                  <w:tr w:rsidR="00D117A3" w14:paraId="200C5224" w14:textId="77777777" w:rsidTr="006255F4">
                    <w:tc>
                      <w:tcPr>
                        <w:tcW w:w="0" w:type="auto"/>
                        <w:shd w:val="clear" w:color="auto" w:fill="auto"/>
                        <w:hideMark/>
                      </w:tcPr>
                      <w:p w14:paraId="2082518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p>
                    </w:tc>
                    <w:tc>
                      <w:tcPr>
                        <w:tcW w:w="0" w:type="auto"/>
                        <w:shd w:val="clear" w:color="auto" w:fill="auto"/>
                        <w:hideMark/>
                      </w:tcPr>
                      <w:p w14:paraId="427F131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EU-AIF</w:t>
                        </w:r>
                        <w:r>
                          <w:rPr>
                            <w:rFonts w:ascii="inherit" w:eastAsia="Times New Roman" w:hAnsi="inherit" w:cs="Times New Roman"/>
                            <w:szCs w:val="24"/>
                            <w:lang w:eastAsia="da-DK"/>
                          </w:rPr>
                          <w:t>-iunnngitsoq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akuersissummik tunineqarsimanngitsumit </w:t>
                        </w:r>
                        <w:r w:rsidRPr="00BF7A7B">
                          <w:rPr>
                            <w:rFonts w:ascii="inherit" w:eastAsia="Times New Roman" w:hAnsi="inherit" w:cs="Times New Roman"/>
                            <w:szCs w:val="24"/>
                            <w:lang w:eastAsia="da-DK"/>
                          </w:rPr>
                          <w:t>EU-FAIF</w:t>
                        </w:r>
                        <w:r>
                          <w:rPr>
                            <w:rFonts w:ascii="inherit" w:eastAsia="Times New Roman" w:hAnsi="inherit" w:cs="Times New Roman"/>
                            <w:szCs w:val="24"/>
                            <w:lang w:eastAsia="da-DK"/>
                          </w:rPr>
                          <w:t xml:space="preserve">-inngutsumit aqunneqartoq </w:t>
                        </w:r>
                        <w:r w:rsidRPr="00BF7A7B">
                          <w:rPr>
                            <w:rFonts w:ascii="inherit" w:eastAsia="Times New Roman" w:hAnsi="inherit" w:cs="Times New Roman"/>
                            <w:szCs w:val="24"/>
                            <w:lang w:eastAsia="da-DK"/>
                          </w:rPr>
                          <w:t xml:space="preserve"> direktiv 2011/61/EU</w:t>
                        </w:r>
                        <w:r>
                          <w:rPr>
                            <w:rFonts w:ascii="inherit" w:eastAsia="Times New Roman" w:hAnsi="inherit" w:cs="Times New Roman"/>
                            <w:szCs w:val="24"/>
                            <w:lang w:eastAsia="da-DK"/>
                          </w:rPr>
                          <w:t>,</w:t>
                        </w:r>
                        <w:r w:rsidRPr="00BF7A7B">
                          <w:rPr>
                            <w:rFonts w:ascii="inherit" w:eastAsia="Times New Roman" w:hAnsi="inherit" w:cs="Times New Roman"/>
                            <w:szCs w:val="24"/>
                            <w:lang w:eastAsia="da-DK"/>
                          </w:rPr>
                          <w:t xml:space="preserve"> artikel 42</w:t>
                        </w:r>
                        <w:r>
                          <w:rPr>
                            <w:rFonts w:ascii="inherit" w:eastAsia="Times New Roman" w:hAnsi="inherit" w:cs="Times New Roman"/>
                            <w:szCs w:val="24"/>
                            <w:lang w:eastAsia="da-DK"/>
                          </w:rPr>
                          <w:t xml:space="preserve">-ilu allassimasut malillugit tniniarlugu avammut ussassaarutigineqartoq  </w:t>
                        </w:r>
                        <w:r w:rsidRPr="00BF7A7B">
                          <w:rPr>
                            <w:rFonts w:ascii="inherit" w:eastAsia="Times New Roman" w:hAnsi="inherit" w:cs="Times New Roman"/>
                            <w:szCs w:val="24"/>
                            <w:lang w:eastAsia="da-DK"/>
                          </w:rPr>
                          <w:t xml:space="preserve"> </w:t>
                        </w:r>
                      </w:p>
                    </w:tc>
                  </w:tr>
                </w:tbl>
                <w:p w14:paraId="13B8016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9071" w:type="dxa"/>
                    <w:tblCellMar>
                      <w:left w:w="0" w:type="dxa"/>
                      <w:right w:w="0" w:type="dxa"/>
                    </w:tblCellMar>
                    <w:tblLook w:val="04A0" w:firstRow="1" w:lastRow="0" w:firstColumn="1" w:lastColumn="0" w:noHBand="0" w:noVBand="1"/>
                  </w:tblPr>
                  <w:tblGrid>
                    <w:gridCol w:w="280"/>
                    <w:gridCol w:w="6"/>
                    <w:gridCol w:w="8785"/>
                  </w:tblGrid>
                  <w:tr w:rsidR="00D117A3" w14:paraId="493602A7" w14:textId="77777777" w:rsidTr="006255F4">
                    <w:tc>
                      <w:tcPr>
                        <w:tcW w:w="0" w:type="auto"/>
                        <w:shd w:val="clear" w:color="auto" w:fill="auto"/>
                        <w:hideMark/>
                      </w:tcPr>
                      <w:p w14:paraId="151B7D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vi)</w:t>
                        </w:r>
                      </w:p>
                    </w:tc>
                    <w:tc>
                      <w:tcPr>
                        <w:tcW w:w="0" w:type="auto"/>
                      </w:tcPr>
                      <w:p w14:paraId="5ABCAF51"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hideMark/>
                      </w:tcPr>
                      <w:p w14:paraId="139EABE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EU-AIF</w:t>
                        </w:r>
                        <w:r>
                          <w:rPr>
                            <w:rFonts w:ascii="inherit" w:eastAsia="Times New Roman" w:hAnsi="inherit" w:cs="Times New Roman"/>
                            <w:szCs w:val="24"/>
                            <w:lang w:eastAsia="da-DK"/>
                          </w:rPr>
                          <w:t>-iunngitsoq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UNIONip iluani tuniniarlugu ussassaarutigineqanngitsoq, EU-FAIF-iunngitsumit nunami pingajuusumiittumit aqunneqartoq, inatsisinik allannguinggarsinnaatitaanngitsoq, tak.   </w:t>
                        </w:r>
                        <w:r w:rsidRPr="00BF7A7B">
                          <w:rPr>
                            <w:rFonts w:ascii="inherit" w:eastAsia="Times New Roman" w:hAnsi="inherit" w:cs="Times New Roman"/>
                            <w:szCs w:val="24"/>
                            <w:lang w:eastAsia="da-DK"/>
                          </w:rPr>
                          <w:t xml:space="preserve">direktiv 2011/61/EU artikel 67,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6</w:t>
                        </w:r>
                        <w:r>
                          <w:rPr>
                            <w:rFonts w:ascii="inherit" w:eastAsia="Times New Roman" w:hAnsi="inherit" w:cs="Times New Roman"/>
                            <w:szCs w:val="24"/>
                            <w:lang w:eastAsia="da-DK"/>
                          </w:rPr>
                          <w:t xml:space="preserve"> </w:t>
                        </w:r>
                      </w:p>
                    </w:tc>
                  </w:tr>
                </w:tbl>
                <w:p w14:paraId="3810A7E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929E16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736"/>
            </w:tblGrid>
            <w:tr w:rsidR="00D117A3" w14:paraId="3228C4F7" w14:textId="77777777" w:rsidTr="006255F4">
              <w:tc>
                <w:tcPr>
                  <w:tcW w:w="0" w:type="auto"/>
                  <w:shd w:val="clear" w:color="auto" w:fill="auto"/>
                  <w:hideMark/>
                </w:tcPr>
                <w:p w14:paraId="26B7E4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7C357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CIU</w:t>
                  </w:r>
                  <w:r>
                    <w:rPr>
                      <w:rFonts w:ascii="inherit" w:eastAsia="Times New Roman" w:hAnsi="inherit" w:cs="Times New Roman"/>
                      <w:szCs w:val="24"/>
                      <w:lang w:eastAsia="da-DK"/>
                    </w:rPr>
                    <w:t xml:space="preserve">-p ilusilersuutaa imal. assingusumik allaganngorlugu pigisaa imaattunik imaqarpoq: </w:t>
                  </w:r>
                </w:p>
                <w:tbl>
                  <w:tblPr>
                    <w:tblW w:w="5000" w:type="pct"/>
                    <w:tblCellMar>
                      <w:left w:w="0" w:type="dxa"/>
                      <w:right w:w="0" w:type="dxa"/>
                    </w:tblCellMar>
                    <w:tblLook w:val="04A0" w:firstRow="1" w:lastRow="0" w:firstColumn="1" w:lastColumn="0" w:noHBand="0" w:noVBand="1"/>
                  </w:tblPr>
                  <w:tblGrid>
                    <w:gridCol w:w="159"/>
                    <w:gridCol w:w="6577"/>
                  </w:tblGrid>
                  <w:tr w:rsidR="00D117A3" w14:paraId="21F3C12E" w14:textId="77777777" w:rsidTr="006255F4">
                    <w:tc>
                      <w:tcPr>
                        <w:tcW w:w="0" w:type="auto"/>
                        <w:shd w:val="clear" w:color="auto" w:fill="auto"/>
                        <w:hideMark/>
                      </w:tcPr>
                      <w:p w14:paraId="1C0F3F9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10081AA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Nalillit assigiinngitsut, CIU-jusup aningaasaliiffigisinnasai/pissarsiniarsinnaasai </w:t>
                        </w:r>
                      </w:p>
                    </w:tc>
                  </w:tr>
                </w:tbl>
                <w:p w14:paraId="1F46B7E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11"/>
                  </w:tblGrid>
                  <w:tr w:rsidR="00D117A3" w14:paraId="3D678CEA" w14:textId="77777777" w:rsidTr="006255F4">
                    <w:tc>
                      <w:tcPr>
                        <w:tcW w:w="0" w:type="auto"/>
                        <w:shd w:val="clear" w:color="auto" w:fill="auto"/>
                        <w:hideMark/>
                      </w:tcPr>
                      <w:p w14:paraId="77093F7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8D423A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Aningaasaliisinnaanermut killeqartitsisoqarpat, killiliussat kittoqqaarissuunngitsut aammalu taamatut ittunik naatsorsuisinnaanerit </w:t>
                        </w:r>
                      </w:p>
                    </w:tc>
                  </w:tr>
                </w:tbl>
                <w:p w14:paraId="4895B40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1190FB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762"/>
            </w:tblGrid>
            <w:tr w:rsidR="00D117A3" w14:paraId="379781F0" w14:textId="77777777" w:rsidTr="006255F4">
              <w:tc>
                <w:tcPr>
                  <w:tcW w:w="0" w:type="auto"/>
                  <w:shd w:val="clear" w:color="auto" w:fill="auto"/>
                  <w:hideMark/>
                </w:tcPr>
                <w:p w14:paraId="197C02F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589CB3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CIU</w:t>
                  </w:r>
                  <w:r>
                    <w:rPr>
                      <w:rFonts w:ascii="inherit" w:eastAsia="Times New Roman" w:hAnsi="inherit" w:cs="Times New Roman"/>
                      <w:szCs w:val="24"/>
                      <w:lang w:eastAsia="da-DK"/>
                    </w:rPr>
                    <w:t xml:space="preserve">-up imal. CIU-mi allaffissornikkut-/aqutsinnermik ingerlatsivianit nalunaarut makku naapertuuttumik malippai:  </w:t>
                  </w:r>
                </w:p>
                <w:tbl>
                  <w:tblPr>
                    <w:tblW w:w="5000" w:type="pct"/>
                    <w:tblCellMar>
                      <w:left w:w="0" w:type="dxa"/>
                      <w:right w:w="0" w:type="dxa"/>
                    </w:tblCellMar>
                    <w:tblLook w:val="04A0" w:firstRow="1" w:lastRow="0" w:firstColumn="1" w:lastColumn="0" w:noHBand="0" w:noVBand="1"/>
                  </w:tblPr>
                  <w:tblGrid>
                    <w:gridCol w:w="159"/>
                    <w:gridCol w:w="6603"/>
                  </w:tblGrid>
                  <w:tr w:rsidR="00D117A3" w14:paraId="1BB7E883" w14:textId="77777777" w:rsidTr="006255F4">
                    <w:tc>
                      <w:tcPr>
                        <w:tcW w:w="0" w:type="auto"/>
                        <w:shd w:val="clear" w:color="auto" w:fill="auto"/>
                        <w:hideMark/>
                      </w:tcPr>
                      <w:p w14:paraId="5246CE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01685C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CIU</w:t>
                        </w:r>
                        <w:r>
                          <w:rPr>
                            <w:rFonts w:ascii="inherit" w:eastAsia="Times New Roman" w:hAnsi="inherit" w:cs="Times New Roman"/>
                            <w:szCs w:val="24"/>
                            <w:lang w:eastAsia="da-DK"/>
                          </w:rPr>
                          <w:t xml:space="preserve">-p eqqorneqaatigisinnaasani ingerlatsivittulli akulikisuatigisumik nalunaarutigisarpai. </w:t>
                        </w:r>
                      </w:p>
                    </w:tc>
                  </w:tr>
                </w:tbl>
                <w:p w14:paraId="795F9BA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37"/>
                  </w:tblGrid>
                  <w:tr w:rsidR="00D117A3" w14:paraId="63937DF7" w14:textId="77777777" w:rsidTr="006255F4">
                    <w:tc>
                      <w:tcPr>
                        <w:tcW w:w="0" w:type="auto"/>
                        <w:shd w:val="clear" w:color="auto" w:fill="auto"/>
                        <w:hideMark/>
                      </w:tcPr>
                      <w:p w14:paraId="63E2D4C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100ACC90"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Naatsorsuusiat paasissutissanik imatut erseqqitsigisunik imaqarput, taakku atorlugit ingerlatsiviusoq CIU-p eqqornerlunneqaatigisinnasaanut atatillugu navialisinnaanerup annertussusianik naliliisinnaalluni, atorlugit kisitseriaatsit ingerlatsiviusup toqqagarisai. </w:t>
                        </w:r>
                      </w:p>
                      <w:p w14:paraId="09566F1B" w14:textId="77777777" w:rsidR="00D117A3" w:rsidRDefault="00D117A3" w:rsidP="006255F4">
                        <w:pPr>
                          <w:spacing w:before="120" w:line="240" w:lineRule="auto"/>
                          <w:rPr>
                            <w:rFonts w:ascii="inherit" w:eastAsia="Times New Roman" w:hAnsi="inherit" w:cs="Times New Roman"/>
                            <w:szCs w:val="24"/>
                            <w:lang w:eastAsia="da-DK"/>
                          </w:rPr>
                        </w:pPr>
                      </w:p>
                      <w:p w14:paraId="53F11A87"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2C544D2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470"/>
                  </w:tblGrid>
                  <w:tr w:rsidR="00D117A3" w14:paraId="2F863E4C" w14:textId="77777777" w:rsidTr="006255F4">
                    <w:tc>
                      <w:tcPr>
                        <w:tcW w:w="0" w:type="auto"/>
                        <w:shd w:val="clear" w:color="auto" w:fill="auto"/>
                        <w:hideMark/>
                      </w:tcPr>
                      <w:p w14:paraId="3921155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453C25E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Imngerlatsiviusup kiitseriaaseq akimut ersersitsisinnaasoq (transparent metoden) atorpagu, tamatuma attuumassuteqanngitsutut pingajuusup ataani eqqorneqaataasinnaasut pillugit paasissutissiissutit uppernarsaasersinnavai. </w:t>
                        </w:r>
                      </w:p>
                    </w:tc>
                  </w:tr>
                </w:tbl>
                <w:p w14:paraId="4C10B25D"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A609A1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Allanneqartup matuma immikkortuani siullermi, litra a)-mi ittut apeqqutaatinnagit, ineriartortitsinermut aningaaseriviit nunani marlunni amerlanerusuniluunniit ingerlataqartut ingerlatsiviusullu allat, taakkutulli CIU-mut aningaasaliisut, tamatuma eqqorneqarsinnaaneranut atatillugu navialisinnaaneranut naliliussaq artikel 132a-mi periusissiaasut atorlugit naatsorsuisinnaavoq, tassani aaliangiisuulluni matumani pineqartumi afsnitimi siullermi, litra b aamma c-mi, piumasarineqartut malinneqarsimanersut aammalu CIU-p </w:t>
            </w:r>
            <w:r>
              <w:rPr>
                <w:rFonts w:ascii="inherit" w:eastAsia="Times New Roman" w:hAnsi="inherit" w:cs="Times New Roman"/>
                <w:szCs w:val="24"/>
                <w:lang w:eastAsia="da-DK"/>
              </w:rPr>
              <w:lastRenderedPageBreak/>
              <w:t>aningaasaliisinnaanermut periarfissassiissutitut pigisai  aqqutigalugit killiliiffigineqarpat nunani siuarsagassaasuni nungusaataanngitsumik ineriartortitsinissamut siuarsaataasussatut suut akuliuffigineqarsinnaasut.</w:t>
            </w:r>
          </w:p>
          <w:p w14:paraId="7704769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Ingerlatsiviusut qallertut oqartussaasorisaminnut ilisimatitsissuteqassapput, CIU-t suut atornerlugit.</w:t>
            </w:r>
          </w:p>
          <w:p w14:paraId="0147547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CIU-p eqqornerlunneqaatigisinnaasaattut naliliussaq naatsorsueriaatsit taaneqarnikuusut atorlugit inissippagu, CIU-p CIU-uulluunniit ingerlatsiviusumut nalunaarutaa/-aat litra c)mi allassimasut aporfiginagit, CIU-p aningaasaliissinnaanermut periarfissiissutitut  pigisai killigalugit, allannguuteqarpallu taakku aamma ilanngullugit, killigilissavai, taamatullu taamaallaat ingerlaqqittoqarsinnaalluni, ingerlatsiviusup siullermik pisoqartillugu CIU-mit eqqornerluutaasinnaasut allanngutaasinnaasullu akueralugit tiguppagit.  </w:t>
            </w:r>
          </w:p>
          <w:p w14:paraId="287FC3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Ingerlatsiviit, CIU-p eqqornerluisinnaaneranut atatillugu naliliussamik naatsorsuisinnaanermut naammaattunik paasissutissanik peqanngitsut, pingajuusumit naatsorsuusiaasimasut atorsinnaavaat, ataani taaneqartut malillugit ingerlatsisoqarsimappat: </w:t>
            </w:r>
          </w:p>
          <w:tbl>
            <w:tblPr>
              <w:tblW w:w="5000" w:type="pct"/>
              <w:tblCellMar>
                <w:left w:w="0" w:type="dxa"/>
                <w:right w:w="0" w:type="dxa"/>
              </w:tblCellMar>
              <w:tblLook w:val="04A0" w:firstRow="1" w:lastRow="0" w:firstColumn="1" w:lastColumn="0" w:noHBand="0" w:noVBand="1"/>
            </w:tblPr>
            <w:tblGrid>
              <w:gridCol w:w="209"/>
              <w:gridCol w:w="6751"/>
            </w:tblGrid>
            <w:tr w:rsidR="00D117A3" w14:paraId="6F78FFE3" w14:textId="77777777" w:rsidTr="006255F4">
              <w:tc>
                <w:tcPr>
                  <w:tcW w:w="0" w:type="auto"/>
                  <w:shd w:val="clear" w:color="auto" w:fill="auto"/>
                  <w:hideMark/>
                </w:tcPr>
                <w:p w14:paraId="488A4B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C7125C3"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Pingajuusutut inissisimasoq makku ilaattut inissisimavoq:</w:t>
                  </w:r>
                </w:p>
                <w:tbl>
                  <w:tblPr>
                    <w:tblW w:w="5000" w:type="pct"/>
                    <w:tblCellMar>
                      <w:left w:w="0" w:type="dxa"/>
                      <w:right w:w="0" w:type="dxa"/>
                    </w:tblCellMar>
                    <w:tblLook w:val="04A0" w:firstRow="1" w:lastRow="0" w:firstColumn="1" w:lastColumn="0" w:noHBand="0" w:noVBand="1"/>
                  </w:tblPr>
                  <w:tblGrid>
                    <w:gridCol w:w="159"/>
                    <w:gridCol w:w="6592"/>
                  </w:tblGrid>
                  <w:tr w:rsidR="00D117A3" w14:paraId="0A61E796" w14:textId="77777777" w:rsidTr="006255F4">
                    <w:tc>
                      <w:tcPr>
                        <w:tcW w:w="0" w:type="auto"/>
                        <w:shd w:val="clear" w:color="auto" w:fill="auto"/>
                        <w:hideMark/>
                      </w:tcPr>
                      <w:p w14:paraId="1BC29A3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13A3B4F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tassaalluni CIU-mut uninngatitsivik imal. ingerlatsivik taassuma ataani uninngasunik aningaasaliinernut aqutsisuusoq, tassani aaliangiisuullutik CIU-p pappialanik nalilinnik taamaallaat pisiortortuunissaa uninngatitsivimminullu pissarsiaminik tamanik inissiisarnera. </w:t>
                        </w:r>
                      </w:p>
                    </w:tc>
                  </w:tr>
                </w:tbl>
                <w:p w14:paraId="68FE0B0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26"/>
                  </w:tblGrid>
                  <w:tr w:rsidR="00D117A3" w14:paraId="359B32CE" w14:textId="77777777" w:rsidTr="006255F4">
                    <w:tc>
                      <w:tcPr>
                        <w:tcW w:w="0" w:type="auto"/>
                        <w:shd w:val="clear" w:color="auto" w:fill="auto"/>
                        <w:hideMark/>
                      </w:tcPr>
                      <w:p w14:paraId="74FA0BD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7A44FE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CIU-nut litra nr i-mi allassimasut ataani ittuunngippat, CIU allaffissornermut-/aqutsi-nermut ingerlatitsivia, apeqqutaalluni taanna imm. 3. liyra a)mik naammassinnilluni malittarinnittuunersoq </w:t>
                        </w:r>
                      </w:p>
                    </w:tc>
                  </w:tr>
                </w:tbl>
                <w:p w14:paraId="1DF8DE68"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FFDABF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736"/>
            </w:tblGrid>
            <w:tr w:rsidR="00D117A3" w14:paraId="430DF57F" w14:textId="77777777" w:rsidTr="006255F4">
              <w:tc>
                <w:tcPr>
                  <w:tcW w:w="0" w:type="auto"/>
                  <w:shd w:val="clear" w:color="auto" w:fill="auto"/>
                  <w:hideMark/>
                </w:tcPr>
                <w:p w14:paraId="11B9F56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60904E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Pinngajuusutut inissisimasoq naatsorsuisarpoq atorlugit naatsorsueriaatsit </w:t>
                  </w:r>
                  <w:r w:rsidRPr="00BF7A7B">
                    <w:rPr>
                      <w:rFonts w:ascii="inherit" w:eastAsia="Times New Roman" w:hAnsi="inherit" w:cs="Times New Roman"/>
                      <w:szCs w:val="24"/>
                      <w:lang w:eastAsia="da-DK"/>
                    </w:rPr>
                    <w:t xml:space="preserve">artikel 132a,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2 </w:t>
                  </w:r>
                  <w:r>
                    <w:rPr>
                      <w:rFonts w:ascii="inherit" w:eastAsia="Times New Roman" w:hAnsi="inherit" w:cs="Times New Roman"/>
                      <w:szCs w:val="24"/>
                      <w:lang w:eastAsia="da-DK"/>
                    </w:rPr>
                    <w:t xml:space="preserve">imal </w:t>
                  </w:r>
                  <w:r w:rsidRPr="00BF7A7B">
                    <w:rPr>
                      <w:rFonts w:ascii="inherit" w:eastAsia="Times New Roman" w:hAnsi="inherit" w:cs="Times New Roman"/>
                      <w:szCs w:val="24"/>
                      <w:lang w:eastAsia="da-DK"/>
                    </w:rPr>
                    <w:t>3</w:t>
                  </w:r>
                  <w:r>
                    <w:rPr>
                      <w:rFonts w:ascii="inherit" w:eastAsia="Times New Roman" w:hAnsi="inherit" w:cs="Times New Roman"/>
                      <w:szCs w:val="24"/>
                      <w:lang w:eastAsia="da-DK"/>
                    </w:rPr>
                    <w:t>-mi ittut, apeqqutaalluni suna pineqarnersoq</w:t>
                  </w:r>
                </w:p>
              </w:tc>
            </w:tr>
          </w:tbl>
          <w:p w14:paraId="098FF25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762"/>
            </w:tblGrid>
            <w:tr w:rsidR="00D117A3" w14:paraId="5F7A3433" w14:textId="77777777" w:rsidTr="006255F4">
              <w:tc>
                <w:tcPr>
                  <w:tcW w:w="0" w:type="auto"/>
                  <w:shd w:val="clear" w:color="auto" w:fill="auto"/>
                  <w:hideMark/>
                </w:tcPr>
                <w:p w14:paraId="7250A7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B4920C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Avataani kukkunersiuisumit pingajuusup naatsorsugaasa ilumoortuunerarneqarpata.  </w:t>
                  </w:r>
                  <w:r w:rsidRPr="00BF7A7B">
                    <w:rPr>
                      <w:rFonts w:ascii="inherit" w:eastAsia="Times New Roman" w:hAnsi="inherit" w:cs="Times New Roman"/>
                      <w:szCs w:val="24"/>
                      <w:lang w:eastAsia="da-DK"/>
                    </w:rPr>
                    <w:t>.</w:t>
                  </w:r>
                </w:p>
              </w:tc>
            </w:tr>
          </w:tbl>
          <w:p w14:paraId="6E31692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Ingerlatsiviusp pingajuusup naatsorsugaanik atuisup, CIU-p eqqorneqaatigiginnasaasa navialissutaasinnaanerannut nali amerlisassavaa faktor 1,2-mik. </w:t>
            </w:r>
          </w:p>
          <w:p w14:paraId="789D160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Afsnitit aappaanni allassimasut aporfiginagit kisitsit 1,2 atorneqassanngilaq, ingerlatsiviusoq killilersugaanngitsumik pingajuusumit naatsorsoqqissaakkanut isersinnaappat. Qinnuvigineqaruni ingerlatsiviusup naatsorsukkat pineqartut qallertut oqartussaasuusumut saqqummiutissavai. </w:t>
            </w:r>
          </w:p>
          <w:p w14:paraId="3D63D2C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Ingerlatsiviusup CIU-p navialisinnaaneranut nalilersuinermini naatsorsueriaatsit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artikel 132a-mi takuneqarsinnaasut atorpagit, aammalu CIU-nut allanut atatillugu, niveau2-CIU-mi eqqorneqaataasinnaasut artikelimi matumani imm. 2-mi naatsorsueriaatsit </w:t>
            </w:r>
            <w:r>
              <w:rPr>
                <w:rFonts w:ascii="inherit" w:eastAsia="Times New Roman" w:hAnsi="inherit" w:cs="Times New Roman"/>
                <w:szCs w:val="24"/>
                <w:lang w:eastAsia="da-DK"/>
              </w:rPr>
              <w:lastRenderedPageBreak/>
              <w:t xml:space="preserve">pingasuusut  tamarmik immikut atorneqarsinnaapput. Ingerlatsiviusumit ”transperantmetode”-tut taaneqartoq taaamallaat atorsinnavaa CIU-t eqqorneqaatigisinnaasaat pillugit niveu 3-mik taasumalu tullii,  naatsorsueriaaseq taanna niveau-nut siuliinut atatillugu naa-tsorsuinermi atorsimagunigit, Tamaanngippat atorneqassaaq ”fallbackmetode”-mik taaneqartoq. </w:t>
            </w:r>
          </w:p>
          <w:p w14:paraId="399AF9D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Transparent- aamma mandatmetode, artikel 132a-mi imm1 aamma imm. 2-miittut atorlugit CIU-p navialisinnaanermut inissisimaffiata naatsorsornerani imerneq, fallbackmetode atorlugu naatsorsuinermi angusamit qaffasinnerusinnaanngilaq. </w:t>
            </w:r>
          </w:p>
          <w:p w14:paraId="096F47C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Artikel 1-imi allassimasut aporfiginagit, ingerlatsiviusut eqqornerluisinnaasunut atatillugu navialisinnaanermut nali naatsorsorsinnavaat eqqorneqarsinnaanermut nali amerlisarlugu artikel 111 malillugu nali </w:t>
            </w:r>
            <w:r w:rsidRPr="00BF7A7B">
              <w:rPr>
                <w:rFonts w:ascii="inherit" w:eastAsia="Times New Roman" w:hAnsi="inherit" w:cs="Times New Roman"/>
                <w:noProof/>
                <w:szCs w:val="24"/>
                <w:lang w:eastAsia="da-DK"/>
              </w:rPr>
              <w:drawing>
                <wp:inline distT="0" distB="0" distL="0" distR="0" wp14:anchorId="3827BBE7" wp14:editId="67604C75">
                  <wp:extent cx="517525" cy="341630"/>
                  <wp:effectExtent l="0" t="0" r="0" b="1270"/>
                  <wp:docPr id="368" name="Billede 36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82534" name="Picture 65" descr="Formul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17525" cy="341630"/>
                          </a:xfrm>
                          <a:prstGeom prst="rect">
                            <a:avLst/>
                          </a:prstGeom>
                          <a:noFill/>
                          <a:ln>
                            <a:noFill/>
                          </a:ln>
                        </pic:spPr>
                      </pic:pic>
                    </a:graphicData>
                  </a:graphic>
                </wp:inline>
              </w:drawing>
            </w:r>
            <w:r>
              <w:rPr>
                <w:rFonts w:ascii="inherit" w:eastAsia="Times New Roman" w:hAnsi="inherit" w:cs="Times New Roman"/>
                <w:szCs w:val="24"/>
                <w:lang w:eastAsia="da-DK"/>
              </w:rPr>
              <w:t xml:space="preserve">atorlugu naatsorsueriaasissiaq, artikel 132c-mi aaliangerneqarsimasoq atorlugu, tassani apeqqutaatillugu ataani piumasarineqartut naammassillugit malinneqarsimanersut: </w:t>
            </w:r>
          </w:p>
          <w:tbl>
            <w:tblPr>
              <w:tblW w:w="5000" w:type="pct"/>
              <w:tblCellMar>
                <w:left w:w="0" w:type="dxa"/>
                <w:right w:w="0" w:type="dxa"/>
              </w:tblCellMar>
              <w:tblLook w:val="04A0" w:firstRow="1" w:lastRow="0" w:firstColumn="1" w:lastColumn="0" w:noHBand="0" w:noVBand="1"/>
            </w:tblPr>
            <w:tblGrid>
              <w:gridCol w:w="209"/>
              <w:gridCol w:w="6751"/>
            </w:tblGrid>
            <w:tr w:rsidR="00D117A3" w14:paraId="5BF1D365" w14:textId="77777777" w:rsidTr="006255F4">
              <w:tc>
                <w:tcPr>
                  <w:tcW w:w="0" w:type="auto"/>
                  <w:shd w:val="clear" w:color="auto" w:fill="auto"/>
                  <w:hideMark/>
                </w:tcPr>
                <w:p w14:paraId="0D21909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BB5790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peqataassutsigisaminnik CIU-nilu piginneqataassutiminnik naliliinerminni pisinermi nalit atortassavaat, kisianni CIU-t ataanni pigisaasut ”transparentmetode” atorlugu naatsorsuinerminni ullormi nalit tunngavigisassallugit.  </w:t>
                  </w:r>
                </w:p>
              </w:tc>
            </w:tr>
          </w:tbl>
          <w:p w14:paraId="6747A43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736"/>
            </w:tblGrid>
            <w:tr w:rsidR="00D117A3" w14:paraId="191C7F16" w14:textId="77777777" w:rsidTr="006255F4">
              <w:tc>
                <w:tcPr>
                  <w:tcW w:w="0" w:type="auto"/>
                  <w:shd w:val="clear" w:color="auto" w:fill="auto"/>
                  <w:hideMark/>
                </w:tcPr>
                <w:p w14:paraId="427348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BC113A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Niuerfiusumi pisinermi nalit ingerlatsiviusunit atorneqarnerini, ingerlatsiviusut tun-ngaviusumik aningaasaateqarnerat sunnerneqarneq ajorput, aamma eqqorneqaataasunut naliliussat uninngasuutinut pineqartunut atatillugu nalinik allannguissanatik</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75441B0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01341FE"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0E4B9250" w14:textId="77777777" w:rsidTr="006255F4">
        <w:tc>
          <w:tcPr>
            <w:tcW w:w="0" w:type="auto"/>
            <w:shd w:val="clear" w:color="auto" w:fill="auto"/>
            <w:hideMark/>
          </w:tcPr>
          <w:p w14:paraId="1DD783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63)</w:t>
            </w:r>
          </w:p>
        </w:tc>
        <w:tc>
          <w:tcPr>
            <w:tcW w:w="0" w:type="auto"/>
            <w:shd w:val="clear" w:color="auto" w:fill="auto"/>
            <w:hideMark/>
          </w:tcPr>
          <w:p w14:paraId="6FE5DB0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Artikelit ataani ittut iluseqartunngorlugit ikkunneqassapput: </w:t>
            </w:r>
          </w:p>
          <w:p w14:paraId="60106E90"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132a</w:t>
            </w:r>
          </w:p>
          <w:p w14:paraId="716E6E0A"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CIU-t eqqornerlunneqarsinnaanerannut atatillugu navialisinnaanerup nalinganik naatorsuiniarnermi periutsit(naatsorsueriaatsit atorneqartussat  </w:t>
            </w:r>
          </w:p>
          <w:p w14:paraId="34806C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artikel 132, imm. 3-mi piumasarineqartut naammassinnittumik malinneqarpata, taava ingerlatsiviusut CIU-t ataanni eqqorneqaataasinnaasut pillugit paasissutissanik naammattunik peqartut, misissussavaat siunertaralugu taakku navialissutaasinnaanerat qanoq naleqarnersoq naatsorsuinissartik, tassami CIU-t ataanni eqqorneqaataasinnaasut nalilersorneqartussaammata, soorluli pineqartut ingerlatsiviusunit pigineqartuusutut.  </w:t>
            </w:r>
          </w:p>
          <w:p w14:paraId="3DD994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Artikel 132, imm, 3-mi piumasarineqartut naammassinnittumik malinneqarpata, ingerlatsiviusut, CIU-mut atatillugu eqqorneqaataasinnaasut pillugit paasissutissanik naammattunik peqanngikkunik, naatsorsuinissaminni ”transparentmetode” atorsinnaavaat malillugit killiliussat, CIU-p piginnaassusiligaanerani atorneqartut aammalu attuumassuteqartumik inatsisini allassimasut. </w:t>
            </w:r>
          </w:p>
          <w:p w14:paraId="5F17C2D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Ingerlatsiviusut naatsorsuinerit afsnitimi siullermi sammineqartut tunngavigalugit ingerlatissavaat, isummersorneq imaattoq tunngavigalugu, tassalu CIU-p piginnaassusiligaanini attuumassuteqartumillu inatsisit malillugit eqqorneqaataasinnaasut annerpaaffiat tun-ngaviusumik aningaasaateqarnissamik piumasaqaammik qaffasinnerpaamik malitseqartussaq aatsaat atussagaat, kingornalu eqqorneqaataasinnaasut iluini appariaartortitsilluni, annerpaamik eqqorneqaataasinnaasut piginnaatitaaffigisami inatsinilu attuumassuteqartuni tunnavigalugit annerpaaffiliussaasup tikinnissaata tungaanut.</w:t>
            </w:r>
          </w:p>
          <w:p w14:paraId="2D9BA4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afsnitimi siullermi, kapitali 5-imi, kapitalimilu 6-imi, afdeling 3, 4 aamma 5-imi pineqartut atorlugit naatsoruissapput.  </w:t>
            </w:r>
          </w:p>
          <w:p w14:paraId="46F0712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Apeqqutaatinnagit artikel 92, imm. 3, litra d)mi allassimasut, ingerlatsiviusut imm. 1 aamma 2-mi allassimasut malillugit CIU-p eqqorneqarsinnaanerata navialissutaasinnaaneranik nalilersuinermini, pineqartumut atatillugu tunngaviusumik aningaasaateqarnissamik piumasaqaat naatsorsussavaa, tassani pappialat nalillit pigineqartut aallaavigalugit, angissusiliilluni soorlu naatsorsuinerup inernera pinngortoq tunngaviusumik aningaasaateqarnissamik piumasarisaasup 50%-iatut,  taamatullu naatsorsuineq ingerlanneqaassaaq kapitel 6, afdeling 3, 4 aamma 5-imi allassimasut tunngavigalugit.</w:t>
            </w:r>
          </w:p>
          <w:p w14:paraId="1132432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Afsnit siulleq qanorluunniit imaqaraluarpat, ingerlatsiviusup tunngaviusumik aningaasaateqarnissamik piumasarisap iluani nalimmassaarinissami navialissutaasinnaasup iluani ilanngutissanngilai pappilatut nalilittut pigineqartut eqquisinnaanerat, taamatut piumasaqarfigineqarnavianngitsut, ingerlatsiviup pineqartut toqqaannartumik  tigusimagaluarpagit. </w:t>
            </w:r>
          </w:p>
          <w:p w14:paraId="50481D4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4.   EBA </w:t>
            </w:r>
            <w:r>
              <w:rPr>
                <w:rFonts w:ascii="inherit" w:eastAsia="Times New Roman" w:hAnsi="inherit" w:cs="Times New Roman"/>
                <w:szCs w:val="24"/>
                <w:lang w:eastAsia="da-DK"/>
              </w:rPr>
              <w:t xml:space="preserve">suliaqassaaq nalimmassaanissamut atatillugu tekniskiusumik najoqqutassiamik, tassani erseqqissarlugu ingerlatsiviusut imm. 2-mi allassimasut malillugit eqqorneqaataasinnaasunut atatillugu navilasinnaaneq kisitsisilerlugu naatsorsuusiussasut, paasissutissatut artorfissaqartinneqarsinnaasut naatsorsuinissami pisariaqartinneqartut, pissarsiarineq ajornarsimappata. </w:t>
            </w:r>
          </w:p>
          <w:p w14:paraId="7997A69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EBA</w:t>
            </w:r>
            <w:r>
              <w:rPr>
                <w:rFonts w:ascii="inherit" w:eastAsia="Times New Roman" w:hAnsi="inherit" w:cs="Times New Roman"/>
                <w:szCs w:val="24"/>
                <w:lang w:eastAsia="da-DK"/>
              </w:rPr>
              <w:t xml:space="preserve">-p teksnikiusumik najoqqutassatut missingiuusiani kommissionimut kingusinnerpaamik 28. marts 2020 saqqummiutissavai. </w:t>
            </w:r>
          </w:p>
          <w:p w14:paraId="49DE2C5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Kommissioni peqqussummut ilanngussaqarsinnaanissamut najoqqutassiatut missingiussanut atatillugu afsnit siullermi pineqartut piginnaatitsissummik tunineqassaaq peqqussummi.  </w:t>
            </w:r>
            <w:r w:rsidRPr="00BF7A7B">
              <w:rPr>
                <w:rFonts w:ascii="inherit" w:eastAsia="Times New Roman" w:hAnsi="inherit" w:cs="Times New Roman"/>
                <w:szCs w:val="24"/>
                <w:lang w:eastAsia="da-DK"/>
              </w:rPr>
              <w:t>(EU) nr. 1093/2010</w:t>
            </w:r>
            <w:r>
              <w:rPr>
                <w:rFonts w:ascii="inherit" w:eastAsia="Times New Roman" w:hAnsi="inherit" w:cs="Times New Roman"/>
                <w:szCs w:val="24"/>
                <w:lang w:eastAsia="da-DK"/>
              </w:rPr>
              <w:t xml:space="preserve"> artikel 10-14-inik akuersinermigut. </w:t>
            </w:r>
          </w:p>
          <w:p w14:paraId="6B57143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132b</w:t>
            </w:r>
          </w:p>
          <w:p w14:paraId="06B048D2"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CIU-nut eqqugaasinnaanermut  atatillugu navialisinnaanermik nalilersuinermi periusissanik eqqugaannginnissamut tunngasut </w:t>
            </w:r>
          </w:p>
          <w:p w14:paraId="33E660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1.   </w:t>
            </w:r>
            <w:r>
              <w:rPr>
                <w:rFonts w:ascii="inherit" w:eastAsia="Times New Roman" w:hAnsi="inherit" w:cs="Times New Roman"/>
                <w:szCs w:val="24"/>
                <w:lang w:eastAsia="da-DK"/>
              </w:rPr>
              <w:t xml:space="preserve">Artikel 132-imi pineqartut naapertorlugit ingerlatsiviusunut CIU-mik peqartunut,  ingerlatsiviusut </w:t>
            </w:r>
            <w:r w:rsidRPr="00BF7A7B">
              <w:rPr>
                <w:rFonts w:ascii="inherit" w:eastAsia="Times New Roman" w:hAnsi="inherit" w:cs="Times New Roman"/>
                <w:szCs w:val="24"/>
                <w:lang w:eastAsia="da-DK"/>
              </w:rPr>
              <w:t xml:space="preserve">artikel 36,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artikel 56, 66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 xml:space="preserve"> 72e</w:t>
            </w:r>
            <w:r>
              <w:rPr>
                <w:rFonts w:ascii="inherit" w:eastAsia="Times New Roman" w:hAnsi="inherit" w:cs="Times New Roman"/>
                <w:szCs w:val="24"/>
                <w:lang w:eastAsia="da-DK"/>
              </w:rPr>
              <w:t xml:space="preserve">-imi allassimasut naapertorlugit ilanngaatigineqartunut pingaarnertut qitiusumik aningaasaqarnissamut sakkut sorliilluunnit atorneqartunik mattussisinnaavoq, makkunatigut </w:t>
            </w:r>
          </w:p>
          <w:p w14:paraId="27FFC2A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Pineqarpata naatsorsuinissamik artikel 132-imi pineqartut, taava ingerlatsiviusut eqquinerluutaasinnaasut CIU-nut atatillugu tigummisarisanut piginneqataasutsinullu tunngasut mattussinnaavai, tak. artikel 15, imm. 1, litra g aamma litra h, taarsiullugulu pineqartut suliarisinnaallugit artikel 133-imi allassimasut tunngavigalugit.  </w:t>
            </w:r>
          </w:p>
          <w:p w14:paraId="19DBDBD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132c</w:t>
            </w:r>
          </w:p>
          <w:p w14:paraId="228D5FAF"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CIU-t tungaannut oqimaaqatigiissisitsinermi ilaatinneqanngitsuni eqqornerluutaasinaasunik suliarinninnissat </w:t>
            </w:r>
          </w:p>
          <w:p w14:paraId="249C863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qulequttami taaneqartunut atatillugu eqqorneqaataasinnaasunut atatillugu navialisiinaanermut nalissamik naatsorsuineq ingerlatsissavaat , eqqonreqarsinnaanermut nali artikel 111-imi allassimasut naapertorlugit amerlisarlugu navilisinnaanermut kisitsisiulersumik:   </w:t>
            </w:r>
          </w:p>
          <w:tbl>
            <w:tblPr>
              <w:tblW w:w="5000" w:type="pct"/>
              <w:tblCellMar>
                <w:left w:w="0" w:type="dxa"/>
                <w:right w:w="0" w:type="dxa"/>
              </w:tblCellMar>
              <w:tblLook w:val="04A0" w:firstRow="1" w:lastRow="0" w:firstColumn="1" w:lastColumn="0" w:noHBand="0" w:noVBand="1"/>
            </w:tblPr>
            <w:tblGrid>
              <w:gridCol w:w="209"/>
              <w:gridCol w:w="6661"/>
            </w:tblGrid>
            <w:tr w:rsidR="00D117A3" w:rsidRPr="00D117A3" w14:paraId="2E9C4BE7" w14:textId="77777777" w:rsidTr="006255F4">
              <w:tc>
                <w:tcPr>
                  <w:tcW w:w="0" w:type="auto"/>
                  <w:shd w:val="clear" w:color="auto" w:fill="auto"/>
                  <w:hideMark/>
                </w:tcPr>
                <w:p w14:paraId="23D64E1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F7F8FB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Eqquissutaasinnaasunut tamanut, ingerlatsitsiviusunit artikel 132a naapertorlugu naa-tsorsueriaammik imaattumik atuitillugit  </w:t>
                  </w:r>
                </w:p>
                <w:p w14:paraId="0BB94FE0"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461FF8A" wp14:editId="6E954592">
                        <wp:extent cx="2059940" cy="605790"/>
                        <wp:effectExtent l="0" t="0" r="0" b="3810"/>
                        <wp:docPr id="367" name="Billede 36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82939" name="Picture 66" descr="Formula"/>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59940" cy="605790"/>
                                </a:xfrm>
                                <a:prstGeom prst="rect">
                                  <a:avLst/>
                                </a:prstGeom>
                                <a:noFill/>
                                <a:ln>
                                  <a:noFill/>
                                </a:ln>
                              </pic:spPr>
                            </pic:pic>
                          </a:graphicData>
                        </a:graphic>
                      </wp:inline>
                    </w:drawing>
                  </w:r>
                </w:p>
                <w:p w14:paraId="5F3A098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Tassani assigiinngitsut imatut isumaqartinneqarlutik </w:t>
                  </w:r>
                </w:p>
                <w:tbl>
                  <w:tblPr>
                    <w:tblW w:w="5000" w:type="pct"/>
                    <w:tblCellMar>
                      <w:left w:w="0" w:type="dxa"/>
                      <w:right w:w="0" w:type="dxa"/>
                    </w:tblCellMar>
                    <w:tblLook w:val="04A0" w:firstRow="1" w:lastRow="0" w:firstColumn="1" w:lastColumn="0" w:noHBand="0" w:noVBand="1"/>
                  </w:tblPr>
                  <w:tblGrid>
                    <w:gridCol w:w="815"/>
                    <w:gridCol w:w="133"/>
                    <w:gridCol w:w="5713"/>
                  </w:tblGrid>
                  <w:tr w:rsidR="00D117A3" w14:paraId="25E6E8C2" w14:textId="77777777" w:rsidTr="006255F4">
                    <w:tc>
                      <w:tcPr>
                        <w:tcW w:w="0" w:type="auto"/>
                        <w:shd w:val="clear" w:color="auto" w:fill="auto"/>
                        <w:hideMark/>
                      </w:tcPr>
                      <w:p w14:paraId="508C9958"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F9AD65E" wp14:editId="221EB662">
                              <wp:extent cx="517525" cy="341630"/>
                              <wp:effectExtent l="0" t="0" r="0" b="1270"/>
                              <wp:docPr id="366" name="Billede 36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93580" name="Picture 67" descr="Formul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17525" cy="341630"/>
                                      </a:xfrm>
                                      <a:prstGeom prst="rect">
                                        <a:avLst/>
                                      </a:prstGeom>
                                      <a:noFill/>
                                      <a:ln>
                                        <a:noFill/>
                                      </a:ln>
                                    </pic:spPr>
                                  </pic:pic>
                                </a:graphicData>
                              </a:graphic>
                            </wp:inline>
                          </w:drawing>
                        </w:r>
                      </w:p>
                    </w:tc>
                    <w:tc>
                      <w:tcPr>
                        <w:tcW w:w="0" w:type="auto"/>
                        <w:shd w:val="clear" w:color="auto" w:fill="auto"/>
                        <w:hideMark/>
                      </w:tcPr>
                      <w:p w14:paraId="3CE3B73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6F952B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Navialisinnaanermut kisitsisiliussaq</w:t>
                        </w:r>
                      </w:p>
                    </w:tc>
                  </w:tr>
                  <w:tr w:rsidR="00D117A3" w14:paraId="410D6CD0" w14:textId="77777777" w:rsidTr="006255F4">
                    <w:tc>
                      <w:tcPr>
                        <w:tcW w:w="0" w:type="auto"/>
                        <w:shd w:val="clear" w:color="auto" w:fill="auto"/>
                        <w:hideMark/>
                      </w:tcPr>
                      <w:p w14:paraId="267C2F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054080F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6A1322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CIU-mut inderkseritinneqartoq </w:t>
                        </w:r>
                      </w:p>
                    </w:tc>
                  </w:tr>
                  <w:tr w:rsidR="00D117A3" w:rsidRPr="00D117A3" w14:paraId="150942BE" w14:textId="77777777" w:rsidTr="006255F4">
                    <w:tc>
                      <w:tcPr>
                        <w:tcW w:w="0" w:type="auto"/>
                        <w:shd w:val="clear" w:color="auto" w:fill="auto"/>
                        <w:hideMark/>
                      </w:tcPr>
                      <w:p w14:paraId="3B144A5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RWAE</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1473EEB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E992ABC"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 xml:space="preserve">Angissut CIU-mut artikel 132a malillugu naatsorsorneqartoq </w:t>
                        </w:r>
                      </w:p>
                    </w:tc>
                  </w:tr>
                  <w:tr w:rsidR="00D117A3" w14:paraId="0991B5B5" w14:textId="77777777" w:rsidTr="006255F4">
                    <w:tc>
                      <w:tcPr>
                        <w:tcW w:w="0" w:type="auto"/>
                        <w:shd w:val="clear" w:color="auto" w:fill="auto"/>
                        <w:hideMark/>
                      </w:tcPr>
                      <w:p w14:paraId="1F5241B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F47862D" wp14:editId="45F32525">
                              <wp:extent cx="297180" cy="341630"/>
                              <wp:effectExtent l="0" t="0" r="7620" b="1270"/>
                              <wp:docPr id="365" name="Billede 36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77052" name="Picture 68" descr="Formula"/>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7180" cy="341630"/>
                                      </a:xfrm>
                                      <a:prstGeom prst="rect">
                                        <a:avLst/>
                                      </a:prstGeom>
                                      <a:noFill/>
                                      <a:ln>
                                        <a:noFill/>
                                      </a:ln>
                                    </pic:spPr>
                                  </pic:pic>
                                </a:graphicData>
                              </a:graphic>
                            </wp:inline>
                          </w:drawing>
                        </w:r>
                      </w:p>
                    </w:tc>
                    <w:tc>
                      <w:tcPr>
                        <w:tcW w:w="0" w:type="auto"/>
                        <w:shd w:val="clear" w:color="auto" w:fill="auto"/>
                        <w:hideMark/>
                      </w:tcPr>
                      <w:p w14:paraId="31AF3F3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B196DB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CIU-mi navialiffiusinnaasunut naliliussaq </w:t>
                        </w:r>
                      </w:p>
                    </w:tc>
                  </w:tr>
                  <w:tr w:rsidR="00D117A3" w14:paraId="74C908FD" w14:textId="77777777" w:rsidTr="006255F4">
                    <w:tc>
                      <w:tcPr>
                        <w:tcW w:w="0" w:type="auto"/>
                        <w:shd w:val="clear" w:color="auto" w:fill="auto"/>
                        <w:hideMark/>
                      </w:tcPr>
                      <w:p w14:paraId="35F4A02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04B0788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10D42D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CIU-mi pigisarisat naatsorsuutini nalingat </w:t>
                        </w:r>
                        <w:r w:rsidRPr="00BF7A7B">
                          <w:rPr>
                            <w:rFonts w:ascii="inherit" w:eastAsia="Times New Roman" w:hAnsi="inherit" w:cs="Times New Roman"/>
                            <w:szCs w:val="24"/>
                            <w:lang w:eastAsia="da-DK"/>
                          </w:rPr>
                          <w:t>og</w:t>
                        </w:r>
                      </w:p>
                    </w:tc>
                  </w:tr>
                  <w:tr w:rsidR="00D117A3" w:rsidRPr="00D117A3" w14:paraId="4656A52E" w14:textId="77777777" w:rsidTr="006255F4">
                    <w:tc>
                      <w:tcPr>
                        <w:tcW w:w="0" w:type="auto"/>
                        <w:shd w:val="clear" w:color="auto" w:fill="auto"/>
                        <w:hideMark/>
                      </w:tcPr>
                      <w:p w14:paraId="5F6AD38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EQ</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0421D4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36A76A7"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 xml:space="preserve">CIU-mi piginneqataasutsitut pigisat naatsorsuutini </w:t>
                        </w:r>
                      </w:p>
                    </w:tc>
                  </w:tr>
                </w:tbl>
                <w:p w14:paraId="050BBE9D" w14:textId="77777777" w:rsidR="00D117A3" w:rsidRPr="004B6519" w:rsidRDefault="00D117A3" w:rsidP="006255F4">
                  <w:pPr>
                    <w:spacing w:line="240" w:lineRule="auto"/>
                    <w:jc w:val="left"/>
                    <w:rPr>
                      <w:rFonts w:ascii="inherit" w:eastAsia="Times New Roman" w:hAnsi="inherit" w:cs="Times New Roman"/>
                      <w:szCs w:val="24"/>
                      <w:lang w:val="en-US" w:eastAsia="da-DK"/>
                    </w:rPr>
                  </w:pPr>
                </w:p>
              </w:tc>
            </w:tr>
          </w:tbl>
          <w:p w14:paraId="3D189F9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61"/>
              <w:gridCol w:w="6609"/>
            </w:tblGrid>
            <w:tr w:rsidR="00D117A3" w14:paraId="5C259C0F" w14:textId="77777777" w:rsidTr="006255F4">
              <w:tc>
                <w:tcPr>
                  <w:tcW w:w="0" w:type="auto"/>
                  <w:shd w:val="clear" w:color="auto" w:fill="auto"/>
                  <w:hideMark/>
                </w:tcPr>
                <w:p w14:paraId="74AFCA1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6E974FB"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Eqquisinnaasunut tunngasunut allanut tamarmiusunut,</w:t>
                  </w:r>
                </w:p>
                <w:p w14:paraId="15398EBD"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1BE4CA25" wp14:editId="332BAEC8">
                        <wp:extent cx="1431925" cy="341630"/>
                        <wp:effectExtent l="0" t="0" r="0" b="1270"/>
                        <wp:docPr id="364" name="Billede 36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00583" name="Picture 69" descr="Formul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31925" cy="341630"/>
                                </a:xfrm>
                                <a:prstGeom prst="rect">
                                  <a:avLst/>
                                </a:prstGeom>
                                <a:noFill/>
                                <a:ln>
                                  <a:noFill/>
                                </a:ln>
                              </pic:spPr>
                            </pic:pic>
                          </a:graphicData>
                        </a:graphic>
                      </wp:inline>
                    </w:drawing>
                  </w:r>
                </w:p>
              </w:tc>
            </w:tr>
          </w:tbl>
          <w:p w14:paraId="29E0DC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Ingerlatsiviusut minnerpaaffilikkamik nalimik akuersissutit eqqornerluisinnaanerat pillugu naatsorsuisarput, artikel 3-mi matumani piumasarineqartunut naapertuuttunik imaqartut atorlugit. Tamanna aqqutigalugu annaasat naatsorsuinermi ilanngun</w:t>
            </w:r>
            <w:r>
              <w:rPr>
                <w:rFonts w:ascii="inherit" w:eastAsia="Times New Roman" w:hAnsi="inherit" w:cs="Times New Roman"/>
                <w:szCs w:val="24"/>
                <w:lang w:eastAsia="da-DK"/>
              </w:rPr>
              <w:lastRenderedPageBreak/>
              <w:t xml:space="preserve">neqartut ataasiakkaat tunngavigalugit ingerlatsiviusup eqqorneqarsinnaanermut naliliussaq apparsarsinnaasarpaat, naatsorsuusiornermut najoqqutassiat atuuttut atorlugit. </w:t>
            </w:r>
          </w:p>
          <w:p w14:paraId="3278917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Ingerlatsiviusut uninngasuutinut oqimaaqatigiissitsinermi ilaanngitsunut atatillugu minnerpaaffik atorlugu naliliinermut attuumassuteqartut imm. 3-mut tamakkiisumik naapertuuttumik ingerlasimasut eqquisinnaanerannik naliliineq ingerlattarpaat, taakku amerlisarlugit 20%-itut annertussusiliillutik ilanngullugulu navialisinnaanermut nalitut naatsor-suutigineqartoq, artikel 132 aamma 152 malillugit pinngortoq.</w:t>
            </w:r>
          </w:p>
          <w:p w14:paraId="5671501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Ingerlatsiviusut oqimaaqatigiissitsinermi ilaanngitsunit eqqorneqarsinnaanermut atatillugu nali naatsorsortarpaat, imm. 2 malillugu minnerpaaffilikkamik nalilimik akuersinermut attuumassuteqartoq, ataani piumasarineqartut tamakkiisut naammassineqarsimappata: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4175F782" w14:textId="77777777" w:rsidTr="006255F4">
              <w:tc>
                <w:tcPr>
                  <w:tcW w:w="0" w:type="auto"/>
                  <w:shd w:val="clear" w:color="auto" w:fill="auto"/>
                  <w:hideMark/>
                </w:tcPr>
                <w:p w14:paraId="541A04E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53AF28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oqimaaqatigiissitsinermut ilaanngitsunit eqqugaasinnaanera tassaavoq peqataassutissanik CIU-nilu aktianik pisinermi minnerpaaffilikkamik nalimik akuerisaasoq, tassani ingerlatsiviusoq taamaallaat taanna tunngavigalugu akiliisussanngortinneqarsinnaalluni, niuerfiusumi nali CIUmi CIU-niluunniit piffissami piffissalluunniit ilaani isumaqatigiissummi tunngaviliussaasumit appasinnerusumut inissikkaangata. </w:t>
                  </w:r>
                </w:p>
              </w:tc>
            </w:tr>
          </w:tbl>
          <w:p w14:paraId="65A51C5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DAA8133" w14:textId="77777777" w:rsidTr="006255F4">
              <w:tc>
                <w:tcPr>
                  <w:tcW w:w="0" w:type="auto"/>
                  <w:shd w:val="clear" w:color="auto" w:fill="auto"/>
                  <w:hideMark/>
                </w:tcPr>
                <w:p w14:paraId="0A3D98A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8158D4A" w14:textId="77777777" w:rsidR="00D117A3" w:rsidRPr="007E0197" w:rsidRDefault="00D117A3" w:rsidP="006255F4">
                  <w:pPr>
                    <w:spacing w:before="120" w:line="240" w:lineRule="auto"/>
                    <w:rPr>
                      <w:rFonts w:ascii="inherit" w:eastAsia="Times New Roman" w:hAnsi="inherit" w:cs="Times New Roman"/>
                      <w:szCs w:val="24"/>
                      <w:lang w:eastAsia="da-DK"/>
                    </w:rPr>
                  </w:pPr>
                  <w:r w:rsidRPr="007E0197">
                    <w:rPr>
                      <w:rFonts w:ascii="inherit" w:eastAsia="Times New Roman" w:hAnsi="inherit" w:cs="Times New Roman"/>
                      <w:szCs w:val="24"/>
                      <w:lang w:eastAsia="da-DK"/>
                    </w:rPr>
                    <w:t xml:space="preserve">CIU-juvoq makku arlaattut ilusiligaaguni: </w:t>
                  </w:r>
                </w:p>
                <w:tbl>
                  <w:tblPr>
                    <w:tblW w:w="5000" w:type="pct"/>
                    <w:tblCellMar>
                      <w:left w:w="0" w:type="dxa"/>
                      <w:right w:w="0" w:type="dxa"/>
                    </w:tblCellMar>
                    <w:tblLook w:val="04A0" w:firstRow="1" w:lastRow="0" w:firstColumn="1" w:lastColumn="0" w:noHBand="0" w:noVBand="1"/>
                  </w:tblPr>
                  <w:tblGrid>
                    <w:gridCol w:w="159"/>
                    <w:gridCol w:w="6487"/>
                  </w:tblGrid>
                  <w:tr w:rsidR="00D117A3" w14:paraId="4D092D79" w14:textId="77777777" w:rsidTr="006255F4">
                    <w:tc>
                      <w:tcPr>
                        <w:tcW w:w="0" w:type="auto"/>
                        <w:shd w:val="clear" w:color="auto" w:fill="auto"/>
                        <w:hideMark/>
                      </w:tcPr>
                      <w:p w14:paraId="6DDA35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7373C1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Direktiv 2009/65/EF-imi allassimasut malillugit aningaasaliissarfittut ingerlatsiviusoq, imal. </w:t>
                        </w:r>
                      </w:p>
                    </w:tc>
                  </w:tr>
                </w:tbl>
                <w:p w14:paraId="7422631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1"/>
                  </w:tblGrid>
                  <w:tr w:rsidR="00D117A3" w14:paraId="572EFA2F" w14:textId="77777777" w:rsidTr="006255F4">
                    <w:tc>
                      <w:tcPr>
                        <w:tcW w:w="0" w:type="auto"/>
                        <w:shd w:val="clear" w:color="auto" w:fill="auto"/>
                        <w:hideMark/>
                      </w:tcPr>
                      <w:p w14:paraId="6640EF1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6420BE3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AIF-iusoq </w:t>
                        </w:r>
                        <w:r w:rsidRPr="00BF7A7B">
                          <w:rPr>
                            <w:rFonts w:ascii="inherit" w:eastAsia="Times New Roman" w:hAnsi="inherit" w:cs="Times New Roman"/>
                            <w:szCs w:val="24"/>
                            <w:lang w:eastAsia="da-DK"/>
                          </w:rPr>
                          <w:t>direktiv 2011/61/EU</w:t>
                        </w:r>
                        <w:r>
                          <w:rPr>
                            <w:rFonts w:ascii="inherit" w:eastAsia="Times New Roman" w:hAnsi="inherit" w:cs="Times New Roman"/>
                            <w:szCs w:val="24"/>
                            <w:lang w:eastAsia="da-DK"/>
                          </w:rPr>
                          <w:t xml:space="preserve"> naapetorlugu artikel 4, imm. 1, litra a)mi taamatut allanneqarsimasoq, taamaallaat pappialanik nalilinnik pisisartuusoq allanilluunniit aningaasaliisartuusoq </w:t>
                        </w:r>
                        <w:r w:rsidRPr="00BF7A7B">
                          <w:rPr>
                            <w:rFonts w:ascii="inherit" w:eastAsia="Times New Roman" w:hAnsi="inherit" w:cs="Times New Roman"/>
                            <w:szCs w:val="24"/>
                            <w:lang w:eastAsia="da-DK"/>
                          </w:rPr>
                          <w:t>direktiv 2009/65</w:t>
                        </w:r>
                        <w:r>
                          <w:rPr>
                            <w:rFonts w:ascii="inherit" w:eastAsia="Times New Roman" w:hAnsi="inherit" w:cs="Times New Roman"/>
                            <w:szCs w:val="24"/>
                            <w:lang w:eastAsia="da-DK"/>
                          </w:rPr>
                          <w:t xml:space="preserve">/EF artikel 50, imm 1, tunngavigalugu, pineqartoq piginnaassusiligaanngippat qaffasinnerusumik taarsigassarsiat atorlugit pisisinnaanissamut, </w:t>
                        </w:r>
                        <w:r w:rsidRPr="00BF7A7B">
                          <w:rPr>
                            <w:rFonts w:ascii="inherit" w:eastAsia="Times New Roman" w:hAnsi="inherit" w:cs="Times New Roman"/>
                            <w:szCs w:val="24"/>
                            <w:lang w:eastAsia="da-DK"/>
                          </w:rPr>
                          <w:t>direktiv 2009/65/EF</w:t>
                        </w:r>
                        <w:r>
                          <w:rPr>
                            <w:rFonts w:ascii="inherit" w:eastAsia="Times New Roman" w:hAnsi="inherit" w:cs="Times New Roman"/>
                            <w:szCs w:val="24"/>
                            <w:lang w:eastAsia="da-DK"/>
                          </w:rPr>
                          <w:t xml:space="preserve"> artikel 51, mm. 3-mi allassimasut tunngavigalugit </w:t>
                        </w:r>
                      </w:p>
                    </w:tc>
                  </w:tr>
                </w:tbl>
                <w:p w14:paraId="4040B69D"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12B450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7B0C1802" w14:textId="77777777" w:rsidTr="006255F4">
              <w:tc>
                <w:tcPr>
                  <w:tcW w:w="0" w:type="auto"/>
                  <w:shd w:val="clear" w:color="auto" w:fill="auto"/>
                  <w:hideMark/>
                </w:tcPr>
                <w:p w14:paraId="54045D5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67E6C4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CIU-mi niuerfiusumi nali, minnerpaaffilikkamik nalimik akuersinermi killiliussaasumit naleqarnerusunik, allatigut sunnigaanngitsunik, pigisaqartoq   </w:t>
                  </w:r>
                </w:p>
              </w:tc>
            </w:tr>
          </w:tbl>
          <w:p w14:paraId="1A02047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7EB7CCEB" w14:textId="77777777" w:rsidTr="006255F4">
              <w:tc>
                <w:tcPr>
                  <w:tcW w:w="0" w:type="auto"/>
                  <w:shd w:val="clear" w:color="auto" w:fill="auto"/>
                  <w:hideMark/>
                </w:tcPr>
                <w:p w14:paraId="5A72B0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7CFC864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CIU-mi CIU-niluunniit ataani eqquisinnaasunut atatillugu niuerfiusumi nali sinneruttoq minnerpaaffiligaasumik nalimik akuerissummut sanilliullugu apparpat, ingerlatsiviusoq suliffeqarfiusorluunniit alla, assigiinngitsunik nakkutilliinermik suliaqartumit, peqqussut direktivilu </w:t>
                  </w:r>
                  <w:r w:rsidRPr="00BF7A7B">
                    <w:rPr>
                      <w:rFonts w:ascii="inherit" w:eastAsia="Times New Roman" w:hAnsi="inherit" w:cs="Times New Roman"/>
                      <w:szCs w:val="24"/>
                      <w:lang w:eastAsia="da-DK"/>
                    </w:rPr>
                    <w:t xml:space="preserve">2013/36/EU </w:t>
                  </w:r>
                  <w:r>
                    <w:rPr>
                      <w:rFonts w:ascii="inherit" w:eastAsia="Times New Roman" w:hAnsi="inherit" w:cs="Times New Roman"/>
                      <w:szCs w:val="24"/>
                      <w:lang w:eastAsia="da-DK"/>
                    </w:rPr>
                    <w:t xml:space="preserve">imal. </w:t>
                  </w:r>
                  <w:r w:rsidRPr="00BF7A7B">
                    <w:rPr>
                      <w:rFonts w:ascii="inherit" w:eastAsia="Times New Roman" w:hAnsi="inherit" w:cs="Times New Roman"/>
                      <w:szCs w:val="24"/>
                      <w:lang w:eastAsia="da-DK"/>
                    </w:rPr>
                    <w:t>direktiv 2002/87/EF</w:t>
                  </w:r>
                  <w:r>
                    <w:rPr>
                      <w:rFonts w:ascii="inherit" w:eastAsia="Times New Roman" w:hAnsi="inherit" w:cs="Times New Roman"/>
                      <w:szCs w:val="24"/>
                      <w:lang w:eastAsia="da-DK"/>
                    </w:rPr>
                    <w:t xml:space="preserve"> malillugit sulisumik, CIU-mi ataatsimi arlaqartuniluunniit akulertiissitsinernut atatillugu sunniisinnaavoq imal. niuerfiusumi saniliusunik allatut appartoqarsinnaaneranut pakkersimaarinnissinnaalluni, </w:t>
                  </w:r>
                </w:p>
              </w:tc>
            </w:tr>
          </w:tbl>
          <w:p w14:paraId="6C3D5B1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5AEC5382" w14:textId="77777777" w:rsidTr="006255F4">
              <w:tc>
                <w:tcPr>
                  <w:tcW w:w="0" w:type="auto"/>
                  <w:shd w:val="clear" w:color="auto" w:fill="auto"/>
                  <w:hideMark/>
                </w:tcPr>
                <w:p w14:paraId="08DB73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65DFEF4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Toqqaannartumik toqqaannartuunngitsumilluunniit minnerpaaffiligaasumik nalimik akuerineqartartoq tassagajuttarpoq direktiv </w:t>
                  </w:r>
                  <w:r w:rsidRPr="00BF7A7B">
                    <w:rPr>
                      <w:rFonts w:ascii="inherit" w:eastAsia="Times New Roman" w:hAnsi="inherit" w:cs="Times New Roman"/>
                      <w:szCs w:val="24"/>
                      <w:lang w:eastAsia="da-DK"/>
                    </w:rPr>
                    <w:lastRenderedPageBreak/>
                    <w:t>2014/65/EU</w:t>
                  </w:r>
                  <w:r>
                    <w:rPr>
                      <w:rFonts w:ascii="inherit" w:eastAsia="Times New Roman" w:hAnsi="inherit" w:cs="Times New Roman"/>
                      <w:szCs w:val="24"/>
                      <w:lang w:eastAsia="da-DK"/>
                    </w:rPr>
                    <w:t>, artikel 4, imm.- imi taaneqartutut inuussutissarsiutigalugu ingerlatsisuunngitsoq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74C89B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438CB5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0DF5F80" w14:textId="77777777" w:rsidTr="006255F4">
        <w:tc>
          <w:tcPr>
            <w:tcW w:w="0" w:type="auto"/>
            <w:shd w:val="clear" w:color="auto" w:fill="auto"/>
            <w:hideMark/>
          </w:tcPr>
          <w:p w14:paraId="11DCF4D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64)</w:t>
            </w:r>
          </w:p>
        </w:tc>
        <w:tc>
          <w:tcPr>
            <w:tcW w:w="0" w:type="auto"/>
            <w:shd w:val="clear" w:color="auto" w:fill="auto"/>
            <w:hideMark/>
          </w:tcPr>
          <w:p w14:paraId="64A98CB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144,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litra g),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28"/>
              <w:gridCol w:w="6542"/>
            </w:tblGrid>
            <w:tr w:rsidR="00D117A3" w14:paraId="1C2489CF" w14:textId="77777777" w:rsidTr="006255F4">
              <w:tc>
                <w:tcPr>
                  <w:tcW w:w="0" w:type="auto"/>
                  <w:shd w:val="clear" w:color="auto" w:fill="auto"/>
                  <w:hideMark/>
                </w:tcPr>
                <w:p w14:paraId="5788DDB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38AE9205"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Ingerlatsiviusup naatsorsueriaaseq IRB ikiorsiullugu tunngaviusumik aningaasaateqarnissamik piumasataat navialisinnaanermut missingersuutit tunngavigalugitnaatsorsorsimavaa artiel 430-imilu piumasaqaataasoq naammassillugu nalunaaruteqarsinnaalerluni</w:t>
                  </w:r>
                  <w:r w:rsidRPr="00BF7A7B">
                    <w:rPr>
                      <w:rFonts w:ascii="inherit" w:eastAsia="Times New Roman" w:hAnsi="inherit" w:cs="Times New Roman"/>
                      <w:szCs w:val="24"/>
                      <w:lang w:eastAsia="da-DK"/>
                    </w:rPr>
                    <w:t>«.</w:t>
                  </w:r>
                </w:p>
              </w:tc>
            </w:tr>
          </w:tbl>
          <w:p w14:paraId="40C78252"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45F97ED"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C401700" w14:textId="77777777" w:rsidTr="006255F4">
        <w:tc>
          <w:tcPr>
            <w:tcW w:w="0" w:type="auto"/>
            <w:shd w:val="clear" w:color="auto" w:fill="auto"/>
            <w:hideMark/>
          </w:tcPr>
          <w:p w14:paraId="725444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65)</w:t>
            </w:r>
          </w:p>
        </w:tc>
        <w:tc>
          <w:tcPr>
            <w:tcW w:w="0" w:type="auto"/>
            <w:shd w:val="clear" w:color="auto" w:fill="auto"/>
            <w:hideMark/>
          </w:tcPr>
          <w:p w14:paraId="25D6ACD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152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37B08E71"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152</w:t>
            </w:r>
          </w:p>
          <w:p w14:paraId="0B55479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Tamakkiisup iluani tigummisarisat aammalu CIU-ni piginneqataassutsit aqqutigalugit eqqorneqarsinnaanermut atatillugu isumaginninneq </w:t>
            </w:r>
          </w:p>
          <w:p w14:paraId="61A82A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tigummisat CIU-nilu aktiaatit aqqutigalugit eqqorneqaataasinnaasunut atatillugu navialisinnaanermik naatsorsuineranni  imm. 2 aamma 5-imi allassimasut naapertorlugit, naatsorsussavaat tamatuma nalinga amerlisarlugu tigummisatut taaneqartut procentinngortinneqarnerannik. </w:t>
            </w:r>
          </w:p>
          <w:p w14:paraId="0B7BBD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Artikel 132, imm. 3 malillugu ingerlasoqarsimappat, taava ingerlatsiviusut, CIU-mi eqqorneqaataasinnaasut tamanut atasumik pillugit naammattunik paasissutissanik naa-tsorsuinissaminnut atugassanik peqartut, navialissiinnaanermut tunngasunik nalilersuissapput, soorluli pineqartut ingerlatsiviusumit imminermit toqqaannartumik pigineqartutut isigalugit. </w:t>
            </w:r>
          </w:p>
          <w:p w14:paraId="2530C6F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Artikel 92, imm. 3, litra d)mi allassimasut aporfiginagit, ingerlatsiviusut imm. 1 aamma 2 tunngavigalugit CIU-mi eqqorneqaataasinnaasunik nalilersuinermi ingerlatsisut tun-ngaviusumik aningaasaateqarnissamik piumasarisaasut CIU-p pappialat nalillit pigisaasut aallaavigalugit naatsorsussavaat taakku soorlu tassaasut kapitel 6, afdeling 3, 4 aamma 5 naapertorlugit tunngaviusumik aningaasaatinik piumasarineqartut 50%-ii. </w:t>
            </w:r>
          </w:p>
          <w:p w14:paraId="5B4EDF1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Afsnitimi siullermi allassimasut qanorluunniit isikkoqaraluarpata, ingerlatsiviusup naa-tsorsuinermini pappialat nalillit avaqqussinnaavai, isigalugit soorluli taakku nammineq tigummisaralugit. </w:t>
            </w:r>
          </w:p>
          <w:p w14:paraId="7BD0F62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Ingerlatsiviusut artikelimi matumani imm. 2 aamma 3 malillugit naatsorsueriaatsimik transperantmetodemik taaneqartartumik atuisut, artikel 150-ilu malillugu tamatuminnga ilaannikkuinnaq atuisarsimasut imal. kapital 5 naapertorlugu tamatuminnga atuinissamut akuerisaanngitsut, eqqugaasinnaanerminnut atatillugu nalilersuinermik suliaqassapput aamma naatsorsorlugit ataani tunngavissiaasut malillugit annaasinnaasatut naatsorsuutigisatik:   </w:t>
            </w:r>
          </w:p>
          <w:tbl>
            <w:tblPr>
              <w:tblW w:w="5000" w:type="pct"/>
              <w:tblCellMar>
                <w:left w:w="0" w:type="dxa"/>
                <w:right w:w="0" w:type="dxa"/>
              </w:tblCellMar>
              <w:tblLook w:val="04A0" w:firstRow="1" w:lastRow="0" w:firstColumn="1" w:lastColumn="0" w:noHBand="0" w:noVBand="1"/>
            </w:tblPr>
            <w:tblGrid>
              <w:gridCol w:w="209"/>
              <w:gridCol w:w="6661"/>
            </w:tblGrid>
            <w:tr w:rsidR="00D117A3" w14:paraId="173A666F" w14:textId="77777777" w:rsidTr="006255F4">
              <w:tc>
                <w:tcPr>
                  <w:tcW w:w="0" w:type="auto"/>
                  <w:shd w:val="clear" w:color="auto" w:fill="auto"/>
                  <w:hideMark/>
                </w:tcPr>
                <w:p w14:paraId="1A811C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62E3F2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Eqqorneqaataasinnaasut, artikel 147, imm. 2, litrae) naapettorlugu,  piginneqataassutsinut  pineqartunut, ingerlatsiviusut eqqusinnaasutut inissinneqartunut  atatillugu, ingerlatsiviusup </w:t>
                  </w:r>
                  <w:r>
                    <w:rPr>
                      <w:rFonts w:ascii="inherit" w:eastAsia="Times New Roman" w:hAnsi="inherit" w:cs="Times New Roman"/>
                      <w:szCs w:val="24"/>
                      <w:lang w:eastAsia="da-DK"/>
                    </w:rPr>
                    <w:lastRenderedPageBreak/>
                    <w:t xml:space="preserve">artikel 155, imm. 2-mi maatsorsueriaaseq atoruminarsagaasoq atussavaas.  </w:t>
                  </w:r>
                </w:p>
              </w:tc>
            </w:tr>
          </w:tbl>
          <w:p w14:paraId="367875E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09A27AC" w14:textId="77777777" w:rsidTr="006255F4">
              <w:tc>
                <w:tcPr>
                  <w:tcW w:w="0" w:type="auto"/>
                  <w:shd w:val="clear" w:color="auto" w:fill="auto"/>
                  <w:hideMark/>
                </w:tcPr>
                <w:p w14:paraId="465121D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18C5B5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Eqqorneqataasinnaasut, securitypositionitut taaneqartumut (isumannaannerusumik aaqqiissutit) inissinneqartut pineqartillugit, tak. artikel 147, imm. 2, ingerlatsiviusut artikel 254-imi suleriusissatut taaneqartoq malillugu sulissapput, tassani pneqartut namminneq toqqaannartumik pigisarisutut isigalugit.  </w:t>
                  </w:r>
                </w:p>
              </w:tc>
            </w:tr>
          </w:tbl>
          <w:p w14:paraId="64F0DB5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17348182" w14:textId="77777777" w:rsidTr="006255F4">
              <w:tc>
                <w:tcPr>
                  <w:tcW w:w="0" w:type="auto"/>
                  <w:shd w:val="clear" w:color="auto" w:fill="auto"/>
                  <w:hideMark/>
                </w:tcPr>
                <w:p w14:paraId="071C253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DCCDC8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Eqqorneqaataasinnaasunut allanut tamanut atatillugu ingerlatsiviusup afsnitimi matumani kapitali 2-mi pineqartoq naatsorsueriaaseq nalinginnaasoq atussavaat. </w:t>
                  </w:r>
                </w:p>
              </w:tc>
            </w:tr>
          </w:tbl>
          <w:p w14:paraId="54590BA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Ingerlatsiviusup afsnit siullermi, litra a)- allassimasut atuinermini allanut immikkoortitisinnaanngippat (</w:t>
            </w:r>
            <w:r w:rsidRPr="00BF7A7B">
              <w:rPr>
                <w:rFonts w:ascii="inherit" w:eastAsia="Times New Roman" w:hAnsi="inherit" w:cs="Times New Roman"/>
                <w:szCs w:val="24"/>
                <w:lang w:eastAsia="da-DK"/>
              </w:rPr>
              <w:t>private equity-eksponeringer, børsnoterede eksponeringer og andre aktieeksponeringer</w:t>
            </w:r>
            <w:r>
              <w:rPr>
                <w:rFonts w:ascii="inherit" w:eastAsia="Times New Roman" w:hAnsi="inherit" w:cs="Times New Roman"/>
                <w:szCs w:val="24"/>
                <w:lang w:eastAsia="da-DK"/>
              </w:rPr>
              <w: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taava eqquisinnaanerit pineqartut suliarissavai aktiat allat suliarisarnerisut ittumik suleriaaseqarluni.  </w:t>
            </w:r>
          </w:p>
          <w:p w14:paraId="771FEA3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Artikel 132, imm. 3-mi tunngavigineqaqqusaasut naammattumik malinneqarsimappata, taava ingerlatsiviusut, ingerlatsiviusut CIUp ataani eqquisinnaasut pillugit naammattunik paasissutissanik peqanngitsut, eqqorneqarsinnaanermut nali naatsorsussavaat mandatmetodemik taaneqartartoq artikel 132, imm. 3-mi allassimasoq ikiorsiullugu. Ingerlatsiviusulli matumani eqquisinnaasut pineqartillugit artikelimi imm. 4, litra a), b) aamma c)mi naatsor-sueriaatsit taaneqartut atussavai. </w:t>
            </w:r>
          </w:p>
          <w:p w14:paraId="1E68375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Artikel 132b, imm. 2 eqqumaffigalugu, ingerlatsiviusut artikelimi matumani imm. 2 aamma 3-mi naapertorlugit  naatsorsueriaatsinik ”transperantmetodemik” imal. imm. 5 naapertorlugu ”mandatmetodemik” atuinngitsut, atussavaat ”fallbackmetode”, artikel 132, imm. 2-mi pineqartoq.  </w:t>
            </w:r>
          </w:p>
          <w:p w14:paraId="1F1EC5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Ingerlatsiviusut piginneqataassutigisanut CIU-miluunniit aktiaatigisanut atatillugu navialissiinnaanermik naatsorsuinerminni naatsorsueriaatsit artikelimi matumani taakkartorneqartut akuleriissillugit atorsinnaavaat,  atuinissamut piumasarineqartut naammassillugit ingerlatsisimagunik. </w:t>
            </w:r>
          </w:p>
          <w:p w14:paraId="7A9B714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w:t>
            </w:r>
            <w:r>
              <w:rPr>
                <w:rFonts w:ascii="inherit" w:eastAsia="Times New Roman" w:hAnsi="inherit" w:cs="Times New Roman"/>
                <w:szCs w:val="24"/>
                <w:lang w:eastAsia="da-DK"/>
              </w:rPr>
              <w:t xml:space="preserve">Ingerlatsiviusut, naammattunik navialissiinnaanermut atatillugu naatsorsuinissaminnut atatillugu imm. 2, 3, 4 aamma 5-imi allassimasut atussallugit paasissutissanik naammattunik peqanngitsut, pingajuusunit naatorsuusiat atorsinnaavaat, piumasarineqartut ataani allanneqartut naammassineqarsimappata: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287BA753" w14:textId="77777777" w:rsidTr="006255F4">
              <w:tc>
                <w:tcPr>
                  <w:tcW w:w="0" w:type="auto"/>
                  <w:shd w:val="clear" w:color="auto" w:fill="auto"/>
                  <w:hideMark/>
                </w:tcPr>
                <w:p w14:paraId="3855B7B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B76ACB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Pingajuusutut taaneqartoq ataani taaneqartut arlaattut inissisimavoq: </w:t>
                  </w:r>
                </w:p>
                <w:tbl>
                  <w:tblPr>
                    <w:tblW w:w="5000" w:type="pct"/>
                    <w:tblCellMar>
                      <w:left w:w="0" w:type="dxa"/>
                      <w:right w:w="0" w:type="dxa"/>
                    </w:tblCellMar>
                    <w:tblLook w:val="04A0" w:firstRow="1" w:lastRow="0" w:firstColumn="1" w:lastColumn="0" w:noHBand="0" w:noVBand="1"/>
                  </w:tblPr>
                  <w:tblGrid>
                    <w:gridCol w:w="159"/>
                    <w:gridCol w:w="6502"/>
                  </w:tblGrid>
                  <w:tr w:rsidR="00D117A3" w14:paraId="77B86F4A" w14:textId="77777777" w:rsidTr="006255F4">
                    <w:tc>
                      <w:tcPr>
                        <w:tcW w:w="0" w:type="auto"/>
                        <w:shd w:val="clear" w:color="auto" w:fill="auto"/>
                        <w:hideMark/>
                      </w:tcPr>
                      <w:p w14:paraId="22CDE21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4F6884B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Ingerlatsiviusoq CIUp pigisaanik uninngatitsivittut ingerlasoq, tassani apeqqutaalluni CIU taamaallaat pappialanik nalilinnik pisisartuunersoq  taakkuninngalu tamanik ingerlatsiviusumut inissiisarnersoq </w:t>
                        </w:r>
                      </w:p>
                    </w:tc>
                  </w:tr>
                </w:tbl>
                <w:p w14:paraId="7992720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5CEEFD49" w14:textId="77777777" w:rsidTr="006255F4">
                    <w:tc>
                      <w:tcPr>
                        <w:tcW w:w="0" w:type="auto"/>
                        <w:shd w:val="clear" w:color="auto" w:fill="auto"/>
                        <w:hideMark/>
                      </w:tcPr>
                      <w:p w14:paraId="022D520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ii)</w:t>
                        </w:r>
                      </w:p>
                    </w:tc>
                    <w:tc>
                      <w:tcPr>
                        <w:tcW w:w="0" w:type="auto"/>
                        <w:shd w:val="clear" w:color="auto" w:fill="auto"/>
                        <w:hideMark/>
                      </w:tcPr>
                      <w:p w14:paraId="1FB0CE8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CIU-nut, litra nr. i-mi taaneqartunut ilaanngitsut, CIU-mi allaffissornermik ingerlatsi-suusoq, artikel 132, imm. 3, litra a-mi piumasarineqartut malinneqarpata </w:t>
                        </w:r>
                      </w:p>
                    </w:tc>
                  </w:tr>
                </w:tbl>
                <w:p w14:paraId="5777C2D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ACEEB7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E1CAAD0" w14:textId="77777777" w:rsidTr="006255F4">
              <w:tc>
                <w:tcPr>
                  <w:tcW w:w="0" w:type="auto"/>
                  <w:shd w:val="clear" w:color="auto" w:fill="auto"/>
                  <w:hideMark/>
                </w:tcPr>
                <w:p w14:paraId="5F2C765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7C5E63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Matumani artikelimi imm. 4. litra a), b) aamma c)mi taaneqartunit allat eqqorneqarsinnaanerat pineqarpata, taava peqatigiinnermi pingajuusoq naatsorsuissaaq naatsorsueriaaseq artikel 132a, imm. 1-imi taaneqartoq ”transperantmetode” atorlugu.   </w:t>
                  </w:r>
                </w:p>
              </w:tc>
            </w:tr>
          </w:tbl>
          <w:p w14:paraId="7CD1AC3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2AC0BEE1" w14:textId="77777777" w:rsidTr="006255F4">
              <w:tc>
                <w:tcPr>
                  <w:tcW w:w="0" w:type="auto"/>
                  <w:shd w:val="clear" w:color="auto" w:fill="auto"/>
                  <w:hideMark/>
                </w:tcPr>
                <w:p w14:paraId="12C81B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21C2018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Eqquisinnaasut imm. 4, litra a), b), aamma c)mi taaneqartut pineqartillugit, peqatigiinnermi pingajuusoq naatsorsuissaaq tassani naatsorsueriaatsit taaneqartut ikiorsiullugit </w:t>
                  </w:r>
                </w:p>
              </w:tc>
            </w:tr>
          </w:tbl>
          <w:p w14:paraId="3F6791B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5F5A61AD" w14:textId="77777777" w:rsidTr="006255F4">
              <w:tc>
                <w:tcPr>
                  <w:tcW w:w="0" w:type="auto"/>
                  <w:shd w:val="clear" w:color="auto" w:fill="auto"/>
                  <w:hideMark/>
                </w:tcPr>
                <w:p w14:paraId="034EA48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7B0A909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Kukkunersiusup avataaneersup ataatsimoornermi pingajuusup naatsorsugai ajunngitsut uppernarsarpai</w:t>
                  </w:r>
                  <w:r w:rsidRPr="00BF7A7B">
                    <w:rPr>
                      <w:rFonts w:ascii="inherit" w:eastAsia="Times New Roman" w:hAnsi="inherit" w:cs="Times New Roman"/>
                      <w:szCs w:val="24"/>
                      <w:lang w:eastAsia="da-DK"/>
                    </w:rPr>
                    <w:t>.</w:t>
                  </w:r>
                </w:p>
              </w:tc>
            </w:tr>
          </w:tbl>
          <w:p w14:paraId="296212D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ataatsimoornermi pingajuusup naatsorsuusiaanik atuisut, CIUp eqqorneqaatigisinnaasai aallaavigalugit navialisinnaanermut naliliussaq, faktor 2-mik amerlisassavaat. </w:t>
            </w:r>
          </w:p>
          <w:p w14:paraId="3278EE7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Qanoq afsnitip aappaani allassimasoqaraluarpalluunniit faktor 1,2 atorneqassanngilaq, i-ngerlatsiviusoq killilersugaanngitsumik pingajuusumit naatsorsuusiasumut atatillugu sunilluunniit pisariqartitaminik pissarsisinnaappat. Qinnuvigineqaruni ingerlatsiviusup naatsorsuusiornermut tunngasut qallertut oqartussaasorisaminut saqqummiutissavai. </w:t>
            </w:r>
          </w:p>
          <w:p w14:paraId="6461EFF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9.   </w:t>
            </w:r>
            <w:r>
              <w:rPr>
                <w:rFonts w:ascii="inherit" w:eastAsia="Times New Roman" w:hAnsi="inherit" w:cs="Times New Roman"/>
                <w:szCs w:val="24"/>
                <w:lang w:eastAsia="da-DK"/>
              </w:rPr>
              <w:t>Artikelimut pineqartumut atatillugu artikelimi 132-imi imm. 5 aamma 6 aammalu artikel 132b-mi allassimasut atorneqassapput. Artikelimullu 132c-mut atatillugu navialiffiusinnaasunut kisitsisiliussat afsnitimi matumani kapital 3-mi malillugu naatsorsorneqartut, atorneqassapput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61BF11EC"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794BC924" w14:textId="77777777" w:rsidTr="006255F4">
        <w:tc>
          <w:tcPr>
            <w:tcW w:w="0" w:type="auto"/>
            <w:shd w:val="clear" w:color="auto" w:fill="auto"/>
            <w:hideMark/>
          </w:tcPr>
          <w:p w14:paraId="7A1F6A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66)</w:t>
            </w:r>
          </w:p>
        </w:tc>
        <w:tc>
          <w:tcPr>
            <w:tcW w:w="0" w:type="auto"/>
            <w:shd w:val="clear" w:color="auto" w:fill="auto"/>
            <w:hideMark/>
          </w:tcPr>
          <w:p w14:paraId="223403A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w:t>
            </w:r>
            <w:r w:rsidRPr="00BF7A7B">
              <w:rPr>
                <w:rFonts w:ascii="inherit" w:eastAsia="Times New Roman" w:hAnsi="inherit" w:cs="Times New Roman"/>
                <w:szCs w:val="24"/>
                <w:lang w:eastAsia="da-DK"/>
              </w:rPr>
              <w:t xml:space="preserve">rtikel 158 </w:t>
            </w:r>
            <w:r>
              <w:rPr>
                <w:rFonts w:ascii="inherit" w:eastAsia="Times New Roman" w:hAnsi="inherit" w:cs="Times New Roman"/>
                <w:szCs w:val="24"/>
                <w:lang w:eastAsia="da-DK"/>
              </w:rPr>
              <w:t xml:space="preserve">imaattumik ilaneqassaaq: </w:t>
            </w:r>
          </w:p>
          <w:p w14:paraId="407C3D6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»9a.   </w:t>
            </w:r>
            <w:r>
              <w:rPr>
                <w:rFonts w:ascii="inherit" w:eastAsia="Times New Roman" w:hAnsi="inherit" w:cs="Times New Roman"/>
                <w:szCs w:val="24"/>
                <w:lang w:eastAsia="da-DK"/>
              </w:rPr>
              <w:t>Minnerpaaffiligaasumik naliliinermi akuerisaanermut atatillugu annaaneqartut, piumasarineqartut malillugit artikel 132c, imm. 3 malillugu ingerlanneqarsimasut, nul-iupput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6B70638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06CB388" w14:textId="77777777" w:rsidTr="006255F4">
        <w:tc>
          <w:tcPr>
            <w:tcW w:w="0" w:type="auto"/>
            <w:shd w:val="clear" w:color="auto" w:fill="auto"/>
            <w:hideMark/>
          </w:tcPr>
          <w:p w14:paraId="51A7698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67)</w:t>
            </w:r>
          </w:p>
        </w:tc>
        <w:tc>
          <w:tcPr>
            <w:tcW w:w="0" w:type="auto"/>
            <w:shd w:val="clear" w:color="auto" w:fill="auto"/>
            <w:hideMark/>
          </w:tcPr>
          <w:p w14:paraId="1E88CD3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164 </w:t>
            </w:r>
            <w:r>
              <w:rPr>
                <w:rFonts w:ascii="inherit" w:eastAsia="Times New Roman" w:hAnsi="inherit" w:cs="Times New Roman"/>
                <w:szCs w:val="24"/>
                <w:lang w:eastAsia="da-DK"/>
              </w:rPr>
              <w:t xml:space="preserve">imatut ilusilerneqassaaq: </w:t>
            </w:r>
          </w:p>
          <w:p w14:paraId="0134A68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164</w:t>
            </w:r>
          </w:p>
          <w:p w14:paraId="5BE50E5D"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Ingerlatsinerlunnikkut aannaasat </w:t>
            </w:r>
            <w:r w:rsidRPr="00BF7A7B">
              <w:rPr>
                <w:rFonts w:ascii="inherit" w:eastAsia="Times New Roman" w:hAnsi="inherit" w:cs="Times New Roman"/>
                <w:b/>
                <w:bCs/>
                <w:szCs w:val="24"/>
                <w:lang w:eastAsia="da-DK"/>
              </w:rPr>
              <w:t>(LGD)</w:t>
            </w:r>
          </w:p>
          <w:p w14:paraId="7D64DBA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ingerlatsitsinerlunnikkt annaasat pillugit imminneq missingersuusiussapput, tassani aaliangiisuulluniu matumani artikelimi afdeling 6-imi piumasarineqartut malinneqarsimanerrsutaammalu qallertut oqartussaaavissusut akuersissummik tunniussaqarsimanersut, tak. artikel 143.   taarsigassarsiat atorlugit akiligassanik akiliinermi navialisinnaanerit naliliunneqassaaq 75%. Ingerlatsiviusorlu missingersuusiaminik tutsuiginartumik paaqqinnerlunnikkut </w:t>
            </w:r>
            <w:r w:rsidRPr="00BF7A7B">
              <w:rPr>
                <w:rFonts w:ascii="inherit" w:eastAsia="Times New Roman" w:hAnsi="inherit" w:cs="Times New Roman"/>
                <w:szCs w:val="24"/>
                <w:lang w:eastAsia="da-DK"/>
              </w:rPr>
              <w:t xml:space="preserve">(LGD), </w:t>
            </w:r>
            <w:r>
              <w:rPr>
                <w:rFonts w:ascii="inherit" w:eastAsia="Times New Roman" w:hAnsi="inherit" w:cs="Times New Roman"/>
                <w:szCs w:val="24"/>
                <w:lang w:eastAsia="da-DK"/>
              </w:rPr>
              <w:t xml:space="preserve">ingerlatsinerlunnikkullu </w:t>
            </w:r>
            <w:r w:rsidRPr="00BF7A7B">
              <w:rPr>
                <w:rFonts w:ascii="inherit" w:eastAsia="Times New Roman" w:hAnsi="inherit" w:cs="Times New Roman"/>
                <w:szCs w:val="24"/>
                <w:lang w:eastAsia="da-DK"/>
              </w:rPr>
              <w:t xml:space="preserve">(PD) </w:t>
            </w:r>
            <w:r>
              <w:rPr>
                <w:rFonts w:ascii="inherit" w:eastAsia="Times New Roman" w:hAnsi="inherit" w:cs="Times New Roman"/>
                <w:szCs w:val="24"/>
                <w:lang w:eastAsia="da-DK"/>
              </w:rPr>
              <w:t xml:space="preserve">annaasinnaasatut naatsorsuutigisani pillugit agguluisinnaappat, taava pineqartup  LGD-minut atatillugu missingersuusiani atorsinnavai. </w:t>
            </w:r>
          </w:p>
          <w:p w14:paraId="214B811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Akiitsutigut aningaasalersorneqanngitsumik navialisinnaanermut atatillugu qulaajaaneq akuerineqarsinnaavoq ingeerlatsineerlunnerit pillugit annaasinnaasaminut atatillugu aaqqissuilluni nalimmassaanermik pilersitsippat, tamatumani aaliangiisuulluni artiekl 183, imm. 1, 2 aamma 3-mi piumasaqaatit malinneqarsianersut aammalu akuersissummik qalliusutut oqartussaasunit akuersissummik tunniussisoqarsimanersoq, pisumut aaliangersimasmut atatillugu ikiuiniarluni imal. eqqorneqaataasinnaasunut arlaqartunut pinngitsoortitsiumalluni. Ingeerlatsisusoq eqqorneqaataasinnaasunut qularnaveqqiissuiinermi PD-mut LGD-mulluunniit atatillugu atuisinnaatitaanngilaq, taamak pisoqaraluarpat, qularnaveeqqusiisup tungaanut navialisinnaanermut nalimmassaassutaasoq toqqaannartumik sanilliunneqarsinnaasutut navialissinnaanermut naliliussamit appasinnerulersinnaammat. </w:t>
            </w:r>
          </w:p>
          <w:p w14:paraId="68A521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Artikel 154, imm. 2 naapertorlugu paarsinerlunikkut (LGD) annaasat aaliangerneqassapput artikel 153, imm. 3-mi nassuiaatigineqartut malillugit, tassani aalangiisuussalluni, sallunaveeqqusisuusoq taarsigassarsisuusorlu tamarmik pineqartup ingerlanerata iluani pisussaaffigisaminnik malinninngissimasut uppernarsaatissaqartinneqarpat, sallunaavee-qusiinerullu ilusiligaanera, akiliissutigineqartussamut, uppernarsarneqarsinnaasumik sallunaveeqqusiisup imaluunniit taarsigassarsisisimasup aningaasaqarnikkut qanoq inissisimanerannik  aqunneqartussaasoq.  </w:t>
            </w:r>
          </w:p>
          <w:p w14:paraId="220907F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Eqqorneqataasinnaasut agguaqatigiissillugu annaasaqarfiginerat, illumik sallunaveeqqusinnermik tunuliaqutaqartut taammalu qitiusumik naalakkersuisut sallunaaveeqqusiinerannik tunuliaqutaqanngitsut, 10%-inik appasinnerussanngillat. </w:t>
            </w:r>
          </w:p>
          <w:p w14:paraId="4F846C9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Agguaqatigiissillugu eqquisinnaanermut atatillugu naliliigaasunit annaasat paaqqinnerlunnermit pilersinneqartut, illut atorlugit salljnaveeqqusigaasut, taamallu naalagaaffiminnit sallunaveeqqusiissutinik tunuliataqanngitsut, 15%-init appasinnrfussanngillat. </w:t>
            </w:r>
          </w:p>
          <w:p w14:paraId="2645F9F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Naalagaffiit ilaasortaasut oqartussamik toqqaassapput, imm. 6-imik atuinissamut akisussaasussamik. Taamatut toqqarneqartoq tassavoq qallertut oqartussaatitaasoq imal. oqartussasutut toqqagaasoq. </w:t>
            </w:r>
          </w:p>
          <w:p w14:paraId="6592C21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Oqartussaasoq naalagaffimmit toqqagaasoq artikelimik pineqartumik atuinissamut akisussaasoq, tassaavoq qallertut oqartussaasoq, taassumalu isumagissavaa nunagisani ingerlatsisut oqartussaasullu, aaliangiussaminnut akisussaajutigisut, erseqqissumik ilisimatitsissuteqarfigineqarnissaat, qallertut oqartussaatitaasup siunertarigaa artikelimik matuminnga atuinissani aammalu aningaasaqarnikkut patajaassutsit pillugit naleqquttumik naalagaaffimmi ilaasortaasumit naliliileeqataatinneqartarnissani tak. imm. 6.    </w:t>
            </w:r>
          </w:p>
          <w:p w14:paraId="4A2D760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Oqartussaasoq, matuma artikelip atornissaa pillugu naalagaaffimmit ilaasortaasumit toqqagaanngippat, taava naalagaaffiup ilaa</w:t>
            </w:r>
            <w:r>
              <w:rPr>
                <w:rFonts w:ascii="inherit" w:eastAsia="Times New Roman" w:hAnsi="inherit" w:cs="Times New Roman"/>
                <w:szCs w:val="24"/>
                <w:lang w:eastAsia="da-DK"/>
              </w:rPr>
              <w:lastRenderedPageBreak/>
              <w:t xml:space="preserve">sortaasup minnerunngitsumik qanimut suleqatigiilluni ataqatigiissaarinissaq pitsaasoq angujumallugu paasissutissanillu siunertaq taaneqartoq angusinnaajumallugu artikelimut matumunnga atatillugu atuinissaq pillugu piumasaqaateqassaaq.  Suleqatigiinnerup tamatuma oqartussaatitaasut akornanni iliuuserineqartussat pillugit peqqussummi artikel 458-imut aammalu  </w:t>
            </w:r>
            <w:r w:rsidRPr="00BF7A7B">
              <w:rPr>
                <w:rFonts w:ascii="inherit" w:eastAsia="Times New Roman" w:hAnsi="inherit" w:cs="Times New Roman"/>
                <w:szCs w:val="24"/>
                <w:lang w:eastAsia="da-DK"/>
              </w:rPr>
              <w:t>direktiv 2013/36/EU</w:t>
            </w:r>
            <w:r>
              <w:rPr>
                <w:rFonts w:ascii="inherit" w:eastAsia="Times New Roman" w:hAnsi="inherit" w:cs="Times New Roman"/>
                <w:szCs w:val="24"/>
                <w:lang w:eastAsia="da-DK"/>
              </w:rPr>
              <w:t xml:space="preserve"> artikel 133-imi allassimasut aallaavigilluarlugit  qalleraattumik pisoqannginnissaa suliniutigigissavaa. .  </w:t>
            </w:r>
          </w:p>
          <w:p w14:paraId="4D16AE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Paasisatut, artikel 430a malillugu, pigisat allallu tunngavissat illuliornermut atatillugu artikel 5 naapertorlugu siumut isigaluni niuerfiusumik ineriartortitsinissamik siunertaqartut angujumallugu artikel 5-imi allanneqartunut tunngasut,  oqartussaasussatut toqqagaasup, akuttunngitsumik  minnerpaamillu ukiumut ataasiartumik  naliliisffigisaassavai, artikel 4-mi siunniussat malillugit nalikinnerpaaffiliisssutaasut naleqqullutillu naammaguunnersut illut suliffeqarfittullu sanaartukkat sallunaaveeqqusiullugit atorneqarnerini.   </w:t>
            </w:r>
          </w:p>
          <w:p w14:paraId="7A29E18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Oqartussaasunngortoq imm. 5 naapertorlugu toqqagaasoq, naliinerit tunngavigalugit, isummerpat imm. 4-mi minnerpaaffiliissutaasut  appasippallaarlutik naammanngitsut, isumaqarpallu tamanna naalagaaffigisami aningaasaqarnerup pataajaatsuunissaannut pitsaanngitsumik sunniuteqarsinnnaasoq, taava taaneqartunik qaffaasinnaavoq. Taamallu minnerpaaffiliinermi qaffaatit aamma atorneqarsinnaapput sanaartukkanut nalinginnaasumik tunngavigineqartut avataani ittunut.  </w:t>
            </w:r>
          </w:p>
          <w:p w14:paraId="33BD767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 5 tunngavigalugu oqaaseqartussatut toqqagaasoq, EBA-mut aamma ESRB-mut aalia-ngiitinnani nalunaaruteqassaaq. Nalunaarusiamik tigusinermit qaammatip siulliup iluani EBA aamma ESRB naalagaaffimmut ilaasortaasumut pineqartumut pineqartoq pillugu  qisuariaateqassapput, taavalu EBA-paamma ESRB-p LGD tunngavigalugu naliliussaasut avammut saqqummiullugit ilisimatitsissutigissavai.  </w:t>
            </w:r>
          </w:p>
          <w:p w14:paraId="0676BAA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Imm. 5 naapertorlugu oqartussaasutut toqqarneqartup LGD-mi imm. 6 malillugu minnerpaaffiliinerup qaffannissaanik aaliangiippat, ingerlatsiviusoq atuilernissamut  qaammatinik arfinilinnik periarfissalerneqassaaq. </w:t>
            </w:r>
          </w:p>
          <w:p w14:paraId="13E26E9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EBA</w:t>
            </w:r>
            <w:r>
              <w:rPr>
                <w:rFonts w:ascii="inherit" w:eastAsia="Times New Roman" w:hAnsi="inherit" w:cs="Times New Roman"/>
                <w:szCs w:val="24"/>
                <w:lang w:eastAsia="da-DK"/>
              </w:rPr>
              <w:t xml:space="preserve">-p ESRB qanimut suleqatigalugu tekniskiusumik nalimmassaanissamut najoqqutassamik suliaqassaaq erseqqissarlugu piumasaqaatit, imm. 5 naapertorlugu oqartussatut toqqagaasup, LGD-mi nalitut nalilersuinerit naleqquttuunersut imm. 6 aallaavigalugu naliliinissami eqqarsaatigisassami ilaatut. </w:t>
            </w:r>
          </w:p>
          <w:p w14:paraId="70B9178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EBA-p nalimmassaassutissatut najoqqutassiani Kommissionimut saqqummiutissavai ki-ngusinnerpaamik 31. december 2019 ulloralugu. </w:t>
            </w:r>
          </w:p>
          <w:p w14:paraId="07C8883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Kommissioni piginnaassusilerneqassaaq peqqussummut matunga ilassuteqarsinnaanermut afsnit-imi siullermi tekniskiusumik najoqqutaassiat pillugit peqqussut </w:t>
            </w:r>
            <w:r w:rsidRPr="00BF7A7B">
              <w:rPr>
                <w:rFonts w:ascii="inherit" w:eastAsia="Times New Roman" w:hAnsi="inherit" w:cs="Times New Roman"/>
                <w:szCs w:val="24"/>
                <w:lang w:eastAsia="da-DK"/>
              </w:rPr>
              <w:t>nr. 1093/2010</w:t>
            </w:r>
            <w:r>
              <w:rPr>
                <w:rFonts w:ascii="inherit" w:eastAsia="Times New Roman" w:hAnsi="inherit" w:cs="Times New Roman"/>
                <w:szCs w:val="24"/>
                <w:lang w:eastAsia="da-DK"/>
              </w:rPr>
              <w:t xml:space="preserve">-imi artikel 10-14-imik akuersinermigut. </w:t>
            </w:r>
          </w:p>
          <w:p w14:paraId="331F38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9.   ESRB </w:t>
            </w:r>
            <w:r>
              <w:rPr>
                <w:rFonts w:ascii="inherit" w:eastAsia="Times New Roman" w:hAnsi="inherit" w:cs="Times New Roman"/>
                <w:szCs w:val="24"/>
                <w:lang w:eastAsia="da-DK"/>
              </w:rPr>
              <w:t xml:space="preserve">peqqussummi </w:t>
            </w:r>
            <w:r w:rsidRPr="00BF7A7B">
              <w:rPr>
                <w:rFonts w:ascii="inherit" w:eastAsia="Times New Roman" w:hAnsi="inherit" w:cs="Times New Roman"/>
                <w:szCs w:val="24"/>
                <w:lang w:eastAsia="da-DK"/>
              </w:rPr>
              <w:t>(EU) nr. 1092/2010</w:t>
            </w:r>
            <w:r>
              <w:rPr>
                <w:rFonts w:ascii="inherit" w:eastAsia="Times New Roman" w:hAnsi="inherit" w:cs="Times New Roman"/>
                <w:szCs w:val="24"/>
                <w:lang w:eastAsia="da-DK"/>
              </w:rPr>
              <w:t>-mi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artikel 16 malillugu inassuteqarsinnaavoq EBA-lu qanimut suleqatigalugu artikel 5 malillugu oqartussaatitatut toqqagaasumut, makku pillugit siunnersuuteqarsinnaalluni: </w:t>
            </w:r>
          </w:p>
          <w:tbl>
            <w:tblPr>
              <w:tblW w:w="5000" w:type="pct"/>
              <w:tblCellMar>
                <w:left w:w="0" w:type="dxa"/>
                <w:right w:w="0" w:type="dxa"/>
              </w:tblCellMar>
              <w:tblLook w:val="04A0" w:firstRow="1" w:lastRow="0" w:firstColumn="1" w:lastColumn="0" w:noHBand="0" w:noVBand="1"/>
            </w:tblPr>
            <w:tblGrid>
              <w:gridCol w:w="209"/>
              <w:gridCol w:w="6661"/>
            </w:tblGrid>
            <w:tr w:rsidR="00D117A3" w14:paraId="276CFF22" w14:textId="77777777" w:rsidTr="006255F4">
              <w:tc>
                <w:tcPr>
                  <w:tcW w:w="0" w:type="auto"/>
                  <w:shd w:val="clear" w:color="auto" w:fill="auto"/>
                  <w:hideMark/>
                </w:tcPr>
                <w:p w14:paraId="4FD0ADC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3A7CCE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Pissutsit, ”maanna siunissamilu aningaasaqarnerup patajaatsuunissaanut pitsaangitsumik sunniuteqarsinnaasut, tak. imm. 6 aamma </w:t>
                  </w:r>
                </w:p>
              </w:tc>
            </w:tr>
          </w:tbl>
          <w:p w14:paraId="1B8471D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3018DDA" w14:textId="77777777" w:rsidTr="006255F4">
              <w:tc>
                <w:tcPr>
                  <w:tcW w:w="0" w:type="auto"/>
                  <w:shd w:val="clear" w:color="auto" w:fill="auto"/>
                  <w:hideMark/>
                </w:tcPr>
                <w:p w14:paraId="430F878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5CEA0F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Tikkuussissutaasumik misissuinerit, imm. 5 naapertorlugu oqartussaasunngortitaasup  LGD-mi nalitigut minnerpaaffiliussanut atatillugu qaffasinnerusumik aaliangiiniarnerminut. </w:t>
                  </w:r>
                </w:p>
              </w:tc>
            </w:tr>
          </w:tbl>
          <w:p w14:paraId="0DABBC8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10.   </w:t>
            </w:r>
            <w:r>
              <w:rPr>
                <w:rFonts w:ascii="inherit" w:eastAsia="Times New Roman" w:hAnsi="inherit" w:cs="Times New Roman"/>
                <w:szCs w:val="24"/>
                <w:lang w:eastAsia="da-DK"/>
              </w:rPr>
              <w:t>Nalagaaffinni ilaasortaasuni ingerlatsiviusut LGD-mi qaffasinnerusumik minnerpaaffiliinerit, imm. 6 naapertorlugu nalagaaffimmit ilaasortaasumit allamit aaliangerneqarsimasut, atussavai, namminneq illut suliffeqarfittullu sanaartortitat sillimmasiissutitut atorneqarnerini.</w:t>
            </w:r>
            <w:r w:rsidRPr="00BF7A7B">
              <w:rPr>
                <w:rFonts w:ascii="inherit" w:eastAsia="Times New Roman" w:hAnsi="inherit" w:cs="Times New Roman"/>
                <w:szCs w:val="24"/>
                <w:lang w:eastAsia="da-DK"/>
              </w:rPr>
              <w:t>«</w:t>
            </w:r>
          </w:p>
        </w:tc>
      </w:tr>
    </w:tbl>
    <w:p w14:paraId="3530212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r>
        <w:rPr>
          <w:rFonts w:ascii="inherit" w:eastAsia="Times New Roman" w:hAnsi="inherit" w:cs="Times New Roman"/>
          <w:szCs w:val="24"/>
          <w:lang w:eastAsia="da-DK"/>
        </w:rPr>
        <w:lastRenderedPageBreak/>
        <w:t>,</w:t>
      </w:r>
    </w:p>
    <w:tbl>
      <w:tblPr>
        <w:tblW w:w="5000" w:type="pct"/>
        <w:tblCellMar>
          <w:left w:w="0" w:type="dxa"/>
          <w:right w:w="0" w:type="dxa"/>
        </w:tblCellMar>
        <w:tblLook w:val="04A0" w:firstRow="1" w:lastRow="0" w:firstColumn="1" w:lastColumn="0" w:noHBand="0" w:noVBand="1"/>
      </w:tblPr>
      <w:tblGrid>
        <w:gridCol w:w="358"/>
        <w:gridCol w:w="6870"/>
      </w:tblGrid>
      <w:tr w:rsidR="00D117A3" w14:paraId="2DA587DC" w14:textId="77777777" w:rsidTr="006255F4">
        <w:tc>
          <w:tcPr>
            <w:tcW w:w="0" w:type="auto"/>
            <w:shd w:val="clear" w:color="auto" w:fill="auto"/>
            <w:hideMark/>
          </w:tcPr>
          <w:p w14:paraId="1273B5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68)</w:t>
            </w:r>
          </w:p>
        </w:tc>
        <w:tc>
          <w:tcPr>
            <w:tcW w:w="0" w:type="auto"/>
            <w:shd w:val="clear" w:color="auto" w:fill="auto"/>
            <w:hideMark/>
          </w:tcPr>
          <w:p w14:paraId="7C0F3FA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201,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litra h), </w:t>
            </w:r>
            <w:r>
              <w:rPr>
                <w:rFonts w:ascii="inherit" w:eastAsia="Times New Roman" w:hAnsi="inherit" w:cs="Times New Roman"/>
                <w:szCs w:val="24"/>
                <w:lang w:eastAsia="da-DK"/>
              </w:rPr>
              <w:t>imatut oqaasertalerneqassaaq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42"/>
              <w:gridCol w:w="6528"/>
            </w:tblGrid>
            <w:tr w:rsidR="00D117A3" w14:paraId="10F7C880" w14:textId="77777777" w:rsidTr="006255F4">
              <w:tc>
                <w:tcPr>
                  <w:tcW w:w="0" w:type="auto"/>
                  <w:shd w:val="clear" w:color="auto" w:fill="auto"/>
                  <w:hideMark/>
                </w:tcPr>
                <w:p w14:paraId="700A45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p>
              </w:tc>
              <w:tc>
                <w:tcPr>
                  <w:tcW w:w="0" w:type="auto"/>
                  <w:shd w:val="clear" w:color="auto" w:fill="auto"/>
                  <w:hideMark/>
                </w:tcPr>
                <w:p w14:paraId="550DE42F"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Akuersissutaasumik qitiusumik illuatungerisatut inissisimasut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CD39FC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259D25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705EC1AD" w14:textId="77777777" w:rsidTr="006255F4">
        <w:tc>
          <w:tcPr>
            <w:tcW w:w="0" w:type="auto"/>
            <w:shd w:val="clear" w:color="auto" w:fill="auto"/>
            <w:hideMark/>
          </w:tcPr>
          <w:p w14:paraId="0AE7687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69)</w:t>
            </w:r>
          </w:p>
        </w:tc>
        <w:tc>
          <w:tcPr>
            <w:tcW w:w="0" w:type="auto"/>
            <w:shd w:val="clear" w:color="auto" w:fill="auto"/>
            <w:hideMark/>
          </w:tcPr>
          <w:p w14:paraId="6AA05A2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imaattut ilanngunneqassaaq: </w:t>
            </w:r>
          </w:p>
          <w:p w14:paraId="24B0573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204a</w:t>
            </w:r>
          </w:p>
          <w:p w14:paraId="1C0F0E9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Aktiat aningaasatut nalilittut akuersaagaasut </w:t>
            </w:r>
          </w:p>
          <w:p w14:paraId="08B0358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I</w:t>
            </w:r>
            <w:r>
              <w:rPr>
                <w:rFonts w:ascii="inherit" w:eastAsia="Times New Roman" w:hAnsi="inherit" w:cs="Times New Roman"/>
                <w:szCs w:val="24"/>
                <w:lang w:eastAsia="da-DK"/>
              </w:rPr>
              <w:t>ngerlatsiviusut taamaallat aktiat tamakkiisumik paarlaasornermi atorneqarsinnaasut  aammalu aningaasaqarnermut atatillugu taamatulli pineqarsinnaasut akuerisaasumik navialiffiusinnaasunik qulaajaanerminni iluminni atorsinnaavaat</w:t>
            </w:r>
            <w:r w:rsidRPr="00BF7A7B">
              <w:rPr>
                <w:rFonts w:ascii="inherit" w:eastAsia="Times New Roman" w:hAnsi="inherit" w:cs="Times New Roman"/>
                <w:szCs w:val="24"/>
                <w:lang w:eastAsia="da-DK"/>
              </w:rPr>
              <w:t>.</w:t>
            </w:r>
          </w:p>
          <w:p w14:paraId="6B02B1D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Taamatut iliortoqanngippat ingerlatsiviusup akiitsorisanit navialisinnaanernik qulaajaatitsinera qulaajaatitsisinissamik utertitsilluni taarserneqarsinnaasunik pissarsinikkut taakkulu ilanngaatissatut peerlugit taamaattullu isertitatut qulaajarneqartumi nalitut appartutut nalunaarsorneqanngitsumik inissiisinnaaguni, ullormi naliusumik apparsaanikkut imal. sillimmatinut ilassutitut inissiinikkut qulaajaanertut akuerineqarsinnaavoq , taamatummi ingerlasoqanngippat akiitsutigut navialisinnaanermik qulaajaaneq akuerisaasutut isigineqarsinnaanngimmat. </w:t>
            </w:r>
          </w:p>
          <w:p w14:paraId="616C921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Ingerlatsiviusup aktiat akiliutitut ilumi qulaajaanermut atorpagit, niuernermi ingerlanneqartoq akuerineqarsinnaasunngortinniarsaralugu, taava akiitsunut navialisinnaaneq niuernermi pigisanut ilineqassaaq, peqatillu akornanni inissisimasunut, akuerineqartumik qulaajaanertut isigineqassaguni, nuunneqassalluni. </w:t>
            </w:r>
          </w:p>
          <w:p w14:paraId="1D2D5D3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Ilumi qulaajaaneq afsnitimi siullermi allassimasut naapertorlugit ingerlanneqarpat piumasaqaataasullu tassani ittut malinneqarlutik naammassineqarlutik, ingerlatsiviusut afdeling 4-6-imi maleruaqqusaasut naatsorsuinermi annaasinnaasallu pillugit aningaasalersorneqanngitsumik qulajaanermini atussavai</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r w:rsidR="00D117A3" w14:paraId="2E57C027" w14:textId="77777777" w:rsidTr="006255F4">
        <w:tc>
          <w:tcPr>
            <w:tcW w:w="0" w:type="auto"/>
            <w:shd w:val="clear" w:color="auto" w:fill="auto"/>
          </w:tcPr>
          <w:p w14:paraId="7E3905DA"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tcPr>
          <w:p w14:paraId="6CA26DB6" w14:textId="77777777" w:rsidR="00D117A3" w:rsidRDefault="00D117A3" w:rsidP="006255F4">
            <w:pPr>
              <w:spacing w:before="120" w:line="240" w:lineRule="auto"/>
              <w:rPr>
                <w:rFonts w:ascii="inherit" w:eastAsia="Times New Roman" w:hAnsi="inherit" w:cs="Times New Roman"/>
                <w:szCs w:val="24"/>
                <w:lang w:eastAsia="da-DK"/>
              </w:rPr>
            </w:pPr>
          </w:p>
        </w:tc>
      </w:tr>
    </w:tbl>
    <w:p w14:paraId="7773545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5616F2C" w14:textId="77777777" w:rsidTr="006255F4">
        <w:tc>
          <w:tcPr>
            <w:tcW w:w="0" w:type="auto"/>
            <w:shd w:val="clear" w:color="auto" w:fill="auto"/>
            <w:hideMark/>
          </w:tcPr>
          <w:p w14:paraId="1E773B9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70)</w:t>
            </w:r>
          </w:p>
        </w:tc>
        <w:tc>
          <w:tcPr>
            <w:tcW w:w="0" w:type="auto"/>
            <w:shd w:val="clear" w:color="auto" w:fill="auto"/>
            <w:hideMark/>
          </w:tcPr>
          <w:p w14:paraId="5F36BDE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223 </w:t>
            </w:r>
            <w:r>
              <w:rPr>
                <w:rFonts w:ascii="inherit" w:eastAsia="Times New Roman" w:hAnsi="inherit" w:cs="Times New Roman"/>
                <w:szCs w:val="24"/>
                <w:lang w:eastAsia="da-DK"/>
              </w:rPr>
              <w:t>imatut allangorneqassaaq:</w:t>
            </w:r>
          </w:p>
          <w:tbl>
            <w:tblPr>
              <w:tblW w:w="5000" w:type="pct"/>
              <w:tblCellMar>
                <w:left w:w="0" w:type="dxa"/>
                <w:right w:w="0" w:type="dxa"/>
              </w:tblCellMar>
              <w:tblLook w:val="04A0" w:firstRow="1" w:lastRow="0" w:firstColumn="1" w:lastColumn="0" w:noHBand="0" w:noVBand="1"/>
            </w:tblPr>
            <w:tblGrid>
              <w:gridCol w:w="209"/>
              <w:gridCol w:w="6661"/>
            </w:tblGrid>
            <w:tr w:rsidR="00D117A3" w14:paraId="1CB110D3" w14:textId="77777777" w:rsidTr="006255F4">
              <w:tc>
                <w:tcPr>
                  <w:tcW w:w="0" w:type="auto"/>
                  <w:shd w:val="clear" w:color="auto" w:fill="auto"/>
                  <w:hideMark/>
                </w:tcPr>
                <w:p w14:paraId="521FB51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572DDF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w:t>
                  </w:r>
                  <w:r>
                    <w:rPr>
                      <w:rFonts w:ascii="inherit" w:eastAsia="Times New Roman" w:hAnsi="inherit" w:cs="Times New Roman"/>
                      <w:szCs w:val="24"/>
                      <w:lang w:eastAsia="da-DK"/>
                    </w:rPr>
                    <w:t xml:space="preserve">afsnitip aappaa.imatut oqaasertalerneqassaaq: </w:t>
                  </w:r>
                </w:p>
                <w:p w14:paraId="42BB1A5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OTC- pappialanik nalilinnik niuernermi ingerlatsiviusup naatsorsueriaatsimik tamatuminnga atuisup naatsorsuinermini tunngavigissavai kapitel 6, afdeling 6-imi allanneqarsimasut, imaattut: </w:t>
                  </w:r>
                </w:p>
                <w:tbl>
                  <w:tblPr>
                    <w:tblW w:w="5000" w:type="pct"/>
                    <w:tblCellMar>
                      <w:left w:w="0" w:type="dxa"/>
                      <w:right w:w="0" w:type="dxa"/>
                    </w:tblCellMar>
                    <w:tblLook w:val="04A0" w:firstRow="1" w:lastRow="0" w:firstColumn="1" w:lastColumn="0" w:noHBand="0" w:noVBand="1"/>
                  </w:tblPr>
                  <w:tblGrid>
                    <w:gridCol w:w="406"/>
                    <w:gridCol w:w="6255"/>
                  </w:tblGrid>
                  <w:tr w:rsidR="00D117A3" w14:paraId="1CFF300E" w14:textId="77777777" w:rsidTr="006255F4">
                    <w:tc>
                      <w:tcPr>
                        <w:tcW w:w="0" w:type="auto"/>
                        <w:shd w:val="clear" w:color="auto" w:fill="auto"/>
                        <w:hideMark/>
                      </w:tcPr>
                      <w:p w14:paraId="1EED3C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0E242DD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r w:rsidRPr="00BF7A7B">
                          <w:rPr>
                            <w:rFonts w:ascii="inherit" w:eastAsia="Times New Roman" w:hAnsi="inherit" w:cs="Times New Roman"/>
                            <w:sz w:val="17"/>
                            <w:szCs w:val="17"/>
                            <w:vertAlign w:val="subscript"/>
                            <w:lang w:eastAsia="da-DK"/>
                          </w:rPr>
                          <w:t>VA</w:t>
                        </w:r>
                        <w:r w:rsidRPr="00BF7A7B">
                          <w:rPr>
                            <w:rFonts w:ascii="inherit" w:eastAsia="Times New Roman" w:hAnsi="inherit" w:cs="Times New Roman"/>
                            <w:szCs w:val="24"/>
                            <w:lang w:eastAsia="da-DK"/>
                          </w:rPr>
                          <w:t> = E.«</w:t>
                        </w:r>
                      </w:p>
                    </w:tc>
                  </w:tr>
                </w:tbl>
                <w:p w14:paraId="04E33D3D"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FDF22F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51C3B3B3" w14:textId="77777777" w:rsidTr="006255F4">
              <w:tc>
                <w:tcPr>
                  <w:tcW w:w="0" w:type="auto"/>
                  <w:shd w:val="clear" w:color="auto" w:fill="auto"/>
                  <w:hideMark/>
                </w:tcPr>
                <w:p w14:paraId="3E4CBC3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0DE429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5</w:t>
                  </w:r>
                  <w:r>
                    <w:rPr>
                      <w:rFonts w:ascii="inherit" w:eastAsia="Times New Roman" w:hAnsi="inherit" w:cs="Times New Roman"/>
                      <w:szCs w:val="24"/>
                      <w:lang w:eastAsia="da-DK"/>
                    </w:rPr>
                    <w:t>imi afsniti imaattoq ilanngunneqassaaq</w:t>
                  </w:r>
                  <w:r w:rsidRPr="00BF7A7B">
                    <w:rPr>
                      <w:rFonts w:ascii="inherit" w:eastAsia="Times New Roman" w:hAnsi="inherit" w:cs="Times New Roman"/>
                      <w:szCs w:val="24"/>
                      <w:lang w:eastAsia="da-DK"/>
                    </w:rPr>
                    <w:t>:</w:t>
                  </w:r>
                </w:p>
                <w:p w14:paraId="09AD207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OTC pappialanik naliliinerminnilu niuernerminni ingerlatsiviusut kapital 6-imi afdeling 3,4 5-imilu naatsorsueriaaseq pineqartoq atorlugu, navialisinnaanerit pillugit taakku  isumannaassutsikkut killilersuineri sianigissavai kapitel 6, afdeling 3,4, 5-imilu aaliangersagaasut malillugit sulissalluni</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5BD1A98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5F2974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92A16F4" w14:textId="77777777" w:rsidTr="006255F4">
        <w:tc>
          <w:tcPr>
            <w:tcW w:w="0" w:type="auto"/>
            <w:shd w:val="clear" w:color="auto" w:fill="auto"/>
            <w:hideMark/>
          </w:tcPr>
          <w:p w14:paraId="56A1F2F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71)</w:t>
            </w:r>
          </w:p>
        </w:tc>
        <w:tc>
          <w:tcPr>
            <w:tcW w:w="0" w:type="auto"/>
            <w:shd w:val="clear" w:color="auto" w:fill="auto"/>
            <w:hideMark/>
          </w:tcPr>
          <w:p w14:paraId="1DF2600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272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661"/>
            </w:tblGrid>
            <w:tr w:rsidR="00D117A3" w14:paraId="64CD32CF" w14:textId="77777777" w:rsidTr="006255F4">
              <w:tc>
                <w:tcPr>
                  <w:tcW w:w="0" w:type="auto"/>
                  <w:shd w:val="clear" w:color="auto" w:fill="auto"/>
                  <w:hideMark/>
                </w:tcPr>
                <w:p w14:paraId="765A70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698639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6) </w:t>
                  </w:r>
                  <w:r>
                    <w:rPr>
                      <w:rFonts w:ascii="inherit" w:eastAsia="Times New Roman" w:hAnsi="inherit" w:cs="Times New Roman"/>
                      <w:szCs w:val="24"/>
                      <w:lang w:eastAsia="da-DK"/>
                    </w:rPr>
                    <w:t>matut allanneqassaaq</w:t>
                  </w:r>
                  <w:r w:rsidRPr="00BF7A7B">
                    <w:rPr>
                      <w:rFonts w:ascii="inherit" w:eastAsia="Times New Roman" w:hAnsi="inherit" w:cs="Times New Roman"/>
                      <w:szCs w:val="24"/>
                      <w:lang w:eastAsia="da-DK"/>
                    </w:rPr>
                    <w:t>:</w:t>
                  </w:r>
                </w:p>
                <w:p w14:paraId="1F3239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sidRPr="00BF7A7B">
                    <w:rPr>
                      <w:rFonts w:ascii="inherit" w:eastAsia="Times New Roman" w:hAnsi="inherit" w:cs="Times New Roman"/>
                      <w:b/>
                      <w:bCs/>
                      <w:szCs w:val="24"/>
                      <w:lang w:eastAsia="da-DK"/>
                    </w:rPr>
                    <w:t>»risikoafdækningsgruppe«</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niuernerit nettinggruppeqatigiit akornanni, tassani akunnermi tamakkiisumik ilaannakuusumilluunniit matussuseeqatigiissinnaaneq periarfissaalluni atorlugit naatsorsueriaatsit afdeling 3 aamma 4-mi pineqartut.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2F23285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D743DFA" w14:textId="77777777" w:rsidTr="006255F4">
              <w:tc>
                <w:tcPr>
                  <w:tcW w:w="0" w:type="auto"/>
                  <w:shd w:val="clear" w:color="auto" w:fill="auto"/>
                  <w:hideMark/>
                </w:tcPr>
                <w:p w14:paraId="72D0203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571EE0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Normu imaattoq ikkunneqassaaq: </w:t>
                  </w:r>
                </w:p>
                <w:p w14:paraId="6EC52DA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»7a) </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 </w:t>
                  </w:r>
                  <w:r w:rsidRPr="00BF7A7B">
                    <w:rPr>
                      <w:rFonts w:ascii="inherit" w:eastAsia="Times New Roman" w:hAnsi="inherit" w:cs="Times New Roman"/>
                      <w:b/>
                      <w:bCs/>
                      <w:szCs w:val="24"/>
                      <w:lang w:eastAsia="da-DK"/>
                    </w:rPr>
                    <w:t>»envejsmargenaftale«</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killissamik isumaqatigiissuteqarneq, tamatuma kingorna ingerlatsiviusoq nikerartunik illuatungerisaminut killilersuisinnaalluni, kisiannili tassannga tassungaluunniit nikerartumik killissanik tigusaqartoqarsinnaatitsisoqarnani</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F7A543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79BFFC2B" w14:textId="77777777" w:rsidTr="006255F4">
              <w:tc>
                <w:tcPr>
                  <w:tcW w:w="0" w:type="auto"/>
                  <w:shd w:val="clear" w:color="auto" w:fill="auto"/>
                  <w:hideMark/>
                </w:tcPr>
                <w:p w14:paraId="62FCDAB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960063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Nr. 12)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13DBFE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»12)   </w:t>
                  </w:r>
                  <w:r w:rsidRPr="00BF7A7B">
                    <w:rPr>
                      <w:rFonts w:ascii="inherit" w:eastAsia="Times New Roman" w:hAnsi="inherit" w:cs="Times New Roman"/>
                      <w:b/>
                      <w:bCs/>
                      <w:szCs w:val="24"/>
                      <w:lang w:eastAsia="da-DK"/>
                    </w:rPr>
                    <w:t>»aktuel markedsværdi« (»CMV«)</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Ilanngaaseereerluni niuerfiusumi nali nettinggruppemi niuerutigineqartunut tamanut atuuttoq naatsorsuutiginagit tiguneqarsimasinnaasut isumannaarutaasimasinnaasulluunniit, tassani CMV naatsorsorneqassalluni niuerfimmi nalit ammut qummulluunniit nikerarnerat aallaavigalugit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553A053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0C7856E6" w14:textId="77777777" w:rsidTr="006255F4">
              <w:tc>
                <w:tcPr>
                  <w:tcW w:w="0" w:type="auto"/>
                  <w:shd w:val="clear" w:color="auto" w:fill="auto"/>
                  <w:hideMark/>
                </w:tcPr>
                <w:p w14:paraId="2DE7EC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356F517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Normu imatut ittoq ilanngunneqassaaq</w:t>
                  </w:r>
                  <w:r w:rsidRPr="00BF7A7B">
                    <w:rPr>
                      <w:rFonts w:ascii="inherit" w:eastAsia="Times New Roman" w:hAnsi="inherit" w:cs="Times New Roman"/>
                      <w:szCs w:val="24"/>
                      <w:lang w:eastAsia="da-DK"/>
                    </w:rPr>
                    <w:t>:</w:t>
                  </w:r>
                </w:p>
                <w:p w14:paraId="0A94E09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»12a)   </w:t>
                  </w:r>
                  <w:r w:rsidRPr="00BF7A7B">
                    <w:rPr>
                      <w:rFonts w:ascii="inherit" w:eastAsia="Times New Roman" w:hAnsi="inherit" w:cs="Times New Roman"/>
                      <w:b/>
                      <w:bCs/>
                      <w:szCs w:val="24"/>
                      <w:lang w:eastAsia="da-DK"/>
                    </w:rPr>
                    <w:t>»NICA« eller »net independent collateral amount«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nettinggruppimut atatillugu nalit nikerarsinnaanerat naatsor</w:t>
                  </w:r>
                  <w:r>
                    <w:rPr>
                      <w:rFonts w:ascii="inherit" w:eastAsia="Times New Roman" w:hAnsi="inherit" w:cs="Times New Roman"/>
                      <w:szCs w:val="24"/>
                      <w:lang w:eastAsia="da-DK"/>
                    </w:rPr>
                    <w:lastRenderedPageBreak/>
                    <w:t>suutigalugu tiguneqartut imal. ilanngaaseererluni qularnaveqqusiussanut nalit, tassani apeqqutaalluni suna tunngaviunersoq, taamaallaat pinnagit nikerartumik killilersorneqartut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7FAA73D1"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EBF7C8F"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16D0312" w14:textId="77777777" w:rsidTr="006255F4">
        <w:tc>
          <w:tcPr>
            <w:tcW w:w="0" w:type="auto"/>
            <w:shd w:val="clear" w:color="auto" w:fill="auto"/>
            <w:hideMark/>
          </w:tcPr>
          <w:p w14:paraId="431A65B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72)</w:t>
            </w:r>
          </w:p>
        </w:tc>
        <w:tc>
          <w:tcPr>
            <w:tcW w:w="0" w:type="auto"/>
            <w:shd w:val="clear" w:color="auto" w:fill="auto"/>
            <w:hideMark/>
          </w:tcPr>
          <w:p w14:paraId="66BC3F4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273 </w:t>
            </w:r>
            <w:r>
              <w:rPr>
                <w:rFonts w:ascii="inherit" w:eastAsia="Times New Roman" w:hAnsi="inherit" w:cs="Times New Roman"/>
                <w:szCs w:val="24"/>
                <w:lang w:eastAsia="da-DK"/>
              </w:rPr>
              <w:t xml:space="preserve">imatut allanngortinneqassaaq: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43C053E8" w14:textId="77777777" w:rsidTr="006255F4">
              <w:tc>
                <w:tcPr>
                  <w:tcW w:w="0" w:type="auto"/>
                  <w:shd w:val="clear" w:color="auto" w:fill="auto"/>
                  <w:hideMark/>
                </w:tcPr>
                <w:p w14:paraId="5ED5141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F7062C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058AAE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isumaqatigiissutinut, ilanngussaq II-mi allanneqarsimasunut eqqorneqarsinnaanermut atatillugu naliliussat naatsorsussavaat, atorlugit naatsorsueriaatsit, afdeling 3-6-imi artikel una naapertorlugu allanneqarsimasut.   </w:t>
                  </w:r>
                </w:p>
                <w:p w14:paraId="344A046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Ingerlatsiviup, artikel 273a, imm. 1-imi allassimasunik naammassinnilluni malinnissimanngitsup, naatsorsueriaaseq afdeling 4-mi allanneqarsimasoq, atorsinnaanngilaa. Ingerlatsiviusullu artikel 273a. imm.  malinninngitsu, naatsorsueriaaseq afdeling 5-imiittoq atorsinnaanngilaa. </w:t>
                  </w:r>
                </w:p>
                <w:p w14:paraId="169741B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Ingerlatsiviusut naatsorsueriaatsit, afdeling 3-6-imiittut atortuaannarsinnaavaat. Ingerlatsiviup kisimiittup saniatigut naatsorsueriaatsit afdeling 3-6-imiittut atortuaannarsinnaanngilai</w:t>
                  </w:r>
                  <w:r w:rsidRPr="00BF7A7B">
                    <w:rPr>
                      <w:rFonts w:ascii="inherit" w:eastAsia="Times New Roman" w:hAnsi="inherit" w:cs="Times New Roman"/>
                      <w:szCs w:val="24"/>
                      <w:lang w:eastAsia="da-DK"/>
                    </w:rPr>
                    <w:t>.«</w:t>
                  </w:r>
                </w:p>
              </w:tc>
            </w:tr>
          </w:tbl>
          <w:p w14:paraId="445FC9F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B7FCA90" w14:textId="77777777" w:rsidTr="006255F4">
              <w:tc>
                <w:tcPr>
                  <w:tcW w:w="0" w:type="auto"/>
                  <w:shd w:val="clear" w:color="auto" w:fill="auto"/>
                  <w:hideMark/>
                </w:tcPr>
                <w:p w14:paraId="29D4DF8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690181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6, 7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8 </w:t>
                  </w:r>
                  <w:r>
                    <w:rPr>
                      <w:rFonts w:ascii="inherit" w:eastAsia="Times New Roman" w:hAnsi="inherit" w:cs="Times New Roman"/>
                      <w:szCs w:val="24"/>
                      <w:lang w:eastAsia="da-DK"/>
                    </w:rPr>
                    <w:t xml:space="preserve">imatut allanneqassapput: </w:t>
                  </w:r>
                </w:p>
                <w:p w14:paraId="40F9AA6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Illuatungiliuttumut aaliangersimasumut eqqorneqarsinnaanermut naliliussap assigivaa afdeling 3-6 imi eqqorneqarsinnaanermut naliliussat katinneranni inernerusoq, nettinggruppinut ataasiakkaanut immikkut naliliussaasoq, afdeling attuumassuteqartoq malillugu. </w:t>
                  </w:r>
                </w:p>
                <w:p w14:paraId="450A64F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Afsnitimi siullermi allassimasut apeqqutaatinnagit, eqqorneqarsinnaanermut nali naa-tsorsorneqassaaq, nettinggruppinut arlaqartunut margenaftalemik taaneqartartoq illuatungiliuttuusup tungaanut atuuppat, aamma ingerlatsiviup taakkununnga afdeling 3-6-imi naatsorsueriaatsit pineqartut illuatungiliuttup eqqorneqarsinnaaneranut nalip naatsorsornerani atorpagit, afdelingimi attuumassuteqartumi allassimasut malillugit.  </w:t>
                  </w:r>
                </w:p>
                <w:p w14:paraId="3AD133A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Illuatungiuliuttutut inissisimasumut aaliangersimasumut OTC- pappialat nalilinnut sakkut ilanngussaq II-mi allassimasut  kapitalimi matumani allassimasut tunngavigalugit eqqorneqarsinnaaneranut naliutinneqartoq aammalu illuatungiliuttumiittut nettinggruppinut tamanut eqqorneqarsinnaanermut nalit katinnerat  aammalu nalimmassaatiilluatungiliuttumut atatillugu nalit katinnerat  ingerlatsiviusup nalikillilerutaasutut naatsorsorlugu ilanngussimasaa.  Akiitsunut atatillugu nalimmassaatitut naliliussaq naatsorsorneqassaaq eqqarsaatiginagu pigisanut nalimmassaatitut naliliussaasimasinnaasoq, firmap pineqartup akiitsut aqqutigalugit navialissinnaaneranut inissinneqarsinnaasoq, siusinnerusukkulli tunngaviiugusumik aningaasaatigisanit artikel 33. imm. 1, litra c) naapertorlugu peerneqareersimasoq. </w:t>
                  </w:r>
                </w:p>
                <w:p w14:paraId="06B6425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Imm. 3, 4 aamma 5-imi naatsorsueriaatsit pineqartut ikiorsiullugit eqqorneqarsinnaanermut nalimik naatsorsuinermi, ingerlatsiviusut nettingaftalemi assigiimmi OTC-pappialanutt nalillit </w:t>
                  </w:r>
                  <w:r>
                    <w:rPr>
                      <w:rFonts w:ascii="inherit" w:eastAsia="Times New Roman" w:hAnsi="inherit" w:cs="Times New Roman"/>
                      <w:szCs w:val="24"/>
                      <w:lang w:eastAsia="da-DK"/>
                    </w:rPr>
                    <w:lastRenderedPageBreak/>
                    <w:t>marluk isumaqatigiissutigineqarsimasut ataatsikkut suliarisinnaavai, soorluli taakku hovedstol nul naligalugu isumaqatigiissutitutt ataasiusutut isigalugit.</w:t>
                  </w:r>
                </w:p>
                <w:p w14:paraId="191AD1F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Taamaaliortoqarsinnaavorlu qulaani isumaqatigiissusiaasimasut ataani allassimasut tamakkiisut malillugit ingerlasoqarsimatillugu: </w:t>
                  </w:r>
                </w:p>
                <w:tbl>
                  <w:tblPr>
                    <w:tblW w:w="5000" w:type="pct"/>
                    <w:tblCellMar>
                      <w:left w:w="0" w:type="dxa"/>
                      <w:right w:w="0" w:type="dxa"/>
                    </w:tblCellMar>
                    <w:tblLook w:val="04A0" w:firstRow="1" w:lastRow="0" w:firstColumn="1" w:lastColumn="0" w:noHBand="0" w:noVBand="1"/>
                  </w:tblPr>
                  <w:tblGrid>
                    <w:gridCol w:w="209"/>
                    <w:gridCol w:w="6437"/>
                  </w:tblGrid>
                  <w:tr w:rsidR="00D117A3" w14:paraId="77792AF3" w14:textId="77777777" w:rsidTr="006255F4">
                    <w:tc>
                      <w:tcPr>
                        <w:tcW w:w="0" w:type="auto"/>
                        <w:shd w:val="clear" w:color="auto" w:fill="auto"/>
                        <w:hideMark/>
                      </w:tcPr>
                      <w:p w14:paraId="34F53DC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F4FE7B7" w14:textId="77777777" w:rsidR="00D117A3" w:rsidRPr="00244566" w:rsidRDefault="00D117A3" w:rsidP="006255F4">
                        <w:pPr>
                          <w:spacing w:before="120" w:line="240" w:lineRule="auto"/>
                          <w:rPr>
                            <w:rFonts w:ascii="inherit" w:eastAsia="Times New Roman" w:hAnsi="inherit" w:cs="Times New Roman"/>
                            <w:szCs w:val="24"/>
                            <w:lang w:val="en-US" w:eastAsia="da-DK"/>
                          </w:rPr>
                        </w:pPr>
                        <w:r w:rsidRPr="00244566">
                          <w:rPr>
                            <w:rFonts w:ascii="inherit" w:eastAsia="Times New Roman" w:hAnsi="inherit" w:cs="Times New Roman"/>
                            <w:szCs w:val="24"/>
                            <w:lang w:val="en-US" w:eastAsia="da-DK"/>
                          </w:rPr>
                          <w:t xml:space="preserve">Navialisinnaanermut inissisimanerat imminnut </w:t>
                        </w:r>
                        <w:r>
                          <w:rPr>
                            <w:rFonts w:ascii="inherit" w:eastAsia="Times New Roman" w:hAnsi="inherit" w:cs="Times New Roman"/>
                            <w:szCs w:val="24"/>
                            <w:lang w:val="en-US" w:eastAsia="da-DK"/>
                          </w:rPr>
                          <w:t xml:space="preserve">sanilliukkaanni </w:t>
                        </w:r>
                        <w:r w:rsidRPr="00244566">
                          <w:rPr>
                            <w:rFonts w:ascii="inherit" w:eastAsia="Times New Roman" w:hAnsi="inherit" w:cs="Times New Roman"/>
                            <w:szCs w:val="24"/>
                            <w:lang w:val="en-US" w:eastAsia="da-DK"/>
                          </w:rPr>
                          <w:t>killormut sammipput</w:t>
                        </w:r>
                        <w:r>
                          <w:rPr>
                            <w:rFonts w:ascii="inherit" w:eastAsia="Times New Roman" w:hAnsi="inherit" w:cs="Times New Roman"/>
                            <w:szCs w:val="24"/>
                            <w:lang w:val="en-US" w:eastAsia="da-DK"/>
                          </w:rPr>
                          <w:t xml:space="preserve"> </w:t>
                        </w:r>
                      </w:p>
                    </w:tc>
                  </w:tr>
                </w:tbl>
                <w:p w14:paraId="7E71937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48"/>
                    <w:gridCol w:w="6398"/>
                  </w:tblGrid>
                  <w:tr w:rsidR="00D117A3" w14:paraId="2B3F580B" w14:textId="77777777" w:rsidTr="006255F4">
                    <w:tc>
                      <w:tcPr>
                        <w:tcW w:w="0" w:type="auto"/>
                        <w:shd w:val="clear" w:color="auto" w:fill="auto"/>
                        <w:hideMark/>
                      </w:tcPr>
                      <w:p w14:paraId="6632A7A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05580E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Ulloq niuerfiusoq taamallaat pinnagu, taakku assigiipput </w:t>
                        </w:r>
                      </w:p>
                    </w:tc>
                  </w:tr>
                </w:tbl>
                <w:p w14:paraId="382158F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48"/>
                  </w:tblGrid>
                  <w:tr w:rsidR="00D117A3" w14:paraId="1304AF51" w14:textId="77777777" w:rsidTr="006255F4">
                    <w:tc>
                      <w:tcPr>
                        <w:tcW w:w="0" w:type="auto"/>
                        <w:shd w:val="clear" w:color="auto" w:fill="auto"/>
                        <w:hideMark/>
                      </w:tcPr>
                      <w:p w14:paraId="725ED3B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AEC36F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Aningaasat kaaviiaartitaat imminnut matussuserlutik naligiilluinnarput</w:t>
                        </w:r>
                        <w:r w:rsidRPr="00BF7A7B">
                          <w:rPr>
                            <w:rFonts w:ascii="inherit" w:eastAsia="Times New Roman" w:hAnsi="inherit" w:cs="Times New Roman"/>
                            <w:szCs w:val="24"/>
                            <w:lang w:eastAsia="da-DK"/>
                          </w:rPr>
                          <w:t>.</w:t>
                        </w:r>
                      </w:p>
                    </w:tc>
                  </w:tr>
                </w:tbl>
                <w:p w14:paraId="35C6824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w:t>
                  </w:r>
                  <w:r>
                    <w:rPr>
                      <w:rFonts w:ascii="inherit" w:eastAsia="Times New Roman" w:hAnsi="inherit" w:cs="Times New Roman"/>
                      <w:szCs w:val="24"/>
                      <w:lang w:eastAsia="da-DK"/>
                    </w:rPr>
                    <w:t>Ingerlatsiviusut eqqorneqaataasinnaasunut terminikkuutaartumik ingerlasunik tunngaveqartut, eqquisinnaanerannik naliliinermi, aaliangiinerit pissapput afdeling 3-6-imi naatsorsueriaatsit pineqartut ikiorsiullugit, tassani apeqqutaatinnagu ingelatsiviusp naatsorsueriaaseq sorleq OTC- pappialanut nalilinnut atatillugu atorsimaneraa taamatullu aamma utimut piseqqinnermik, niueqatigiinnermik, pisiassat aammalu  killilersugaasumik taarsigassarsiat, eqqarsaatigalugit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Terminikkuutaartumik ingerlasartunut atatillugu tunngaviusumik aningaasaateqarnissamut piumasaqaatit naatsorsornerini, ingerlatsiviusup, kapitel 3-mi naatsorsueriaaseq pineqartoq atoruniuk, navialisinnaanermut naliliussat naatsorsueriaaseq kapital 2-mi pineqartoq  atorlugu ingerlajuarsinnaavoq tassani pineqartut qanoq pingaaruteqartumik inissisimanerat apeqqutaatinnagu</w:t>
                  </w:r>
                  <w:r w:rsidRPr="00BF7A7B">
                    <w:rPr>
                      <w:rFonts w:ascii="inherit" w:eastAsia="Times New Roman" w:hAnsi="inherit" w:cs="Times New Roman"/>
                      <w:szCs w:val="24"/>
                      <w:lang w:eastAsia="da-DK"/>
                    </w:rPr>
                    <w:t>.«</w:t>
                  </w:r>
                </w:p>
              </w:tc>
            </w:tr>
          </w:tbl>
          <w:p w14:paraId="108AACB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7C9A0200" w14:textId="77777777" w:rsidTr="006255F4">
              <w:tc>
                <w:tcPr>
                  <w:tcW w:w="0" w:type="auto"/>
                  <w:shd w:val="clear" w:color="auto" w:fill="auto"/>
                  <w:hideMark/>
                </w:tcPr>
                <w:p w14:paraId="3310970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E7E203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Imaattoq ilanngunneqassaaq</w:t>
                  </w:r>
                  <w:r w:rsidRPr="00BF7A7B">
                    <w:rPr>
                      <w:rFonts w:ascii="inherit" w:eastAsia="Times New Roman" w:hAnsi="inherit" w:cs="Times New Roman"/>
                      <w:szCs w:val="24"/>
                      <w:lang w:eastAsia="da-DK"/>
                    </w:rPr>
                    <w:t>:</w:t>
                  </w:r>
                </w:p>
                <w:p w14:paraId="67A6947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   </w:t>
                  </w:r>
                  <w:r>
                    <w:rPr>
                      <w:rFonts w:ascii="inherit" w:eastAsia="Times New Roman" w:hAnsi="inherit" w:cs="Times New Roman"/>
                      <w:szCs w:val="24"/>
                      <w:lang w:eastAsia="da-DK"/>
                    </w:rPr>
                    <w:t>kapitalimi matumani naatsorsueriaatsit 3-6-imi pineqartut eqqarsaatigalugit, ingerlatsiviusut niueqatigiinnermi nussuinerit, ”wrong way-risici” (eqqunngitsumik iluseqartunik navialissutaasinnaasunik) artikel 291, imm. 2,4,5 aamma naapettorlugit, akoqartut</w:t>
                  </w:r>
                </w:p>
              </w:tc>
            </w:tr>
          </w:tbl>
          <w:p w14:paraId="3B4BAE5D"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E1BA8D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B90A638" w14:textId="77777777" w:rsidTr="006255F4">
        <w:tc>
          <w:tcPr>
            <w:tcW w:w="0" w:type="auto"/>
            <w:shd w:val="clear" w:color="auto" w:fill="auto"/>
            <w:hideMark/>
          </w:tcPr>
          <w:p w14:paraId="7629687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73)</w:t>
            </w:r>
          </w:p>
        </w:tc>
        <w:tc>
          <w:tcPr>
            <w:tcW w:w="0" w:type="auto"/>
            <w:shd w:val="clear" w:color="auto" w:fill="auto"/>
            <w:hideMark/>
          </w:tcPr>
          <w:p w14:paraId="2D99A30E"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Artikel imatut ittut ilanngunneqassaaq:</w:t>
            </w:r>
          </w:p>
          <w:p w14:paraId="7A111371" w14:textId="77777777" w:rsidR="00D117A3" w:rsidRPr="004B6519" w:rsidRDefault="00D117A3" w:rsidP="006255F4">
            <w:pPr>
              <w:spacing w:before="360" w:after="120" w:line="240" w:lineRule="auto"/>
              <w:jc w:val="center"/>
              <w:rPr>
                <w:rFonts w:ascii="inherit" w:eastAsia="Times New Roman" w:hAnsi="inherit" w:cs="Times New Roman"/>
                <w:i/>
                <w:iCs/>
                <w:szCs w:val="24"/>
                <w:lang w:val="en-US" w:eastAsia="da-DK"/>
              </w:rPr>
            </w:pPr>
            <w:r w:rsidRPr="004B6519">
              <w:rPr>
                <w:rFonts w:ascii="inherit" w:eastAsia="Times New Roman" w:hAnsi="inherit" w:cs="Times New Roman"/>
                <w:i/>
                <w:iCs/>
                <w:szCs w:val="24"/>
                <w:lang w:val="en-US" w:eastAsia="da-DK"/>
              </w:rPr>
              <w:t>»Artikel 273a</w:t>
            </w:r>
          </w:p>
          <w:p w14:paraId="7C23E190" w14:textId="77777777" w:rsidR="00D117A3" w:rsidRPr="004B6519" w:rsidRDefault="00D117A3" w:rsidP="006255F4">
            <w:pPr>
              <w:spacing w:before="60" w:after="120" w:line="240" w:lineRule="auto"/>
              <w:jc w:val="center"/>
              <w:rPr>
                <w:rFonts w:ascii="inherit" w:eastAsia="Times New Roman" w:hAnsi="inherit" w:cs="Times New Roman"/>
                <w:b/>
                <w:bCs/>
                <w:szCs w:val="24"/>
                <w:lang w:val="en-US" w:eastAsia="da-DK"/>
              </w:rPr>
            </w:pPr>
            <w:r w:rsidRPr="004B6519">
              <w:rPr>
                <w:rFonts w:ascii="inherit" w:eastAsia="Times New Roman" w:hAnsi="inherit" w:cs="Times New Roman"/>
                <w:b/>
                <w:bCs/>
                <w:szCs w:val="24"/>
                <w:lang w:val="en-US" w:eastAsia="da-DK"/>
              </w:rPr>
              <w:t xml:space="preserve">Eqqorneqarsinnaanermik nalimik atoruminarsagaasumik naatsorsueriaaseq atorlugu naatsorsuinermut atatillugu atuinissamut piumasarisaasut </w:t>
            </w:r>
          </w:p>
          <w:p w14:paraId="079159E9" w14:textId="77777777" w:rsidR="00D117A3" w:rsidRPr="004B6519" w:rsidRDefault="00D117A3" w:rsidP="006255F4">
            <w:pPr>
              <w:spacing w:before="120" w:line="240" w:lineRule="auto"/>
              <w:rPr>
                <w:rFonts w:ascii="inherit" w:eastAsia="Times New Roman" w:hAnsi="inherit" w:cs="Times New Roman"/>
                <w:szCs w:val="24"/>
                <w:lang w:val="en-US" w:eastAsia="da-DK"/>
              </w:rPr>
            </w:pPr>
            <w:r w:rsidRPr="004B6519">
              <w:rPr>
                <w:rFonts w:ascii="inherit" w:eastAsia="Times New Roman" w:hAnsi="inherit" w:cs="Times New Roman"/>
                <w:szCs w:val="24"/>
                <w:lang w:val="en-US" w:eastAsia="da-DK"/>
              </w:rPr>
              <w:t xml:space="preserve">1.   Ingerlatsiviusumit pappialat nalillit inissinnerini afdeling 4-mi allassimasut naapertorlugit nalimik naatsorsuusiorsinnaavoq, qaammatip naanerani qaammammoortumik naliliinermi oqimaaqatigiissitsinermi ilaatinneqartut ilaatinneqanngitsulluunniit annertussusiat tunngavigalugit: </w:t>
            </w:r>
          </w:p>
          <w:tbl>
            <w:tblPr>
              <w:tblW w:w="5000" w:type="pct"/>
              <w:tblCellMar>
                <w:left w:w="0" w:type="dxa"/>
                <w:right w:w="0" w:type="dxa"/>
              </w:tblCellMar>
              <w:tblLook w:val="04A0" w:firstRow="1" w:lastRow="0" w:firstColumn="1" w:lastColumn="0" w:noHBand="0" w:noVBand="1"/>
            </w:tblPr>
            <w:tblGrid>
              <w:gridCol w:w="282"/>
              <w:gridCol w:w="6588"/>
            </w:tblGrid>
            <w:tr w:rsidR="00D117A3" w14:paraId="432873EE" w14:textId="77777777" w:rsidTr="006255F4">
              <w:tc>
                <w:tcPr>
                  <w:tcW w:w="0" w:type="auto"/>
                  <w:shd w:val="clear" w:color="auto" w:fill="auto"/>
                  <w:hideMark/>
                </w:tcPr>
                <w:p w14:paraId="6E32F83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469352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Ingerlatsiviup tamakkiisumik pigisaasa 10%-iat </w:t>
                  </w:r>
                </w:p>
              </w:tc>
            </w:tr>
          </w:tbl>
          <w:p w14:paraId="01F440B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925"/>
              <w:gridCol w:w="5945"/>
            </w:tblGrid>
            <w:tr w:rsidR="00D117A3" w14:paraId="1635C685" w14:textId="77777777" w:rsidTr="006255F4">
              <w:tc>
                <w:tcPr>
                  <w:tcW w:w="0" w:type="auto"/>
                  <w:shd w:val="clear" w:color="auto" w:fill="auto"/>
                  <w:hideMark/>
                </w:tcPr>
                <w:p w14:paraId="12644CE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CE632C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300 mio. EUR.</w:t>
                  </w:r>
                </w:p>
              </w:tc>
            </w:tr>
          </w:tbl>
          <w:p w14:paraId="280D9C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Ingerlatsiviusup pappialatt nalilittuut pigisaminut atatillugu eqqorneqarsinnaanermik nalimik naatsorsuisinnaavoq, qaammatip naanerani qaammammoortumik naliliinermi oqimaaqatigiissitsinermi ilaatinneqartut ilaatinneqanngitsulluunniit annertussusiat tunngavigalugit: </w:t>
            </w:r>
          </w:p>
          <w:tbl>
            <w:tblPr>
              <w:tblW w:w="5000" w:type="pct"/>
              <w:tblCellMar>
                <w:left w:w="0" w:type="dxa"/>
                <w:right w:w="0" w:type="dxa"/>
              </w:tblCellMar>
              <w:tblLook w:val="04A0" w:firstRow="1" w:lastRow="0" w:firstColumn="1" w:lastColumn="0" w:noHBand="0" w:noVBand="1"/>
            </w:tblPr>
            <w:tblGrid>
              <w:gridCol w:w="273"/>
              <w:gridCol w:w="6597"/>
            </w:tblGrid>
            <w:tr w:rsidR="00D117A3" w14:paraId="7CF725D8" w14:textId="77777777" w:rsidTr="006255F4">
              <w:tc>
                <w:tcPr>
                  <w:tcW w:w="0" w:type="auto"/>
                  <w:shd w:val="clear" w:color="auto" w:fill="auto"/>
                  <w:hideMark/>
                </w:tcPr>
                <w:p w14:paraId="2D4659E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EF44B3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tamakkiisumik pigisaasa </w:t>
                  </w: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-iat </w:t>
                  </w:r>
                  <w:r w:rsidRPr="00BF7A7B">
                    <w:rPr>
                      <w:rFonts w:ascii="inherit" w:eastAsia="Times New Roman" w:hAnsi="inherit" w:cs="Times New Roman"/>
                      <w:szCs w:val="24"/>
                      <w:lang w:eastAsia="da-DK"/>
                    </w:rPr>
                    <w:t xml:space="preserve"> </w:t>
                  </w:r>
                </w:p>
              </w:tc>
            </w:tr>
          </w:tbl>
          <w:p w14:paraId="3073C2C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925"/>
              <w:gridCol w:w="5945"/>
            </w:tblGrid>
            <w:tr w:rsidR="00D117A3" w14:paraId="347330FA" w14:textId="77777777" w:rsidTr="006255F4">
              <w:tc>
                <w:tcPr>
                  <w:tcW w:w="0" w:type="auto"/>
                  <w:shd w:val="clear" w:color="auto" w:fill="auto"/>
                  <w:hideMark/>
                </w:tcPr>
                <w:p w14:paraId="6404617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71C51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100 mio. EUR.</w:t>
                  </w:r>
                </w:p>
              </w:tc>
            </w:tr>
          </w:tbl>
          <w:p w14:paraId="422AAAD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imm. 1 aamma 2-mut atatillugu ingerlatsiviusup pappialatut nalilittut pigisani oqimaaqatigiissitsinermi ilaatitat ilaatinneqanngitsutulluunniit nalingi naatsorsussavai aallaavigalugit paasissutitut pigisat qaammatit tamaasa ullormit siullermeersuusut tunngavigalugit, piumasaqaataasut imaattut naapertorlugit: </w:t>
            </w:r>
          </w:p>
          <w:tbl>
            <w:tblPr>
              <w:tblW w:w="5000" w:type="pct"/>
              <w:tblCellMar>
                <w:left w:w="0" w:type="dxa"/>
                <w:right w:w="0" w:type="dxa"/>
              </w:tblCellMar>
              <w:tblLook w:val="04A0" w:firstRow="1" w:lastRow="0" w:firstColumn="1" w:lastColumn="0" w:noHBand="0" w:noVBand="1"/>
            </w:tblPr>
            <w:tblGrid>
              <w:gridCol w:w="209"/>
              <w:gridCol w:w="6661"/>
            </w:tblGrid>
            <w:tr w:rsidR="00D117A3" w14:paraId="7F12DC0B" w14:textId="77777777" w:rsidTr="006255F4">
              <w:tc>
                <w:tcPr>
                  <w:tcW w:w="0" w:type="auto"/>
                  <w:shd w:val="clear" w:color="auto" w:fill="auto"/>
                  <w:hideMark/>
                </w:tcPr>
                <w:p w14:paraId="79E96AB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AAF386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Pappialanik nalilinnik pigisat niuerfiusumi ullormi tassani nalingi atorlugit inissinneqassapput. Ullormi tassani taamatut periarfissaqanngippat, inissinneqartup ullormi tassani nalinga atorneqassaaq, ullormi pineqartumi taaneqartut arlaannaalluunniit atussallugit ajornarpata, niuerfisumi aammalu ullormi nalit kingulliit atorneqassapput.  </w:t>
                  </w:r>
                </w:p>
              </w:tc>
            </w:tr>
          </w:tbl>
          <w:p w14:paraId="1190870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5631450" w14:textId="77777777" w:rsidTr="006255F4">
              <w:tc>
                <w:tcPr>
                  <w:tcW w:w="0" w:type="auto"/>
                  <w:shd w:val="clear" w:color="auto" w:fill="auto"/>
                  <w:hideMark/>
                </w:tcPr>
                <w:p w14:paraId="7099339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05E1BF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Pappialat nalillit sivisuumik inissitaasut aammalu sivikitsumik inissitaasut nalingi katinneqassapput </w:t>
                  </w:r>
                </w:p>
              </w:tc>
            </w:tr>
          </w:tbl>
          <w:p w14:paraId="750F358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5C4525BF" w14:textId="77777777" w:rsidTr="006255F4">
              <w:tc>
                <w:tcPr>
                  <w:tcW w:w="0" w:type="auto"/>
                  <w:shd w:val="clear" w:color="auto" w:fill="auto"/>
                  <w:hideMark/>
                </w:tcPr>
                <w:p w14:paraId="638453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690CE3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Pappialnik nalilinnik inissiinerit tamarmisut ilanngunneqassapput, taamaallaat pinnagit pappialat akiliutaasutut atorneqartut, niuernermi uninngasuutit avataannut ilumi eqqorneqaataasinnaanerisa nalingat tunngavigalugit qulaajagaasutut isigineqartut. </w:t>
                  </w:r>
                </w:p>
              </w:tc>
            </w:tr>
          </w:tbl>
          <w:p w14:paraId="63C5E89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Imm. 1 aamma 2-mi allassimasut apeqqutaatinnagit, apeqqutaatillugu suut pineqarnersut, pappialaatillu nalillit imm. 1 aamma 2-mi inissinneqarsimanerat tunngavigalugit, ingerlatsiviusup ataatsimoortitsinermi ilanngunneqarsimasup, afdeling 3 aamma 4-mi naa-tsorsueriaatsimik atuisinnaasuusup, qalliusutut oqartussaasup akuersissuteqarneratigut naatsorsueriaatsimik allamik atuisinnaavoq.</w:t>
            </w:r>
          </w:p>
          <w:p w14:paraId="3A78479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Ingerlatsiviusut qallertut oqaaseqartussaasuusut nalunaaruteqarfigissavaat afdeling 4-mi imal. 5-imi naatsorsueriaatsit periarfissaasut akornanni sorlernik atuisimanerlutik atuiunnaarsimanerlutilluunniit, pappialanik nalilinnik piminnik eqqorneqarsinnaanermut atatillugu nalinik naatsorsuinerminni. </w:t>
            </w:r>
          </w:p>
          <w:p w14:paraId="335F2C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Ingerlatsiviusut pappialanik nalilinnik pigisaminnik niueruteqarsinnaatitaanngillat imm. 1 aamma 2-mi pineqartut qaammammoortumik naapertuuttumik malikkumaannarlugit. </w:t>
            </w:r>
          </w:p>
          <w:p w14:paraId="65473A45"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273b</w:t>
            </w:r>
          </w:p>
          <w:p w14:paraId="78935BE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Naatsorsueriaatsinik atoruminarsakkanik pappialat nalilittut pigisat aqqutigalugit eqqorneqarsinnaanermik nalilersuilluni naatsorsuinermi piumasaqaatit malinnagit ingerlanerit </w:t>
            </w:r>
          </w:p>
          <w:p w14:paraId="483AA4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1.   </w:t>
            </w:r>
            <w:r>
              <w:rPr>
                <w:rFonts w:ascii="inherit" w:eastAsia="Times New Roman" w:hAnsi="inherit" w:cs="Times New Roman"/>
                <w:szCs w:val="24"/>
                <w:lang w:eastAsia="da-DK"/>
              </w:rPr>
              <w:t xml:space="preserve">Ingerlatsiviusoq artikel 273a, imm. 1 aamma 2-mi piumasarineqartunik malinnikkunnaaruni, erngerluinnartumik tamanna pillugu qallertut oqartussaatitaasumut nalunaaruteqassaaq. </w:t>
            </w:r>
          </w:p>
          <w:p w14:paraId="0CCF848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Ingerlatsiviusoq, pisup qanoq ittuunera apeqqutaatillugu, pappialaatiminik nalilinnik pigisani aqqutigalugit navialisinnaanerminik ataani killiliussaasut kingusinnerpaamik pineranit qaammatit pingasut qaangiunnerini, nalilersuinngikkuni:  </w:t>
            </w:r>
          </w:p>
          <w:tbl>
            <w:tblPr>
              <w:tblW w:w="5000" w:type="pct"/>
              <w:tblCellMar>
                <w:left w:w="0" w:type="dxa"/>
                <w:right w:w="0" w:type="dxa"/>
              </w:tblCellMar>
              <w:tblLook w:val="04A0" w:firstRow="1" w:lastRow="0" w:firstColumn="1" w:lastColumn="0" w:noHBand="0" w:noVBand="1"/>
            </w:tblPr>
            <w:tblGrid>
              <w:gridCol w:w="209"/>
              <w:gridCol w:w="6661"/>
            </w:tblGrid>
            <w:tr w:rsidR="00D117A3" w14:paraId="79EE9089" w14:textId="77777777" w:rsidTr="006255F4">
              <w:tc>
                <w:tcPr>
                  <w:tcW w:w="0" w:type="auto"/>
                  <w:shd w:val="clear" w:color="auto" w:fill="auto"/>
                  <w:hideMark/>
                </w:tcPr>
                <w:p w14:paraId="101B6DD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752435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pisup qanoq ittuunera apeqqutaatillugu, artikel 273a, imm. 1, litra a) imal. artikel 273a, imm. 2, litra a) allassimasut malinngippagit imaluunniit </w:t>
                  </w:r>
                  <w:r w:rsidRPr="00BF7A7B">
                    <w:rPr>
                      <w:rFonts w:ascii="inherit" w:eastAsia="Times New Roman" w:hAnsi="inherit" w:cs="Times New Roman"/>
                      <w:szCs w:val="24"/>
                      <w:lang w:eastAsia="da-DK"/>
                    </w:rPr>
                    <w:t xml:space="preserve">artikel 273a,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litra b), </w:t>
                  </w:r>
                  <w:r>
                    <w:rPr>
                      <w:rFonts w:ascii="inherit" w:eastAsia="Times New Roman" w:hAnsi="inherit" w:cs="Times New Roman"/>
                      <w:szCs w:val="24"/>
                      <w:lang w:eastAsia="da-DK"/>
                    </w:rPr>
                    <w:t>imal.</w:t>
                  </w:r>
                  <w:r w:rsidRPr="00BF7A7B">
                    <w:rPr>
                      <w:rFonts w:ascii="inherit" w:eastAsia="Times New Roman" w:hAnsi="inherit" w:cs="Times New Roman"/>
                      <w:szCs w:val="24"/>
                      <w:lang w:eastAsia="da-DK"/>
                    </w:rPr>
                    <w:t xml:space="preserve"> artikel 273a,</w:t>
                  </w:r>
                  <w:r>
                    <w:rPr>
                      <w:rFonts w:ascii="inherit" w:eastAsia="Times New Roman" w:hAnsi="inherit" w:cs="Times New Roman"/>
                      <w:szCs w:val="24"/>
                      <w:lang w:eastAsia="da-DK"/>
                    </w:rPr>
                    <w:t xml:space="preserve"> imm</w:t>
                  </w:r>
                  <w:r w:rsidRPr="00BF7A7B">
                    <w:rPr>
                      <w:rFonts w:ascii="inherit" w:eastAsia="Times New Roman" w:hAnsi="inherit" w:cs="Times New Roman"/>
                      <w:szCs w:val="24"/>
                      <w:lang w:eastAsia="da-DK"/>
                    </w:rPr>
                    <w:t>. 2, litra b)</w:t>
                  </w:r>
                  <w:r>
                    <w:rPr>
                      <w:rFonts w:ascii="inherit" w:eastAsia="Times New Roman" w:hAnsi="inherit" w:cs="Times New Roman"/>
                      <w:szCs w:val="24"/>
                      <w:lang w:eastAsia="da-DK"/>
                    </w:rPr>
                    <w:t xml:space="preserve">mi allassimasut qammatini tulleriinni pingasuni malinngippagit </w:t>
                  </w:r>
                </w:p>
              </w:tc>
            </w:tr>
          </w:tbl>
          <w:p w14:paraId="502BC47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AC2F0A2" w14:textId="77777777" w:rsidTr="006255F4">
              <w:tc>
                <w:tcPr>
                  <w:tcW w:w="0" w:type="auto"/>
                  <w:shd w:val="clear" w:color="auto" w:fill="auto"/>
                  <w:hideMark/>
                </w:tcPr>
                <w:p w14:paraId="3A1DDE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6FA48A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Pisut qanoq ittuuneri apeqqutaallutik, ingerlatsiviusup atikel 273a, imm. 1, litra a)-mi ilma. </w:t>
                  </w:r>
                  <w:r w:rsidRPr="00BF7A7B">
                    <w:rPr>
                      <w:rFonts w:ascii="inherit" w:eastAsia="Times New Roman" w:hAnsi="inherit" w:cs="Times New Roman"/>
                      <w:szCs w:val="24"/>
                      <w:lang w:eastAsia="da-DK"/>
                    </w:rPr>
                    <w:t xml:space="preserve">Instituttet opfylder ikke betingelserne i artikel 273a, stk. 1, litra a), </w:t>
                  </w:r>
                  <w:r>
                    <w:rPr>
                      <w:rFonts w:ascii="inherit" w:eastAsia="Times New Roman" w:hAnsi="inherit" w:cs="Times New Roman"/>
                      <w:szCs w:val="24"/>
                      <w:lang w:eastAsia="da-DK"/>
                    </w:rPr>
                    <w:t xml:space="preserve">imal. </w:t>
                  </w:r>
                  <w:r w:rsidRPr="00BF7A7B">
                    <w:rPr>
                      <w:rFonts w:ascii="inherit" w:eastAsia="Times New Roman" w:hAnsi="inherit" w:cs="Times New Roman"/>
                      <w:szCs w:val="24"/>
                      <w:lang w:eastAsia="da-DK"/>
                    </w:rPr>
                    <w:t xml:space="preserve">artikel 273a,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litra a)</w:t>
                  </w:r>
                  <w:r>
                    <w:rPr>
                      <w:rFonts w:ascii="inherit" w:eastAsia="Times New Roman" w:hAnsi="inherit" w:cs="Times New Roman"/>
                      <w:szCs w:val="24"/>
                      <w:lang w:eastAsia="da-DK"/>
                    </w:rPr>
                    <w:t>mi piumasarineqartut malinngippagit imal</w:t>
                  </w:r>
                  <w:r w:rsidRPr="00BF7A7B">
                    <w:rPr>
                      <w:rFonts w:ascii="inherit" w:eastAsia="Times New Roman" w:hAnsi="inherit" w:cs="Times New Roman"/>
                      <w:szCs w:val="24"/>
                      <w:lang w:eastAsia="da-DK"/>
                    </w:rPr>
                    <w:t xml:space="preserve"> artikel 273a,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litra b), </w:t>
                  </w:r>
                  <w:r>
                    <w:rPr>
                      <w:rFonts w:ascii="inherit" w:eastAsia="Times New Roman" w:hAnsi="inherit" w:cs="Times New Roman"/>
                      <w:szCs w:val="24"/>
                      <w:lang w:eastAsia="da-DK"/>
                    </w:rPr>
                    <w:t>imal.</w:t>
                  </w:r>
                  <w:r w:rsidRPr="00BF7A7B">
                    <w:rPr>
                      <w:rFonts w:ascii="inherit" w:eastAsia="Times New Roman" w:hAnsi="inherit" w:cs="Times New Roman"/>
                      <w:szCs w:val="24"/>
                      <w:lang w:eastAsia="da-DK"/>
                    </w:rPr>
                    <w:t xml:space="preserve"> artikel 273a, stk. 2, litra b)</w:t>
                  </w:r>
                  <w:r>
                    <w:rPr>
                      <w:rFonts w:ascii="inherit" w:eastAsia="Times New Roman" w:hAnsi="inherit" w:cs="Times New Roman"/>
                      <w:szCs w:val="24"/>
                      <w:lang w:eastAsia="da-DK"/>
                    </w:rPr>
                    <w:t>mi pumasarineqartut qaammatit 12-it iluini qaammatini 6-ini malinngippagit.</w:t>
                  </w:r>
                  <w:r w:rsidRPr="00BF7A7B">
                    <w:rPr>
                      <w:rFonts w:ascii="inherit" w:eastAsia="Times New Roman" w:hAnsi="inherit" w:cs="Times New Roman"/>
                      <w:szCs w:val="24"/>
                      <w:lang w:eastAsia="da-DK"/>
                    </w:rPr>
                    <w:t>.</w:t>
                  </w:r>
                </w:p>
              </w:tc>
            </w:tr>
          </w:tbl>
          <w:p w14:paraId="539664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Pisut qanoq ittuuneri apeqqutaallutik, ingerlatsiviusoq afdeling 4 aamma 5-imi allasimasut malillugit, pappialat nalillit aqqutigalugit eqqorneqarsinnaanermik naatsorsuiunnaarsimappat, taava ingerlatsiviusup naatsorsuinerit afdeling 4 aamma 5-imi allassimasut malillugit aatsaat nangeqqissinnavai, , qallertut oqartussaasuusoq nalunaarpat, artikel 273a, imm. 1 imal. 2-mi allassimasut, minnerpaamik ukiumi ataatsimi naammassineqartumik malinneqarsimasut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7458A50"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33"/>
        <w:gridCol w:w="7095"/>
      </w:tblGrid>
      <w:tr w:rsidR="00D117A3" w14:paraId="79F8B035" w14:textId="77777777" w:rsidTr="006255F4">
        <w:tc>
          <w:tcPr>
            <w:tcW w:w="0" w:type="auto"/>
            <w:shd w:val="clear" w:color="auto" w:fill="auto"/>
            <w:hideMark/>
          </w:tcPr>
          <w:p w14:paraId="11D7DB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74)</w:t>
            </w:r>
          </w:p>
        </w:tc>
        <w:tc>
          <w:tcPr>
            <w:tcW w:w="0" w:type="auto"/>
            <w:shd w:val="clear" w:color="auto" w:fill="auto"/>
            <w:hideMark/>
          </w:tcPr>
          <w:p w14:paraId="211EF98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Del-it pingajuat, afsnit II, kapitel 6, afdeling 3, 4 aamma 5 matut allanneqassapput:</w:t>
            </w:r>
          </w:p>
          <w:p w14:paraId="3C56DB73"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3</w:t>
            </w:r>
          </w:p>
          <w:p w14:paraId="6B2DA1D7"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Illuatungiliuttumit akiitsut navialiffiusinnaaneri pillugit naliliiniarluni naatsorsueriaaseq nalinginnaasoq </w:t>
            </w:r>
          </w:p>
          <w:p w14:paraId="50A6B7D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274</w:t>
            </w:r>
          </w:p>
          <w:p w14:paraId="26E8250D"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Eqquissutaasinnaasup nalilernera </w:t>
            </w:r>
          </w:p>
          <w:p w14:paraId="32E22B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Ingerlatsiviusup nettinggruppip tungaanut nettingaftaleqarnermi ilaasunut atatillugu niueqatigiinnerit/nuussinerit suulluunniit pillugit ataasiakkaanik aallaveqartumik eqqorneqarsinnaanerup nalinganik naatsorsuisinnaavoq, makku naammassillugit malinneqarpata: git: </w:t>
            </w:r>
          </w:p>
          <w:tbl>
            <w:tblPr>
              <w:tblW w:w="5000" w:type="pct"/>
              <w:tblCellMar>
                <w:left w:w="0" w:type="dxa"/>
                <w:right w:w="0" w:type="dxa"/>
              </w:tblCellMar>
              <w:tblLook w:val="04A0" w:firstRow="1" w:lastRow="0" w:firstColumn="1" w:lastColumn="0" w:noHBand="0" w:noVBand="1"/>
            </w:tblPr>
            <w:tblGrid>
              <w:gridCol w:w="242"/>
              <w:gridCol w:w="6853"/>
            </w:tblGrid>
            <w:tr w:rsidR="00D117A3" w14:paraId="63BF8D54" w14:textId="77777777" w:rsidTr="006255F4">
              <w:tc>
                <w:tcPr>
                  <w:tcW w:w="0" w:type="auto"/>
                  <w:shd w:val="clear" w:color="auto" w:fill="auto"/>
                  <w:hideMark/>
                </w:tcPr>
                <w:p w14:paraId="299A8EE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96A07F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w:t>
                  </w:r>
                  <w:r w:rsidRPr="00BF7A7B">
                    <w:rPr>
                      <w:rFonts w:ascii="inherit" w:eastAsia="Times New Roman" w:hAnsi="inherit" w:cs="Times New Roman"/>
                      <w:szCs w:val="24"/>
                      <w:lang w:eastAsia="da-DK"/>
                    </w:rPr>
                    <w:t>ettingaftale</w:t>
                  </w:r>
                  <w:r>
                    <w:rPr>
                      <w:rFonts w:ascii="inherit" w:eastAsia="Times New Roman" w:hAnsi="inherit" w:cs="Times New Roman"/>
                      <w:szCs w:val="24"/>
                      <w:lang w:eastAsia="da-DK"/>
                    </w:rPr>
                    <w:t xml:space="preserve">liaasoq artikel 295-imi pineqartunut ilaappat </w:t>
                  </w:r>
                </w:p>
              </w:tc>
            </w:tr>
          </w:tbl>
          <w:p w14:paraId="469DB51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435ED236" w14:textId="77777777" w:rsidTr="006255F4">
              <w:tc>
                <w:tcPr>
                  <w:tcW w:w="0" w:type="auto"/>
                  <w:shd w:val="clear" w:color="auto" w:fill="auto"/>
                  <w:hideMark/>
                </w:tcPr>
                <w:p w14:paraId="2B3A256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0BAA52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nettingaftale</w:t>
                  </w:r>
                  <w:r>
                    <w:rPr>
                      <w:rFonts w:ascii="inherit" w:eastAsia="Times New Roman" w:hAnsi="inherit" w:cs="Times New Roman"/>
                      <w:szCs w:val="24"/>
                      <w:lang w:eastAsia="da-DK"/>
                    </w:rPr>
                    <w:t>liaasoq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artikel 296 naapertorlugu qallertut oqartussaasumit akuerineqartuuppat </w:t>
                  </w:r>
                </w:p>
              </w:tc>
            </w:tr>
          </w:tbl>
          <w:p w14:paraId="27B3440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188B8401" w14:textId="77777777" w:rsidTr="006255F4">
              <w:tc>
                <w:tcPr>
                  <w:tcW w:w="0" w:type="auto"/>
                  <w:shd w:val="clear" w:color="auto" w:fill="auto"/>
                  <w:hideMark/>
                </w:tcPr>
                <w:p w14:paraId="23447A6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519C44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Nettingaftaliliamut atatillugu artikel 297-imi piumasarineqartut naammassineqarsimappata </w:t>
                  </w:r>
                </w:p>
              </w:tc>
            </w:tr>
          </w:tbl>
          <w:p w14:paraId="3B53D44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Afsnitimi siullermi piumasarisaasut arlaat malinneqarsimanngippat, ingerlatsiviusup transaktioni bettinggruppetut iimmikkut inissisimasuusutut pissavaa.</w:t>
            </w:r>
          </w:p>
          <w:p w14:paraId="1A03B7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Nettinggruppemik naatsorsueriaaseq nalinginnaasoq atorlugu eqqorneqarsinnaanermik naliliiniarluni naatsorsuineq imatut ingerlanneqassaaq: </w:t>
            </w:r>
          </w:p>
          <w:tbl>
            <w:tblPr>
              <w:tblW w:w="5000" w:type="pct"/>
              <w:tblCellMar>
                <w:left w:w="0" w:type="dxa"/>
                <w:right w:w="0" w:type="dxa"/>
              </w:tblCellMar>
              <w:tblLook w:val="04A0" w:firstRow="1" w:lastRow="0" w:firstColumn="1" w:lastColumn="0" w:noHBand="0" w:noVBand="1"/>
            </w:tblPr>
            <w:tblGrid>
              <w:gridCol w:w="53"/>
              <w:gridCol w:w="7042"/>
            </w:tblGrid>
            <w:tr w:rsidR="00D117A3" w14:paraId="6A32C0B5" w14:textId="77777777" w:rsidTr="006255F4">
              <w:tc>
                <w:tcPr>
                  <w:tcW w:w="0" w:type="auto"/>
                  <w:shd w:val="clear" w:color="auto" w:fill="auto"/>
                  <w:hideMark/>
                </w:tcPr>
                <w:p w14:paraId="1BA9784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4F782A3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Eqqorneqarsinnaanermut nali</w:t>
                  </w:r>
                  <w:r w:rsidRPr="00BF7A7B">
                    <w:rPr>
                      <w:rFonts w:ascii="inherit" w:eastAsia="Times New Roman" w:hAnsi="inherit" w:cs="Times New Roman"/>
                      <w:szCs w:val="24"/>
                      <w:lang w:eastAsia="da-DK"/>
                    </w:rPr>
                    <w:t xml:space="preserve"> = α · (RC + PFE)</w:t>
                  </w:r>
                </w:p>
                <w:p w14:paraId="4FF935F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04"/>
                    <w:gridCol w:w="133"/>
                    <w:gridCol w:w="6505"/>
                  </w:tblGrid>
                  <w:tr w:rsidR="00D117A3" w14:paraId="3B60D341" w14:textId="77777777" w:rsidTr="006255F4">
                    <w:tc>
                      <w:tcPr>
                        <w:tcW w:w="0" w:type="auto"/>
                        <w:shd w:val="clear" w:color="auto" w:fill="auto"/>
                        <w:hideMark/>
                      </w:tcPr>
                      <w:p w14:paraId="2697E3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w:t>
                        </w:r>
                      </w:p>
                    </w:tc>
                    <w:tc>
                      <w:tcPr>
                        <w:tcW w:w="0" w:type="auto"/>
                        <w:shd w:val="clear" w:color="auto" w:fill="auto"/>
                        <w:hideMark/>
                      </w:tcPr>
                      <w:p w14:paraId="2BEC5F8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619806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Pissarsiarinneqqinnermi aningaasartuutit artikel 275 naapertorlugu naatsorsornerat, aamma </w:t>
                        </w:r>
                      </w:p>
                    </w:tc>
                  </w:tr>
                  <w:tr w:rsidR="00D117A3" w14:paraId="072BBB85" w14:textId="77777777" w:rsidTr="006255F4">
                    <w:tc>
                      <w:tcPr>
                        <w:tcW w:w="0" w:type="auto"/>
                        <w:shd w:val="clear" w:color="auto" w:fill="auto"/>
                        <w:hideMark/>
                      </w:tcPr>
                      <w:p w14:paraId="0C952F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PFE</w:t>
                        </w:r>
                      </w:p>
                    </w:tc>
                    <w:tc>
                      <w:tcPr>
                        <w:tcW w:w="0" w:type="auto"/>
                        <w:shd w:val="clear" w:color="auto" w:fill="auto"/>
                        <w:hideMark/>
                      </w:tcPr>
                      <w:p w14:paraId="524DB38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9EDE9B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Siunissami artikel 278 tunngavigalugu eqqorneqaataasinnaasoq </w:t>
                        </w:r>
                      </w:p>
                    </w:tc>
                  </w:tr>
                  <w:tr w:rsidR="00D117A3" w14:paraId="6544AD39" w14:textId="77777777" w:rsidTr="006255F4">
                    <w:tc>
                      <w:tcPr>
                        <w:tcW w:w="0" w:type="auto"/>
                        <w:shd w:val="clear" w:color="auto" w:fill="auto"/>
                        <w:hideMark/>
                      </w:tcPr>
                      <w:p w14:paraId="33C58CF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α</w:t>
                        </w:r>
                      </w:p>
                    </w:tc>
                    <w:tc>
                      <w:tcPr>
                        <w:tcW w:w="0" w:type="auto"/>
                        <w:shd w:val="clear" w:color="auto" w:fill="auto"/>
                        <w:hideMark/>
                      </w:tcPr>
                      <w:p w14:paraId="3CBDF40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E4702D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1,4.</w:t>
                        </w:r>
                      </w:p>
                    </w:tc>
                  </w:tr>
                </w:tbl>
                <w:p w14:paraId="16B6499D"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817D43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Nettinggruppip eqqorneqaatigisinnaasaanut naliliussaq, isumaqatigiissuteqarnermi killiliissummut ilaasoq, nettinggruppip pineqartup taaneqartutut isumaqatigiissusiami ilaanngitsumut nalilerneqarneranit qaffasinnerusinnaanngilaq. </w:t>
            </w:r>
          </w:p>
          <w:p w14:paraId="05343FF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killiliussilluni isumaqatigiissutit ataatsimut arlaqartulluunniit atorneqarpata, ingerlatsiviusut taakku akornanni ataasiakkaat tamaasa nettinggruppimi pisunut tamanut atuutsissavai, eqqorneqarsinnaanermullu nali ataasiakkanut tamanut atatillugu naatsorsorlugu.   </w:t>
            </w:r>
          </w:p>
          <w:p w14:paraId="4087546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Ingerlatitsiviusup nettinggruppimi eqqorneqarsinnaanermut nali ataani piumasarineqartunut tamanut naapertuuppat, nul-inngortissinnaavaa:  </w:t>
            </w:r>
          </w:p>
          <w:tbl>
            <w:tblPr>
              <w:tblW w:w="5000" w:type="pct"/>
              <w:tblCellMar>
                <w:left w:w="0" w:type="dxa"/>
                <w:right w:w="0" w:type="dxa"/>
              </w:tblCellMar>
              <w:tblLook w:val="04A0" w:firstRow="1" w:lastRow="0" w:firstColumn="1" w:lastColumn="0" w:noHBand="0" w:noVBand="1"/>
            </w:tblPr>
            <w:tblGrid>
              <w:gridCol w:w="211"/>
              <w:gridCol w:w="6884"/>
            </w:tblGrid>
            <w:tr w:rsidR="00D117A3" w14:paraId="5ABD2E82" w14:textId="77777777" w:rsidTr="006255F4">
              <w:tc>
                <w:tcPr>
                  <w:tcW w:w="0" w:type="auto"/>
                  <w:shd w:val="clear" w:color="auto" w:fill="auto"/>
                  <w:hideMark/>
                </w:tcPr>
                <w:p w14:paraId="22BDD38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769A3C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Nettinggrupp</w:t>
                  </w:r>
                  <w:r>
                    <w:rPr>
                      <w:rFonts w:ascii="inherit" w:eastAsia="Times New Roman" w:hAnsi="inherit" w:cs="Times New Roman"/>
                      <w:szCs w:val="24"/>
                      <w:lang w:eastAsia="da-DK"/>
                    </w:rPr>
                    <w:t xml:space="preserve">i periarfissanik tunineqartuinnarnik tunngaveqarpoq </w:t>
                  </w:r>
                </w:p>
              </w:tc>
            </w:tr>
          </w:tbl>
          <w:p w14:paraId="26AE1EE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78"/>
              <w:gridCol w:w="6817"/>
            </w:tblGrid>
            <w:tr w:rsidR="00D117A3" w14:paraId="653AC0AA" w14:textId="77777777" w:rsidTr="006255F4">
              <w:tc>
                <w:tcPr>
                  <w:tcW w:w="0" w:type="auto"/>
                  <w:shd w:val="clear" w:color="auto" w:fill="auto"/>
                  <w:hideMark/>
                </w:tcPr>
                <w:p w14:paraId="00E51A9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03967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Nettinggrupp</w:t>
                  </w:r>
                  <w:r>
                    <w:rPr>
                      <w:rFonts w:ascii="inherit" w:eastAsia="Times New Roman" w:hAnsi="inherit" w:cs="Times New Roman"/>
                      <w:szCs w:val="24"/>
                      <w:lang w:eastAsia="da-DK"/>
                    </w:rPr>
                    <w:t xml:space="preserve">ip niuerfimmi nalinga negativ-iujuarpoq </w:t>
                  </w:r>
                  <w:r w:rsidRPr="00BF7A7B">
                    <w:rPr>
                      <w:rFonts w:ascii="inherit" w:eastAsia="Times New Roman" w:hAnsi="inherit" w:cs="Times New Roman"/>
                      <w:szCs w:val="24"/>
                      <w:lang w:eastAsia="da-DK"/>
                    </w:rPr>
                    <w:t xml:space="preserve"> </w:t>
                  </w:r>
                </w:p>
              </w:tc>
            </w:tr>
          </w:tbl>
          <w:p w14:paraId="19FE2AF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2F8FE4DA" w14:textId="77777777" w:rsidTr="006255F4">
              <w:tc>
                <w:tcPr>
                  <w:tcW w:w="0" w:type="auto"/>
                  <w:shd w:val="clear" w:color="auto" w:fill="auto"/>
                  <w:hideMark/>
                </w:tcPr>
                <w:p w14:paraId="46C37DE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4C1F2E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sioqqutsisumik periarfissanut tamanut atatillugu pissarsiassaq, nettinggruppimi ilaasoq, isumaqatigiissutigisat naammassineqarnissaannut qularnaveeqqusiussaasoq, pinikuuaa/tigunikuuaa </w:t>
                  </w:r>
                </w:p>
              </w:tc>
            </w:tr>
          </w:tbl>
          <w:p w14:paraId="3E4B58B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30"/>
              <w:gridCol w:w="6865"/>
            </w:tblGrid>
            <w:tr w:rsidR="00D117A3" w14:paraId="2C6EC00B" w14:textId="77777777" w:rsidTr="006255F4">
              <w:tc>
                <w:tcPr>
                  <w:tcW w:w="0" w:type="auto"/>
                  <w:shd w:val="clear" w:color="auto" w:fill="auto"/>
                  <w:hideMark/>
                </w:tcPr>
                <w:p w14:paraId="6B98007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4156726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Nettinggrupp</w:t>
                  </w:r>
                  <w:r>
                    <w:rPr>
                      <w:rFonts w:ascii="inherit" w:eastAsia="Times New Roman" w:hAnsi="inherit" w:cs="Times New Roman"/>
                      <w:szCs w:val="24"/>
                      <w:lang w:eastAsia="da-DK"/>
                    </w:rPr>
                    <w:t xml:space="preserve">i killiliiffigisassumik isumaqatigiisummut ilanngilaq.  </w:t>
                  </w:r>
                  <w:r w:rsidRPr="00BF7A7B">
                    <w:rPr>
                      <w:rFonts w:ascii="inherit" w:eastAsia="Times New Roman" w:hAnsi="inherit" w:cs="Times New Roman"/>
                      <w:szCs w:val="24"/>
                      <w:lang w:eastAsia="da-DK"/>
                    </w:rPr>
                    <w:t xml:space="preserve"> </w:t>
                  </w:r>
                </w:p>
              </w:tc>
            </w:tr>
          </w:tbl>
          <w:p w14:paraId="2FCA207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Nettinggruppimi ingerlatsiviusup nuussinerit ”call- imal. put option” -inik taaneqartartut ataasiakkaarlugit taarsernikuuai, nettinggruppip afdelingimut matumunnga naapertuuttumik immikkuullarissutut isigalugu eqqugaasinnaanermut naliliiniarluni naatsorsuinermi inissinneqarnissaa angujumallugu.  </w:t>
            </w:r>
          </w:p>
          <w:p w14:paraId="784B5C9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Pappialat nalillit atorlugit nuussinerni eqqorneqarsinnaanermut naliliussaq, killilerneqarsinnaavoq angeqqatigilersillugu pissarsiassamut suli akilerneqarluni naammassineqanngitsumut, pineqartoq immineq nettinggruppiusutut, killiligaasumik isumaqatigiissummut ilaanngitsutut, suliarineqarpat. </w:t>
            </w:r>
          </w:p>
          <w:p w14:paraId="7E2C59B5"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275</w:t>
            </w:r>
          </w:p>
          <w:p w14:paraId="067A65F9"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lastRenderedPageBreak/>
              <w:t xml:space="preserve">Pissarsiarinneqqinnermi aningaasartuutit </w:t>
            </w:r>
          </w:p>
          <w:p w14:paraId="20A6C69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Nettinggruppinut, killilersuusersugaasumik isumaqatigiissuteqarnerni ilaanngitsunut,  atatillugu taakku pissarsiarinneqqinnermi aningaasartuutaat ingerlatsiviusumit naatsorsorneqassapput, kisitseriaaseq imaattoq atorlugu: </w:t>
            </w:r>
          </w:p>
          <w:tbl>
            <w:tblPr>
              <w:tblW w:w="5000" w:type="pct"/>
              <w:tblCellMar>
                <w:left w:w="0" w:type="dxa"/>
                <w:right w:w="0" w:type="dxa"/>
              </w:tblCellMar>
              <w:tblLook w:val="04A0" w:firstRow="1" w:lastRow="0" w:firstColumn="1" w:lastColumn="0" w:noHBand="0" w:noVBand="1"/>
            </w:tblPr>
            <w:tblGrid>
              <w:gridCol w:w="142"/>
              <w:gridCol w:w="6953"/>
            </w:tblGrid>
            <w:tr w:rsidR="00D117A3" w14:paraId="16206C20" w14:textId="77777777" w:rsidTr="006255F4">
              <w:tc>
                <w:tcPr>
                  <w:tcW w:w="0" w:type="auto"/>
                  <w:shd w:val="clear" w:color="auto" w:fill="auto"/>
                  <w:hideMark/>
                </w:tcPr>
                <w:p w14:paraId="391E67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5E87AD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 = max{CMV – NICA, 0}</w:t>
                  </w:r>
                </w:p>
              </w:tc>
            </w:tr>
          </w:tbl>
          <w:p w14:paraId="74E0B9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Nettinggruppinut ataasiakkaanut, killilersuusersugaasumik isumaqatigiissuteqarnerni ilaasunut atatillugu taakku pissarsiarinneqqinnermi aningaasartuutaat ingerlatsiviusumit naatsorsorneqassapput, kisitseriaaseq imaattoq atorlugu: </w:t>
            </w:r>
          </w:p>
          <w:tbl>
            <w:tblPr>
              <w:tblW w:w="5000" w:type="pct"/>
              <w:tblCellMar>
                <w:left w:w="0" w:type="dxa"/>
                <w:right w:w="0" w:type="dxa"/>
              </w:tblCellMar>
              <w:tblLook w:val="04A0" w:firstRow="1" w:lastRow="0" w:firstColumn="1" w:lastColumn="0" w:noHBand="0" w:noVBand="1"/>
            </w:tblPr>
            <w:tblGrid>
              <w:gridCol w:w="53"/>
              <w:gridCol w:w="7042"/>
            </w:tblGrid>
            <w:tr w:rsidR="00D117A3" w14:paraId="0897FD7B" w14:textId="77777777" w:rsidTr="006255F4">
              <w:tc>
                <w:tcPr>
                  <w:tcW w:w="0" w:type="auto"/>
                  <w:shd w:val="clear" w:color="auto" w:fill="auto"/>
                  <w:hideMark/>
                </w:tcPr>
                <w:p w14:paraId="6C48A8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3A690830"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eastAsia="da-DK"/>
                    </w:rPr>
                    <w:t>RC = max{CMV – VM – NICA, TH + MTA – NICA, 0}</w:t>
                  </w:r>
                </w:p>
                <w:p w14:paraId="6A6BEFA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88"/>
                    <w:gridCol w:w="133"/>
                    <w:gridCol w:w="6421"/>
                  </w:tblGrid>
                  <w:tr w:rsidR="00D117A3" w14:paraId="678F1AF3" w14:textId="77777777" w:rsidTr="006255F4">
                    <w:tc>
                      <w:tcPr>
                        <w:tcW w:w="0" w:type="auto"/>
                        <w:shd w:val="clear" w:color="auto" w:fill="auto"/>
                        <w:hideMark/>
                      </w:tcPr>
                      <w:p w14:paraId="49D6C2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w:t>
                        </w:r>
                      </w:p>
                    </w:tc>
                    <w:tc>
                      <w:tcPr>
                        <w:tcW w:w="0" w:type="auto"/>
                        <w:shd w:val="clear" w:color="auto" w:fill="auto"/>
                        <w:hideMark/>
                      </w:tcPr>
                      <w:p w14:paraId="4EF71FD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98E6A4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Pissarsiarinneqqinnermi aningaasartuutit</w:t>
                        </w:r>
                      </w:p>
                    </w:tc>
                  </w:tr>
                  <w:tr w:rsidR="00D117A3" w14:paraId="0FC8A5BA" w14:textId="77777777" w:rsidTr="006255F4">
                    <w:tc>
                      <w:tcPr>
                        <w:tcW w:w="0" w:type="auto"/>
                        <w:shd w:val="clear" w:color="auto" w:fill="auto"/>
                        <w:hideMark/>
                      </w:tcPr>
                      <w:p w14:paraId="7809C6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VM</w:t>
                        </w:r>
                      </w:p>
                    </w:tc>
                    <w:tc>
                      <w:tcPr>
                        <w:tcW w:w="0" w:type="auto"/>
                        <w:shd w:val="clear" w:color="auto" w:fill="auto"/>
                        <w:hideMark/>
                      </w:tcPr>
                      <w:p w14:paraId="2A0952A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2B408F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Ilanngaaseereerluni killiliussaq akinut nalimmassarlugu nalilersuutaasoq, akuttunngitsumik nettinggruppimit tiguneqartarlunilu saqqummiunneqartartoq siunertaralugu nettinggruppip CMV-ata allanngorarnissaanik pakkersimaarinninnissaq </w:t>
                        </w:r>
                      </w:p>
                    </w:tc>
                  </w:tr>
                  <w:tr w:rsidR="00D117A3" w14:paraId="74F5CD11" w14:textId="77777777" w:rsidTr="006255F4">
                    <w:tc>
                      <w:tcPr>
                        <w:tcW w:w="0" w:type="auto"/>
                        <w:shd w:val="clear" w:color="auto" w:fill="auto"/>
                        <w:hideMark/>
                      </w:tcPr>
                      <w:p w14:paraId="1F8A9A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TH</w:t>
                        </w:r>
                      </w:p>
                    </w:tc>
                    <w:tc>
                      <w:tcPr>
                        <w:tcW w:w="0" w:type="auto"/>
                        <w:shd w:val="clear" w:color="auto" w:fill="auto"/>
                        <w:hideMark/>
                      </w:tcPr>
                      <w:p w14:paraId="235CAAF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518014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Killiliussinerup killingata nalinga, nettinggruppimut isumaqatigiissuteqarneq naa-peertorlugu atuutsinneqartoq, ingerlatsiviusup isumannaarssivigineqassasoq kissaatiginnaasaa, aamma-</w:t>
                        </w:r>
                      </w:p>
                    </w:tc>
                  </w:tr>
                  <w:tr w:rsidR="00D117A3" w14:paraId="1BD11F10" w14:textId="77777777" w:rsidTr="006255F4">
                    <w:tc>
                      <w:tcPr>
                        <w:tcW w:w="0" w:type="auto"/>
                        <w:shd w:val="clear" w:color="auto" w:fill="auto"/>
                        <w:hideMark/>
                      </w:tcPr>
                      <w:p w14:paraId="14C901E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MTA</w:t>
                        </w:r>
                      </w:p>
                    </w:tc>
                    <w:tc>
                      <w:tcPr>
                        <w:tcW w:w="0" w:type="auto"/>
                        <w:shd w:val="clear" w:color="auto" w:fill="auto"/>
                        <w:hideMark/>
                      </w:tcPr>
                      <w:p w14:paraId="7E5BF1E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85D3BF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Nuussinermi aningaasat eqqarsaatigalugit minnerpaajusoq, killiliinissamik isumaqatgiissut naapertorlugu nettinggruppimut atorneqartoq. </w:t>
                        </w:r>
                      </w:p>
                    </w:tc>
                  </w:tr>
                </w:tbl>
                <w:p w14:paraId="40A1571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9E41A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Ingerlatsiviusup nettinggruppinut arlaqartunt atuuttumik pissarsiarinneqqinnermi aningaasartuutut killiliinissamik isumaqatigiissut naapertorlugu naatsorussavaa, kisitseriaaseq ikmaattoq atorlugu: </w:t>
            </w:r>
          </w:p>
          <w:p w14:paraId="4EDA3B0E"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DDCF11E" wp14:editId="101AEA29">
                  <wp:extent cx="11358245" cy="694055"/>
                  <wp:effectExtent l="0" t="0" r="0" b="0"/>
                  <wp:docPr id="363" name="Billede 36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8120" name="Picture 70" descr="Formul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358245" cy="694055"/>
                          </a:xfrm>
                          <a:prstGeom prst="rect">
                            <a:avLst/>
                          </a:prstGeom>
                          <a:noFill/>
                          <a:ln>
                            <a:noFill/>
                          </a:ln>
                        </pic:spPr>
                      </pic:pic>
                    </a:graphicData>
                  </a:graphic>
                </wp:inline>
              </w:drawing>
            </w:r>
          </w:p>
          <w:p w14:paraId="251860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48"/>
              <w:gridCol w:w="133"/>
              <w:gridCol w:w="6414"/>
            </w:tblGrid>
            <w:tr w:rsidR="00D117A3" w14:paraId="34144EEA" w14:textId="77777777" w:rsidTr="006255F4">
              <w:tc>
                <w:tcPr>
                  <w:tcW w:w="0" w:type="auto"/>
                  <w:shd w:val="clear" w:color="auto" w:fill="auto"/>
                  <w:hideMark/>
                </w:tcPr>
                <w:p w14:paraId="3340B4F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w:t>
                  </w:r>
                </w:p>
              </w:tc>
              <w:tc>
                <w:tcPr>
                  <w:tcW w:w="0" w:type="auto"/>
                  <w:shd w:val="clear" w:color="auto" w:fill="auto"/>
                  <w:hideMark/>
                </w:tcPr>
                <w:p w14:paraId="546B60D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66DF9C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Pissarsiarinneqqinnermi aningaasartuutit </w:t>
                  </w:r>
                </w:p>
              </w:tc>
            </w:tr>
            <w:tr w:rsidR="00D117A3" w14:paraId="753A0FE9" w14:textId="77777777" w:rsidTr="006255F4">
              <w:tc>
                <w:tcPr>
                  <w:tcW w:w="0" w:type="auto"/>
                  <w:shd w:val="clear" w:color="auto" w:fill="auto"/>
                  <w:hideMark/>
                </w:tcPr>
                <w:p w14:paraId="0A24380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2A8565C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A9DDD2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Nettinggruppinut (attaveqarfiit) indeksi (100 aallavigalugu) nalilersuut, killeqartitsinissamik isumaqatigissummi ittoq </w:t>
                  </w:r>
                </w:p>
              </w:tc>
            </w:tr>
            <w:tr w:rsidR="00D117A3" w14:paraId="61792B2B" w14:textId="77777777" w:rsidTr="006255F4">
              <w:tc>
                <w:tcPr>
                  <w:tcW w:w="0" w:type="auto"/>
                  <w:shd w:val="clear" w:color="auto" w:fill="auto"/>
                  <w:hideMark/>
                </w:tcPr>
                <w:p w14:paraId="4F81495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CMV</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DE6830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F3CFB1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Nettinggruppimi </w:t>
                  </w:r>
                  <w:r w:rsidRPr="00BF7A7B">
                    <w:rPr>
                      <w:rFonts w:ascii="inherit" w:eastAsia="Times New Roman" w:hAnsi="inherit" w:cs="Times New Roman"/>
                      <w:szCs w:val="24"/>
                      <w:lang w:eastAsia="da-DK"/>
                    </w:rPr>
                    <w:t xml:space="preserve">CMV </w:t>
                  </w:r>
                </w:p>
              </w:tc>
            </w:tr>
            <w:tr w:rsidR="00D117A3" w14:paraId="209CDE1A" w14:textId="77777777" w:rsidTr="006255F4">
              <w:tc>
                <w:tcPr>
                  <w:tcW w:w="0" w:type="auto"/>
                  <w:shd w:val="clear" w:color="auto" w:fill="auto"/>
                  <w:hideMark/>
                </w:tcPr>
                <w:p w14:paraId="007A090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VM</w:t>
                  </w:r>
                  <w:r w:rsidRPr="00BF7A7B">
                    <w:rPr>
                      <w:rFonts w:ascii="inherit" w:eastAsia="Times New Roman" w:hAnsi="inherit" w:cs="Times New Roman"/>
                      <w:sz w:val="17"/>
                      <w:szCs w:val="17"/>
                      <w:vertAlign w:val="subscript"/>
                      <w:lang w:eastAsia="da-DK"/>
                    </w:rPr>
                    <w:t>MA</w:t>
                  </w:r>
                </w:p>
              </w:tc>
              <w:tc>
                <w:tcPr>
                  <w:tcW w:w="0" w:type="auto"/>
                  <w:shd w:val="clear" w:color="auto" w:fill="auto"/>
                  <w:hideMark/>
                </w:tcPr>
                <w:p w14:paraId="64B94DC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3E984E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Sillimmasiussap nalimmassaanerup kingorna nalinga, akuttunngitsumik nettinggruppimit tiguneqartarlunilu saqqummiunneqartartoq siunertaralugu nettinggruppip CMV-ata allanngorarnissaanik pakkersimaarinninnissaq, aamma</w:t>
                  </w:r>
                </w:p>
              </w:tc>
            </w:tr>
            <w:tr w:rsidR="00D117A3" w14:paraId="3B672352" w14:textId="77777777" w:rsidTr="006255F4">
              <w:tc>
                <w:tcPr>
                  <w:tcW w:w="0" w:type="auto"/>
                  <w:shd w:val="clear" w:color="auto" w:fill="auto"/>
                  <w:hideMark/>
                </w:tcPr>
                <w:p w14:paraId="3D013DC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NICA</w:t>
                  </w:r>
                  <w:r w:rsidRPr="00BF7A7B">
                    <w:rPr>
                      <w:rFonts w:ascii="inherit" w:eastAsia="Times New Roman" w:hAnsi="inherit" w:cs="Times New Roman"/>
                      <w:sz w:val="17"/>
                      <w:szCs w:val="17"/>
                      <w:vertAlign w:val="subscript"/>
                      <w:lang w:eastAsia="da-DK"/>
                    </w:rPr>
                    <w:t>MA</w:t>
                  </w:r>
                </w:p>
              </w:tc>
              <w:tc>
                <w:tcPr>
                  <w:tcW w:w="0" w:type="auto"/>
                  <w:shd w:val="clear" w:color="auto" w:fill="auto"/>
                  <w:hideMark/>
                </w:tcPr>
                <w:p w14:paraId="73AC975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F36FBD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Sillimmasiussat nalingisa katinnerat, nettinggruppinit tiguneqartartoq imal. taakkununnga tunniunneqartatoq, taamaallat ilanngunnagu s</w:t>
                  </w:r>
                  <w:r w:rsidRPr="00BF7A7B">
                    <w:rPr>
                      <w:rFonts w:ascii="inherit" w:eastAsia="Times New Roman" w:hAnsi="inherit" w:cs="Times New Roman"/>
                      <w:szCs w:val="24"/>
                      <w:lang w:eastAsia="da-DK"/>
                    </w:rPr>
                    <w:t xml:space="preserve"> VM</w:t>
                  </w:r>
                  <w:r w:rsidRPr="00BF7A7B">
                    <w:rPr>
                      <w:rFonts w:ascii="inherit" w:eastAsia="Times New Roman" w:hAnsi="inherit" w:cs="Times New Roman"/>
                      <w:sz w:val="17"/>
                      <w:szCs w:val="17"/>
                      <w:vertAlign w:val="subscript"/>
                      <w:lang w:eastAsia="da-DK"/>
                    </w:rPr>
                    <w:t>MA</w:t>
                  </w:r>
                  <w:r w:rsidRPr="00BF7A7B">
                    <w:rPr>
                      <w:rFonts w:ascii="inherit" w:eastAsia="Times New Roman" w:hAnsi="inherit" w:cs="Times New Roman"/>
                      <w:szCs w:val="24"/>
                      <w:lang w:eastAsia="da-DK"/>
                    </w:rPr>
                    <w:t>.</w:t>
                  </w:r>
                </w:p>
              </w:tc>
            </w:tr>
          </w:tbl>
          <w:p w14:paraId="7EC2C29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Afsnitimut siullermut atatillugu niuernerup qanq ittuuneranut naleqqussagaasumik naatsor-sorneqartarpoq, imaluunniit nettinggruppimut naleqqussarlugu imaluunniit nettinggruppinut tamanut killiliilluni isumaqatigiissummi ilaasunut atorneqartarluni, apeqqutaalluni inissisimaffissaq/qaffasissusissaq qanoq ittoq killilersuutaasunut atatillugu atorneqassanersoq.  </w:t>
            </w:r>
          </w:p>
          <w:p w14:paraId="10AF6DA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276</w:t>
            </w:r>
          </w:p>
          <w:p w14:paraId="350F4B75"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Isumannaarummik akuersisarneq suliarinnittarnerlu </w:t>
            </w:r>
          </w:p>
          <w:p w14:paraId="26CE9787" w14:textId="77777777" w:rsidR="00D117A3" w:rsidRPr="000D4853" w:rsidRDefault="00D117A3" w:rsidP="00D117A3">
            <w:pPr>
              <w:pStyle w:val="Listeafsnit"/>
              <w:numPr>
                <w:ilvl w:val="0"/>
                <w:numId w:val="19"/>
              </w:numPr>
              <w:spacing w:before="120" w:after="0" w:line="240" w:lineRule="auto"/>
              <w:jc w:val="center"/>
              <w:rPr>
                <w:rFonts w:ascii="inherit" w:eastAsia="Times New Roman" w:hAnsi="inherit" w:cs="Times New Roman"/>
                <w:sz w:val="24"/>
                <w:szCs w:val="24"/>
                <w:lang w:eastAsia="da-DK"/>
              </w:rPr>
            </w:pPr>
            <w:r w:rsidRPr="000D4853">
              <w:rPr>
                <w:rFonts w:ascii="inherit" w:eastAsia="Times New Roman" w:hAnsi="inherit" w:cs="Times New Roman"/>
                <w:sz w:val="24"/>
                <w:szCs w:val="24"/>
                <w:lang w:eastAsia="da-DK"/>
              </w:rPr>
              <w:t>Afdelingimut matumunnga atatillugu, ingerlatsiviusup naatsorsussavai VM, VM</w:t>
            </w:r>
            <w:r w:rsidRPr="000D4853">
              <w:rPr>
                <w:rFonts w:ascii="inherit" w:eastAsia="Times New Roman" w:hAnsi="inherit" w:cs="Times New Roman"/>
                <w:sz w:val="17"/>
                <w:szCs w:val="17"/>
                <w:vertAlign w:val="subscript"/>
                <w:lang w:eastAsia="da-DK"/>
              </w:rPr>
              <w:t>MA</w:t>
            </w:r>
            <w:r w:rsidRPr="000D4853">
              <w:rPr>
                <w:rFonts w:ascii="inherit" w:eastAsia="Times New Roman" w:hAnsi="inherit" w:cs="Times New Roman"/>
                <w:sz w:val="24"/>
                <w:szCs w:val="24"/>
                <w:lang w:eastAsia="da-DK"/>
              </w:rPr>
              <w:t>, NICA aamma NICA</w:t>
            </w:r>
            <w:r w:rsidRPr="000D4853">
              <w:rPr>
                <w:rFonts w:ascii="inherit" w:eastAsia="Times New Roman" w:hAnsi="inherit" w:cs="Times New Roman"/>
                <w:sz w:val="17"/>
                <w:szCs w:val="17"/>
                <w:vertAlign w:val="subscript"/>
                <w:lang w:eastAsia="da-DK"/>
              </w:rPr>
              <w:t>MA-</w:t>
            </w:r>
            <w:r w:rsidRPr="000D4853">
              <w:rPr>
                <w:rFonts w:ascii="inherit" w:eastAsia="Times New Roman" w:hAnsi="inherit" w:cs="Times New Roman"/>
                <w:sz w:val="40"/>
                <w:szCs w:val="40"/>
                <w:vertAlign w:val="subscript"/>
                <w:lang w:eastAsia="da-DK"/>
              </w:rPr>
              <w:t>mut atatillugu</w:t>
            </w:r>
            <w:r w:rsidRPr="000D4853">
              <w:rPr>
                <w:rFonts w:ascii="inherit" w:eastAsia="Times New Roman" w:hAnsi="inherit" w:cs="Times New Roman"/>
                <w:sz w:val="36"/>
                <w:szCs w:val="36"/>
                <w:vertAlign w:val="subscript"/>
                <w:lang w:eastAsia="da-DK"/>
              </w:rPr>
              <w:t xml:space="preserve"> </w:t>
            </w:r>
            <w:r w:rsidRPr="000D4853">
              <w:rPr>
                <w:rFonts w:ascii="inherit" w:eastAsia="Times New Roman" w:hAnsi="inherit" w:cs="Times New Roman"/>
                <w:sz w:val="40"/>
                <w:szCs w:val="40"/>
                <w:vertAlign w:val="subscript"/>
                <w:lang w:eastAsia="da-DK"/>
              </w:rPr>
              <w:t>qularnaveeqqusiissutit</w:t>
            </w:r>
            <w:r w:rsidRPr="000D4853">
              <w:rPr>
                <w:rFonts w:ascii="inherit" w:eastAsia="Times New Roman" w:hAnsi="inherit" w:cs="Times New Roman"/>
                <w:sz w:val="36"/>
                <w:szCs w:val="36"/>
                <w:vertAlign w:val="subscript"/>
                <w:lang w:eastAsia="da-DK"/>
              </w:rPr>
              <w:t xml:space="preserve"> </w:t>
            </w:r>
            <w:r w:rsidRPr="000D4853">
              <w:rPr>
                <w:rFonts w:ascii="inherit" w:eastAsia="Times New Roman" w:hAnsi="inherit" w:cs="Times New Roman"/>
                <w:sz w:val="17"/>
                <w:szCs w:val="17"/>
                <w:vertAlign w:val="subscript"/>
                <w:lang w:eastAsia="da-DK"/>
              </w:rPr>
              <w:t xml:space="preserve"> </w:t>
            </w:r>
            <w:r w:rsidRPr="000D4853">
              <w:rPr>
                <w:rFonts w:ascii="inherit" w:eastAsia="Times New Roman" w:hAnsi="inherit" w:cs="Times New Roman"/>
                <w:sz w:val="24"/>
                <w:szCs w:val="24"/>
                <w:lang w:eastAsia="da-DK"/>
              </w:rPr>
              <w:t xml:space="preserve">qanoq annertussuseqarnissaat, piumasaqaatit makku tunngavigallugit; </w:t>
            </w:r>
          </w:p>
          <w:p w14:paraId="5E97EF95" w14:textId="77777777" w:rsidR="00D117A3" w:rsidRPr="000D4853" w:rsidRDefault="00D117A3" w:rsidP="006255F4">
            <w:pPr>
              <w:spacing w:before="120" w:line="240" w:lineRule="auto"/>
              <w:jc w:val="center"/>
              <w:rPr>
                <w:rFonts w:ascii="inherit" w:eastAsia="Times New Roman" w:hAnsi="inherit" w:cs="Times New Roman"/>
                <w:szCs w:val="24"/>
                <w:lang w:eastAsia="da-DK"/>
              </w:rPr>
            </w:pPr>
            <w:r w:rsidRPr="000D4853">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209"/>
              <w:gridCol w:w="6886"/>
            </w:tblGrid>
            <w:tr w:rsidR="00D117A3" w14:paraId="24A23A35" w14:textId="77777777" w:rsidTr="006255F4">
              <w:tc>
                <w:tcPr>
                  <w:tcW w:w="0" w:type="auto"/>
                  <w:shd w:val="clear" w:color="auto" w:fill="auto"/>
                  <w:hideMark/>
                </w:tcPr>
                <w:p w14:paraId="05CF034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1BE17C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Nettinggrupimi niueqatigiinnerit/nussuinerit niuernermi uninngasuutinut ilaappata, taamaallaat qularnaveeqqusiaqt akuerineqarsinnaavoq, tanna artikel 197 aammalu 299-imi akuerneqartutut inissisimappat </w:t>
                  </w:r>
                </w:p>
              </w:tc>
            </w:tr>
          </w:tbl>
          <w:p w14:paraId="7E9FB6B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7634A4FE" w14:textId="77777777" w:rsidTr="006255F4">
              <w:tc>
                <w:tcPr>
                  <w:tcW w:w="0" w:type="auto"/>
                  <w:shd w:val="clear" w:color="auto" w:fill="auto"/>
                  <w:hideMark/>
                </w:tcPr>
                <w:p w14:paraId="5031F59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7A814D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Nettinggruppimi minnerpaamik ataatsimik nuussisoqartussaappat, niurnermi uninngasuutigisat avataani ittumik, taava qularnaveeqqusigaanera taamaallaat ilanngunneqassaaq, tamanna artikel 197-imi akuerineqarnikuusuuppat </w:t>
                  </w:r>
                </w:p>
              </w:tc>
            </w:tr>
          </w:tbl>
          <w:p w14:paraId="5CAA8E2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5600CF73" w14:textId="77777777" w:rsidTr="006255F4">
              <w:tc>
                <w:tcPr>
                  <w:tcW w:w="0" w:type="auto"/>
                  <w:shd w:val="clear" w:color="auto" w:fill="auto"/>
                  <w:hideMark/>
                </w:tcPr>
                <w:p w14:paraId="161C149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4E4F5F1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Illuatungiliuttutut inissisimasumit qulkarnaveeqqusiaasoq ilassuserlugu naatsorsuunneqassaaq, killormullu illuatungiliuttumut isumannaarusiussaq apparlugu naatsorsuunneqassalluni </w:t>
                  </w:r>
                </w:p>
              </w:tc>
            </w:tr>
          </w:tbl>
          <w:p w14:paraId="7823488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70"/>
            </w:tblGrid>
            <w:tr w:rsidR="00D117A3" w14:paraId="7E89A66D" w14:textId="77777777" w:rsidTr="006255F4">
              <w:tc>
                <w:tcPr>
                  <w:tcW w:w="0" w:type="auto"/>
                  <w:shd w:val="clear" w:color="auto" w:fill="auto"/>
                  <w:hideMark/>
                </w:tcPr>
                <w:p w14:paraId="7CA2C73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0BC0CD1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Nalit nikerarnerat malillugu nalimmassarneqarlutik iluarsaanneqartartunut sunulluunniit tiguneqartunut imal. isumannaallisaaffigineqartunut atatillugu naatsortsuinerit artikel 223-imi allassimasut malillugit ingerlanneqartassapput, taamaattunilu ingerlatsiviusut naatsorsueriaaseq artikel 225-imi pineqartoq atorneq ajorpaat.  </w:t>
                  </w:r>
                </w:p>
              </w:tc>
            </w:tr>
          </w:tbl>
          <w:p w14:paraId="01C29C1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886"/>
            </w:tblGrid>
            <w:tr w:rsidR="00D117A3" w14:paraId="393568B9" w14:textId="77777777" w:rsidTr="006255F4">
              <w:tc>
                <w:tcPr>
                  <w:tcW w:w="0" w:type="auto"/>
                  <w:shd w:val="clear" w:color="auto" w:fill="auto"/>
                  <w:hideMark/>
                </w:tcPr>
                <w:p w14:paraId="21EAAE7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4333E71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Qularnaveeqqusiussaq assigiissoq ataatsikkoortumik VM aamma NICA-mi atorneqarneq ajorpoq </w:t>
                  </w:r>
                </w:p>
              </w:tc>
            </w:tr>
          </w:tbl>
          <w:p w14:paraId="50FF555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930"/>
            </w:tblGrid>
            <w:tr w:rsidR="00D117A3" w14:paraId="0A879381" w14:textId="77777777" w:rsidTr="006255F4">
              <w:tc>
                <w:tcPr>
                  <w:tcW w:w="0" w:type="auto"/>
                  <w:shd w:val="clear" w:color="auto" w:fill="auto"/>
                  <w:hideMark/>
                </w:tcPr>
                <w:p w14:paraId="6E7A36D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6197759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Qularnaveeqqusiussaq assigiissoq ataatsikkoortumik </w:t>
                  </w:r>
                  <w:r w:rsidRPr="00BF7A7B">
                    <w:rPr>
                      <w:rFonts w:ascii="inherit" w:eastAsia="Times New Roman" w:hAnsi="inherit" w:cs="Times New Roman"/>
                      <w:szCs w:val="24"/>
                      <w:lang w:eastAsia="da-DK"/>
                    </w:rPr>
                    <w:t>VM</w:t>
                  </w:r>
                  <w:r w:rsidRPr="00BF7A7B">
                    <w:rPr>
                      <w:rFonts w:ascii="inherit" w:eastAsia="Times New Roman" w:hAnsi="inherit" w:cs="Times New Roman"/>
                      <w:sz w:val="17"/>
                      <w:szCs w:val="17"/>
                      <w:vertAlign w:val="subscript"/>
                      <w:lang w:eastAsia="da-DK"/>
                    </w:rPr>
                    <w:t>MA</w:t>
                  </w:r>
                  <w:r>
                    <w:rPr>
                      <w:rFonts w:ascii="inherit" w:eastAsia="Times New Roman" w:hAnsi="inherit" w:cs="Times New Roman"/>
                      <w:szCs w:val="24"/>
                      <w:lang w:eastAsia="da-DK"/>
                    </w:rPr>
                    <w:t xml:space="preserve">  aamma </w:t>
                  </w:r>
                  <w:r w:rsidRPr="00BF7A7B">
                    <w:rPr>
                      <w:rFonts w:ascii="inherit" w:eastAsia="Times New Roman" w:hAnsi="inherit" w:cs="Times New Roman"/>
                      <w:szCs w:val="24"/>
                      <w:lang w:eastAsia="da-DK"/>
                    </w:rPr>
                    <w:t>NICA</w:t>
                  </w:r>
                  <w:r w:rsidRPr="00BF7A7B">
                    <w:rPr>
                      <w:rFonts w:ascii="inherit" w:eastAsia="Times New Roman" w:hAnsi="inherit" w:cs="Times New Roman"/>
                      <w:sz w:val="17"/>
                      <w:szCs w:val="17"/>
                      <w:vertAlign w:val="subscript"/>
                      <w:lang w:eastAsia="da-DK"/>
                    </w:rPr>
                    <w:t>MA</w:t>
                  </w:r>
                  <w:r>
                    <w:rPr>
                      <w:rFonts w:ascii="inherit" w:eastAsia="Times New Roman" w:hAnsi="inherit" w:cs="Times New Roman"/>
                      <w:szCs w:val="24"/>
                      <w:lang w:eastAsia="da-DK"/>
                    </w:rPr>
                    <w:t xml:space="preserve">-mi atorneqarneq ajorpoq </w:t>
                  </w:r>
                  <w:r w:rsidRPr="00BF7A7B">
                    <w:rPr>
                      <w:rFonts w:ascii="inherit" w:eastAsia="Times New Roman" w:hAnsi="inherit" w:cs="Times New Roman"/>
                      <w:szCs w:val="24"/>
                      <w:lang w:eastAsia="da-DK"/>
                    </w:rPr>
                    <w:t xml:space="preserve">den samme sikkerhedspost medtages ikke samtidig i både og </w:t>
                  </w:r>
                </w:p>
              </w:tc>
            </w:tr>
          </w:tbl>
          <w:p w14:paraId="0E32675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884"/>
            </w:tblGrid>
            <w:tr w:rsidR="00D117A3" w14:paraId="7BF4DA9A" w14:textId="77777777" w:rsidTr="006255F4">
              <w:tc>
                <w:tcPr>
                  <w:tcW w:w="0" w:type="auto"/>
                  <w:shd w:val="clear" w:color="auto" w:fill="auto"/>
                  <w:hideMark/>
                </w:tcPr>
                <w:p w14:paraId="3EB29C1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651BF0E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Illuatungerisamut pigineqartutigut immikkoortinneqanerusumut qularnaveeqqusiunneqartut t, taamaammallu akiliisinnaajunnaarsinnaanermut illersugaasut illuatungerisaq pisussaaffimminik naapertuutinngitsumik ingerlatsippat imal. akiliisinnaanani, NICA aamma  </w:t>
                  </w:r>
                  <w:r w:rsidRPr="00BF7A7B">
                    <w:rPr>
                      <w:rFonts w:ascii="inherit" w:eastAsia="Times New Roman" w:hAnsi="inherit" w:cs="Times New Roman"/>
                      <w:szCs w:val="24"/>
                      <w:lang w:eastAsia="da-DK"/>
                    </w:rPr>
                    <w:t>NICA</w:t>
                  </w:r>
                  <w:r w:rsidRPr="00BF7A7B">
                    <w:rPr>
                      <w:rFonts w:ascii="inherit" w:eastAsia="Times New Roman" w:hAnsi="inherit" w:cs="Times New Roman"/>
                      <w:sz w:val="17"/>
                      <w:szCs w:val="17"/>
                      <w:vertAlign w:val="subscript"/>
                      <w:lang w:eastAsia="da-DK"/>
                    </w:rPr>
                    <w:t>MA</w:t>
                  </w:r>
                  <w:r>
                    <w:rPr>
                      <w:rFonts w:ascii="inherit" w:eastAsia="Times New Roman" w:hAnsi="inherit" w:cs="Times New Roman"/>
                      <w:sz w:val="17"/>
                      <w:szCs w:val="17"/>
                      <w:vertAlign w:val="subscript"/>
                      <w:lang w:eastAsia="da-DK"/>
                    </w:rPr>
                    <w:t xml:space="preserve"> </w:t>
                  </w:r>
                  <w:r>
                    <w:rPr>
                      <w:rFonts w:ascii="inherit" w:eastAsia="Times New Roman" w:hAnsi="inherit" w:cs="Times New Roman"/>
                      <w:szCs w:val="24"/>
                      <w:lang w:eastAsia="da-DK"/>
                    </w:rPr>
                    <w:t xml:space="preserve">-mik naatsorsuinermut ilaatinneqassanngillat.  </w:t>
                  </w:r>
                </w:p>
              </w:tc>
            </w:tr>
          </w:tbl>
          <w:p w14:paraId="7B73313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Qularnaveeqqusiussanut atatillugu akit nikerarneri nalilersorlugit naatsorsornerini matumani artikel 1, litra d)mi pineqartut, artikel 223, imm 2-mi kisitseriaatsimik taarserneqassaaq imaattumik: </w:t>
            </w:r>
          </w:p>
          <w:tbl>
            <w:tblPr>
              <w:tblW w:w="5000" w:type="pct"/>
              <w:tblCellMar>
                <w:left w:w="0" w:type="dxa"/>
                <w:right w:w="0" w:type="dxa"/>
              </w:tblCellMar>
              <w:tblLook w:val="04A0" w:firstRow="1" w:lastRow="0" w:firstColumn="1" w:lastColumn="0" w:noHBand="0" w:noVBand="1"/>
            </w:tblPr>
            <w:tblGrid>
              <w:gridCol w:w="53"/>
              <w:gridCol w:w="7042"/>
            </w:tblGrid>
            <w:tr w:rsidR="00D117A3" w14:paraId="6846B1F0" w14:textId="77777777" w:rsidTr="006255F4">
              <w:tc>
                <w:tcPr>
                  <w:tcW w:w="0" w:type="auto"/>
                  <w:shd w:val="clear" w:color="auto" w:fill="auto"/>
                  <w:hideMark/>
                </w:tcPr>
                <w:p w14:paraId="0D34F59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 </w:t>
                  </w:r>
                </w:p>
              </w:tc>
              <w:tc>
                <w:tcPr>
                  <w:tcW w:w="0" w:type="auto"/>
                  <w:shd w:val="clear" w:color="auto" w:fill="auto"/>
                  <w:hideMark/>
                </w:tcPr>
                <w:p w14:paraId="43BD474A" w14:textId="77777777" w:rsidR="00D117A3" w:rsidRPr="009B2D11" w:rsidRDefault="00D117A3" w:rsidP="006255F4">
                  <w:pPr>
                    <w:spacing w:before="120" w:line="240" w:lineRule="auto"/>
                    <w:rPr>
                      <w:rFonts w:ascii="inherit" w:eastAsia="Times New Roman" w:hAnsi="inherit" w:cs="Times New Roman"/>
                      <w:szCs w:val="24"/>
                      <w:lang w:val="en-US" w:eastAsia="da-DK"/>
                    </w:rPr>
                  </w:pPr>
                  <w:r w:rsidRPr="009B2D11">
                    <w:rPr>
                      <w:rFonts w:ascii="inherit" w:eastAsia="Times New Roman" w:hAnsi="inherit" w:cs="Times New Roman"/>
                      <w:szCs w:val="24"/>
                      <w:lang w:val="en-US" w:eastAsia="da-DK"/>
                    </w:rPr>
                    <w:t>C</w:t>
                  </w:r>
                  <w:r w:rsidRPr="009B2D11">
                    <w:rPr>
                      <w:rFonts w:ascii="inherit" w:eastAsia="Times New Roman" w:hAnsi="inherit" w:cs="Times New Roman"/>
                      <w:sz w:val="17"/>
                      <w:szCs w:val="17"/>
                      <w:vertAlign w:val="subscript"/>
                      <w:lang w:val="en-US" w:eastAsia="da-DK"/>
                    </w:rPr>
                    <w:t>VA</w:t>
                  </w:r>
                  <w:r w:rsidRPr="009B2D11">
                    <w:rPr>
                      <w:rFonts w:ascii="inherit" w:eastAsia="Times New Roman" w:hAnsi="inherit" w:cs="Times New Roman"/>
                      <w:szCs w:val="24"/>
                      <w:lang w:val="en-US" w:eastAsia="da-DK"/>
                    </w:rPr>
                    <w:t xml:space="preserve"> = C </w:t>
                  </w:r>
                  <w:r w:rsidRPr="00BF7A7B">
                    <w:rPr>
                      <w:rFonts w:ascii="inherit" w:eastAsia="Times New Roman" w:hAnsi="inherit" w:cs="Times New Roman"/>
                      <w:szCs w:val="24"/>
                      <w:lang w:eastAsia="da-DK"/>
                    </w:rPr>
                    <w:t>·</w:t>
                  </w:r>
                  <w:r w:rsidRPr="009B2D11">
                    <w:rPr>
                      <w:rFonts w:ascii="inherit" w:eastAsia="Times New Roman" w:hAnsi="inherit" w:cs="Times New Roman"/>
                      <w:szCs w:val="24"/>
                      <w:lang w:val="en-US" w:eastAsia="da-DK"/>
                    </w:rPr>
                    <w:t xml:space="preserve"> (1 + H</w:t>
                  </w:r>
                  <w:r w:rsidRPr="009B2D11">
                    <w:rPr>
                      <w:rFonts w:ascii="inherit" w:eastAsia="Times New Roman" w:hAnsi="inherit" w:cs="Times New Roman"/>
                      <w:sz w:val="17"/>
                      <w:szCs w:val="17"/>
                      <w:vertAlign w:val="subscript"/>
                      <w:lang w:val="en-US" w:eastAsia="da-DK"/>
                    </w:rPr>
                    <w:t>C</w:t>
                  </w:r>
                  <w:r w:rsidRPr="009B2D11">
                    <w:rPr>
                      <w:rFonts w:ascii="inherit" w:eastAsia="Times New Roman" w:hAnsi="inherit" w:cs="Times New Roman"/>
                      <w:szCs w:val="24"/>
                      <w:lang w:val="en-US" w:eastAsia="da-DK"/>
                    </w:rPr>
                    <w:t> + H</w:t>
                  </w:r>
                  <w:r w:rsidRPr="009B2D11">
                    <w:rPr>
                      <w:rFonts w:ascii="inherit" w:eastAsia="Times New Roman" w:hAnsi="inherit" w:cs="Times New Roman"/>
                      <w:sz w:val="17"/>
                      <w:szCs w:val="17"/>
                      <w:vertAlign w:val="subscript"/>
                      <w:lang w:val="en-US" w:eastAsia="da-DK"/>
                    </w:rPr>
                    <w:t>fx</w:t>
                  </w:r>
                  <w:r w:rsidRPr="009B2D11">
                    <w:rPr>
                      <w:rFonts w:ascii="inherit" w:eastAsia="Times New Roman" w:hAnsi="inherit" w:cs="Times New Roman"/>
                      <w:szCs w:val="24"/>
                      <w:lang w:val="en-US" w:eastAsia="da-DK"/>
                    </w:rPr>
                    <w:t>)</w:t>
                  </w:r>
                </w:p>
                <w:p w14:paraId="4F64C1A4" w14:textId="77777777" w:rsidR="00D117A3" w:rsidRPr="009B2D11" w:rsidRDefault="00D117A3" w:rsidP="006255F4">
                  <w:pPr>
                    <w:spacing w:before="120" w:line="240" w:lineRule="auto"/>
                    <w:rPr>
                      <w:rFonts w:ascii="inherit" w:eastAsia="Times New Roman" w:hAnsi="inherit" w:cs="Times New Roman"/>
                      <w:szCs w:val="24"/>
                      <w:lang w:val="en-US" w:eastAsia="da-DK"/>
                    </w:rPr>
                  </w:pPr>
                  <w:r w:rsidRPr="009B2D11">
                    <w:rPr>
                      <w:rFonts w:ascii="inherit" w:eastAsia="Times New Roman" w:hAnsi="inherit" w:cs="Times New Roman"/>
                      <w:szCs w:val="24"/>
                      <w:lang w:val="en-US" w:eastAsia="da-DK"/>
                    </w:rPr>
                    <w:t>tassani</w:t>
                  </w:r>
                </w:p>
                <w:tbl>
                  <w:tblPr>
                    <w:tblW w:w="5000" w:type="pct"/>
                    <w:tblCellMar>
                      <w:left w:w="0" w:type="dxa"/>
                      <w:right w:w="0" w:type="dxa"/>
                    </w:tblCellMar>
                    <w:tblLook w:val="04A0" w:firstRow="1" w:lastRow="0" w:firstColumn="1" w:lastColumn="0" w:noHBand="0" w:noVBand="1"/>
                  </w:tblPr>
                  <w:tblGrid>
                    <w:gridCol w:w="53"/>
                    <w:gridCol w:w="6989"/>
                  </w:tblGrid>
                  <w:tr w:rsidR="00D117A3" w14:paraId="7FD52E3A" w14:textId="77777777" w:rsidTr="006255F4">
                    <w:tc>
                      <w:tcPr>
                        <w:tcW w:w="0" w:type="auto"/>
                        <w:shd w:val="clear" w:color="auto" w:fill="auto"/>
                        <w:hideMark/>
                      </w:tcPr>
                      <w:p w14:paraId="67658FA9" w14:textId="77777777" w:rsidR="00D117A3" w:rsidRPr="009B2D11" w:rsidRDefault="00D117A3" w:rsidP="006255F4">
                        <w:pPr>
                          <w:spacing w:before="120" w:line="240" w:lineRule="auto"/>
                          <w:rPr>
                            <w:rFonts w:ascii="inherit" w:eastAsia="Times New Roman" w:hAnsi="inherit" w:cs="Times New Roman"/>
                            <w:szCs w:val="24"/>
                            <w:lang w:val="en-US" w:eastAsia="da-DK"/>
                          </w:rPr>
                        </w:pPr>
                        <w:r w:rsidRPr="009B2D11">
                          <w:rPr>
                            <w:rFonts w:ascii="inherit" w:eastAsia="Times New Roman" w:hAnsi="inherit" w:cs="Times New Roman"/>
                            <w:szCs w:val="24"/>
                            <w:lang w:val="en-US" w:eastAsia="da-DK"/>
                          </w:rPr>
                          <w:t> </w:t>
                        </w:r>
                      </w:p>
                    </w:tc>
                    <w:tc>
                      <w:tcPr>
                        <w:tcW w:w="0" w:type="auto"/>
                        <w:shd w:val="clear" w:color="auto" w:fill="auto"/>
                        <w:hideMark/>
                      </w:tcPr>
                      <w:p w14:paraId="3E45337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r w:rsidRPr="00BF7A7B">
                          <w:rPr>
                            <w:rFonts w:ascii="inherit" w:eastAsia="Times New Roman" w:hAnsi="inherit" w:cs="Times New Roman"/>
                            <w:sz w:val="17"/>
                            <w:szCs w:val="17"/>
                            <w:vertAlign w:val="subscript"/>
                            <w:lang w:eastAsia="da-DK"/>
                          </w:rPr>
                          <w:t>VA</w:t>
                        </w:r>
                        <w:r w:rsidRPr="00BF7A7B">
                          <w:rPr>
                            <w:rFonts w:ascii="inherit" w:eastAsia="Times New Roman" w:hAnsi="inherit" w:cs="Times New Roman"/>
                            <w:szCs w:val="24"/>
                            <w:lang w:eastAsia="da-DK"/>
                          </w:rPr>
                          <w:t xml:space="preserve"> = </w:t>
                        </w:r>
                        <w:r>
                          <w:rPr>
                            <w:rFonts w:ascii="inherit" w:eastAsia="Times New Roman" w:hAnsi="inherit" w:cs="Times New Roman"/>
                            <w:szCs w:val="24"/>
                            <w:lang w:eastAsia="da-DK"/>
                          </w:rPr>
                          <w:t xml:space="preserve">qularnaveeqqusiussat pillugit nalit nikerarnerat aallavigalugu nali, aamma </w:t>
                        </w:r>
                      </w:p>
                    </w:tc>
                  </w:tr>
                </w:tbl>
                <w:p w14:paraId="305B75E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37"/>
                    <w:gridCol w:w="6905"/>
                  </w:tblGrid>
                  <w:tr w:rsidR="00D117A3" w14:paraId="7704DB49" w14:textId="77777777" w:rsidTr="006255F4">
                    <w:tc>
                      <w:tcPr>
                        <w:tcW w:w="0" w:type="auto"/>
                        <w:shd w:val="clear" w:color="auto" w:fill="auto"/>
                        <w:hideMark/>
                      </w:tcPr>
                      <w:p w14:paraId="3FC6410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33B9B94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C = </w:t>
                        </w:r>
                        <w:r>
                          <w:rPr>
                            <w:rFonts w:ascii="inherit" w:eastAsia="Times New Roman" w:hAnsi="inherit" w:cs="Times New Roman"/>
                            <w:szCs w:val="24"/>
                            <w:lang w:eastAsia="da-DK"/>
                          </w:rPr>
                          <w:t>qularnaveeqqusiussaq</w:t>
                        </w:r>
                      </w:p>
                    </w:tc>
                  </w:tr>
                </w:tbl>
                <w:p w14:paraId="105D763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3"/>
                    <w:gridCol w:w="6989"/>
                  </w:tblGrid>
                  <w:tr w:rsidR="00D117A3" w14:paraId="0268789E" w14:textId="77777777" w:rsidTr="006255F4">
                    <w:tc>
                      <w:tcPr>
                        <w:tcW w:w="0" w:type="auto"/>
                        <w:shd w:val="clear" w:color="auto" w:fill="auto"/>
                        <w:hideMark/>
                      </w:tcPr>
                      <w:p w14:paraId="6C8C9E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69A1E20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H</w:t>
                        </w:r>
                        <w:r w:rsidRPr="00BF7A7B">
                          <w:rPr>
                            <w:rFonts w:ascii="inherit" w:eastAsia="Times New Roman" w:hAnsi="inherit" w:cs="Times New Roman"/>
                            <w:sz w:val="17"/>
                            <w:szCs w:val="17"/>
                            <w:vertAlign w:val="subscript"/>
                            <w:lang w:eastAsia="da-DK"/>
                          </w:rPr>
                          <w:t>fx</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taaneqarput artikel 223, imm. 2-mi allassimasut tunngavigalugit. </w:t>
                        </w:r>
                      </w:p>
                    </w:tc>
                  </w:tr>
                </w:tbl>
                <w:p w14:paraId="7CE7EB9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B25351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Imm. 1, litra d) eqqarsaatigalugu, ingerlatsiviusut atorunnaarsitsinissamut piffissaq ingerlarfiusoq, akit nikerarnerat tunngavigalugu naatsorsuinermik suliaqarnermi suut tiguneqartut imal. sallunaveeqqusiissutaasut imatut piffissalersorneqarput: </w:t>
            </w:r>
          </w:p>
          <w:tbl>
            <w:tblPr>
              <w:tblW w:w="5000" w:type="pct"/>
              <w:tblCellMar>
                <w:left w:w="0" w:type="dxa"/>
                <w:right w:w="0" w:type="dxa"/>
              </w:tblCellMar>
              <w:tblLook w:val="04A0" w:firstRow="1" w:lastRow="0" w:firstColumn="1" w:lastColumn="0" w:noHBand="0" w:noVBand="1"/>
            </w:tblPr>
            <w:tblGrid>
              <w:gridCol w:w="209"/>
              <w:gridCol w:w="6886"/>
            </w:tblGrid>
            <w:tr w:rsidR="00D117A3" w14:paraId="48F787EE" w14:textId="77777777" w:rsidTr="006255F4">
              <w:tc>
                <w:tcPr>
                  <w:tcW w:w="0" w:type="auto"/>
                  <w:shd w:val="clear" w:color="auto" w:fill="auto"/>
                  <w:hideMark/>
                </w:tcPr>
                <w:p w14:paraId="5D731C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414B1D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Nettinggruppinut artikel 275, imm. 1-imi pineqartunut atatillugu ukioq ataaseq </w:t>
                  </w:r>
                </w:p>
              </w:tc>
            </w:tr>
          </w:tbl>
          <w:p w14:paraId="5B2694D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4D527266" w14:textId="77777777" w:rsidTr="006255F4">
              <w:tc>
                <w:tcPr>
                  <w:tcW w:w="0" w:type="auto"/>
                  <w:shd w:val="clear" w:color="auto" w:fill="auto"/>
                  <w:hideMark/>
                </w:tcPr>
                <w:p w14:paraId="722905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AB4853E"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Killiliussanut atatillugu piffissaq navialiffiusinnaasoq, tak. artikel 279c, imm. 1, litra b) nettinggruppinullu artikel 275, imm. 2 aamma 3-mi pineqartunut. </w:t>
                  </w:r>
                </w:p>
                <w:p w14:paraId="6A685F2E" w14:textId="77777777" w:rsidR="00D117A3" w:rsidRDefault="00D117A3" w:rsidP="006255F4">
                  <w:pPr>
                    <w:spacing w:before="120" w:line="240" w:lineRule="auto"/>
                    <w:rPr>
                      <w:rFonts w:ascii="inherit" w:eastAsia="Times New Roman" w:hAnsi="inherit" w:cs="Times New Roman"/>
                      <w:szCs w:val="24"/>
                      <w:lang w:eastAsia="da-DK"/>
                    </w:rPr>
                  </w:pPr>
                </w:p>
                <w:p w14:paraId="411868BD" w14:textId="77777777" w:rsidR="00D117A3" w:rsidRDefault="00D117A3" w:rsidP="006255F4">
                  <w:pPr>
                    <w:spacing w:before="120" w:line="240" w:lineRule="auto"/>
                    <w:rPr>
                      <w:rFonts w:ascii="inherit" w:eastAsia="Times New Roman" w:hAnsi="inherit" w:cs="Times New Roman"/>
                      <w:szCs w:val="24"/>
                      <w:lang w:eastAsia="da-DK"/>
                    </w:rPr>
                  </w:pPr>
                </w:p>
                <w:p w14:paraId="6076EC41"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6EFB856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277</w:t>
            </w:r>
          </w:p>
          <w:p w14:paraId="42398BC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Nuussinernut navialissutaasinnaasunut tunngasut </w:t>
            </w:r>
          </w:p>
          <w:p w14:paraId="34B4E0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nettinggruppimi nuussinernut tamanut navialiffiusinnaasutut inissinneqarsimasunut, aaliangiutissavaat nettinggruppip artikel 278 naapertorlugu siunissami eqqorneqaatigisinnaasaat: </w:t>
            </w:r>
          </w:p>
          <w:tbl>
            <w:tblPr>
              <w:tblW w:w="5000" w:type="pct"/>
              <w:tblCellMar>
                <w:left w:w="0" w:type="dxa"/>
                <w:right w:w="0" w:type="dxa"/>
              </w:tblCellMar>
              <w:tblLook w:val="04A0" w:firstRow="1" w:lastRow="0" w:firstColumn="1" w:lastColumn="0" w:noHBand="0" w:noVBand="1"/>
            </w:tblPr>
            <w:tblGrid>
              <w:gridCol w:w="356"/>
              <w:gridCol w:w="6739"/>
            </w:tblGrid>
            <w:tr w:rsidR="00D117A3" w14:paraId="7F020EC4" w14:textId="77777777" w:rsidTr="006255F4">
              <w:tc>
                <w:tcPr>
                  <w:tcW w:w="0" w:type="auto"/>
                  <w:shd w:val="clear" w:color="auto" w:fill="auto"/>
                  <w:hideMark/>
                </w:tcPr>
                <w:p w14:paraId="1A1F4F8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E3B2B8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Erniat aqqutigalugit navialisinnaanerit</w:t>
                  </w:r>
                </w:p>
              </w:tc>
            </w:tr>
          </w:tbl>
          <w:p w14:paraId="0CFD79E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67"/>
              <w:gridCol w:w="6828"/>
            </w:tblGrid>
            <w:tr w:rsidR="00D117A3" w14:paraId="73BAFCD6" w14:textId="77777777" w:rsidTr="006255F4">
              <w:tc>
                <w:tcPr>
                  <w:tcW w:w="0" w:type="auto"/>
                  <w:shd w:val="clear" w:color="auto" w:fill="auto"/>
                  <w:hideMark/>
                </w:tcPr>
                <w:p w14:paraId="733A60C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19F34D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Nunat allat aningaasai peqqutigalugit navialisinnaanerit </w:t>
                  </w:r>
                </w:p>
              </w:tc>
            </w:tr>
          </w:tbl>
          <w:p w14:paraId="67828AB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4"/>
              <w:gridCol w:w="6801"/>
            </w:tblGrid>
            <w:tr w:rsidR="00D117A3" w14:paraId="7A85B0FE" w14:textId="77777777" w:rsidTr="006255F4">
              <w:tc>
                <w:tcPr>
                  <w:tcW w:w="0" w:type="auto"/>
                  <w:shd w:val="clear" w:color="auto" w:fill="auto"/>
                  <w:hideMark/>
                </w:tcPr>
                <w:p w14:paraId="160F5F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6E1ABB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Anuingaasat pisassaq navialisitsisinnaanerat </w:t>
                  </w:r>
                </w:p>
              </w:tc>
            </w:tr>
          </w:tbl>
          <w:p w14:paraId="75E409D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84"/>
              <w:gridCol w:w="6711"/>
            </w:tblGrid>
            <w:tr w:rsidR="00D117A3" w14:paraId="7CD49732" w14:textId="77777777" w:rsidTr="006255F4">
              <w:tc>
                <w:tcPr>
                  <w:tcW w:w="0" w:type="auto"/>
                  <w:shd w:val="clear" w:color="auto" w:fill="auto"/>
                  <w:hideMark/>
                </w:tcPr>
                <w:p w14:paraId="485A69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4F9AB31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Pappilat nalilirsigut navialisinnaanerit</w:t>
                  </w:r>
                </w:p>
              </w:tc>
            </w:tr>
          </w:tbl>
          <w:p w14:paraId="02B95B5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6"/>
              <w:gridCol w:w="6799"/>
            </w:tblGrid>
            <w:tr w:rsidR="00D117A3" w14:paraId="061E109B" w14:textId="77777777" w:rsidTr="006255F4">
              <w:tc>
                <w:tcPr>
                  <w:tcW w:w="0" w:type="auto"/>
                  <w:shd w:val="clear" w:color="auto" w:fill="auto"/>
                  <w:hideMark/>
                </w:tcPr>
                <w:p w14:paraId="1BF0F98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06A1BEB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POisiassat akii aqqutigalugit navialisinnaanerit</w:t>
                  </w:r>
                </w:p>
              </w:tc>
            </w:tr>
          </w:tbl>
          <w:p w14:paraId="4A6FBE8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87"/>
              <w:gridCol w:w="6708"/>
            </w:tblGrid>
            <w:tr w:rsidR="00D117A3" w14:paraId="10471A8F" w14:textId="77777777" w:rsidTr="006255F4">
              <w:tc>
                <w:tcPr>
                  <w:tcW w:w="0" w:type="auto"/>
                  <w:shd w:val="clear" w:color="auto" w:fill="auto"/>
                  <w:hideMark/>
                </w:tcPr>
                <w:p w14:paraId="3BED586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1B65179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Navialissutaasinnaasut allat</w:t>
                  </w:r>
                </w:p>
              </w:tc>
            </w:tr>
          </w:tbl>
          <w:p w14:paraId="12D2887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pappailat nalillit aqqutigalugit sallertut navialissutaasinnaasut stk. 1-imi pineqartut tunngavigalugit ingerlatitsisassapput. Pappialanut nalilinnut atatillugu sallertut navialissutaasinnaasutut taasaq tassaavoq navialisinnaanermut pissutaasinnaasutuaq. </w:t>
            </w:r>
          </w:p>
          <w:p w14:paraId="31CAE12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Imm. 2-mi allassimasut apeqqutaatinnagit ingerlatsiviusut pappialanik nalilinnik niuernerit/nussuinerit arlaqartunik navialissutaasinnaasunik imaqartut tamaasa immikkut ingerlatsivigissavaat. Navialissutaasinnaasut pingaarnerit tamarmik navialisinnaanermut nalimik ataatsimik aallaaveqarpata,  ingerlatsiviusut nuussinernut ta</w:t>
            </w:r>
            <w:r>
              <w:rPr>
                <w:rFonts w:ascii="inherit" w:eastAsia="Times New Roman" w:hAnsi="inherit" w:cs="Times New Roman"/>
                <w:szCs w:val="24"/>
                <w:lang w:eastAsia="da-DK"/>
              </w:rPr>
              <w:lastRenderedPageBreak/>
              <w:t xml:space="preserve">marmiusunut atatillugu navialinermut uuttuutasoq ataasiinnaq aallaavigissavaat. Kisitsiliussaasorli  tunngaviusinnaasunut arlaqartunut attuumassuteqarpat, ingerlatsiviusut immikkuualuttunut tamanut nuussinerni immikkoortitaartumik ingerlatsissapput. </w:t>
            </w:r>
          </w:p>
          <w:p w14:paraId="4F2C626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Imm. 1,2 aamma 3-mi pineqartut qanorluunniit imaqaraluarpata ingerlatsiviusut navialissutaasinnaasunut assigiinngitsunut imm. 1-imi pineqartunut piumasarineqartoq imaattoq atussavaat: </w:t>
            </w:r>
          </w:p>
          <w:tbl>
            <w:tblPr>
              <w:tblW w:w="5000" w:type="pct"/>
              <w:tblCellMar>
                <w:left w:w="0" w:type="dxa"/>
                <w:right w:w="0" w:type="dxa"/>
              </w:tblCellMar>
              <w:tblLook w:val="04A0" w:firstRow="1" w:lastRow="0" w:firstColumn="1" w:lastColumn="0" w:noHBand="0" w:noVBand="1"/>
            </w:tblPr>
            <w:tblGrid>
              <w:gridCol w:w="209"/>
              <w:gridCol w:w="6886"/>
            </w:tblGrid>
            <w:tr w:rsidR="00D117A3" w14:paraId="055654A7" w14:textId="77777777" w:rsidTr="006255F4">
              <w:tc>
                <w:tcPr>
                  <w:tcW w:w="0" w:type="auto"/>
                  <w:shd w:val="clear" w:color="auto" w:fill="auto"/>
                  <w:hideMark/>
                </w:tcPr>
                <w:p w14:paraId="74C8871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BF4B1D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annertut navialisinnaanermut kisitsiliussaasoq atuuppat, imaluunniit pineqartut iluanni kisitsisaasoq imm. 3-mi pineqartutut nikerartumik naleqar-tartuuppat, taava ingerlanneqartoq ingerlatsiviusumit tamanna erniatigut navialissutaasinnaasunut inissinneqassaaq.  </w:t>
                  </w:r>
                </w:p>
              </w:tc>
            </w:tr>
          </w:tbl>
          <w:p w14:paraId="5BFA473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262E42DC" w14:textId="77777777" w:rsidTr="006255F4">
              <w:tc>
                <w:tcPr>
                  <w:tcW w:w="0" w:type="auto"/>
                  <w:shd w:val="clear" w:color="auto" w:fill="auto"/>
                  <w:hideMark/>
                </w:tcPr>
                <w:p w14:paraId="2B8AB37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313B5B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Pappialanik nalilinnik niuernermi annertut navialissutaasinnaasoq imaluunniit tamanna imm. 3-mi pineqartumi allanneqartutut silaannaapp qanoq inneranik aallaaveqartuuppat, taava ingerlanneqartoq pisiassat akiisa immikkoortiterneqarfianut inissinneqassaaq.   </w:t>
                  </w:r>
                </w:p>
              </w:tc>
            </w:tr>
          </w:tbl>
          <w:p w14:paraId="57C7B98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EBA nalimmassaatissanik tekniskiusunik najoqqutassamik suliaqassaaq makku eqqornerusumik paasineqarsinaasunngorsarumallugit: </w:t>
            </w:r>
          </w:p>
          <w:tbl>
            <w:tblPr>
              <w:tblW w:w="5000" w:type="pct"/>
              <w:tblCellMar>
                <w:left w:w="0" w:type="dxa"/>
                <w:right w:w="0" w:type="dxa"/>
              </w:tblCellMar>
              <w:tblLook w:val="04A0" w:firstRow="1" w:lastRow="0" w:firstColumn="1" w:lastColumn="0" w:noHBand="0" w:noVBand="1"/>
            </w:tblPr>
            <w:tblGrid>
              <w:gridCol w:w="209"/>
              <w:gridCol w:w="6886"/>
            </w:tblGrid>
            <w:tr w:rsidR="00D117A3" w14:paraId="1651908D" w14:textId="77777777" w:rsidTr="006255F4">
              <w:tc>
                <w:tcPr>
                  <w:tcW w:w="0" w:type="auto"/>
                  <w:shd w:val="clear" w:color="auto" w:fill="auto"/>
                  <w:hideMark/>
                </w:tcPr>
                <w:p w14:paraId="24265FF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F3B74D8"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Niueqatigiinnerit ataasiinnarmik pingaarnertut navilissutaasinnaasunik imaqartut immikkoortissinnaajumallugit naatsorsueriaasissaq </w:t>
                  </w:r>
                </w:p>
                <w:p w14:paraId="56FE6992" w14:textId="77777777" w:rsidR="00D117A3" w:rsidRDefault="00D117A3" w:rsidP="006255F4">
                  <w:pPr>
                    <w:spacing w:before="120" w:line="240" w:lineRule="auto"/>
                    <w:rPr>
                      <w:rFonts w:ascii="inherit" w:eastAsia="Times New Roman" w:hAnsi="inherit" w:cs="Times New Roman"/>
                      <w:szCs w:val="24"/>
                      <w:lang w:eastAsia="da-DK"/>
                    </w:rPr>
                  </w:pPr>
                </w:p>
                <w:p w14:paraId="7924DD7A"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5223352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5EA6B7B4" w14:textId="77777777" w:rsidTr="006255F4">
              <w:tc>
                <w:tcPr>
                  <w:tcW w:w="0" w:type="auto"/>
                  <w:shd w:val="clear" w:color="auto" w:fill="auto"/>
                  <w:hideMark/>
                </w:tcPr>
                <w:p w14:paraId="2BBC1C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A94845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Niueqatigiinnerit ataasiinnarmit amerlanerusunik  pingaarnertut navilissutaasinnaasunik imaqartut immikkoortissinnaajumallugit naatsorsueriaasissaq aammalu imm. 3-mi pineqartut qallerpaatut navilisinnaanermut kisitsisiliussaasumik tunngaveqartut immikkoortissinnaajumallugit naatsorsueriaaseq.  </w:t>
                  </w:r>
                </w:p>
              </w:tc>
            </w:tr>
          </w:tbl>
          <w:p w14:paraId="3CE25F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EBA </w:t>
            </w:r>
            <w:r>
              <w:rPr>
                <w:rFonts w:ascii="inherit" w:eastAsia="Times New Roman" w:hAnsi="inherit" w:cs="Times New Roman"/>
                <w:szCs w:val="24"/>
                <w:lang w:eastAsia="da-DK"/>
              </w:rPr>
              <w:t xml:space="preserve">najoqqutassiaminik Kommissionimut kingusinnerpaamk 28. december 2019 saqqummiussaqassaaq. </w:t>
            </w:r>
          </w:p>
          <w:p w14:paraId="5363E22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Kommissioni piginnaassusilerneqassaaq peqqussummut matunga ilassuteqarsinnaanermut afsnit-imi siullermi tekniskiusumik najoqqutaassiat pillugit peqqussut </w:t>
            </w:r>
            <w:r w:rsidRPr="00BF7A7B">
              <w:rPr>
                <w:rFonts w:ascii="inherit" w:eastAsia="Times New Roman" w:hAnsi="inherit" w:cs="Times New Roman"/>
                <w:szCs w:val="24"/>
                <w:lang w:eastAsia="da-DK"/>
              </w:rPr>
              <w:t>nr. 1093/2010</w:t>
            </w:r>
            <w:r>
              <w:rPr>
                <w:rFonts w:ascii="inherit" w:eastAsia="Times New Roman" w:hAnsi="inherit" w:cs="Times New Roman"/>
                <w:szCs w:val="24"/>
                <w:lang w:eastAsia="da-DK"/>
              </w:rPr>
              <w:t xml:space="preserve">-imi artikel 10-14-imik akuersinermigut. </w:t>
            </w:r>
          </w:p>
          <w:p w14:paraId="39E72FB5"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277a</w:t>
            </w:r>
          </w:p>
          <w:p w14:paraId="751E082B"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Navialiffiusinnaasunik qulaajaassutissat </w:t>
            </w:r>
          </w:p>
          <w:p w14:paraId="1C2C5C8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aaliangiutissavaat navialisinnaanermut tunngaviit assigiingitsut immikkut nettinggruppimut atasut tamaasa aallaavigalugit qulaajassutaasinnaasut:  </w:t>
            </w:r>
          </w:p>
          <w:tbl>
            <w:tblPr>
              <w:tblW w:w="5000" w:type="pct"/>
              <w:tblCellMar>
                <w:left w:w="0" w:type="dxa"/>
                <w:right w:w="0" w:type="dxa"/>
              </w:tblCellMar>
              <w:tblLook w:val="04A0" w:firstRow="1" w:lastRow="0" w:firstColumn="1" w:lastColumn="0" w:noHBand="0" w:noVBand="1"/>
            </w:tblPr>
            <w:tblGrid>
              <w:gridCol w:w="209"/>
              <w:gridCol w:w="6886"/>
            </w:tblGrid>
            <w:tr w:rsidR="00D117A3" w14:paraId="5B22860F" w14:textId="77777777" w:rsidTr="006255F4">
              <w:tc>
                <w:tcPr>
                  <w:tcW w:w="0" w:type="auto"/>
                  <w:shd w:val="clear" w:color="auto" w:fill="auto"/>
                  <w:hideMark/>
                </w:tcPr>
                <w:p w14:paraId="6CE640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84E9E7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Niueqatigiinnerit, erniatigut navialisitsisinnaasutut inssinneqartut, taamaallat navialissutaasinnaasumik qulaajaanermut ataatsimut inissinneqassaaq, taamaallaat annertut navialisinnaanermut kisitsi</w:t>
                  </w:r>
                  <w:r>
                    <w:rPr>
                      <w:rFonts w:ascii="inherit" w:eastAsia="Times New Roman" w:hAnsi="inherit" w:cs="Times New Roman"/>
                      <w:szCs w:val="24"/>
                      <w:lang w:eastAsia="da-DK"/>
                    </w:rPr>
                    <w:lastRenderedPageBreak/>
                    <w:t xml:space="preserve">siliussaasoq, imal. pingaarnertut navialisinnaanermut kisitsisiliussaasoq artikel 277, imm. 3-mi pineqartoq, nunap allap aningaasaanik assigiimmik aallaveqartutut inissitaappat. </w:t>
                  </w:r>
                </w:p>
              </w:tc>
            </w:tr>
          </w:tbl>
          <w:p w14:paraId="567DE23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245668D7" w14:textId="77777777" w:rsidTr="006255F4">
              <w:tc>
                <w:tcPr>
                  <w:tcW w:w="0" w:type="auto"/>
                  <w:shd w:val="clear" w:color="auto" w:fill="auto"/>
                  <w:hideMark/>
                </w:tcPr>
                <w:p w14:paraId="365B252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1AC26B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Niueqatigiinnerit nunat allat aningaaasaataannik navialisinneqartuniitinneqartut, taamaallat navialiffiusinnaasumut ataatsimut inissinneqarsinnaapput, navialisinnaanermut kisitsisiliussatut artikel 277, imm. 3-mi allassimasut tunngavigalugit, nunap allap aningaasaanik assigiissumik tunngaveqarunik.  </w:t>
                  </w:r>
                </w:p>
              </w:tc>
            </w:tr>
          </w:tbl>
          <w:p w14:paraId="2200CD9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04BCDBE0" w14:textId="77777777" w:rsidTr="006255F4">
              <w:tc>
                <w:tcPr>
                  <w:tcW w:w="0" w:type="auto"/>
                  <w:shd w:val="clear" w:color="auto" w:fill="auto"/>
                  <w:hideMark/>
                </w:tcPr>
                <w:p w14:paraId="13DB9F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B9315E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Niueqatigiinnerit tamarmiusut, akiligassaqartoq aqqutigalugu navialisinneqarsinnaasutut inissinneqarsimasut, navialissutaasinnaasunik qulaajaanermi assigiittutut isigineqarlutik inissinneqarrtassapput  </w:t>
                  </w:r>
                </w:p>
              </w:tc>
            </w:tr>
          </w:tbl>
          <w:p w14:paraId="5C4BCB7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70"/>
            </w:tblGrid>
            <w:tr w:rsidR="00D117A3" w14:paraId="44759826" w14:textId="77777777" w:rsidTr="006255F4">
              <w:tc>
                <w:tcPr>
                  <w:tcW w:w="0" w:type="auto"/>
                  <w:shd w:val="clear" w:color="auto" w:fill="auto"/>
                  <w:hideMark/>
                </w:tcPr>
                <w:p w14:paraId="62C9325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5B9D814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Niueqatigiinnerit tamarmiusut, piginneqatigiissutsit (aktiat) aqqutilagit navilisinnaasutut inissinneqartut, ataatsitut isigineqarlutik qulaajaavigineqartassapput</w:t>
                  </w:r>
                </w:p>
              </w:tc>
            </w:tr>
          </w:tbl>
          <w:p w14:paraId="6E5AC05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886"/>
            </w:tblGrid>
            <w:tr w:rsidR="00D117A3" w14:paraId="67421E16" w14:textId="77777777" w:rsidTr="006255F4">
              <w:tc>
                <w:tcPr>
                  <w:tcW w:w="0" w:type="auto"/>
                  <w:shd w:val="clear" w:color="auto" w:fill="auto"/>
                  <w:hideMark/>
                </w:tcPr>
                <w:p w14:paraId="2A91E8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3A89C76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Niueqatigiinnerit pisiassat akiisa nikerarnerat peqqutigalugu navialisinnaasutut inissinneqartut, sallertut navialisinnaanermut kisitsit tunngavigalugu inissinneqartassapput imal. artikel 277. imm. 3-mi pineqartut tunngavigalugit inissinneqartassallutik: </w:t>
                  </w:r>
                </w:p>
                <w:tbl>
                  <w:tblPr>
                    <w:tblW w:w="5000" w:type="pct"/>
                    <w:tblCellMar>
                      <w:left w:w="0" w:type="dxa"/>
                      <w:right w:w="0" w:type="dxa"/>
                    </w:tblCellMar>
                    <w:tblLook w:val="04A0" w:firstRow="1" w:lastRow="0" w:firstColumn="1" w:lastColumn="0" w:noHBand="0" w:noVBand="1"/>
                  </w:tblPr>
                  <w:tblGrid>
                    <w:gridCol w:w="1070"/>
                    <w:gridCol w:w="5816"/>
                  </w:tblGrid>
                  <w:tr w:rsidR="00D117A3" w14:paraId="233B6148" w14:textId="77777777" w:rsidTr="006255F4">
                    <w:tc>
                      <w:tcPr>
                        <w:tcW w:w="0" w:type="auto"/>
                        <w:shd w:val="clear" w:color="auto" w:fill="auto"/>
                        <w:hideMark/>
                      </w:tcPr>
                      <w:p w14:paraId="52B2ECA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52D3AF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nukissat</w:t>
                        </w:r>
                      </w:p>
                    </w:tc>
                  </w:tr>
                </w:tbl>
                <w:p w14:paraId="380FDB4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164"/>
                    <w:gridCol w:w="5722"/>
                  </w:tblGrid>
                  <w:tr w:rsidR="00D117A3" w14:paraId="41C9092C" w14:textId="77777777" w:rsidTr="006255F4">
                    <w:tc>
                      <w:tcPr>
                        <w:tcW w:w="0" w:type="auto"/>
                        <w:shd w:val="clear" w:color="auto" w:fill="auto"/>
                        <w:hideMark/>
                      </w:tcPr>
                      <w:p w14:paraId="535CF2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2FC2086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savimernit</w:t>
                        </w:r>
                      </w:p>
                    </w:tc>
                  </w:tr>
                </w:tbl>
                <w:p w14:paraId="5871A7D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66"/>
                    <w:gridCol w:w="6220"/>
                  </w:tblGrid>
                  <w:tr w:rsidR="00D117A3" w14:paraId="6784FD2A" w14:textId="77777777" w:rsidTr="006255F4">
                    <w:tc>
                      <w:tcPr>
                        <w:tcW w:w="0" w:type="auto"/>
                        <w:shd w:val="clear" w:color="auto" w:fill="auto"/>
                        <w:hideMark/>
                      </w:tcPr>
                      <w:p w14:paraId="1B40A83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1A81256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nunaatilinnit nioqqutissiat</w:t>
                        </w:r>
                      </w:p>
                    </w:tc>
                  </w:tr>
                </w:tbl>
                <w:p w14:paraId="73F1342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154"/>
                    <w:gridCol w:w="5732"/>
                  </w:tblGrid>
                  <w:tr w:rsidR="00D117A3" w14:paraId="42F5F0D6" w14:textId="77777777" w:rsidTr="006255F4">
                    <w:tc>
                      <w:tcPr>
                        <w:tcW w:w="0" w:type="auto"/>
                        <w:shd w:val="clear" w:color="auto" w:fill="auto"/>
                        <w:hideMark/>
                      </w:tcPr>
                      <w:p w14:paraId="076AE50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iv)</w:t>
                        </w:r>
                      </w:p>
                    </w:tc>
                    <w:tc>
                      <w:tcPr>
                        <w:tcW w:w="0" w:type="auto"/>
                        <w:shd w:val="clear" w:color="auto" w:fill="auto"/>
                        <w:hideMark/>
                      </w:tcPr>
                      <w:p w14:paraId="2AE2341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pisiassat allat</w:t>
                        </w:r>
                      </w:p>
                    </w:tc>
                  </w:tr>
                </w:tbl>
                <w:p w14:paraId="7025135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0"/>
                    <w:gridCol w:w="6596"/>
                  </w:tblGrid>
                  <w:tr w:rsidR="00D117A3" w14:paraId="684D2A3C" w14:textId="77777777" w:rsidTr="006255F4">
                    <w:tc>
                      <w:tcPr>
                        <w:tcW w:w="0" w:type="auto"/>
                        <w:shd w:val="clear" w:color="auto" w:fill="auto"/>
                        <w:hideMark/>
                      </w:tcPr>
                      <w:p w14:paraId="5963C3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p>
                    </w:tc>
                    <w:tc>
                      <w:tcPr>
                        <w:tcW w:w="0" w:type="auto"/>
                        <w:shd w:val="clear" w:color="auto" w:fill="auto"/>
                        <w:hideMark/>
                      </w:tcPr>
                      <w:p w14:paraId="633DB5E3"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silaannaap qanoq issusianut tunngassuteqartut</w:t>
                        </w:r>
                      </w:p>
                      <w:p w14:paraId="5177B735" w14:textId="77777777" w:rsidR="00D117A3" w:rsidRDefault="00D117A3" w:rsidP="006255F4">
                        <w:pPr>
                          <w:spacing w:before="120" w:line="240" w:lineRule="auto"/>
                          <w:rPr>
                            <w:rFonts w:ascii="inherit" w:eastAsia="Times New Roman" w:hAnsi="inherit" w:cs="Times New Roman"/>
                            <w:szCs w:val="24"/>
                            <w:lang w:eastAsia="da-DK"/>
                          </w:rPr>
                        </w:pPr>
                      </w:p>
                      <w:p w14:paraId="78BC3BC0"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735A38C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E89178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930"/>
            </w:tblGrid>
            <w:tr w:rsidR="00D117A3" w14:paraId="4F2E7E22" w14:textId="77777777" w:rsidTr="006255F4">
              <w:tc>
                <w:tcPr>
                  <w:tcW w:w="0" w:type="auto"/>
                  <w:shd w:val="clear" w:color="auto" w:fill="auto"/>
                  <w:hideMark/>
                </w:tcPr>
                <w:p w14:paraId="1C5827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7CFE9F3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Niueqatigiinnerit navialiffiusinnaasut allat ataani inissisimasut, taamaallat ataatsimoortillugit qulaajarneqartassapput, navialisinnaanermut kisitsisiliussaq artikel 277, imm.3-mi pineqartoq assigiimmik tunngavigigunikku.</w:t>
                  </w:r>
                </w:p>
              </w:tc>
            </w:tr>
          </w:tbl>
          <w:p w14:paraId="45A9BC1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Pineqartumi afsnitimi siullermi, litra a)mi allassimasut eqqarsaatigalugit, niueqatigiinnerit, erniatigut navialisinnaasutut inissinneqarsimasut, navialissutigisinnaasaat suut nikerarnerannik aqunneqartumik aallaveqartut, allanut sanilliullugit, taamaallaat qulaajaanermi a-taatsimoortinneqarsinnaapput, sallertut navialisinnaanerannut kisitsisiliussaq imal. pingaarnertut navialisinnaanermut kisitsisiliussaq artikel277, imm. 3-mi pineqartutut nunap allap aningasaanik ataatsimik assigiimmik tunngaveqarpata.  </w:t>
            </w:r>
          </w:p>
          <w:p w14:paraId="1BA17AC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Artikel 1-imi allanneqartut apeqqutaatinnagit, ingerlatsiviusut navialisinnaanermut pakkersimaarutissanik makkununnga sammisut pineqartillugit, aalingiussisinnaapput: </w:t>
            </w:r>
          </w:p>
          <w:tbl>
            <w:tblPr>
              <w:tblW w:w="5000" w:type="pct"/>
              <w:tblCellMar>
                <w:left w:w="0" w:type="dxa"/>
                <w:right w:w="0" w:type="dxa"/>
              </w:tblCellMar>
              <w:tblLook w:val="04A0" w:firstRow="1" w:lastRow="0" w:firstColumn="1" w:lastColumn="0" w:noHBand="0" w:noVBand="1"/>
            </w:tblPr>
            <w:tblGrid>
              <w:gridCol w:w="209"/>
              <w:gridCol w:w="6886"/>
            </w:tblGrid>
            <w:tr w:rsidR="00D117A3" w14:paraId="584B24E3" w14:textId="77777777" w:rsidTr="006255F4">
              <w:tc>
                <w:tcPr>
                  <w:tcW w:w="0" w:type="auto"/>
                  <w:shd w:val="clear" w:color="auto" w:fill="auto"/>
                  <w:hideMark/>
                </w:tcPr>
                <w:p w14:paraId="1CEEDAA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247671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pineqartillugit niueqatigiinnerit, navialisinnaanermut artikel 277, imm. 3-mi kisitsisiliussat pineqartut akit nikerarneranik aqunneqartuuppata imaluunniit pineqarpata navialisinnaanermut kisitsisiliussat imminnut ataqatigiissuteqartut. </w:t>
                  </w:r>
                </w:p>
              </w:tc>
            </w:tr>
          </w:tbl>
          <w:p w14:paraId="55D30D8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5C18A0BA" w14:textId="77777777" w:rsidTr="006255F4">
              <w:tc>
                <w:tcPr>
                  <w:tcW w:w="0" w:type="auto"/>
                  <w:shd w:val="clear" w:color="auto" w:fill="auto"/>
                  <w:hideMark/>
                </w:tcPr>
                <w:p w14:paraId="1CB9DD1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b)</w:t>
                  </w:r>
                </w:p>
              </w:tc>
              <w:tc>
                <w:tcPr>
                  <w:tcW w:w="0" w:type="auto"/>
                  <w:shd w:val="clear" w:color="auto" w:fill="auto"/>
                  <w:hideMark/>
                </w:tcPr>
                <w:p w14:paraId="2162886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Pineqarpata niueqatigiinnerit artikel 277. imm. 3-mi pineqartutut ittut, tassani sallertut navialisinnaanermut kisitsisiliussaq imal. pingaarnertut navialisinnaanermut kisitsiliussaq tassaalluni kisitsisiliussaasut marluusut nikingassutaat, imal. pineqarpata niueqatigiinnerit aningaasat assigiit atorlugit akilerneqartumik ingerlasut, navialinissamut kisitsisiliussat tunngavigalugit, assigiimmik sallertut navialisinnaanermut kisitsisiligaasuusut. </w:t>
                  </w:r>
                </w:p>
              </w:tc>
            </w:tr>
          </w:tbl>
          <w:p w14:paraId="37DAE55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Artikelimi matumani afsniti siulleq, litra a) eqqarsaatigalugu, ingerlatsiviusut niueqatigiinnernut navialisinnaanermut naliliussamik assigiissumik qulaajaatitsisinnaapput, sallertut navialisinnaaneermut kisitsisiliussat aamma pingaarpaatut navialisinnaanermut kisitsisiliussat  artikel 277, imm. 3-mi pineqartut, assigiiuppata.</w:t>
            </w:r>
          </w:p>
          <w:p w14:paraId="639C6E4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Afsnitimi siullermi litra b)-mut atatillugu ingerlatsiviusut navialisinnaanermik qulaajaanermi taamallaat nueqatigiinnernik assigiissitsillutik ingerlatsisinnaapput,  taakkununnga navialisinnaanermut kisitsisiliussaasut assigiippata, tassanilu kisitsisiliussaasut pitsaasumik ataqatigiissuteqarpata. Taamaattoqanngippat ingelatsiviusut afsnitimi siullermi  litra b)-mi allassimasut naapertorlugit, kisitsisliussat arlaannaat atorlugu ingerlatsisinnaapput, litra b)mi allassimasut malillugit.  </w:t>
            </w:r>
          </w:p>
          <w:p w14:paraId="033E89EF" w14:textId="77777777" w:rsidR="00D117A3" w:rsidRPr="003C6B54" w:rsidRDefault="00D117A3" w:rsidP="00D117A3">
            <w:pPr>
              <w:pStyle w:val="Listeafsnit"/>
              <w:numPr>
                <w:ilvl w:val="0"/>
                <w:numId w:val="20"/>
              </w:numPr>
              <w:spacing w:before="120" w:after="0" w:line="240" w:lineRule="auto"/>
              <w:jc w:val="both"/>
              <w:rPr>
                <w:rFonts w:ascii="inherit" w:eastAsia="Times New Roman" w:hAnsi="inherit" w:cs="Times New Roman"/>
                <w:sz w:val="24"/>
                <w:szCs w:val="24"/>
                <w:lang w:eastAsia="da-DK"/>
              </w:rPr>
            </w:pPr>
            <w:r>
              <w:rPr>
                <w:rFonts w:ascii="inherit" w:eastAsia="Times New Roman" w:hAnsi="inherit" w:cs="Times New Roman"/>
                <w:sz w:val="24"/>
                <w:szCs w:val="24"/>
                <w:lang w:eastAsia="da-DK"/>
              </w:rPr>
              <w:t xml:space="preserve">Ingerlatsiviusut qallertut oqaaseqartuusumit saaffigineqarneq tunngavigalugu navialisinaanermut kisitsisinut tamanut ataasikkaarlugit navialinissamut pakkersimaarutissat pilersinneqartut qassiunerinik nalunaarutiginnissapput imaluunniit artikelimi matumani imm. 2-mi pineqartut imaluunniit navialisinnaanermut kisitsisiliussaq pingaarnerpaajusoq atorlugu paakkersimaarutiginnissutissat pillugit qulaajaanerit nalunaarutigissallugit.   </w:t>
            </w:r>
          </w:p>
          <w:p w14:paraId="113E52E5" w14:textId="77777777" w:rsidR="00D117A3" w:rsidRPr="00975B84" w:rsidRDefault="00D117A3" w:rsidP="006255F4">
            <w:pPr>
              <w:spacing w:before="120" w:line="240" w:lineRule="auto"/>
              <w:rPr>
                <w:rFonts w:ascii="inherit" w:eastAsia="Times New Roman" w:hAnsi="inherit" w:cs="Times New Roman"/>
                <w:szCs w:val="24"/>
                <w:lang w:eastAsia="da-DK"/>
              </w:rPr>
            </w:pPr>
          </w:p>
          <w:p w14:paraId="1EFED018"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278</w:t>
            </w:r>
          </w:p>
          <w:p w14:paraId="3081FC5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Siunissami eqqorneqaataasinnaasut pillugit </w:t>
            </w:r>
          </w:p>
          <w:p w14:paraId="05BA645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Ingerlatsiviusunit nettinggruppit (attaveqarfigisat) siunissami eqqorneqaatigisinnaasaat imatut iliorlutik naatsorsussavaat:  </w:t>
            </w:r>
          </w:p>
          <w:p w14:paraId="5AA8CD3A"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395EDB3" wp14:editId="59CCDED1">
                  <wp:extent cx="3206115" cy="517525"/>
                  <wp:effectExtent l="0" t="0" r="0" b="0"/>
                  <wp:docPr id="362" name="Billede 36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87805" name="Picture 71" descr="Formul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06115" cy="517525"/>
                          </a:xfrm>
                          <a:prstGeom prst="rect">
                            <a:avLst/>
                          </a:prstGeom>
                          <a:noFill/>
                          <a:ln>
                            <a:noFill/>
                          </a:ln>
                        </pic:spPr>
                      </pic:pic>
                    </a:graphicData>
                  </a:graphic>
                </wp:inline>
              </w:drawing>
            </w:r>
          </w:p>
          <w:p w14:paraId="18D5FF9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741"/>
              <w:gridCol w:w="133"/>
              <w:gridCol w:w="6221"/>
            </w:tblGrid>
            <w:tr w:rsidR="00D117A3" w14:paraId="4BCF7385" w14:textId="77777777" w:rsidTr="006255F4">
              <w:tc>
                <w:tcPr>
                  <w:tcW w:w="0" w:type="auto"/>
                  <w:shd w:val="clear" w:color="auto" w:fill="auto"/>
                  <w:hideMark/>
                </w:tcPr>
                <w:p w14:paraId="64BA1AD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PFE</w:t>
                  </w:r>
                </w:p>
              </w:tc>
              <w:tc>
                <w:tcPr>
                  <w:tcW w:w="0" w:type="auto"/>
                  <w:shd w:val="clear" w:color="auto" w:fill="auto"/>
                  <w:hideMark/>
                </w:tcPr>
                <w:p w14:paraId="52A3A62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B2A2B6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Siunissami eqqorneqarsinnaaneq </w:t>
                  </w:r>
                </w:p>
              </w:tc>
            </w:tr>
            <w:tr w:rsidR="00D117A3" w14:paraId="313111E4" w14:textId="77777777" w:rsidTr="006255F4">
              <w:tc>
                <w:tcPr>
                  <w:tcW w:w="0" w:type="auto"/>
                  <w:shd w:val="clear" w:color="auto" w:fill="auto"/>
                  <w:hideMark/>
                </w:tcPr>
                <w:p w14:paraId="708F87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D4310E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0ECA2D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kisitsisinut indeksi, nettinggruppip sunissami eqqorneqarsinnaaneranik naatsorsuinermi ilaatinneqartoq </w:t>
                  </w:r>
                </w:p>
              </w:tc>
            </w:tr>
            <w:tr w:rsidR="00D117A3" w14:paraId="4A66A9EA" w14:textId="77777777" w:rsidTr="006255F4">
              <w:tc>
                <w:tcPr>
                  <w:tcW w:w="0" w:type="auto"/>
                  <w:shd w:val="clear" w:color="auto" w:fill="auto"/>
                  <w:hideMark/>
                </w:tcPr>
                <w:p w14:paraId="4288193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w:t>
                  </w:r>
                  <w:r w:rsidRPr="00BF7A7B">
                    <w:rPr>
                      <w:rFonts w:ascii="inherit" w:eastAsia="Times New Roman" w:hAnsi="inherit" w:cs="Times New Roman"/>
                      <w:sz w:val="17"/>
                      <w:szCs w:val="17"/>
                      <w:vertAlign w:val="superscript"/>
                      <w:lang w:eastAsia="da-DK"/>
                    </w:rPr>
                    <w:t>(a)</w:t>
                  </w:r>
                </w:p>
              </w:tc>
              <w:tc>
                <w:tcPr>
                  <w:tcW w:w="0" w:type="auto"/>
                  <w:shd w:val="clear" w:color="auto" w:fill="auto"/>
                  <w:hideMark/>
                </w:tcPr>
                <w:p w14:paraId="7A3D28F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758F2C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Navialisinnaanermut kisitsit immikkoortumi ”a”-miitinneqartumut ilassut naatsor-sorneqartoq artikel 280a – 280f-</w:t>
                  </w:r>
                  <w:r>
                    <w:rPr>
                      <w:rFonts w:ascii="inherit" w:eastAsia="Times New Roman" w:hAnsi="inherit" w:cs="Times New Roman"/>
                      <w:szCs w:val="24"/>
                      <w:lang w:eastAsia="da-DK"/>
                    </w:rPr>
                    <w:lastRenderedPageBreak/>
                    <w:t xml:space="preserve">imi pineqartunut imaluunniit allanut naatsosuutigineqarsinnaasutut takorlooruminartunut atatillugu, aamma  </w:t>
                  </w:r>
                </w:p>
              </w:tc>
            </w:tr>
            <w:tr w:rsidR="00D117A3" w14:paraId="7F9AA7DE" w14:textId="77777777" w:rsidTr="006255F4">
              <w:tc>
                <w:tcPr>
                  <w:tcW w:w="0" w:type="auto"/>
                  <w:shd w:val="clear" w:color="auto" w:fill="auto"/>
                  <w:hideMark/>
                </w:tcPr>
                <w:p w14:paraId="5F9145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multiplikator</w:t>
                  </w:r>
                </w:p>
              </w:tc>
              <w:tc>
                <w:tcPr>
                  <w:tcW w:w="0" w:type="auto"/>
                  <w:shd w:val="clear" w:color="auto" w:fill="auto"/>
                  <w:hideMark/>
                </w:tcPr>
                <w:p w14:paraId="6332BAB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C316FC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Amerlisaanermi kisitsit naatsorsorneqartoq imm. 3-mi kisitseriaaseq pineqartoq atorlugu. </w:t>
                  </w:r>
                </w:p>
              </w:tc>
            </w:tr>
          </w:tbl>
          <w:p w14:paraId="6B26E9C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Naatsorsuinermut matumani pineqartumut atatillugu ingerlatsiviusut nettinggruppinut atatillugu navialisinaannnermut tunngasut navialisinnaanermik aaliangersimasumut atatillugu naatsorsuinerminni ilassusiaasoq ilanngutissavaat, nettinggruppip iluani niueqatigiinneq minnerpaamik ataaseq navialiffiusinnaasumut matumunnga inissitassaasutut naliliisoqarpat. </w:t>
            </w:r>
          </w:p>
          <w:p w14:paraId="4EE37A7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Nettinggruppinut arlaqartunut siunissami eqqorneqaataasinnaasutut naatsorsuutigisat, killiliussinertalimmik isumaqatigiissuteqarnermi ilaasut, tak. artikel 275, imm. 3, naatsor-sorneqassapput tassasutut siiunissami nettinggruppinut ataasiakaanut atatillugu katiinertut, tassani ingerlatsisoqarluni soorluli piineqartut sinaakkusiinertalimmik isumaqatigiissutit arlaannaannilunniit ilaanngitsut. </w:t>
            </w:r>
          </w:p>
          <w:p w14:paraId="07DF0FB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Imm. 1-imut atatillugu amerlisaassut imatut annertussusilerneqarluni naatsorsorneqassaaq: </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01"/>
              <w:gridCol w:w="290"/>
              <w:gridCol w:w="5988"/>
            </w:tblGrid>
            <w:tr w:rsidR="00D117A3" w14:paraId="3FA02535" w14:textId="77777777" w:rsidTr="006255F4">
              <w:tc>
                <w:tcPr>
                  <w:tcW w:w="1304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6A8E1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Amerlisaassut</w:t>
                  </w:r>
                  <w:r w:rsidRPr="00BF7A7B">
                    <w:rPr>
                      <w:rFonts w:ascii="inherit" w:eastAsia="Times New Roman" w:hAnsi="inherit" w:cs="Times New Roman"/>
                      <w:sz w:val="22"/>
                      <w:lang w:eastAsia="da-DK"/>
                    </w:rPr>
                    <w:t xml:space="preserve"> =</w:t>
                  </w:r>
                </w:p>
              </w:tc>
              <w:tc>
                <w:tcPr>
                  <w:tcW w:w="315"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D9BB1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63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EAED5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1 </w:t>
                  </w:r>
                  <w:r>
                    <w:rPr>
                      <w:rFonts w:ascii="inherit" w:eastAsia="Times New Roman" w:hAnsi="inherit" w:cs="Times New Roman"/>
                      <w:sz w:val="22"/>
                      <w:lang w:eastAsia="da-DK"/>
                    </w:rPr>
                    <w:t>z-iuppat</w:t>
                  </w:r>
                  <w:r w:rsidRPr="00BF7A7B">
                    <w:rPr>
                      <w:rFonts w:ascii="inherit" w:eastAsia="Times New Roman" w:hAnsi="inherit" w:cs="Times New Roman"/>
                      <w:sz w:val="22"/>
                      <w:lang w:eastAsia="da-DK"/>
                    </w:rPr>
                    <w:t xml:space="preserve">  ≥ 0</w:t>
                  </w:r>
                </w:p>
              </w:tc>
            </w:tr>
            <w:tr w:rsidR="00D117A3" w14:paraId="6E2DF3AE"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DC02CBB" w14:textId="77777777" w:rsidR="00D117A3" w:rsidRPr="00BF7A7B" w:rsidRDefault="00D117A3" w:rsidP="006255F4">
                  <w:pPr>
                    <w:spacing w:after="300" w:line="240" w:lineRule="auto"/>
                    <w:jc w:val="left"/>
                    <w:rPr>
                      <w:rFonts w:ascii="inherit" w:eastAsia="Times New Roman" w:hAnsi="inherit" w:cs="Times New Roman"/>
                      <w:sz w:val="22"/>
                      <w:lang w:eastAsia="da-DK"/>
                    </w:rPr>
                  </w:pPr>
                </w:p>
              </w:tc>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080F0E7" w14:textId="77777777" w:rsidR="00D117A3" w:rsidRPr="00BF7A7B" w:rsidRDefault="00D117A3" w:rsidP="006255F4">
                  <w:pPr>
                    <w:spacing w:after="300" w:line="240" w:lineRule="auto"/>
                    <w:jc w:val="left"/>
                    <w:rPr>
                      <w:rFonts w:ascii="inherit" w:eastAsia="Times New Roman" w:hAnsi="inherit" w:cs="Times New Roman"/>
                      <w:szCs w:val="24"/>
                      <w:lang w:eastAsia="da-DK"/>
                    </w:rPr>
                  </w:pPr>
                </w:p>
              </w:tc>
              <w:tc>
                <w:tcPr>
                  <w:tcW w:w="63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A6A834"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38CDC42" wp14:editId="6DEA8BC4">
                        <wp:extent cx="3855720" cy="584200"/>
                        <wp:effectExtent l="0" t="0" r="0" b="6350"/>
                        <wp:docPr id="361" name="Billede 36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91274" name="Picture 72" descr="Formula"/>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55720" cy="584200"/>
                                </a:xfrm>
                                <a:prstGeom prst="rect">
                                  <a:avLst/>
                                </a:prstGeom>
                                <a:noFill/>
                                <a:ln>
                                  <a:noFill/>
                                </a:ln>
                              </pic:spPr>
                            </pic:pic>
                          </a:graphicData>
                        </a:graphic>
                      </wp:inline>
                    </w:drawing>
                  </w:r>
                </w:p>
                <w:p w14:paraId="7D8FCE5E"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imaappat</w:t>
                  </w:r>
                </w:p>
                <w:p w14:paraId="10ECF98B"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A00DC75" wp14:editId="6E1650E3">
                        <wp:extent cx="528955" cy="242570"/>
                        <wp:effectExtent l="0" t="0" r="4445" b="5080"/>
                        <wp:docPr id="360" name="Billede 36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99447" name="Picture 73" descr="Formula"/>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8955" cy="242570"/>
                                </a:xfrm>
                                <a:prstGeom prst="rect">
                                  <a:avLst/>
                                </a:prstGeom>
                                <a:noFill/>
                                <a:ln>
                                  <a:noFill/>
                                </a:ln>
                              </pic:spPr>
                            </pic:pic>
                          </a:graphicData>
                        </a:graphic>
                      </wp:inline>
                    </w:drawing>
                  </w:r>
                </w:p>
              </w:tc>
            </w:tr>
          </w:tbl>
          <w:p w14:paraId="73EA3E2A" w14:textId="77777777" w:rsidR="00D117A3" w:rsidRPr="00842CE6" w:rsidRDefault="00D117A3" w:rsidP="006255F4">
            <w:pPr>
              <w:spacing w:before="120" w:line="240" w:lineRule="auto"/>
              <w:rPr>
                <w:rFonts w:ascii="inherit" w:eastAsia="Times New Roman" w:hAnsi="inherit" w:cs="Times New Roman"/>
                <w:szCs w:val="24"/>
                <w:lang w:val="en-US" w:eastAsia="da-DK"/>
              </w:rPr>
            </w:pPr>
            <w:r w:rsidRPr="00842CE6">
              <w:rPr>
                <w:rFonts w:ascii="inherit" w:eastAsia="Times New Roman" w:hAnsi="inherit" w:cs="Times New Roman"/>
                <w:szCs w:val="24"/>
                <w:lang w:val="en-US" w:eastAsia="da-DK"/>
              </w:rPr>
              <w:t>tassani</w:t>
            </w:r>
          </w:p>
          <w:tbl>
            <w:tblPr>
              <w:tblW w:w="5000" w:type="pct"/>
              <w:tblCellMar>
                <w:left w:w="0" w:type="dxa"/>
                <w:right w:w="0" w:type="dxa"/>
              </w:tblCellMar>
              <w:tblLook w:val="04A0" w:firstRow="1" w:lastRow="0" w:firstColumn="1" w:lastColumn="0" w:noHBand="0" w:noVBand="1"/>
            </w:tblPr>
            <w:tblGrid>
              <w:gridCol w:w="283"/>
              <w:gridCol w:w="6812"/>
            </w:tblGrid>
            <w:tr w:rsidR="00D117A3" w14:paraId="2EEF66F5" w14:textId="77777777" w:rsidTr="006255F4">
              <w:tc>
                <w:tcPr>
                  <w:tcW w:w="0" w:type="auto"/>
                  <w:shd w:val="clear" w:color="auto" w:fill="auto"/>
                  <w:hideMark/>
                </w:tcPr>
                <w:p w14:paraId="7C5FB715" w14:textId="77777777" w:rsidR="00D117A3" w:rsidRPr="00842CE6" w:rsidRDefault="00D117A3" w:rsidP="006255F4">
                  <w:pPr>
                    <w:spacing w:before="120" w:line="240" w:lineRule="auto"/>
                    <w:rPr>
                      <w:rFonts w:ascii="inherit" w:eastAsia="Times New Roman" w:hAnsi="inherit" w:cs="Times New Roman"/>
                      <w:szCs w:val="24"/>
                      <w:lang w:val="en-US" w:eastAsia="da-DK"/>
                    </w:rPr>
                  </w:pPr>
                  <w:r w:rsidRPr="00842CE6">
                    <w:rPr>
                      <w:rFonts w:ascii="inherit" w:eastAsia="Times New Roman" w:hAnsi="inherit" w:cs="Times New Roman"/>
                      <w:szCs w:val="24"/>
                      <w:lang w:val="en-US" w:eastAsia="da-DK"/>
                    </w:rPr>
                    <w:t> </w:t>
                  </w:r>
                </w:p>
              </w:tc>
              <w:tc>
                <w:tcPr>
                  <w:tcW w:w="0" w:type="auto"/>
                  <w:shd w:val="clear" w:color="auto" w:fill="auto"/>
                  <w:hideMark/>
                </w:tcPr>
                <w:p w14:paraId="7EFF9B22" w14:textId="77777777" w:rsidR="00D117A3" w:rsidRPr="00842CE6" w:rsidRDefault="00D117A3" w:rsidP="006255F4">
                  <w:pPr>
                    <w:spacing w:before="120" w:line="240" w:lineRule="auto"/>
                    <w:rPr>
                      <w:rFonts w:ascii="inherit" w:eastAsia="Times New Roman" w:hAnsi="inherit" w:cs="Times New Roman"/>
                      <w:szCs w:val="24"/>
                      <w:lang w:val="en-US" w:eastAsia="da-DK"/>
                    </w:rPr>
                  </w:pPr>
                  <w:r w:rsidRPr="00842CE6">
                    <w:rPr>
                      <w:rFonts w:ascii="inherit" w:eastAsia="Times New Roman" w:hAnsi="inherit" w:cs="Times New Roman"/>
                      <w:szCs w:val="24"/>
                      <w:lang w:val="en-US" w:eastAsia="da-DK"/>
                    </w:rPr>
                    <w:t>Floor</w:t>
                  </w:r>
                  <w:r w:rsidRPr="00842CE6">
                    <w:rPr>
                      <w:rFonts w:ascii="inherit" w:eastAsia="Times New Roman" w:hAnsi="inherit" w:cs="Times New Roman"/>
                      <w:sz w:val="17"/>
                      <w:szCs w:val="17"/>
                      <w:vertAlign w:val="subscript"/>
                      <w:lang w:val="en-US" w:eastAsia="da-DK"/>
                    </w:rPr>
                    <w:t>m</w:t>
                  </w:r>
                  <w:r w:rsidRPr="00842CE6">
                    <w:rPr>
                      <w:rFonts w:ascii="inherit" w:eastAsia="Times New Roman" w:hAnsi="inherit" w:cs="Times New Roman"/>
                      <w:szCs w:val="24"/>
                      <w:lang w:val="en-US" w:eastAsia="da-DK"/>
                    </w:rPr>
                    <w:t> = 5 %</w:t>
                  </w:r>
                </w:p>
              </w:tc>
            </w:tr>
          </w:tbl>
          <w:p w14:paraId="314D855E" w14:textId="77777777" w:rsidR="00D117A3" w:rsidRPr="00842CE6" w:rsidRDefault="00D117A3" w:rsidP="006255F4">
            <w:pPr>
              <w:spacing w:line="240" w:lineRule="auto"/>
              <w:jc w:val="left"/>
              <w:rPr>
                <w:rFonts w:ascii="inherit" w:eastAsia="Times New Roman" w:hAnsi="inherit" w:cs="Times New Roman"/>
                <w:vanish/>
                <w:szCs w:val="24"/>
                <w:lang w:val="en-US" w:eastAsia="da-DK"/>
              </w:rPr>
            </w:pPr>
          </w:p>
          <w:tbl>
            <w:tblPr>
              <w:tblW w:w="5000" w:type="pct"/>
              <w:tblCellMar>
                <w:left w:w="0" w:type="dxa"/>
                <w:right w:w="0" w:type="dxa"/>
              </w:tblCellMar>
              <w:tblLook w:val="04A0" w:firstRow="1" w:lastRow="0" w:firstColumn="1" w:lastColumn="0" w:noHBand="0" w:noVBand="1"/>
            </w:tblPr>
            <w:tblGrid>
              <w:gridCol w:w="122"/>
              <w:gridCol w:w="6973"/>
            </w:tblGrid>
            <w:tr w:rsidR="00D117A3" w14:paraId="1B7790E2" w14:textId="77777777" w:rsidTr="006255F4">
              <w:tc>
                <w:tcPr>
                  <w:tcW w:w="0" w:type="auto"/>
                  <w:shd w:val="clear" w:color="auto" w:fill="auto"/>
                  <w:hideMark/>
                </w:tcPr>
                <w:p w14:paraId="0602421E" w14:textId="77777777" w:rsidR="00D117A3" w:rsidRPr="00842CE6" w:rsidRDefault="00D117A3" w:rsidP="006255F4">
                  <w:pPr>
                    <w:spacing w:before="120" w:line="240" w:lineRule="auto"/>
                    <w:rPr>
                      <w:rFonts w:ascii="inherit" w:eastAsia="Times New Roman" w:hAnsi="inherit" w:cs="Times New Roman"/>
                      <w:szCs w:val="24"/>
                      <w:lang w:val="en-US" w:eastAsia="da-DK"/>
                    </w:rPr>
                  </w:pPr>
                  <w:r w:rsidRPr="00842CE6">
                    <w:rPr>
                      <w:rFonts w:ascii="inherit" w:eastAsia="Times New Roman" w:hAnsi="inherit" w:cs="Times New Roman"/>
                      <w:szCs w:val="24"/>
                      <w:lang w:val="en-US" w:eastAsia="da-DK"/>
                    </w:rPr>
                    <w:t> </w:t>
                  </w:r>
                </w:p>
              </w:tc>
              <w:tc>
                <w:tcPr>
                  <w:tcW w:w="0" w:type="auto"/>
                  <w:shd w:val="clear" w:color="auto" w:fill="auto"/>
                  <w:hideMark/>
                </w:tcPr>
                <w:p w14:paraId="1FAF19A5" w14:textId="77777777" w:rsidR="00D117A3" w:rsidRPr="00842CE6" w:rsidRDefault="00D117A3" w:rsidP="006255F4">
                  <w:pPr>
                    <w:spacing w:before="120" w:line="240" w:lineRule="auto"/>
                    <w:rPr>
                      <w:rFonts w:ascii="inherit" w:eastAsia="Times New Roman" w:hAnsi="inherit" w:cs="Times New Roman"/>
                      <w:szCs w:val="24"/>
                      <w:lang w:val="en-US" w:eastAsia="da-DK"/>
                    </w:rPr>
                  </w:pPr>
                  <w:r w:rsidRPr="00842CE6">
                    <w:rPr>
                      <w:rFonts w:ascii="inherit" w:eastAsia="Times New Roman" w:hAnsi="inherit" w:cs="Times New Roman"/>
                      <w:szCs w:val="24"/>
                      <w:lang w:val="en-US" w:eastAsia="da-DK"/>
                    </w:rPr>
                    <w:t xml:space="preserve">y = 2 </w:t>
                  </w:r>
                  <w:r w:rsidRPr="00BF7A7B">
                    <w:rPr>
                      <w:rFonts w:ascii="inherit" w:eastAsia="Times New Roman" w:hAnsi="inherit" w:cs="Times New Roman"/>
                      <w:szCs w:val="24"/>
                      <w:lang w:eastAsia="da-DK"/>
                    </w:rPr>
                    <w:t>·</w:t>
                  </w:r>
                  <w:r w:rsidRPr="00842CE6">
                    <w:rPr>
                      <w:rFonts w:ascii="inherit" w:eastAsia="Times New Roman" w:hAnsi="inherit" w:cs="Times New Roman"/>
                      <w:szCs w:val="24"/>
                      <w:lang w:val="en-US" w:eastAsia="da-DK"/>
                    </w:rPr>
                    <w:t xml:space="preserve"> (1 – Floor</w:t>
                  </w:r>
                  <w:r w:rsidRPr="00842CE6">
                    <w:rPr>
                      <w:rFonts w:ascii="inherit" w:eastAsia="Times New Roman" w:hAnsi="inherit" w:cs="Times New Roman"/>
                      <w:sz w:val="17"/>
                      <w:szCs w:val="17"/>
                      <w:vertAlign w:val="subscript"/>
                      <w:lang w:val="en-US" w:eastAsia="da-DK"/>
                    </w:rPr>
                    <w:t>m</w:t>
                  </w:r>
                  <w:r w:rsidRPr="00842CE6">
                    <w:rPr>
                      <w:rFonts w:ascii="inherit" w:eastAsia="Times New Roman" w:hAnsi="inherit" w:cs="Times New Roman"/>
                      <w:szCs w:val="24"/>
                      <w:lang w:val="en-US" w:eastAsia="da-DK"/>
                    </w:rPr>
                    <w:t xml:space="preserve">) </w:t>
                  </w:r>
                  <w:r w:rsidRPr="00BF7A7B">
                    <w:rPr>
                      <w:rFonts w:ascii="inherit" w:eastAsia="Times New Roman" w:hAnsi="inherit" w:cs="Times New Roman"/>
                      <w:szCs w:val="24"/>
                      <w:lang w:eastAsia="da-DK"/>
                    </w:rPr>
                    <w:t>·</w:t>
                  </w:r>
                  <w:r w:rsidRPr="00842CE6">
                    <w:rPr>
                      <w:rFonts w:ascii="inherit" w:eastAsia="Times New Roman" w:hAnsi="inherit" w:cs="Times New Roman"/>
                      <w:szCs w:val="24"/>
                      <w:lang w:val="en-US" w:eastAsia="da-DK"/>
                    </w:rPr>
                    <w:t xml:space="preserve"> </w:t>
                  </w:r>
                  <w:r w:rsidRPr="00BF7A7B">
                    <w:rPr>
                      <w:rFonts w:ascii="inherit" w:eastAsia="Times New Roman" w:hAnsi="inherit" w:cs="Times New Roman"/>
                      <w:szCs w:val="24"/>
                      <w:lang w:eastAsia="da-DK"/>
                    </w:rPr>
                    <w:t>Σ</w:t>
                  </w:r>
                  <w:r w:rsidRPr="00842CE6">
                    <w:rPr>
                      <w:rFonts w:ascii="inherit" w:eastAsia="Times New Roman" w:hAnsi="inherit" w:cs="Times New Roman"/>
                      <w:sz w:val="17"/>
                      <w:szCs w:val="17"/>
                      <w:vertAlign w:val="subscript"/>
                      <w:lang w:val="en-US" w:eastAsia="da-DK"/>
                    </w:rPr>
                    <w:t>a</w:t>
                  </w:r>
                  <w:r w:rsidRPr="00842CE6">
                    <w:rPr>
                      <w:rFonts w:ascii="inherit" w:eastAsia="Times New Roman" w:hAnsi="inherit" w:cs="Times New Roman"/>
                      <w:szCs w:val="24"/>
                      <w:lang w:val="en-US" w:eastAsia="da-DK"/>
                    </w:rPr>
                    <w:t>AddOn</w:t>
                  </w:r>
                  <w:r w:rsidRPr="00842CE6">
                    <w:rPr>
                      <w:rFonts w:ascii="inherit" w:eastAsia="Times New Roman" w:hAnsi="inherit" w:cs="Times New Roman"/>
                      <w:sz w:val="17"/>
                      <w:szCs w:val="17"/>
                      <w:vertAlign w:val="superscript"/>
                      <w:lang w:val="en-US" w:eastAsia="da-DK"/>
                    </w:rPr>
                    <w:t>(a)</w:t>
                  </w:r>
                </w:p>
              </w:tc>
            </w:tr>
          </w:tbl>
          <w:p w14:paraId="54FDDB9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70"/>
              <w:gridCol w:w="1269"/>
              <w:gridCol w:w="4540"/>
            </w:tblGrid>
            <w:tr w:rsidR="00D117A3" w14:paraId="7398B701" w14:textId="77777777" w:rsidTr="006255F4">
              <w:tc>
                <w:tcPr>
                  <w:tcW w:w="1672"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DDC6C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z =</w:t>
                  </w:r>
                </w:p>
              </w:tc>
              <w:tc>
                <w:tcPr>
                  <w:tcW w:w="1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1FD6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60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81334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CMV – NICA </w:t>
                  </w:r>
                  <w:r>
                    <w:rPr>
                      <w:rFonts w:ascii="inherit" w:eastAsia="Times New Roman" w:hAnsi="inherit" w:cs="Times New Roman"/>
                      <w:sz w:val="22"/>
                      <w:lang w:eastAsia="da-DK"/>
                    </w:rPr>
                    <w:t xml:space="preserve">nettinggruppinut artikel 275, imm. 1-imi pineqartunut atuuttoq </w:t>
                  </w:r>
                </w:p>
              </w:tc>
            </w:tr>
            <w:tr w:rsidR="00D117A3" w14:paraId="3003869C" w14:textId="77777777" w:rsidTr="006255F4">
              <w:tc>
                <w:tcPr>
                  <w:tcW w:w="167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4B19281" w14:textId="77777777" w:rsidR="00D117A3" w:rsidRPr="00BF7A7B" w:rsidRDefault="00D117A3" w:rsidP="006255F4">
                  <w:pPr>
                    <w:spacing w:after="300" w:line="240" w:lineRule="auto"/>
                    <w:jc w:val="left"/>
                    <w:rPr>
                      <w:rFonts w:ascii="inherit" w:eastAsia="Times New Roman" w:hAnsi="inherit" w:cs="Times New Roman"/>
                      <w:sz w:val="22"/>
                      <w:lang w:eastAsia="da-DK"/>
                    </w:rPr>
                  </w:pPr>
                </w:p>
              </w:tc>
              <w:tc>
                <w:tcPr>
                  <w:tcW w:w="1701"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B4E437D" w14:textId="77777777" w:rsidR="00D117A3" w:rsidRPr="00BF7A7B" w:rsidRDefault="00D117A3" w:rsidP="006255F4">
                  <w:pPr>
                    <w:spacing w:after="300" w:line="240" w:lineRule="auto"/>
                    <w:jc w:val="left"/>
                    <w:rPr>
                      <w:rFonts w:ascii="inherit" w:eastAsia="Times New Roman" w:hAnsi="inherit" w:cs="Times New Roman"/>
                      <w:szCs w:val="24"/>
                      <w:lang w:eastAsia="da-DK"/>
                    </w:rPr>
                  </w:pPr>
                </w:p>
              </w:tc>
              <w:tc>
                <w:tcPr>
                  <w:tcW w:w="60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80107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CMV – VM – NICA </w:t>
                  </w:r>
                  <w:r>
                    <w:rPr>
                      <w:rFonts w:ascii="inherit" w:eastAsia="Times New Roman" w:hAnsi="inherit" w:cs="Times New Roman"/>
                      <w:sz w:val="22"/>
                      <w:lang w:eastAsia="da-DK"/>
                    </w:rPr>
                    <w:t xml:space="preserve">nettinggruppinut artikel 275, imm. 2-imi pineqartunut atuuttoq </w:t>
                  </w:r>
                </w:p>
              </w:tc>
            </w:tr>
            <w:tr w:rsidR="00D117A3" w14:paraId="62FA96CD" w14:textId="77777777" w:rsidTr="006255F4">
              <w:tc>
                <w:tcPr>
                  <w:tcW w:w="167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24FD40F" w14:textId="77777777" w:rsidR="00D117A3" w:rsidRPr="00BF7A7B" w:rsidRDefault="00D117A3" w:rsidP="006255F4">
                  <w:pPr>
                    <w:spacing w:after="300" w:line="240" w:lineRule="auto"/>
                    <w:jc w:val="left"/>
                    <w:rPr>
                      <w:rFonts w:ascii="inherit" w:eastAsia="Times New Roman" w:hAnsi="inherit" w:cs="Times New Roman"/>
                      <w:sz w:val="22"/>
                      <w:lang w:eastAsia="da-DK"/>
                    </w:rPr>
                  </w:pPr>
                </w:p>
              </w:tc>
              <w:tc>
                <w:tcPr>
                  <w:tcW w:w="1701"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B86FE92" w14:textId="77777777" w:rsidR="00D117A3" w:rsidRPr="00BF7A7B" w:rsidRDefault="00D117A3" w:rsidP="006255F4">
                  <w:pPr>
                    <w:spacing w:after="300" w:line="240" w:lineRule="auto"/>
                    <w:jc w:val="left"/>
                    <w:rPr>
                      <w:rFonts w:ascii="inherit" w:eastAsia="Times New Roman" w:hAnsi="inherit" w:cs="Times New Roman"/>
                      <w:szCs w:val="24"/>
                      <w:lang w:eastAsia="da-DK"/>
                    </w:rPr>
                  </w:pPr>
                </w:p>
              </w:tc>
              <w:tc>
                <w:tcPr>
                  <w:tcW w:w="60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E0E69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CMV</w:t>
                  </w:r>
                  <w:r w:rsidRPr="00BF7A7B">
                    <w:rPr>
                      <w:rFonts w:ascii="inherit" w:eastAsia="Times New Roman" w:hAnsi="inherit" w:cs="Times New Roman"/>
                      <w:sz w:val="15"/>
                      <w:szCs w:val="15"/>
                      <w:vertAlign w:val="subscript"/>
                      <w:lang w:eastAsia="da-DK"/>
                    </w:rPr>
                    <w:t>i</w:t>
                  </w:r>
                  <w:r w:rsidRPr="00BF7A7B">
                    <w:rPr>
                      <w:rFonts w:ascii="inherit" w:eastAsia="Times New Roman" w:hAnsi="inherit" w:cs="Times New Roman"/>
                      <w:sz w:val="22"/>
                      <w:lang w:eastAsia="da-DK"/>
                    </w:rPr>
                    <w:t> – NICA</w:t>
                  </w:r>
                  <w:r w:rsidRPr="00BF7A7B">
                    <w:rPr>
                      <w:rFonts w:ascii="inherit" w:eastAsia="Times New Roman" w:hAnsi="inherit" w:cs="Times New Roman"/>
                      <w:sz w:val="15"/>
                      <w:szCs w:val="15"/>
                      <w:vertAlign w:val="subscript"/>
                      <w:lang w:eastAsia="da-DK"/>
                    </w:rPr>
                    <w:t>i</w:t>
                  </w:r>
                  <w:r w:rsidRPr="00BF7A7B">
                    <w:rPr>
                      <w:rFonts w:ascii="inherit" w:eastAsia="Times New Roman" w:hAnsi="inherit" w:cs="Times New Roman"/>
                      <w:sz w:val="22"/>
                      <w:lang w:eastAsia="da-DK"/>
                    </w:rPr>
                    <w:t> </w:t>
                  </w:r>
                  <w:r>
                    <w:rPr>
                      <w:rFonts w:ascii="inherit" w:eastAsia="Times New Roman" w:hAnsi="inherit" w:cs="Times New Roman"/>
                      <w:sz w:val="22"/>
                      <w:lang w:eastAsia="da-DK"/>
                    </w:rPr>
                    <w:t xml:space="preserve">nettinggruppinut artikel 275, imm. 3-imi pineqartunut atuuttoq  </w:t>
                  </w:r>
                </w:p>
              </w:tc>
            </w:tr>
          </w:tbl>
          <w:p w14:paraId="42782AE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71"/>
              <w:gridCol w:w="133"/>
              <w:gridCol w:w="6591"/>
            </w:tblGrid>
            <w:tr w:rsidR="00D117A3" w14:paraId="15F47802" w14:textId="77777777" w:rsidTr="006255F4">
              <w:tc>
                <w:tcPr>
                  <w:tcW w:w="0" w:type="auto"/>
                  <w:shd w:val="clear" w:color="auto" w:fill="auto"/>
                  <w:hideMark/>
                </w:tcPr>
                <w:p w14:paraId="171310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NICA</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517942D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407452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NICA </w:t>
                  </w:r>
                  <w:r>
                    <w:rPr>
                      <w:rFonts w:ascii="inherit" w:eastAsia="Times New Roman" w:hAnsi="inherit" w:cs="Times New Roman"/>
                      <w:szCs w:val="24"/>
                      <w:lang w:eastAsia="da-DK"/>
                    </w:rPr>
                    <w:t xml:space="preserve">taamaallat naatsorsorneqartoq nettinggruppimi niueqatigiinnernut </w:t>
                  </w:r>
                  <w:r w:rsidRPr="00BF7A7B">
                    <w:rPr>
                      <w:rFonts w:ascii="inherit" w:eastAsia="Times New Roman" w:hAnsi="inherit" w:cs="Times New Roman"/>
                      <w:szCs w:val="24"/>
                      <w:lang w:eastAsia="da-DK"/>
                    </w:rPr>
                    <w:t>»i«</w:t>
                  </w:r>
                  <w:r>
                    <w:rPr>
                      <w:rFonts w:ascii="inherit" w:eastAsia="Times New Roman" w:hAnsi="inherit" w:cs="Times New Roman"/>
                      <w:szCs w:val="24"/>
                      <w:lang w:eastAsia="da-DK"/>
                    </w:rPr>
                    <w:t>-nut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Niuernermik qaffasissusiliilluni naatsorsorneqassaaq imal. killiliussiliissut attuumassuteqarfiginagu nettinggruppimi qaffassusiliineq tunngavigalugu naatsorsorneqassalluni.    </w:t>
                  </w:r>
                </w:p>
              </w:tc>
            </w:tr>
          </w:tbl>
          <w:p w14:paraId="5EAC96D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lastRenderedPageBreak/>
              <w:t>Artikel 279</w:t>
            </w:r>
          </w:p>
          <w:p w14:paraId="1E2416E5"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Navialisinnaanerup iluani inissisimanermik naatsorsuineq</w:t>
            </w:r>
          </w:p>
          <w:p w14:paraId="698EFFA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inissisimavimmut artikel 280a-280f-imi pineqartut malillugit ilassutissanik naatsorsuinissanut atatillugu, ingerlatsiviusut nettinggruppemi niueqatigiissutigineqartut ataasiakkaat tamaasa pillugit naatsorsuissapput imatut iliorlutik:  </w:t>
            </w:r>
          </w:p>
          <w:tbl>
            <w:tblPr>
              <w:tblW w:w="5000" w:type="pct"/>
              <w:tblCellMar>
                <w:left w:w="0" w:type="dxa"/>
                <w:right w:w="0" w:type="dxa"/>
              </w:tblCellMar>
              <w:tblLook w:val="04A0" w:firstRow="1" w:lastRow="0" w:firstColumn="1" w:lastColumn="0" w:noHBand="0" w:noVBand="1"/>
            </w:tblPr>
            <w:tblGrid>
              <w:gridCol w:w="53"/>
              <w:gridCol w:w="7042"/>
            </w:tblGrid>
            <w:tr w:rsidR="00D117A3" w14:paraId="6A16E3E6" w14:textId="77777777" w:rsidTr="006255F4">
              <w:tc>
                <w:tcPr>
                  <w:tcW w:w="0" w:type="auto"/>
                  <w:shd w:val="clear" w:color="auto" w:fill="auto"/>
                  <w:hideMark/>
                </w:tcPr>
                <w:p w14:paraId="2DF330F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65AA588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Navialisinnaanermi inissisimaneq </w:t>
                  </w:r>
                  <w:r w:rsidRPr="00BF7A7B">
                    <w:rPr>
                      <w:rFonts w:ascii="inherit" w:eastAsia="Times New Roman" w:hAnsi="inherit" w:cs="Times New Roman"/>
                      <w:szCs w:val="24"/>
                      <w:lang w:eastAsia="da-DK"/>
                    </w:rPr>
                    <w:t xml:space="preserve"> = δ · AdjNot · MF</w:t>
                  </w:r>
                </w:p>
                <w:p w14:paraId="531258D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719"/>
                    <w:gridCol w:w="133"/>
                    <w:gridCol w:w="6190"/>
                  </w:tblGrid>
                  <w:tr w:rsidR="00D117A3" w14:paraId="228B3C81" w14:textId="77777777" w:rsidTr="006255F4">
                    <w:tc>
                      <w:tcPr>
                        <w:tcW w:w="0" w:type="auto"/>
                        <w:shd w:val="clear" w:color="auto" w:fill="auto"/>
                        <w:hideMark/>
                      </w:tcPr>
                      <w:p w14:paraId="01E6A2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δ</w:t>
                        </w:r>
                      </w:p>
                    </w:tc>
                    <w:tc>
                      <w:tcPr>
                        <w:tcW w:w="0" w:type="auto"/>
                        <w:shd w:val="clear" w:color="auto" w:fill="auto"/>
                        <w:hideMark/>
                      </w:tcPr>
                      <w:p w14:paraId="07F68D0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88E34C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nakkutigisassat pillugit artikel 279a-mi kisiteriaaaseq pineqartoq atorlugu naatsorsuineq </w:t>
                        </w:r>
                      </w:p>
                    </w:tc>
                  </w:tr>
                  <w:tr w:rsidR="00D117A3" w14:paraId="4AEBC7D3" w14:textId="77777777" w:rsidTr="006255F4">
                    <w:tc>
                      <w:tcPr>
                        <w:tcW w:w="0" w:type="auto"/>
                        <w:shd w:val="clear" w:color="auto" w:fill="auto"/>
                        <w:hideMark/>
                      </w:tcPr>
                      <w:p w14:paraId="529CEE6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AdjNot</w:t>
                        </w:r>
                      </w:p>
                    </w:tc>
                    <w:tc>
                      <w:tcPr>
                        <w:tcW w:w="0" w:type="auto"/>
                        <w:shd w:val="clear" w:color="auto" w:fill="auto"/>
                        <w:hideMark/>
                      </w:tcPr>
                      <w:p w14:paraId="6971C25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C393D2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iluarsaareerluni nali artikel 279b-mi pineqartut malillugit, aamma </w:t>
                        </w:r>
                      </w:p>
                    </w:tc>
                  </w:tr>
                  <w:tr w:rsidR="00D117A3" w14:paraId="20688ADF" w14:textId="77777777" w:rsidTr="006255F4">
                    <w:tc>
                      <w:tcPr>
                        <w:tcW w:w="0" w:type="auto"/>
                        <w:shd w:val="clear" w:color="auto" w:fill="auto"/>
                        <w:hideMark/>
                      </w:tcPr>
                      <w:p w14:paraId="525DCE8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MF</w:t>
                        </w:r>
                      </w:p>
                    </w:tc>
                    <w:tc>
                      <w:tcPr>
                        <w:tcW w:w="0" w:type="auto"/>
                        <w:shd w:val="clear" w:color="auto" w:fill="auto"/>
                        <w:hideMark/>
                      </w:tcPr>
                      <w:p w14:paraId="73C8176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E37DEB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sivisussusiliinermut tunngasoq artikel 297c) kisitseriaaseq pineqartoq atorlugu. </w:t>
                        </w:r>
                      </w:p>
                    </w:tc>
                  </w:tr>
                </w:tbl>
                <w:p w14:paraId="65A445C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B31D642"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279a</w:t>
            </w:r>
          </w:p>
          <w:p w14:paraId="11F56471"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Nakkutiginninnissamut sammisut</w:t>
            </w:r>
          </w:p>
          <w:p w14:paraId="0E1AFAF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nakkutilliinissami ittunik aatsorsuissaaq imatut: </w:t>
            </w:r>
          </w:p>
          <w:tbl>
            <w:tblPr>
              <w:tblW w:w="5000" w:type="pct"/>
              <w:tblCellMar>
                <w:left w:w="0" w:type="dxa"/>
                <w:right w:w="0" w:type="dxa"/>
              </w:tblCellMar>
              <w:tblLook w:val="04A0" w:firstRow="1" w:lastRow="0" w:firstColumn="1" w:lastColumn="0" w:noHBand="0" w:noVBand="1"/>
            </w:tblPr>
            <w:tblGrid>
              <w:gridCol w:w="209"/>
              <w:gridCol w:w="6886"/>
            </w:tblGrid>
            <w:tr w:rsidR="00D117A3" w14:paraId="661FE7FE" w14:textId="77777777" w:rsidTr="006255F4">
              <w:tc>
                <w:tcPr>
                  <w:tcW w:w="0" w:type="auto"/>
                  <w:shd w:val="clear" w:color="auto" w:fill="auto"/>
                  <w:hideMark/>
                </w:tcPr>
                <w:p w14:paraId="3C1A031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CF52F6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Call</w:t>
                  </w:r>
                  <w:r w:rsidRPr="00BF7A7B">
                    <w:rPr>
                      <w:rFonts w:ascii="inherit" w:eastAsia="Times New Roman" w:hAnsi="inherit" w:cs="Times New Roman"/>
                      <w:szCs w:val="24"/>
                      <w:lang w:eastAsia="da-DK"/>
                    </w:rPr>
                    <w:t>- og put-</w:t>
                  </w:r>
                  <w:r>
                    <w:rPr>
                      <w:rFonts w:ascii="inherit" w:eastAsia="Times New Roman" w:hAnsi="inherit" w:cs="Times New Roman"/>
                      <w:szCs w:val="24"/>
                      <w:lang w:eastAsia="da-DK"/>
                    </w:rPr>
                    <w:t xml:space="preserve">imik taallugit periarfissiissutit, periarfissaligaasumik pisiniartumut piginnaatitsissusiliisut ingerlatsinerup ataani sakkussanik pisilluniluunniit tunisinissamut siunissamut siunnerfiligaasunik aki pitsaasoq atorlugu, taamaattuni ingerlatsiviusut, periarfissiissutaasut erniatigut navialisitsisinnaasunut inissinneqanngippata, kisitseriaaseq ataa-nitut ittoq atussavaat: </w:t>
                  </w:r>
                </w:p>
                <w:p w14:paraId="75290032"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92A133E" wp14:editId="0E311841">
                        <wp:extent cx="4142105" cy="594995"/>
                        <wp:effectExtent l="0" t="0" r="0" b="0"/>
                        <wp:docPr id="359" name="Billede 35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48893" name="Picture 74" descr="Formula"/>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42105" cy="594995"/>
                                </a:xfrm>
                                <a:prstGeom prst="rect">
                                  <a:avLst/>
                                </a:prstGeom>
                                <a:noFill/>
                                <a:ln>
                                  <a:noFill/>
                                </a:ln>
                              </pic:spPr>
                            </pic:pic>
                          </a:graphicData>
                        </a:graphic>
                      </wp:inline>
                    </w:drawing>
                  </w:r>
                </w:p>
                <w:p w14:paraId="40F986A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61"/>
                    <w:gridCol w:w="133"/>
                    <w:gridCol w:w="6192"/>
                  </w:tblGrid>
                  <w:tr w:rsidR="00D117A3" w14:paraId="3EF24DE1" w14:textId="77777777" w:rsidTr="006255F4">
                    <w:tc>
                      <w:tcPr>
                        <w:tcW w:w="0" w:type="auto"/>
                        <w:shd w:val="clear" w:color="auto" w:fill="auto"/>
                        <w:hideMark/>
                      </w:tcPr>
                      <w:p w14:paraId="3FB0BF9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δ</w:t>
                        </w:r>
                      </w:p>
                    </w:tc>
                    <w:tc>
                      <w:tcPr>
                        <w:tcW w:w="0" w:type="auto"/>
                        <w:shd w:val="clear" w:color="auto" w:fill="auto"/>
                        <w:hideMark/>
                      </w:tcPr>
                      <w:p w14:paraId="7AB3D44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FE3BDB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Nakkutiginninnissamut sammisut</w:t>
                        </w:r>
                      </w:p>
                    </w:tc>
                  </w:tr>
                  <w:tr w:rsidR="00D117A3" w14:paraId="4B4B4230" w14:textId="77777777" w:rsidTr="006255F4">
                    <w:tc>
                      <w:tcPr>
                        <w:tcW w:w="0" w:type="auto"/>
                        <w:shd w:val="clear" w:color="auto" w:fill="auto"/>
                        <w:hideMark/>
                      </w:tcPr>
                      <w:p w14:paraId="70A28B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fortegn</w:t>
                        </w:r>
                      </w:p>
                    </w:tc>
                    <w:tc>
                      <w:tcPr>
                        <w:tcW w:w="0" w:type="auto"/>
                        <w:shd w:val="clear" w:color="auto" w:fill="auto"/>
                        <w:hideMark/>
                      </w:tcPr>
                      <w:p w14:paraId="26C5004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EA8582A" w14:textId="77777777" w:rsidR="00D117A3" w:rsidRPr="00047ABB" w:rsidRDefault="00D117A3" w:rsidP="006255F4">
                        <w:pPr>
                          <w:spacing w:before="120" w:line="240" w:lineRule="auto"/>
                          <w:rPr>
                            <w:rFonts w:ascii="inherit" w:eastAsia="Times New Roman" w:hAnsi="inherit" w:cs="Times New Roman"/>
                            <w:szCs w:val="24"/>
                            <w:lang w:val="en-US" w:eastAsia="da-DK"/>
                          </w:rPr>
                        </w:pPr>
                        <w:r w:rsidRPr="00047ABB">
                          <w:rPr>
                            <w:rFonts w:ascii="inherit" w:eastAsia="Times New Roman" w:hAnsi="inherit" w:cs="Times New Roman"/>
                            <w:szCs w:val="24"/>
                            <w:lang w:val="en-US" w:eastAsia="da-DK"/>
                          </w:rPr>
                          <w:t xml:space="preserve">– 1, tassani niueqatigiinneq </w:t>
                        </w:r>
                        <w:r>
                          <w:rPr>
                            <w:rFonts w:ascii="inherit" w:eastAsia="Times New Roman" w:hAnsi="inherit" w:cs="Times New Roman"/>
                            <w:szCs w:val="24"/>
                            <w:lang w:val="en-US" w:eastAsia="da-DK"/>
                          </w:rPr>
                          <w:t xml:space="preserve">tunisinermi </w:t>
                        </w:r>
                        <w:r w:rsidRPr="00047ABB">
                          <w:rPr>
                            <w:rFonts w:ascii="inherit" w:eastAsia="Times New Roman" w:hAnsi="inherit" w:cs="Times New Roman"/>
                            <w:szCs w:val="24"/>
                            <w:lang w:val="en-US" w:eastAsia="da-DK"/>
                          </w:rPr>
                          <w:t>call-option imal.  put-option-iulluni</w:t>
                        </w:r>
                        <w:r>
                          <w:rPr>
                            <w:rFonts w:ascii="inherit" w:eastAsia="Times New Roman" w:hAnsi="inherit" w:cs="Times New Roman"/>
                            <w:szCs w:val="24"/>
                            <w:lang w:val="en-US" w:eastAsia="da-DK"/>
                          </w:rPr>
                          <w:t xml:space="preserve"> </w:t>
                        </w:r>
                      </w:p>
                    </w:tc>
                  </w:tr>
                  <w:tr w:rsidR="00D117A3" w14:paraId="30952F2B" w14:textId="77777777" w:rsidTr="006255F4">
                    <w:tc>
                      <w:tcPr>
                        <w:tcW w:w="0" w:type="auto"/>
                        <w:shd w:val="clear" w:color="auto" w:fill="auto"/>
                        <w:hideMark/>
                      </w:tcPr>
                      <w:p w14:paraId="2136F9E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Fortegn</w:t>
                        </w:r>
                      </w:p>
                    </w:tc>
                    <w:tc>
                      <w:tcPr>
                        <w:tcW w:w="0" w:type="auto"/>
                        <w:shd w:val="clear" w:color="auto" w:fill="auto"/>
                        <w:hideMark/>
                      </w:tcPr>
                      <w:p w14:paraId="551D5A1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2173D3D" w14:textId="77777777" w:rsidR="00D117A3" w:rsidRPr="00BF7A7B" w:rsidRDefault="00D117A3" w:rsidP="006255F4">
                        <w:pPr>
                          <w:spacing w:before="120" w:line="240" w:lineRule="auto"/>
                          <w:rPr>
                            <w:rFonts w:ascii="inherit" w:eastAsia="Times New Roman" w:hAnsi="inherit" w:cs="Times New Roman"/>
                            <w:szCs w:val="24"/>
                            <w:lang w:eastAsia="da-DK"/>
                          </w:rPr>
                        </w:pPr>
                        <w:r w:rsidRPr="00047ABB">
                          <w:rPr>
                            <w:rFonts w:ascii="inherit" w:eastAsia="Times New Roman" w:hAnsi="inherit" w:cs="Times New Roman"/>
                            <w:szCs w:val="24"/>
                            <w:lang w:val="en-US" w:eastAsia="da-DK"/>
                          </w:rPr>
                          <w:t xml:space="preserve">+ 1, tassani niueqatigiinneq </w:t>
                        </w:r>
                        <w:r>
                          <w:rPr>
                            <w:rFonts w:ascii="inherit" w:eastAsia="Times New Roman" w:hAnsi="inherit" w:cs="Times New Roman"/>
                            <w:szCs w:val="24"/>
                            <w:lang w:val="en-US" w:eastAsia="da-DK"/>
                          </w:rPr>
                          <w:t xml:space="preserve">pisinermii </w:t>
                        </w:r>
                        <w:r w:rsidRPr="00047ABB">
                          <w:rPr>
                            <w:rFonts w:ascii="inherit" w:eastAsia="Times New Roman" w:hAnsi="inherit" w:cs="Times New Roman"/>
                            <w:szCs w:val="24"/>
                            <w:lang w:val="en-US" w:eastAsia="da-DK"/>
                          </w:rPr>
                          <w:t xml:space="preserve">call-option imal.  </w:t>
                        </w:r>
                        <w:r w:rsidRPr="00BF7A7B">
                          <w:rPr>
                            <w:rFonts w:ascii="inherit" w:eastAsia="Times New Roman" w:hAnsi="inherit" w:cs="Times New Roman"/>
                            <w:szCs w:val="24"/>
                            <w:lang w:eastAsia="da-DK"/>
                          </w:rPr>
                          <w:t>put-option</w:t>
                        </w:r>
                        <w:r>
                          <w:rPr>
                            <w:rFonts w:ascii="inherit" w:eastAsia="Times New Roman" w:hAnsi="inherit" w:cs="Times New Roman"/>
                            <w:szCs w:val="24"/>
                            <w:lang w:eastAsia="da-DK"/>
                          </w:rPr>
                          <w:t>-iulluni</w:t>
                        </w:r>
                        <w:r w:rsidRPr="00BF7A7B">
                          <w:rPr>
                            <w:rFonts w:ascii="inherit" w:eastAsia="Times New Roman" w:hAnsi="inherit" w:cs="Times New Roman"/>
                            <w:szCs w:val="24"/>
                            <w:lang w:eastAsia="da-DK"/>
                          </w:rPr>
                          <w:t xml:space="preserve"> </w:t>
                        </w:r>
                      </w:p>
                    </w:tc>
                  </w:tr>
                  <w:tr w:rsidR="00D117A3" w14:paraId="7F45D8EA" w14:textId="77777777" w:rsidTr="006255F4">
                    <w:tc>
                      <w:tcPr>
                        <w:tcW w:w="0" w:type="auto"/>
                        <w:shd w:val="clear" w:color="auto" w:fill="auto"/>
                        <w:hideMark/>
                      </w:tcPr>
                      <w:p w14:paraId="663F4E9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Type</w:t>
                        </w:r>
                      </w:p>
                    </w:tc>
                    <w:tc>
                      <w:tcPr>
                        <w:tcW w:w="0" w:type="auto"/>
                        <w:shd w:val="clear" w:color="auto" w:fill="auto"/>
                        <w:hideMark/>
                      </w:tcPr>
                      <w:p w14:paraId="25B641F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C0D24B3" w14:textId="77777777" w:rsidR="00D117A3" w:rsidRPr="00047ABB" w:rsidRDefault="00D117A3" w:rsidP="006255F4">
                        <w:pPr>
                          <w:spacing w:before="120" w:line="240" w:lineRule="auto"/>
                          <w:rPr>
                            <w:rFonts w:ascii="inherit" w:eastAsia="Times New Roman" w:hAnsi="inherit" w:cs="Times New Roman"/>
                            <w:szCs w:val="24"/>
                            <w:lang w:eastAsia="da-DK"/>
                          </w:rPr>
                        </w:pPr>
                        <w:r w:rsidRPr="00047ABB">
                          <w:rPr>
                            <w:rFonts w:ascii="inherit" w:eastAsia="Times New Roman" w:hAnsi="inherit" w:cs="Times New Roman"/>
                            <w:szCs w:val="24"/>
                            <w:lang w:eastAsia="da-DK"/>
                          </w:rPr>
                          <w:t>– 1, tassani niuqatigiinneq put-option-iulluni (pisisinnaatitsinerulluni)</w:t>
                        </w:r>
                      </w:p>
                    </w:tc>
                  </w:tr>
                  <w:tr w:rsidR="00D117A3" w14:paraId="31948D48" w14:textId="77777777" w:rsidTr="006255F4">
                    <w:tc>
                      <w:tcPr>
                        <w:tcW w:w="0" w:type="auto"/>
                        <w:shd w:val="clear" w:color="auto" w:fill="auto"/>
                        <w:hideMark/>
                      </w:tcPr>
                      <w:p w14:paraId="359F8C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Type</w:t>
                        </w:r>
                      </w:p>
                    </w:tc>
                    <w:tc>
                      <w:tcPr>
                        <w:tcW w:w="0" w:type="auto"/>
                        <w:shd w:val="clear" w:color="auto" w:fill="auto"/>
                        <w:hideMark/>
                      </w:tcPr>
                      <w:p w14:paraId="44E9A82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2E4E0E5" w14:textId="77777777" w:rsidR="00D117A3" w:rsidRPr="00047ABB" w:rsidRDefault="00D117A3" w:rsidP="006255F4">
                        <w:pPr>
                          <w:spacing w:before="120" w:line="240" w:lineRule="auto"/>
                          <w:rPr>
                            <w:rFonts w:ascii="inherit" w:eastAsia="Times New Roman" w:hAnsi="inherit" w:cs="Times New Roman"/>
                            <w:szCs w:val="24"/>
                            <w:lang w:eastAsia="da-DK"/>
                          </w:rPr>
                        </w:pPr>
                        <w:r w:rsidRPr="00047ABB">
                          <w:rPr>
                            <w:rFonts w:ascii="inherit" w:eastAsia="Times New Roman" w:hAnsi="inherit" w:cs="Times New Roman"/>
                            <w:szCs w:val="24"/>
                            <w:lang w:eastAsia="da-DK"/>
                          </w:rPr>
                          <w:t>+ 1, tassani niueqatigiinneq call-option-iulluni (aaliangersimasumik akeqartitsineq tunngav</w:t>
                        </w:r>
                        <w:r>
                          <w:rPr>
                            <w:rFonts w:ascii="inherit" w:eastAsia="Times New Roman" w:hAnsi="inherit" w:cs="Times New Roman"/>
                            <w:szCs w:val="24"/>
                            <w:lang w:eastAsia="da-DK"/>
                          </w:rPr>
                          <w:t xml:space="preserve">igalugu) pisisinnaatitsinerulluni </w:t>
                        </w:r>
                      </w:p>
                    </w:tc>
                  </w:tr>
                  <w:tr w:rsidR="00D117A3" w14:paraId="4A63454C" w14:textId="77777777" w:rsidTr="006255F4">
                    <w:tc>
                      <w:tcPr>
                        <w:tcW w:w="0" w:type="auto"/>
                        <w:shd w:val="clear" w:color="auto" w:fill="auto"/>
                        <w:hideMark/>
                      </w:tcPr>
                      <w:p w14:paraId="2AFCBFB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N(x)</w:t>
                        </w:r>
                      </w:p>
                    </w:tc>
                    <w:tc>
                      <w:tcPr>
                        <w:tcW w:w="0" w:type="auto"/>
                        <w:shd w:val="clear" w:color="auto" w:fill="auto"/>
                        <w:hideMark/>
                      </w:tcPr>
                      <w:p w14:paraId="3D5306E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53B98D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Katiterussilluni agguaasseriaaseq nalinginnaasumik ”ilimanaateqarsinnaasumik” kisitsimmik tunngaviliilluni </w:t>
                        </w:r>
                      </w:p>
                    </w:tc>
                  </w:tr>
                  <w:tr w:rsidR="00D117A3" w14:paraId="1A6FE265" w14:textId="77777777" w:rsidTr="006255F4">
                    <w:tc>
                      <w:tcPr>
                        <w:tcW w:w="0" w:type="auto"/>
                        <w:shd w:val="clear" w:color="auto" w:fill="auto"/>
                        <w:hideMark/>
                      </w:tcPr>
                      <w:p w14:paraId="5D6662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P</w:t>
                        </w:r>
                      </w:p>
                    </w:tc>
                    <w:tc>
                      <w:tcPr>
                        <w:tcW w:w="0" w:type="auto"/>
                        <w:shd w:val="clear" w:color="auto" w:fill="auto"/>
                        <w:hideMark/>
                      </w:tcPr>
                      <w:p w14:paraId="3BE1A0A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9DD50C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Piumasoqarneq neqeroorteqarnerlu aqutsisoralugit- imal. terminimut akiutinniagaq tunngavigalugu periarfissap ataani sakkussanut akiliineq, pineqartillugit aningaasat kaaviaarnerat aqutsisoralugu ataani sakkussap agguaqatigiissitsinikkut akeqarnissaa, tassani P tassaappat ulloq naatsorsuiffiusoq  aaliangersimasoq aallaavigalugu agguaqatigiissitsinikkut akinngortinneqartoq. </w:t>
                        </w:r>
                      </w:p>
                    </w:tc>
                  </w:tr>
                  <w:tr w:rsidR="00D117A3" w14:paraId="1982CE28" w14:textId="77777777" w:rsidTr="006255F4">
                    <w:tc>
                      <w:tcPr>
                        <w:tcW w:w="0" w:type="auto"/>
                        <w:shd w:val="clear" w:color="auto" w:fill="auto"/>
                        <w:hideMark/>
                      </w:tcPr>
                      <w:p w14:paraId="514CEDD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0F4D574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51B0B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Periarfissaasumut akiutinneqarsinnaasoq </w:t>
                        </w:r>
                      </w:p>
                    </w:tc>
                  </w:tr>
                  <w:tr w:rsidR="00D117A3" w14:paraId="24F73552" w14:textId="77777777" w:rsidTr="006255F4">
                    <w:tc>
                      <w:tcPr>
                        <w:tcW w:w="0" w:type="auto"/>
                        <w:shd w:val="clear" w:color="auto" w:fill="auto"/>
                        <w:hideMark/>
                      </w:tcPr>
                      <w:p w14:paraId="4A2B9A5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w:t>
                        </w:r>
                      </w:p>
                    </w:tc>
                    <w:tc>
                      <w:tcPr>
                        <w:tcW w:w="0" w:type="auto"/>
                        <w:shd w:val="clear" w:color="auto" w:fill="auto"/>
                        <w:hideMark/>
                      </w:tcPr>
                      <w:p w14:paraId="05CDC6B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24D27A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Periarfissap atuunnissaata ulluligaanera, pineqarpata periarfissat, taamallaat killiligaasumik ingerlasinnaatitaasut, taava taamaattuni ulloq killiliussaq tassaavoq ulloq pineqartoq, periarfissanut, siunissami ullut arlaannut sivisussusiligaasoq pineqartillugu, tamatuma naaffissaa tassaappat ulluliussani kingullerpaajusoq, naaffissarlu ukiunik ingerlasussatut aaliangiunneqartarpoq, ullut aningaaseriviit ammaaffigisassaat tunngavigalugit.  </w:t>
                        </w:r>
                      </w:p>
                    </w:tc>
                  </w:tr>
                  <w:tr w:rsidR="00D117A3" w14:paraId="077B71BC" w14:textId="77777777" w:rsidTr="006255F4">
                    <w:tc>
                      <w:tcPr>
                        <w:tcW w:w="0" w:type="auto"/>
                        <w:shd w:val="clear" w:color="auto" w:fill="auto"/>
                        <w:hideMark/>
                      </w:tcPr>
                      <w:p w14:paraId="3AC543B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σ</w:t>
                        </w:r>
                      </w:p>
                    </w:tc>
                    <w:tc>
                      <w:tcPr>
                        <w:tcW w:w="0" w:type="auto"/>
                        <w:shd w:val="clear" w:color="auto" w:fill="auto"/>
                        <w:hideMark/>
                      </w:tcPr>
                      <w:p w14:paraId="3CC45EE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47AD64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Tabel 1 malillugu periarfissiissutaasut akit nikerarnerannik aqutaasut, tunngavigalugu niueqatigiissutigineqartussami navialisinnaanermut inissiinerit qanoq ittuuneri aammalu tamatuma ataani sakkussatut atorneqartut qanoq ittuuneri.</w:t>
                        </w:r>
                      </w:p>
                    </w:tc>
                  </w:tr>
                </w:tbl>
                <w:p w14:paraId="25C6EA27"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Tabel 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757"/>
                    <w:gridCol w:w="1448"/>
                    <w:gridCol w:w="1665"/>
                  </w:tblGrid>
                  <w:tr w:rsidR="00D117A3" w14:paraId="24C1D46F" w14:textId="77777777" w:rsidTr="006255F4">
                    <w:tc>
                      <w:tcPr>
                        <w:tcW w:w="153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119E20"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Navialiffiusinnaasut suut iluaniittuuneri</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EC2829"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 xml:space="preserve">Ataani sakkutut atorneqartoq </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CD945E"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 xml:space="preserve">Nakkutigineqartumik akit nikerarneranik aqunneqartut </w:t>
                        </w:r>
                      </w:p>
                    </w:tc>
                  </w:tr>
                  <w:tr w:rsidR="00D117A3" w14:paraId="7E0F5218" w14:textId="77777777" w:rsidTr="006255F4">
                    <w:tc>
                      <w:tcPr>
                        <w:tcW w:w="153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FF6A9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Aningaasat pineqartut naliligaanerat</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A8C22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Suulluunniit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2E0F5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D117A3" w:rsidRPr="00F97399" w14:paraId="6D70F45D" w14:textId="77777777" w:rsidTr="006255F4">
                    <w:tc>
                      <w:tcPr>
                        <w:tcW w:w="1532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CD6C9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Akilerneqartussat</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FCB98B9" w14:textId="77777777" w:rsidR="00D117A3" w:rsidRPr="00074842" w:rsidRDefault="00D117A3" w:rsidP="006255F4">
                        <w:pPr>
                          <w:spacing w:before="60" w:after="60" w:line="240" w:lineRule="auto"/>
                          <w:jc w:val="left"/>
                          <w:rPr>
                            <w:rFonts w:ascii="inherit" w:eastAsia="Times New Roman" w:hAnsi="inherit" w:cs="Times New Roman"/>
                            <w:sz w:val="22"/>
                            <w:lang w:val="en-US" w:eastAsia="da-DK"/>
                          </w:rPr>
                        </w:pPr>
                        <w:r w:rsidRPr="00074842">
                          <w:rPr>
                            <w:rFonts w:ascii="inherit" w:eastAsia="Times New Roman" w:hAnsi="inherit" w:cs="Times New Roman"/>
                            <w:sz w:val="22"/>
                            <w:lang w:val="en-US" w:eastAsia="da-DK"/>
                          </w:rPr>
                          <w:t>Single name-instrument Ateq ataaseq</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AED012"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100 %</w:t>
                        </w:r>
                      </w:p>
                    </w:tc>
                  </w:tr>
                  <w:tr w:rsidR="00D117A3" w:rsidRPr="00F97399" w14:paraId="7D3641D8"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15B8BF9" w14:textId="77777777" w:rsidR="00D117A3" w:rsidRPr="00A000E9" w:rsidRDefault="00D117A3" w:rsidP="006255F4">
                        <w:pPr>
                          <w:spacing w:after="300" w:line="240" w:lineRule="auto"/>
                          <w:jc w:val="left"/>
                          <w:rPr>
                            <w:rFonts w:ascii="inherit" w:eastAsia="Times New Roman" w:hAnsi="inherit" w:cs="Times New Roman"/>
                            <w:sz w:val="22"/>
                            <w:lang w:val="en-US" w:eastAsia="da-DK"/>
                          </w:rPr>
                        </w:pP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15906B"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Multi name-instrument Atit arlariit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524537"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80 %</w:t>
                        </w:r>
                      </w:p>
                    </w:tc>
                  </w:tr>
                  <w:tr w:rsidR="00D117A3" w:rsidRPr="00F97399" w14:paraId="7D111D62" w14:textId="77777777" w:rsidTr="006255F4">
                    <w:tc>
                      <w:tcPr>
                        <w:tcW w:w="1532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88E6C5"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Piginneqataassutsit ut pigisat</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09CB3E"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Single name-instrument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C6BB6D"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120 %</w:t>
                        </w:r>
                      </w:p>
                    </w:tc>
                  </w:tr>
                  <w:tr w:rsidR="00D117A3" w:rsidRPr="00F97399" w14:paraId="47C170F8"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4A1422C" w14:textId="77777777" w:rsidR="00D117A3" w:rsidRPr="00A000E9" w:rsidRDefault="00D117A3" w:rsidP="006255F4">
                        <w:pPr>
                          <w:spacing w:after="300" w:line="240" w:lineRule="auto"/>
                          <w:jc w:val="left"/>
                          <w:rPr>
                            <w:rFonts w:ascii="inherit" w:eastAsia="Times New Roman" w:hAnsi="inherit" w:cs="Times New Roman"/>
                            <w:sz w:val="22"/>
                            <w:lang w:val="en-US" w:eastAsia="da-DK"/>
                          </w:rPr>
                        </w:pP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745858"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Multi name-instrument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6DF0F3"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75 %</w:t>
                        </w:r>
                      </w:p>
                    </w:tc>
                  </w:tr>
                  <w:tr w:rsidR="00D117A3" w:rsidRPr="00F97399" w14:paraId="5758D7B1" w14:textId="77777777" w:rsidTr="006255F4">
                    <w:tc>
                      <w:tcPr>
                        <w:tcW w:w="1532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17BA00"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lastRenderedPageBreak/>
                          <w:t>Nioqqutissap pisiassap suunera</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477F06"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Innaallagiaq</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E0C7AB"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150 %</w:t>
                        </w:r>
                      </w:p>
                    </w:tc>
                  </w:tr>
                  <w:tr w:rsidR="00D117A3" w:rsidRPr="00F97399" w14:paraId="4D2AB7FC"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65782C9" w14:textId="77777777" w:rsidR="00D117A3" w:rsidRPr="00A000E9" w:rsidRDefault="00D117A3" w:rsidP="006255F4">
                        <w:pPr>
                          <w:spacing w:after="300" w:line="240" w:lineRule="auto"/>
                          <w:jc w:val="left"/>
                          <w:rPr>
                            <w:rFonts w:ascii="inherit" w:eastAsia="Times New Roman" w:hAnsi="inherit" w:cs="Times New Roman"/>
                            <w:sz w:val="22"/>
                            <w:lang w:val="en-US" w:eastAsia="da-DK"/>
                          </w:rPr>
                        </w:pP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41188F"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Pisiassat allat (pinnagu inaallagiaq)</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5800FC"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70 %</w:t>
                        </w:r>
                      </w:p>
                    </w:tc>
                  </w:tr>
                  <w:tr w:rsidR="00D117A3" w:rsidRPr="00F97399" w14:paraId="1C5C4985" w14:textId="77777777" w:rsidTr="006255F4">
                    <w:tc>
                      <w:tcPr>
                        <w:tcW w:w="153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AE122B9"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Allat</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FE0DCB"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Tamarmiut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63DE85"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150 %</w:t>
                        </w:r>
                      </w:p>
                    </w:tc>
                  </w:tr>
                </w:tbl>
                <w:p w14:paraId="1B7D2572"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Ingerlatsiviusut, periarfissaasut iluini terminimut akinik atuisut, isumannaartarpaa, :</w:t>
                  </w:r>
                </w:p>
                <w:tbl>
                  <w:tblPr>
                    <w:tblW w:w="5000" w:type="pct"/>
                    <w:tblCellMar>
                      <w:left w:w="0" w:type="dxa"/>
                      <w:right w:w="0" w:type="dxa"/>
                    </w:tblCellMar>
                    <w:tblLook w:val="04A0" w:firstRow="1" w:lastRow="0" w:firstColumn="1" w:lastColumn="0" w:noHBand="0" w:noVBand="1"/>
                  </w:tblPr>
                  <w:tblGrid>
                    <w:gridCol w:w="175"/>
                    <w:gridCol w:w="6711"/>
                  </w:tblGrid>
                  <w:tr w:rsidR="00D117A3" w14:paraId="67E0F1EA" w14:textId="77777777" w:rsidTr="006255F4">
                    <w:tc>
                      <w:tcPr>
                        <w:tcW w:w="0" w:type="auto"/>
                        <w:shd w:val="clear" w:color="auto" w:fill="auto"/>
                        <w:hideMark/>
                      </w:tcPr>
                      <w:p w14:paraId="2B124D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783D6F3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akip terminimut periarfissap ilusiligaaneratut ingerlanissaa </w:t>
                        </w:r>
                      </w:p>
                    </w:tc>
                  </w:tr>
                </w:tbl>
                <w:p w14:paraId="3BAD82F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61"/>
                  </w:tblGrid>
                  <w:tr w:rsidR="00D117A3" w14:paraId="622B78D9" w14:textId="77777777" w:rsidTr="006255F4">
                    <w:tc>
                      <w:tcPr>
                        <w:tcW w:w="0" w:type="auto"/>
                        <w:shd w:val="clear" w:color="auto" w:fill="auto"/>
                        <w:hideMark/>
                      </w:tcPr>
                      <w:p w14:paraId="0A84FE5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2B1F131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w:t>
                        </w:r>
                        <w:r w:rsidRPr="00BF7A7B">
                          <w:rPr>
                            <w:rFonts w:ascii="inherit" w:eastAsia="Times New Roman" w:hAnsi="inherit" w:cs="Times New Roman"/>
                            <w:szCs w:val="24"/>
                            <w:lang w:eastAsia="da-DK"/>
                          </w:rPr>
                          <w:t>ermin</w:t>
                        </w:r>
                        <w:r>
                          <w:rPr>
                            <w:rFonts w:ascii="inherit" w:eastAsia="Times New Roman" w:hAnsi="inherit" w:cs="Times New Roman"/>
                            <w:szCs w:val="24"/>
                            <w:lang w:eastAsia="da-DK"/>
                          </w:rPr>
                          <w:t xml:space="preserve">imut aki naapertuuttumik ernialersorneqartarpoq, ullormut nalunaarutiginniffiusumut atuuttumut naleqqussagaasumik </w:t>
                        </w:r>
                      </w:p>
                    </w:tc>
                  </w:tr>
                </w:tbl>
                <w:p w14:paraId="38C7F87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594"/>
                  </w:tblGrid>
                  <w:tr w:rsidR="00D117A3" w14:paraId="59B6F1D3" w14:textId="77777777" w:rsidTr="006255F4">
                    <w:tc>
                      <w:tcPr>
                        <w:tcW w:w="0" w:type="auto"/>
                        <w:shd w:val="clear" w:color="auto" w:fill="auto"/>
                        <w:hideMark/>
                      </w:tcPr>
                      <w:p w14:paraId="6A93F30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48E023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Termin</w:t>
                        </w:r>
                        <w:r>
                          <w:rPr>
                            <w:rFonts w:ascii="inherit" w:eastAsia="Times New Roman" w:hAnsi="inherit" w:cs="Times New Roman"/>
                            <w:szCs w:val="24"/>
                            <w:lang w:eastAsia="da-DK"/>
                          </w:rPr>
                          <w:t>imut akimik taggissinermi ilanngunneqartarput ataani sakkutut atorneqartut piffissaliussaq naatinnagu qanoq aningaasatigut ingerlaartoqassanersoq.</w:t>
                        </w:r>
                      </w:p>
                    </w:tc>
                  </w:tr>
                </w:tbl>
                <w:p w14:paraId="5A6815F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113E2B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5B826D88" w14:textId="77777777" w:rsidTr="006255F4">
              <w:tc>
                <w:tcPr>
                  <w:tcW w:w="0" w:type="auto"/>
                  <w:shd w:val="clear" w:color="auto" w:fill="auto"/>
                  <w:hideMark/>
                </w:tcPr>
                <w:p w14:paraId="22EEB3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A6F91B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Akilersugassat pineqartillugit isumannaallisaanernut tunngasut aamma puneqartillugit pappilat nalillit pineqartillugit </w:t>
                  </w:r>
                  <w:r w:rsidRPr="00BF7A7B">
                    <w:rPr>
                      <w:rFonts w:ascii="inherit" w:eastAsia="Times New Roman" w:hAnsi="inherit" w:cs="Times New Roman"/>
                      <w:szCs w:val="24"/>
                      <w:lang w:eastAsia="da-DK"/>
                    </w:rPr>
                    <w:t>»nth to default«-</w:t>
                  </w:r>
                  <w:r>
                    <w:rPr>
                      <w:rFonts w:ascii="inherit" w:eastAsia="Times New Roman" w:hAnsi="inherit" w:cs="Times New Roman"/>
                      <w:szCs w:val="24"/>
                      <w:lang w:eastAsia="da-DK"/>
                    </w:rPr>
                    <w:t xml:space="preserve">atorneqartillugu, ingerlatsiviusut kisiteriaaseq imaattoq atussavaat: </w:t>
                  </w:r>
                </w:p>
                <w:p w14:paraId="65371211"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C7C2A37" wp14:editId="126C4717">
                        <wp:extent cx="3382010" cy="561975"/>
                        <wp:effectExtent l="0" t="0" r="8890" b="9525"/>
                        <wp:docPr id="358" name="Billede 35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78302" name="Picture 75" descr="Formula"/>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382010" cy="561975"/>
                                </a:xfrm>
                                <a:prstGeom prst="rect">
                                  <a:avLst/>
                                </a:prstGeom>
                                <a:noFill/>
                                <a:ln>
                                  <a:noFill/>
                                </a:ln>
                              </pic:spPr>
                            </pic:pic>
                          </a:graphicData>
                        </a:graphic>
                      </wp:inline>
                    </w:drawing>
                  </w:r>
                  <w:r>
                    <w:rPr>
                      <w:rFonts w:ascii="inherit" w:eastAsia="Times New Roman" w:hAnsi="inherit" w:cs="Times New Roman"/>
                      <w:szCs w:val="24"/>
                      <w:lang w:eastAsia="da-DK"/>
                    </w:rPr>
                    <w:t>tassani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10"/>
                    <w:gridCol w:w="1027"/>
                    <w:gridCol w:w="4718"/>
                  </w:tblGrid>
                  <w:tr w:rsidR="00D117A3" w14:paraId="4FF98BCA" w14:textId="77777777" w:rsidTr="006255F4">
                    <w:tc>
                      <w:tcPr>
                        <w:tcW w:w="1186"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BD138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nalunaaqutsiut</w:t>
                        </w:r>
                        <w:r w:rsidRPr="00BF7A7B">
                          <w:rPr>
                            <w:rFonts w:ascii="inherit" w:eastAsia="Times New Roman" w:hAnsi="inherit" w:cs="Times New Roman"/>
                            <w:sz w:val="22"/>
                            <w:lang w:eastAsia="da-DK"/>
                          </w:rPr>
                          <w:t xml:space="preserve"> =</w:t>
                        </w:r>
                      </w:p>
                    </w:tc>
                    <w:tc>
                      <w:tcPr>
                        <w:tcW w:w="1417"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A31D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665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BC043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+ 1 </w:t>
                        </w:r>
                        <w:r>
                          <w:rPr>
                            <w:rFonts w:ascii="inherit" w:eastAsia="Times New Roman" w:hAnsi="inherit" w:cs="Times New Roman"/>
                            <w:sz w:val="22"/>
                            <w:lang w:eastAsia="da-DK"/>
                          </w:rPr>
                          <w:t xml:space="preserve">akiliisussamut atatillugu navialisinnaanermik niueqatigiinnermi akiliutit tigunerini qulaajaaneq </w:t>
                        </w:r>
                      </w:p>
                    </w:tc>
                  </w:tr>
                  <w:tr w:rsidR="00D117A3" w14:paraId="54874749" w14:textId="77777777" w:rsidTr="006255F4">
                    <w:tc>
                      <w:tcPr>
                        <w:tcW w:w="1186"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374A2DE" w14:textId="77777777" w:rsidR="00D117A3" w:rsidRPr="00BF7A7B" w:rsidRDefault="00D117A3" w:rsidP="006255F4">
                        <w:pPr>
                          <w:spacing w:after="300" w:line="240" w:lineRule="auto"/>
                          <w:jc w:val="left"/>
                          <w:rPr>
                            <w:rFonts w:ascii="inherit" w:eastAsia="Times New Roman" w:hAnsi="inherit" w:cs="Times New Roman"/>
                            <w:sz w:val="22"/>
                            <w:lang w:eastAsia="da-DK"/>
                          </w:rPr>
                        </w:pPr>
                      </w:p>
                    </w:tc>
                    <w:tc>
                      <w:tcPr>
                        <w:tcW w:w="1417"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C98FA5D" w14:textId="77777777" w:rsidR="00D117A3" w:rsidRPr="00BF7A7B" w:rsidRDefault="00D117A3" w:rsidP="006255F4">
                        <w:pPr>
                          <w:spacing w:after="300" w:line="240" w:lineRule="auto"/>
                          <w:jc w:val="left"/>
                          <w:rPr>
                            <w:rFonts w:ascii="inherit" w:eastAsia="Times New Roman" w:hAnsi="inherit" w:cs="Times New Roman"/>
                            <w:szCs w:val="24"/>
                            <w:lang w:eastAsia="da-DK"/>
                          </w:rPr>
                        </w:pPr>
                      </w:p>
                    </w:tc>
                    <w:tc>
                      <w:tcPr>
                        <w:tcW w:w="665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C981D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 1 </w:t>
                        </w:r>
                        <w:r>
                          <w:rPr>
                            <w:rFonts w:ascii="inherit" w:eastAsia="Times New Roman" w:hAnsi="inherit" w:cs="Times New Roman"/>
                            <w:sz w:val="22"/>
                            <w:lang w:eastAsia="da-DK"/>
                          </w:rPr>
                          <w:t xml:space="preserve">akiliisussamut atatillugu navialisinnaanermik niueqatigiinnermi akiliutit tigunerini qulaajaaneq pisimatillugu  </w:t>
                        </w:r>
                      </w:p>
                    </w:tc>
                  </w:tr>
                </w:tbl>
                <w:p w14:paraId="64C6931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133"/>
                    <w:gridCol w:w="6579"/>
                  </w:tblGrid>
                  <w:tr w:rsidR="00D117A3" w14:paraId="7F3305BC" w14:textId="77777777" w:rsidTr="006255F4">
                    <w:tc>
                      <w:tcPr>
                        <w:tcW w:w="0" w:type="auto"/>
                        <w:shd w:val="clear" w:color="auto" w:fill="auto"/>
                        <w:hideMark/>
                      </w:tcPr>
                      <w:p w14:paraId="31067F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168556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AA0A05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tranchens attachment point</w:t>
                        </w:r>
                        <w:r>
                          <w:rPr>
                            <w:rFonts w:ascii="inherit" w:eastAsia="Times New Roman" w:hAnsi="inherit" w:cs="Times New Roman"/>
                            <w:szCs w:val="24"/>
                            <w:lang w:eastAsia="da-DK"/>
                          </w:rPr>
                          <w:t xml:space="preserve"> (akilersuinerup ingerlanerani annaasaqarfiusumk ingerlalernissamut killi))</w:t>
                        </w:r>
                        <w:r w:rsidRPr="00BF7A7B">
                          <w:rPr>
                            <w:rFonts w:ascii="inherit" w:eastAsia="Times New Roman" w:hAnsi="inherit" w:cs="Times New Roman"/>
                            <w:szCs w:val="24"/>
                            <w:lang w:eastAsia="da-DK"/>
                          </w:rPr>
                          <w:t>; »nth to default«</w:t>
                        </w:r>
                        <w:r>
                          <w:rPr>
                            <w:rFonts w:ascii="inherit" w:eastAsia="Times New Roman" w:hAnsi="inherit" w:cs="Times New Roman"/>
                            <w:szCs w:val="24"/>
                            <w:lang w:eastAsia="da-DK"/>
                          </w:rPr>
                          <w:t xml:space="preserve"> pappialanik nalilinnik atuilluni akiligassanik naammassinninneq tunngavigalugit makkuusut </w:t>
                        </w:r>
                        <w:r w:rsidRPr="00BF7A7B">
                          <w:rPr>
                            <w:rFonts w:ascii="inherit" w:eastAsia="Times New Roman" w:hAnsi="inherit" w:cs="Times New Roman"/>
                            <w:szCs w:val="24"/>
                            <w:lang w:eastAsia="da-DK"/>
                          </w:rPr>
                          <w:t>k, A = (n-1)/k, og</w:t>
                        </w:r>
                      </w:p>
                    </w:tc>
                  </w:tr>
                  <w:tr w:rsidR="00D117A3" w14:paraId="04A01F72" w14:textId="77777777" w:rsidTr="006255F4">
                    <w:tc>
                      <w:tcPr>
                        <w:tcW w:w="0" w:type="auto"/>
                        <w:shd w:val="clear" w:color="auto" w:fill="auto"/>
                        <w:hideMark/>
                      </w:tcPr>
                      <w:p w14:paraId="636FF4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58F2B98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2C4D80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tranchens detachment point; for en »nth to default«-kreditderivattransaktion </w:t>
                        </w:r>
                        <w:r>
                          <w:rPr>
                            <w:rFonts w:ascii="inherit" w:eastAsia="Times New Roman" w:hAnsi="inherit" w:cs="Times New Roman"/>
                            <w:szCs w:val="24"/>
                            <w:lang w:eastAsia="da-DK"/>
                          </w:rPr>
                          <w:t xml:space="preserve">tunngavigalugit makkuusut </w:t>
                        </w:r>
                        <w:r w:rsidRPr="00BF7A7B">
                          <w:rPr>
                            <w:rFonts w:ascii="inherit" w:eastAsia="Times New Roman" w:hAnsi="inherit" w:cs="Times New Roman"/>
                            <w:szCs w:val="24"/>
                            <w:lang w:eastAsia="da-DK"/>
                          </w:rPr>
                          <w:t>k, D = n/k.</w:t>
                        </w:r>
                      </w:p>
                    </w:tc>
                  </w:tr>
                </w:tbl>
                <w:p w14:paraId="0DE313F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5B0E31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3CD1BBEC" w14:textId="77777777" w:rsidTr="006255F4">
              <w:tc>
                <w:tcPr>
                  <w:tcW w:w="0" w:type="auto"/>
                  <w:shd w:val="clear" w:color="auto" w:fill="auto"/>
                  <w:hideMark/>
                </w:tcPr>
                <w:p w14:paraId="5E046CF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AD49BB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Niueqatigiinnernut litra a) imal. b)mi pineqanngitsunut atatillugu, ingerlasiviusut makku nakkutiginninnermi tunngaviit atussavaat: </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24"/>
                    <w:gridCol w:w="1048"/>
                    <w:gridCol w:w="4909"/>
                  </w:tblGrid>
                  <w:tr w:rsidR="00D117A3" w14:paraId="1DE244A3" w14:textId="77777777" w:rsidTr="006255F4">
                    <w:tc>
                      <w:tcPr>
                        <w:tcW w:w="1199"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65A0F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δ =</w:t>
                        </w:r>
                      </w:p>
                    </w:tc>
                    <w:tc>
                      <w:tcPr>
                        <w:tcW w:w="1417"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DD825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665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DE369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+ 1 </w:t>
                        </w:r>
                        <w:r>
                          <w:rPr>
                            <w:rFonts w:ascii="inherit" w:eastAsia="Times New Roman" w:hAnsi="inherit" w:cs="Times New Roman"/>
                            <w:sz w:val="22"/>
                            <w:lang w:eastAsia="da-DK"/>
                          </w:rPr>
                          <w:t xml:space="preserve">niueqatigiinnermut atasumik akilersuineq sivisuumik sallertut navialisinnaanermik tunngaveqartumik pingaarnerpaatulluunniit navialisinnaanermik  tunngaveqartumik  ingerlappat </w:t>
                        </w:r>
                      </w:p>
                    </w:tc>
                  </w:tr>
                  <w:tr w:rsidR="00D117A3" w14:paraId="5A50C01B" w14:textId="77777777" w:rsidTr="006255F4">
                    <w:tc>
                      <w:tcPr>
                        <w:tcW w:w="119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C6FD0A6" w14:textId="77777777" w:rsidR="00D117A3" w:rsidRPr="00BF7A7B" w:rsidRDefault="00D117A3" w:rsidP="006255F4">
                        <w:pPr>
                          <w:spacing w:after="300" w:line="240" w:lineRule="auto"/>
                          <w:jc w:val="left"/>
                          <w:rPr>
                            <w:rFonts w:ascii="inherit" w:eastAsia="Times New Roman" w:hAnsi="inherit" w:cs="Times New Roman"/>
                            <w:sz w:val="22"/>
                            <w:lang w:eastAsia="da-DK"/>
                          </w:rPr>
                        </w:pPr>
                      </w:p>
                    </w:tc>
                    <w:tc>
                      <w:tcPr>
                        <w:tcW w:w="1417"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8A422F5" w14:textId="77777777" w:rsidR="00D117A3" w:rsidRPr="00BF7A7B" w:rsidRDefault="00D117A3" w:rsidP="006255F4">
                        <w:pPr>
                          <w:spacing w:after="300" w:line="240" w:lineRule="auto"/>
                          <w:jc w:val="left"/>
                          <w:rPr>
                            <w:rFonts w:ascii="inherit" w:eastAsia="Times New Roman" w:hAnsi="inherit" w:cs="Times New Roman"/>
                            <w:szCs w:val="24"/>
                            <w:lang w:eastAsia="da-DK"/>
                          </w:rPr>
                        </w:pPr>
                      </w:p>
                    </w:tc>
                    <w:tc>
                      <w:tcPr>
                        <w:tcW w:w="665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DDE2C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 1 </w:t>
                        </w:r>
                        <w:r>
                          <w:rPr>
                            <w:rFonts w:ascii="inherit" w:eastAsia="Times New Roman" w:hAnsi="inherit" w:cs="Times New Roman"/>
                            <w:sz w:val="22"/>
                            <w:lang w:eastAsia="da-DK"/>
                          </w:rPr>
                          <w:t xml:space="preserve">niueqatigiinnermut atasumik akilersuineq sivikitsumik sallertut navialisinnaanermik tunngaveqartumik pingaarnerpaatulluunniit navialisinnaanermik tunngaveqartumik  ingerlappat </w:t>
                        </w:r>
                      </w:p>
                    </w:tc>
                  </w:tr>
                </w:tbl>
                <w:p w14:paraId="66E6BC4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523153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Afsnitimi sallertut navialissiinnaanermik tunngaveqartumik ingerlasumut imaluunniit ninissisimaffuik aallaavigalugu qaffasinnerpaamik navialisinnaanermik tunngaveqarluni artikel 277, imm. 3-mi pineqartut iluini ingerlasut eqqarsaatigalugit, taava niueqatigiinnermi niuerfiusumi nali appassaaq navialisinnaanermut naliliussaq qaffappat. </w:t>
            </w:r>
            <w:r w:rsidRPr="00BF7A7B">
              <w:rPr>
                <w:rFonts w:ascii="inherit" w:eastAsia="Times New Roman" w:hAnsi="inherit" w:cs="Times New Roman"/>
                <w:szCs w:val="24"/>
                <w:lang w:eastAsia="da-DK"/>
              </w:rPr>
              <w:t xml:space="preserve"> </w:t>
            </w:r>
          </w:p>
          <w:p w14:paraId="3DF0C51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EBA tekniskiusumik najoqqutassanik missingiuussissaaq makku eqqarsaatigalugit: </w:t>
            </w:r>
          </w:p>
          <w:tbl>
            <w:tblPr>
              <w:tblW w:w="5000" w:type="pct"/>
              <w:tblCellMar>
                <w:left w:w="0" w:type="dxa"/>
                <w:right w:w="0" w:type="dxa"/>
              </w:tblCellMar>
              <w:tblLook w:val="04A0" w:firstRow="1" w:lastRow="0" w:firstColumn="1" w:lastColumn="0" w:noHBand="0" w:noVBand="1"/>
            </w:tblPr>
            <w:tblGrid>
              <w:gridCol w:w="209"/>
              <w:gridCol w:w="6886"/>
            </w:tblGrid>
            <w:tr w:rsidR="00D117A3" w14:paraId="28A8C41B" w14:textId="77777777" w:rsidTr="006255F4">
              <w:tc>
                <w:tcPr>
                  <w:tcW w:w="0" w:type="auto"/>
                  <w:shd w:val="clear" w:color="auto" w:fill="auto"/>
                  <w:hideMark/>
                </w:tcPr>
                <w:p w14:paraId="58C566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800256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Nunani tamalaani inatsisitigut ineriartortitsinermut atatillugu eqqueqqissaarnerusumik kisitseriaatsimik inerisaasoqarpoq, ingerlatsiviusut ”call- aamma put-imik” naakkutuginninnermi naatsorsuinerminnut atugassaannik, tassani niuerfiusumi piumasarisaasut tunngavigalugit erniat aqqutigalugit navialisinnaanernut tunngasut pineqarlutik, erniat negativiusinnaaneri aammalu  aammalu akit nikerarnerinut tuulluussagaasumik, </w:t>
                  </w:r>
                </w:p>
              </w:tc>
            </w:tr>
          </w:tbl>
          <w:p w14:paraId="6D77FCC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439FADA6" w14:textId="77777777" w:rsidTr="006255F4">
              <w:tc>
                <w:tcPr>
                  <w:tcW w:w="0" w:type="auto"/>
                  <w:shd w:val="clear" w:color="auto" w:fill="auto"/>
                  <w:hideMark/>
                </w:tcPr>
                <w:p w14:paraId="2F2A18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D04FE6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ingerlanneqartut sivisuujunersut sivikitsuunersuulluunniit aammalu sallertut navialisinnaaneq pingaanertulluunniit navialisinnaaneq tunngaviunersoq paasiumallugit naatsorsueriaaseq niueqatigiinnermi inissisimaffiup qanoq ittuunera artikel 277, imm. 3-mi pineqartoq, tunngavigalugu.   </w:t>
                  </w:r>
                </w:p>
              </w:tc>
            </w:tr>
          </w:tbl>
          <w:p w14:paraId="5FD58E0C"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E05886">
              <w:rPr>
                <w:rFonts w:ascii="inherit" w:eastAsia="Times New Roman" w:hAnsi="inherit" w:cs="Times New Roman"/>
                <w:szCs w:val="24"/>
                <w:lang w:val="en-US" w:eastAsia="da-DK"/>
              </w:rPr>
              <w:t xml:space="preserve">EBAp najoqqutassiatut missingiuusiani Kommissionimut kingusinnerpaamik 28. december 2019 saqqummiutissavai. </w:t>
            </w:r>
          </w:p>
          <w:p w14:paraId="1EB74CE9"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Kommissioni piginnaassusilerneqassaaq peqqussummut matunga ilassuteqarsinnaanermut afsnit-imi siullermi tekniskiusumik najoqqutaassiat pillugit peqqussut nr. 1093/2010-imi artikel 10-14-imik akuersinermigut. </w:t>
            </w:r>
          </w:p>
          <w:p w14:paraId="790E455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279b</w:t>
            </w:r>
          </w:p>
          <w:p w14:paraId="3387B589"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Nalimik allassimasumik eqqorluarsaaneq </w:t>
            </w:r>
          </w:p>
          <w:p w14:paraId="784C1D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nalimik allassimasumik eqqorluarsaaneq una atorlugu naatsorsussavaat:t </w:t>
            </w:r>
          </w:p>
          <w:tbl>
            <w:tblPr>
              <w:tblW w:w="5000" w:type="pct"/>
              <w:tblCellMar>
                <w:left w:w="0" w:type="dxa"/>
                <w:right w:w="0" w:type="dxa"/>
              </w:tblCellMar>
              <w:tblLook w:val="04A0" w:firstRow="1" w:lastRow="0" w:firstColumn="1" w:lastColumn="0" w:noHBand="0" w:noVBand="1"/>
            </w:tblPr>
            <w:tblGrid>
              <w:gridCol w:w="159"/>
              <w:gridCol w:w="6936"/>
            </w:tblGrid>
            <w:tr w:rsidR="00D117A3" w14:paraId="7FF7E85F" w14:textId="77777777" w:rsidTr="006255F4">
              <w:tc>
                <w:tcPr>
                  <w:tcW w:w="0" w:type="auto"/>
                  <w:shd w:val="clear" w:color="auto" w:fill="auto"/>
                  <w:hideMark/>
                </w:tcPr>
                <w:p w14:paraId="1B2094A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BF26C8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Ingerlatsiviit erniat aqqutigalugit imal. akiitsoqartut aqqutigalugit navialisinnaanerit pineqartillugit, ingerlatsiviusut nali allassimasoq eqqorluarsarneqarsimasoq  naatsorsussavaat tassaatillugu pappialat nalillit atorlugit isumaqatigiissut aammalu nakkutiginninnermi sivisussusiliussamut kisitsisiliussaq kisitseriaaseq imatut ittoq atorlugu: </w:t>
                  </w:r>
                </w:p>
                <w:p w14:paraId="2E397B6A"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EEFFF4A" wp14:editId="3821B417">
                        <wp:extent cx="5783580" cy="517525"/>
                        <wp:effectExtent l="0" t="0" r="7620" b="0"/>
                        <wp:docPr id="357" name="Billede 35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72476" name="Picture 76" descr="Formula"/>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83580" cy="517525"/>
                                </a:xfrm>
                                <a:prstGeom prst="rect">
                                  <a:avLst/>
                                </a:prstGeom>
                                <a:noFill/>
                                <a:ln>
                                  <a:noFill/>
                                </a:ln>
                              </pic:spPr>
                            </pic:pic>
                          </a:graphicData>
                        </a:graphic>
                      </wp:inline>
                    </w:drawing>
                  </w:r>
                </w:p>
                <w:p w14:paraId="6E40503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50"/>
                    <w:gridCol w:w="133"/>
                    <w:gridCol w:w="6653"/>
                  </w:tblGrid>
                  <w:tr w:rsidR="00D117A3" w14:paraId="1E4C35C9" w14:textId="77777777" w:rsidTr="006255F4">
                    <w:tc>
                      <w:tcPr>
                        <w:tcW w:w="0" w:type="auto"/>
                        <w:shd w:val="clear" w:color="auto" w:fill="auto"/>
                        <w:hideMark/>
                      </w:tcPr>
                      <w:p w14:paraId="345275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R</w:t>
                        </w:r>
                      </w:p>
                    </w:tc>
                    <w:tc>
                      <w:tcPr>
                        <w:tcW w:w="0" w:type="auto"/>
                        <w:shd w:val="clear" w:color="auto" w:fill="auto"/>
                        <w:hideMark/>
                      </w:tcPr>
                      <w:p w14:paraId="5A7ECE5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DBE72F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Nakkutiginninneq tunngavigalugu kingumoortumik annertussusiliussaq; </w:t>
                        </w:r>
                        <w:r w:rsidRPr="00BF7A7B">
                          <w:rPr>
                            <w:rFonts w:ascii="inherit" w:eastAsia="Times New Roman" w:hAnsi="inherit" w:cs="Times New Roman"/>
                            <w:szCs w:val="24"/>
                            <w:lang w:eastAsia="da-DK"/>
                          </w:rPr>
                          <w:t>R = 5 %</w:t>
                        </w:r>
                      </w:p>
                    </w:tc>
                  </w:tr>
                  <w:tr w:rsidR="00D117A3" w14:paraId="44B84C87" w14:textId="77777777" w:rsidTr="006255F4">
                    <w:tc>
                      <w:tcPr>
                        <w:tcW w:w="0" w:type="auto"/>
                        <w:shd w:val="clear" w:color="auto" w:fill="auto"/>
                        <w:hideMark/>
                      </w:tcPr>
                      <w:p w14:paraId="6CB8164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p>
                    </w:tc>
                    <w:tc>
                      <w:tcPr>
                        <w:tcW w:w="0" w:type="auto"/>
                        <w:shd w:val="clear" w:color="auto" w:fill="auto"/>
                        <w:hideMark/>
                      </w:tcPr>
                      <w:p w14:paraId="6D3B1C0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FAEEC9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Niueqatigiinnerup ulloq pilersinneqarneraniit nalunaarutiginninnermut ullup tungaanut,  aningaaseriviit ammasarfii tunngavigalugit inississugaasoq, aamma </w:t>
                        </w:r>
                      </w:p>
                    </w:tc>
                  </w:tr>
                  <w:tr w:rsidR="00D117A3" w14:paraId="51DBF020" w14:textId="77777777" w:rsidTr="006255F4">
                    <w:tc>
                      <w:tcPr>
                        <w:tcW w:w="0" w:type="auto"/>
                        <w:shd w:val="clear" w:color="auto" w:fill="auto"/>
                        <w:hideMark/>
                      </w:tcPr>
                      <w:p w14:paraId="6D5CBCC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19C3AB3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28C0D0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Piffissaq niueqatigiinnermi ulluliussat kingullersaanit ullup nalunaarutiginninnerup tunngaanut, anngaaseriviit ammasarfii tunngavigalugit inisssissugaasoq.  </w:t>
                        </w:r>
                      </w:p>
                    </w:tc>
                  </w:tr>
                </w:tbl>
                <w:p w14:paraId="7D97D2C4" w14:textId="77777777" w:rsidR="00D117A3" w:rsidRDefault="00D117A3" w:rsidP="006255F4">
                  <w:pPr>
                    <w:spacing w:before="120" w:line="240" w:lineRule="auto"/>
                    <w:rPr>
                      <w:rFonts w:ascii="inherit" w:eastAsia="Times New Roman" w:hAnsi="inherit" w:cs="Times New Roman"/>
                      <w:szCs w:val="24"/>
                      <w:lang w:eastAsia="da-DK"/>
                    </w:rPr>
                  </w:pPr>
                </w:p>
                <w:p w14:paraId="447DA390" w14:textId="77777777" w:rsidR="00D117A3" w:rsidRDefault="00D117A3" w:rsidP="006255F4">
                  <w:pPr>
                    <w:spacing w:before="120" w:line="240" w:lineRule="auto"/>
                    <w:rPr>
                      <w:rFonts w:ascii="inherit" w:eastAsia="Times New Roman" w:hAnsi="inherit" w:cs="Times New Roman"/>
                      <w:szCs w:val="24"/>
                      <w:lang w:eastAsia="da-DK"/>
                    </w:rPr>
                  </w:pPr>
                </w:p>
                <w:p w14:paraId="22F8969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ulloq siulleq tassaavoq aallartinnermik nalunaarutigiininnissami siullerpaajusoq taamaallaat pinnagit ingerlatsiviusup killilersuinermik isumaqatigiissummut atatillugu sallunaveeqqusiinernut tunngasuusoq. Niueqatigiinnermi tunngavissat inississorneqareersimatillugit imal. ullormi nalunaaruteqarfiusumi akiliissoqarsimappat, ulloq niueqatigiinnermi aallartiffiusoq tassaassaaq ulloq 0. </w:t>
                  </w:r>
                </w:p>
                <w:p w14:paraId="35B6F3E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ilaappat siunissami ullumik ullunilluunniit isumaqatigiissut/-it, ingerlatsiviusup niueqatigiinnermik isumaqatigiissutip naanissaa sioqqullugu unitsitsivigisinnasai, taava niueqatigiinnermut ulluliussaq makku arlarisinnaavaat: </w:t>
                  </w:r>
                </w:p>
                <w:tbl>
                  <w:tblPr>
                    <w:tblW w:w="5000" w:type="pct"/>
                    <w:tblCellMar>
                      <w:left w:w="0" w:type="dxa"/>
                      <w:right w:w="0" w:type="dxa"/>
                    </w:tblCellMar>
                    <w:tblLook w:val="04A0" w:firstRow="1" w:lastRow="0" w:firstColumn="1" w:lastColumn="0" w:noHBand="0" w:noVBand="1"/>
                  </w:tblPr>
                  <w:tblGrid>
                    <w:gridCol w:w="159"/>
                    <w:gridCol w:w="6777"/>
                  </w:tblGrid>
                  <w:tr w:rsidR="00D117A3" w14:paraId="12429EF5" w14:textId="77777777" w:rsidTr="006255F4">
                    <w:tc>
                      <w:tcPr>
                        <w:tcW w:w="0" w:type="auto"/>
                        <w:shd w:val="clear" w:color="auto" w:fill="auto"/>
                        <w:hideMark/>
                      </w:tcPr>
                      <w:p w14:paraId="46B8C4B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95F26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Ulloq imal. ullut allanneqartut siullersaat imal. illuatungiliuttutut inissisimasup aalingersinnaavaa isumaqatigiiissiuteqarneq naammassitinnagu niueqatigiinneq unitsinneqassasoq </w:t>
                        </w:r>
                      </w:p>
                    </w:tc>
                  </w:tr>
                </w:tbl>
                <w:p w14:paraId="20D8CA4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711"/>
                  </w:tblGrid>
                  <w:tr w:rsidR="00D117A3" w14:paraId="64EC652C" w14:textId="77777777" w:rsidTr="006255F4">
                    <w:tc>
                      <w:tcPr>
                        <w:tcW w:w="0" w:type="auto"/>
                        <w:shd w:val="clear" w:color="auto" w:fill="auto"/>
                        <w:hideMark/>
                      </w:tcPr>
                      <w:p w14:paraId="37D43B1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63EBB78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Ulloq, niueqatigiinnerup aallartiffigisaa imal. akiliiffigisaa taamaallaat pinnagit killiliussuilluni isumaqatigiissuteqarnermut atatillugu sallunaveeqqusiilluni akiliinerit. </w:t>
                        </w:r>
                      </w:p>
                    </w:tc>
                  </w:tr>
                </w:tbl>
                <w:p w14:paraId="5BF22C7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sakkumik peqarpat ataani ittutut inissisimasumik, isumaqatigiissuteqarnermi pioreersut qaavatigut pisussaaffiliissutaalersinnaasumik, taava ulloq aallartiffiusoq inissinneqassaaq ullortut siullerpaajusutut, ataani sakkutut inissisimasumut atatillugu aallartiffiusutut imal. akiliilerfiusussatut. </w:t>
                  </w:r>
                </w:p>
                <w:p w14:paraId="74A199A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ulloq naammassinniffik tassaavoq ulloq kingullerpaaq isumaqatigiissuteqarneq naapertorlugu akiliiffiusoq atorneqartoq atorneqarsinnaasuusorlu. </w:t>
                  </w:r>
                </w:p>
                <w:p w14:paraId="7690076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aningaasalerinermut atatillugu ataani sakkumik imaqarpat, pioreersut qaavatigut pisussaaffiliissutaasinnaasumik, taava niueqatigiinnermi ulloq kingulleq inissinneqassaaq ullormut kingullerpaamik akiliiffiusumut.   </w:t>
                  </w:r>
                </w:p>
                <w:p w14:paraId="0E7A2C0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Niueqatigiinneq ilusilersugaappat siunertaralugu avataani inissisimasunit eqqugaasinnaanermut ullulersugaasumik, tamakkulu inissititerneqarsinnaallutik, ulluni aaliangersimasuni niuerfiusumi nali 0-uutillugu, taava ulluni taakkunani akiligassanik akilersuineq  niueqatigiinnermi tassani isumaqatigiissutit naapertorlugit akiliinertut isigineqassaaq</w:t>
                  </w:r>
                  <w:r w:rsidRPr="00BF7A7B">
                    <w:rPr>
                      <w:rFonts w:ascii="inherit" w:eastAsia="Times New Roman" w:hAnsi="inherit" w:cs="Times New Roman"/>
                      <w:szCs w:val="24"/>
                      <w:lang w:eastAsia="da-DK"/>
                    </w:rPr>
                    <w:t>.</w:t>
                  </w:r>
                </w:p>
              </w:tc>
            </w:tr>
          </w:tbl>
          <w:p w14:paraId="649A90E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1205ADAC" w14:textId="77777777" w:rsidTr="006255F4">
              <w:tc>
                <w:tcPr>
                  <w:tcW w:w="0" w:type="auto"/>
                  <w:shd w:val="clear" w:color="auto" w:fill="auto"/>
                  <w:hideMark/>
                </w:tcPr>
                <w:p w14:paraId="18B6BD3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b)</w:t>
                  </w:r>
                </w:p>
              </w:tc>
              <w:tc>
                <w:tcPr>
                  <w:tcW w:w="0" w:type="auto"/>
                  <w:shd w:val="clear" w:color="auto" w:fill="auto"/>
                  <w:hideMark/>
                </w:tcPr>
                <w:p w14:paraId="3586077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Niueqatigiinnerit, allat aningaasaasa nalingisa nikerarnerat peqqutigalugit ingerlasutut inissinneqarnikuusut pillugit, ingerlatsiviusup allassimasutut nalilliussamut nali naatsorsussavaa ataani allasimasutut: </w:t>
                  </w:r>
                </w:p>
                <w:tbl>
                  <w:tblPr>
                    <w:tblW w:w="5000" w:type="pct"/>
                    <w:tblCellMar>
                      <w:left w:w="0" w:type="dxa"/>
                      <w:right w:w="0" w:type="dxa"/>
                    </w:tblCellMar>
                    <w:tblLook w:val="04A0" w:firstRow="1" w:lastRow="0" w:firstColumn="1" w:lastColumn="0" w:noHBand="0" w:noVBand="1"/>
                  </w:tblPr>
                  <w:tblGrid>
                    <w:gridCol w:w="159"/>
                    <w:gridCol w:w="6712"/>
                  </w:tblGrid>
                  <w:tr w:rsidR="00D117A3" w14:paraId="4B9F7EE9" w14:textId="77777777" w:rsidTr="006255F4">
                    <w:tc>
                      <w:tcPr>
                        <w:tcW w:w="0" w:type="auto"/>
                        <w:shd w:val="clear" w:color="auto" w:fill="auto"/>
                        <w:hideMark/>
                      </w:tcPr>
                      <w:p w14:paraId="71D9B0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47420A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Niueqatigiinneq akiliinissamik ataasiinnarmik tunngaveqarpat, taava allanneqartutut nali eqqoqqissaartunngortitaasoq isumaqaitiissuteqarneq tunngavigalugu pappialanik nalilinnik tunngaveqartumik niueqatigiinnermi aamma naliutinneqassaaq. </w:t>
                        </w:r>
                      </w:p>
                    </w:tc>
                  </w:tr>
                </w:tbl>
                <w:p w14:paraId="40D48D1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6"/>
                  </w:tblGrid>
                  <w:tr w:rsidR="00D117A3" w14:paraId="0E27C71F" w14:textId="77777777" w:rsidTr="006255F4">
                    <w:tc>
                      <w:tcPr>
                        <w:tcW w:w="0" w:type="auto"/>
                        <w:shd w:val="clear" w:color="auto" w:fill="auto"/>
                        <w:hideMark/>
                      </w:tcPr>
                      <w:p w14:paraId="3536243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79174E6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Niueqatigiinnermi akiliutissat assiiinngitsunik marlunnik tunngaveqartinneqarpata, arlaannilu allassimasutut nali ingerlatsiviusup nalunaarutigisaani allassimasuulluni, taava nali tassunga eqqoqqissaartunngortitaasoq  aamma aappaanut atorneqassaaq</w:t>
                        </w:r>
                      </w:p>
                    </w:tc>
                  </w:tr>
                </w:tbl>
                <w:p w14:paraId="270EB3E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579"/>
                  </w:tblGrid>
                  <w:tr w:rsidR="00D117A3" w14:paraId="122D34AA" w14:textId="77777777" w:rsidTr="006255F4">
                    <w:tc>
                      <w:tcPr>
                        <w:tcW w:w="0" w:type="auto"/>
                        <w:shd w:val="clear" w:color="auto" w:fill="auto"/>
                        <w:hideMark/>
                      </w:tcPr>
                      <w:p w14:paraId="7A193F6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35A1FDA7"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akiliutissat assigiinngitsunik marlunnik tunngaveqartinneqarpata, taakkulu nunat allat aningaasaataat nalunaarutigineqartunit allaallutik, taava nali eqqoqqissaartunngortitaasoq annerpaajussaaq taakku ingerlatsiviusup nalunaarutiginninnermini atugaasutut nalunaarutigisaanut allassimasutut naliliussanut sanilliullugit. </w:t>
                        </w:r>
                      </w:p>
                      <w:p w14:paraId="228CC22B" w14:textId="77777777" w:rsidR="00D117A3" w:rsidRDefault="00D117A3" w:rsidP="006255F4">
                        <w:pPr>
                          <w:spacing w:before="120" w:line="240" w:lineRule="auto"/>
                          <w:rPr>
                            <w:rFonts w:ascii="inherit" w:eastAsia="Times New Roman" w:hAnsi="inherit" w:cs="Times New Roman"/>
                            <w:szCs w:val="24"/>
                            <w:lang w:eastAsia="da-DK"/>
                          </w:rPr>
                        </w:pPr>
                      </w:p>
                      <w:p w14:paraId="0D019E93" w14:textId="77777777" w:rsidR="00D117A3" w:rsidRPr="00BF7A7B" w:rsidRDefault="00D117A3" w:rsidP="006255F4">
                        <w:pPr>
                          <w:spacing w:before="120" w:line="240" w:lineRule="auto"/>
                          <w:rPr>
                            <w:rFonts w:ascii="inherit" w:eastAsia="Times New Roman" w:hAnsi="inherit" w:cs="Times New Roman"/>
                            <w:szCs w:val="24"/>
                            <w:lang w:eastAsia="da-DK"/>
                          </w:rPr>
                        </w:pPr>
                      </w:p>
                    </w:tc>
                  </w:tr>
                </w:tbl>
                <w:p w14:paraId="6B4A074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EE45D9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2D1479EF" w14:textId="77777777" w:rsidTr="006255F4">
              <w:tc>
                <w:tcPr>
                  <w:tcW w:w="0" w:type="auto"/>
                  <w:shd w:val="clear" w:color="auto" w:fill="auto"/>
                  <w:hideMark/>
                </w:tcPr>
                <w:p w14:paraId="19E7A6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6F20A7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Niueqatigiinnerit aktiat nioqqutissalluunniit akiisa nikerarnerat peqqutigalugit eqqorneqaataasinnaasutut inissinneqartut eqqarsaatigalugit, taava taamatut ittuni ingerlatsiviusup nali eqqorqqissaartunngortitaasoq naatsorsussavaa tassaasutut niuernermi aki aammalu tassani tunngaviusunitt arlaqartunit pilersitaasutut; </w:t>
                  </w:r>
                </w:p>
                <w:p w14:paraId="6E89873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Niueqatigiinneq aktiat nioqqutissalluunniit akiisa nikerarnerat peqqutigalugit eqqorneqaataasinnaasutut inissinneqartoq eqqarsaatigalugu,</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isumaqatigiissusiaasumi allanneqarsimasutut naliutinneqartutut isigineqarpat, taava ingerlatsiviusup taanna atussavaa pinnagit niueqatigiinnermi tunngaviit assigiingitsut eqqoqqissaartunngortitsinermi nalingat. </w:t>
                  </w:r>
                </w:p>
              </w:tc>
            </w:tr>
          </w:tbl>
          <w:p w14:paraId="0596878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70"/>
            </w:tblGrid>
            <w:tr w:rsidR="00D117A3" w14:paraId="09FC48B5" w14:textId="77777777" w:rsidTr="006255F4">
              <w:tc>
                <w:tcPr>
                  <w:tcW w:w="0" w:type="auto"/>
                  <w:shd w:val="clear" w:color="auto" w:fill="auto"/>
                  <w:hideMark/>
                </w:tcPr>
                <w:p w14:paraId="7ADA781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2A3D3A8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Niueqatigiinnernut allatut naviliaffiusinnaasunut inissiinneqartunut atatillugu, ingerlatsiviusut nali eqqoqqissaartunngortitaasoq litra a), b) aamma c) naatsorsueriaatsit naleqqunneqarpaasut pineqartut atorlugit naatsorsuissaaq apeqqutaatillugit sakkutut atorneqartut qanoq ittuuneri piginnaaneqarnerilu. </w:t>
                  </w:r>
                </w:p>
              </w:tc>
            </w:tr>
          </w:tbl>
          <w:p w14:paraId="2E7E098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ataani sakkutut atorneqartut auut atussallugit aaliangiutissavai siunertaralugu niueqatigiinnermut atatillugu nalimik eqqoqqissaartunngortitsinissap naa-tsornissaa, tak. imm. 2, makku tunngavigalugit:  </w:t>
            </w:r>
          </w:p>
          <w:tbl>
            <w:tblPr>
              <w:tblW w:w="5000" w:type="pct"/>
              <w:tblCellMar>
                <w:left w:w="0" w:type="dxa"/>
                <w:right w:w="0" w:type="dxa"/>
              </w:tblCellMar>
              <w:tblLook w:val="04A0" w:firstRow="1" w:lastRow="0" w:firstColumn="1" w:lastColumn="0" w:noHBand="0" w:noVBand="1"/>
            </w:tblPr>
            <w:tblGrid>
              <w:gridCol w:w="209"/>
              <w:gridCol w:w="6886"/>
            </w:tblGrid>
            <w:tr w:rsidR="00D117A3" w14:paraId="13B379E2" w14:textId="77777777" w:rsidTr="006255F4">
              <w:tc>
                <w:tcPr>
                  <w:tcW w:w="0" w:type="auto"/>
                  <w:shd w:val="clear" w:color="auto" w:fill="auto"/>
                  <w:hideMark/>
                </w:tcPr>
                <w:p w14:paraId="3440DF6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7C75E5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 igerlasunut ataasiakkaanut sakkut atorneqartut ataanni sunnissaat aatsaat aaliangiunneqarpata isumaqatgiissutigineqartup naanerani: </w:t>
                  </w:r>
                </w:p>
                <w:tbl>
                  <w:tblPr>
                    <w:tblW w:w="5000" w:type="pct"/>
                    <w:tblCellMar>
                      <w:left w:w="0" w:type="dxa"/>
                      <w:right w:w="0" w:type="dxa"/>
                    </w:tblCellMar>
                    <w:tblLook w:val="04A0" w:firstRow="1" w:lastRow="0" w:firstColumn="1" w:lastColumn="0" w:noHBand="0" w:noVBand="1"/>
                  </w:tblPr>
                  <w:tblGrid>
                    <w:gridCol w:w="159"/>
                    <w:gridCol w:w="6727"/>
                  </w:tblGrid>
                  <w:tr w:rsidR="00D117A3" w14:paraId="2DE2C9E8" w14:textId="77777777" w:rsidTr="006255F4">
                    <w:tc>
                      <w:tcPr>
                        <w:tcW w:w="0" w:type="auto"/>
                        <w:shd w:val="clear" w:color="auto" w:fill="auto"/>
                        <w:hideMark/>
                      </w:tcPr>
                      <w:p w14:paraId="767A12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4423D65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Ingerlasut iluini allanneqartumik nalit tunngavii tassaappata naliliunneqartut tamarmiusut agguaqatigiissinneranni niueqatigiin</w:t>
                        </w:r>
                        <w:r>
                          <w:rPr>
                            <w:rFonts w:ascii="inherit" w:eastAsia="Times New Roman" w:hAnsi="inherit" w:cs="Times New Roman"/>
                            <w:szCs w:val="24"/>
                            <w:lang w:eastAsia="da-DK"/>
                          </w:rPr>
                          <w:lastRenderedPageBreak/>
                          <w:t xml:space="preserve">nerup naammassinissaata tungaanut naliliussaasut, apeqqutaallutik sunut tunngasuuneri, naliliinermi tunngavigineqarluni atassiakkaat pineqaartut iluanni allassimasutut nalit suut atorneqartut </w:t>
                        </w:r>
                      </w:p>
                    </w:tc>
                  </w:tr>
                </w:tbl>
                <w:p w14:paraId="70689E3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61"/>
                  </w:tblGrid>
                  <w:tr w:rsidR="00D117A3" w14:paraId="57D825F8" w14:textId="77777777" w:rsidTr="006255F4">
                    <w:tc>
                      <w:tcPr>
                        <w:tcW w:w="0" w:type="auto"/>
                        <w:shd w:val="clear" w:color="auto" w:fill="auto"/>
                        <w:hideMark/>
                      </w:tcPr>
                      <w:p w14:paraId="788BD6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27AAA06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Allassimasutut naliliussap allanneqartup ataanni immikkuualuttunut atatillugu sakkutut atorneqartoq tassaavoq allanneqartut naliliussaasup nalinga, naatsorsorneqartot niuerfiusumi pisup nalaani nali siunissamilu naliliulersussanik naatsorsuinermi kisitseriaaseq atorlugu naatsorsorneqarsinnaasoq </w:t>
                        </w:r>
                      </w:p>
                    </w:tc>
                  </w:tr>
                </w:tbl>
                <w:p w14:paraId="1A358EC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75783C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1DFAE4FE" w14:textId="77777777" w:rsidTr="006255F4">
              <w:tc>
                <w:tcPr>
                  <w:tcW w:w="0" w:type="auto"/>
                  <w:shd w:val="clear" w:color="auto" w:fill="auto"/>
                  <w:hideMark/>
                </w:tcPr>
                <w:p w14:paraId="236852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4272D1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Isumaqatigiissutaasunut allassimasutut naliliussat atorlugit arlaqartunik paarlaaseqatigiinnernik imaqartut pineqarpata, taava allanneqartutut nali amerlisarneqassaaq akiligassatut sinneruttut amerlassusaannik, isumaqatigiissut naapertorlugu suli naammassineqanngitsunik </w:t>
                  </w:r>
                </w:p>
              </w:tc>
            </w:tr>
          </w:tbl>
          <w:p w14:paraId="3D2F98F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7EAE3597" w14:textId="77777777" w:rsidTr="006255F4">
              <w:tc>
                <w:tcPr>
                  <w:tcW w:w="0" w:type="auto"/>
                  <w:shd w:val="clear" w:color="auto" w:fill="auto"/>
                  <w:hideMark/>
                </w:tcPr>
                <w:p w14:paraId="660B705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FE210D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Pineqartillugit isumaqatigiissutinut atasumik aningaasat akiliutigineqarsimasut amerlisaaviginissaat imaluunniit ingerlasut ataanni pappialanut nalilinnut atatillugu sakkutut atorneqartunik amerlisaanissat, taamaattuni ingerlatsiviusup allassimasutut nali eqqoqqissaartunngortissavaa, mianeriumallugit amerlisaanerup isumaqatigiissusiaasunut atatillugu navialiffiusiinnaasunut sunniutigisinnaasai.</w:t>
                  </w:r>
                </w:p>
              </w:tc>
            </w:tr>
          </w:tbl>
          <w:p w14:paraId="7C4AE8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Ingerlatsiviusut niueqatigiinnermi naliusumik eqqoqqissaartunngortitsinermik nalunaaruteqarnermi naliliunneqartumut nuussissapput, nali eqqoqqisaartunngortitaasoq artikel una malillugu naatsorsorneqarpat imaluunniit niuerfiusumi ingerlanneqartut immikkoortut ataasiakkaat akornanni aningaasat allat atorlugit ingerlasoqalerpat. </w:t>
            </w:r>
          </w:p>
          <w:p w14:paraId="60C0A055"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58D3BC69"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4DEFF8B0"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279c</w:t>
            </w:r>
          </w:p>
          <w:p w14:paraId="0A244B09"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Qaoq siviusitigumik ingerlasoqarnissamut kisitsisiliussineq </w:t>
            </w:r>
          </w:p>
          <w:p w14:paraId="2D5F5C9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Ingeratsiviusut sivisussusiliinissat imatut naatrosussavaat: </w:t>
            </w:r>
          </w:p>
          <w:tbl>
            <w:tblPr>
              <w:tblW w:w="5000" w:type="pct"/>
              <w:tblCellMar>
                <w:left w:w="0" w:type="dxa"/>
                <w:right w:w="0" w:type="dxa"/>
              </w:tblCellMar>
              <w:tblLook w:val="04A0" w:firstRow="1" w:lastRow="0" w:firstColumn="1" w:lastColumn="0" w:noHBand="0" w:noVBand="1"/>
            </w:tblPr>
            <w:tblGrid>
              <w:gridCol w:w="206"/>
              <w:gridCol w:w="6889"/>
            </w:tblGrid>
            <w:tr w:rsidR="00D117A3" w14:paraId="32F7653E" w14:textId="77777777" w:rsidTr="006255F4">
              <w:tc>
                <w:tcPr>
                  <w:tcW w:w="0" w:type="auto"/>
                  <w:shd w:val="clear" w:color="auto" w:fill="auto"/>
                  <w:hideMark/>
                </w:tcPr>
                <w:p w14:paraId="3E7072F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AF71A3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Pineqartillugit niueqatigiinnerit artikel 275, imm. 1-imi pineqartut malillugit nettinggruppinut (attaveqarfigisanut) tuttut, ingerlatsiviusut kisitseriaaseq aataani ittoq atussavaat: </w:t>
                  </w:r>
                </w:p>
                <w:p w14:paraId="74B66BF3"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006BA04" wp14:editId="1D1ACEE6">
                        <wp:extent cx="4439920" cy="330200"/>
                        <wp:effectExtent l="0" t="0" r="0" b="0"/>
                        <wp:docPr id="356" name="Billede 35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25133" name="Picture 77" descr="Formula"/>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439920" cy="330200"/>
                                </a:xfrm>
                                <a:prstGeom prst="rect">
                                  <a:avLst/>
                                </a:prstGeom>
                                <a:noFill/>
                                <a:ln>
                                  <a:noFill/>
                                </a:ln>
                              </pic:spPr>
                            </pic:pic>
                          </a:graphicData>
                        </a:graphic>
                      </wp:inline>
                    </w:drawing>
                  </w:r>
                </w:p>
                <w:p w14:paraId="155848B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818"/>
                    <w:gridCol w:w="133"/>
                    <w:gridCol w:w="5938"/>
                  </w:tblGrid>
                  <w:tr w:rsidR="00D117A3" w14:paraId="48DCAFA1" w14:textId="77777777" w:rsidTr="006255F4">
                    <w:tc>
                      <w:tcPr>
                        <w:tcW w:w="0" w:type="auto"/>
                        <w:shd w:val="clear" w:color="auto" w:fill="auto"/>
                        <w:hideMark/>
                      </w:tcPr>
                      <w:p w14:paraId="76EB06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MF</w:t>
                        </w:r>
                      </w:p>
                    </w:tc>
                    <w:tc>
                      <w:tcPr>
                        <w:tcW w:w="0" w:type="auto"/>
                        <w:shd w:val="clear" w:color="auto" w:fill="auto"/>
                        <w:hideMark/>
                      </w:tcPr>
                      <w:p w14:paraId="316DCA6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BFB0AD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r>
                          <w:rPr>
                            <w:rFonts w:ascii="inherit" w:eastAsia="Times New Roman" w:hAnsi="inherit" w:cs="Times New Roman"/>
                            <w:szCs w:val="24"/>
                            <w:lang w:eastAsia="da-DK"/>
                          </w:rPr>
                          <w:t>ingerlanissaata sivisussusissaa</w:t>
                        </w:r>
                      </w:p>
                    </w:tc>
                  </w:tr>
                  <w:tr w:rsidR="00D117A3" w14:paraId="157B81B4" w14:textId="77777777" w:rsidTr="006255F4">
                    <w:tc>
                      <w:tcPr>
                        <w:tcW w:w="0" w:type="auto"/>
                        <w:shd w:val="clear" w:color="auto" w:fill="auto"/>
                        <w:hideMark/>
                      </w:tcPr>
                      <w:p w14:paraId="554A8A2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w:t>
                        </w:r>
                      </w:p>
                    </w:tc>
                    <w:tc>
                      <w:tcPr>
                        <w:tcW w:w="0" w:type="auto"/>
                        <w:shd w:val="clear" w:color="auto" w:fill="auto"/>
                        <w:hideMark/>
                      </w:tcPr>
                      <w:p w14:paraId="27A3E69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5D3286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Niueqatigiinnermi piffissaliussap sinnera tassaasoq niueqatgiinnermut atatillugu pisussaaffiit naammassinis</w:t>
                        </w:r>
                        <w:r>
                          <w:rPr>
                            <w:rFonts w:ascii="inherit" w:eastAsia="Times New Roman" w:hAnsi="inherit" w:cs="Times New Roman"/>
                            <w:szCs w:val="24"/>
                            <w:lang w:eastAsia="da-DK"/>
                          </w:rPr>
                          <w:lastRenderedPageBreak/>
                          <w:t xml:space="preserve">saasa tungaanut piffissaliussaq, tamatumani pituttuisuusumik pappialat nalillit atorlugit isumaqatigiissutitut pituttuisuusutut isigineqarpoq  piffissamilu sinneruttumi aningaaseriviit ammasarfii malinneqarlutik. </w:t>
                        </w:r>
                      </w:p>
                      <w:p w14:paraId="20C275B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Niueqatigiinnermik isumaqatigiissummut atatillugu tunngaviit ataani pappialanik nalillinnik allaanerusumik iluseqqarpat, pioreersutt qaavisigut pisussaaffiliisunik,  taava nammassinninnissamut piffissap sinnera tassaavoq tassunga atatillugu piffissaq isumaqatigiissummik naammassinninnissamut atuuttoq </w:t>
                        </w:r>
                      </w:p>
                      <w:p w14:paraId="5F2B26C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Niueqatigiissut ilusiligaappat ulluni aaliangersimasuni akiliisarnissamik tamatumunngalu tunngavissiaasut allanngortinneqartarnerannik imaqartoqq, taava taakku iluarsaanneqarpata taamallu niuernermi niuerfiusumi 0-iulersitsosoqartarluni, taava piffissap sinneruttup assigissavaa piffissaq ullup tulliuttumik aaqqiinissap tungaanut ingerlasoq, aamma </w:t>
                        </w:r>
                      </w:p>
                    </w:tc>
                  </w:tr>
                  <w:tr w:rsidR="00D117A3" w14:paraId="7AFBAAB9" w14:textId="77777777" w:rsidTr="006255F4">
                    <w:tc>
                      <w:tcPr>
                        <w:tcW w:w="0" w:type="auto"/>
                        <w:shd w:val="clear" w:color="auto" w:fill="auto"/>
                        <w:hideMark/>
                      </w:tcPr>
                      <w:p w14:paraId="3E2B8EF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»OneBusinessYear«</w:t>
                        </w:r>
                      </w:p>
                    </w:tc>
                    <w:tc>
                      <w:tcPr>
                        <w:tcW w:w="0" w:type="auto"/>
                        <w:shd w:val="clear" w:color="auto" w:fill="auto"/>
                        <w:hideMark/>
                      </w:tcPr>
                      <w:p w14:paraId="2818528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822D2B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Tassaavoq ukioq ullut suliffiusut tunngavigalugit inissssissugaasoq ani-ngaaseriviit ammasarfii aallaavigalugit. </w:t>
                        </w:r>
                      </w:p>
                    </w:tc>
                  </w:tr>
                </w:tbl>
                <w:p w14:paraId="23D1640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7F3C94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41D7B942" w14:textId="77777777" w:rsidTr="006255F4">
              <w:tc>
                <w:tcPr>
                  <w:tcW w:w="0" w:type="auto"/>
                  <w:shd w:val="clear" w:color="auto" w:fill="auto"/>
                  <w:hideMark/>
                </w:tcPr>
                <w:p w14:paraId="3E7E574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FE7238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Niueqatigiinnernut nettinggruppit iluani ittunut atatillugu, tak. artikel 275, imm. 2 aamma 3, ingerlanissaa imatut kisitsisilerneqassaaq: </w:t>
                  </w:r>
                </w:p>
                <w:p w14:paraId="31499DC6"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87FFDD0" wp14:editId="5138D4C6">
                        <wp:extent cx="2654935" cy="584200"/>
                        <wp:effectExtent l="0" t="0" r="0" b="6350"/>
                        <wp:docPr id="355" name="Billede 35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76671" name="Picture 78" descr="Formula"/>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54935" cy="584200"/>
                                </a:xfrm>
                                <a:prstGeom prst="rect">
                                  <a:avLst/>
                                </a:prstGeom>
                                <a:noFill/>
                                <a:ln>
                                  <a:noFill/>
                                </a:ln>
                              </pic:spPr>
                            </pic:pic>
                          </a:graphicData>
                        </a:graphic>
                      </wp:inline>
                    </w:drawing>
                  </w:r>
                </w:p>
                <w:p w14:paraId="7036783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taassani</w:t>
                  </w:r>
                </w:p>
                <w:tbl>
                  <w:tblPr>
                    <w:tblW w:w="5000" w:type="pct"/>
                    <w:tblCellMar>
                      <w:left w:w="0" w:type="dxa"/>
                      <w:right w:w="0" w:type="dxa"/>
                    </w:tblCellMar>
                    <w:tblLook w:val="04A0" w:firstRow="1" w:lastRow="0" w:firstColumn="1" w:lastColumn="0" w:noHBand="0" w:noVBand="1"/>
                  </w:tblPr>
                  <w:tblGrid>
                    <w:gridCol w:w="1102"/>
                    <w:gridCol w:w="133"/>
                    <w:gridCol w:w="5636"/>
                  </w:tblGrid>
                  <w:tr w:rsidR="00D117A3" w14:paraId="069C304D" w14:textId="77777777" w:rsidTr="006255F4">
                    <w:tc>
                      <w:tcPr>
                        <w:tcW w:w="0" w:type="auto"/>
                        <w:shd w:val="clear" w:color="auto" w:fill="auto"/>
                        <w:hideMark/>
                      </w:tcPr>
                      <w:p w14:paraId="74AEB42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MF</w:t>
                        </w:r>
                      </w:p>
                    </w:tc>
                    <w:tc>
                      <w:tcPr>
                        <w:tcW w:w="0" w:type="auto"/>
                        <w:shd w:val="clear" w:color="auto" w:fill="auto"/>
                        <w:hideMark/>
                      </w:tcPr>
                      <w:p w14:paraId="6D42958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E6F805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Ingerlanissaanut sivisussusiliussaaq </w:t>
                        </w:r>
                      </w:p>
                    </w:tc>
                  </w:tr>
                  <w:tr w:rsidR="00D117A3" w14:paraId="2B2F6F9B" w14:textId="77777777" w:rsidTr="006255F4">
                    <w:tc>
                      <w:tcPr>
                        <w:tcW w:w="0" w:type="auto"/>
                        <w:shd w:val="clear" w:color="auto" w:fill="auto"/>
                        <w:hideMark/>
                      </w:tcPr>
                      <w:p w14:paraId="30F5BC8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MPOR</w:t>
                        </w:r>
                      </w:p>
                    </w:tc>
                    <w:tc>
                      <w:tcPr>
                        <w:tcW w:w="0" w:type="auto"/>
                        <w:shd w:val="clear" w:color="auto" w:fill="auto"/>
                        <w:hideMark/>
                      </w:tcPr>
                      <w:p w14:paraId="5E4DAC7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4DDC73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Nettinggruppimi killiliussat ingerlaneranni navialissutaasinnaasut allanneqartut artikel 285, imm. 2-5-imi pineqartut naapertorlugit, aamma </w:t>
                        </w:r>
                      </w:p>
                    </w:tc>
                  </w:tr>
                  <w:tr w:rsidR="00D117A3" w14:paraId="426CAA62" w14:textId="77777777" w:rsidTr="006255F4">
                    <w:tc>
                      <w:tcPr>
                        <w:tcW w:w="0" w:type="auto"/>
                        <w:shd w:val="clear" w:color="auto" w:fill="auto"/>
                        <w:hideMark/>
                      </w:tcPr>
                      <w:p w14:paraId="55D947C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»OneBusinessYear«</w:t>
                        </w:r>
                      </w:p>
                    </w:tc>
                    <w:tc>
                      <w:tcPr>
                        <w:tcW w:w="0" w:type="auto"/>
                        <w:shd w:val="clear" w:color="auto" w:fill="auto"/>
                        <w:hideMark/>
                      </w:tcPr>
                      <w:p w14:paraId="0BA284A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4C8478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tassaavoq ukioq ullut suliffiusut tunngavigalugit inissssissugaasoq ani-ngaaseriviit ammasarfii aallaavigalugit. </w:t>
                        </w:r>
                      </w:p>
                    </w:tc>
                  </w:tr>
                </w:tbl>
                <w:p w14:paraId="5DD14F2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Atuisartup clearingimilu ilaasup akornanni niueqatigiinnermut atatillugu killilersuinerup iluani navialisinnaanermut atatillugu aaliangiisoqarpat, ingerlatsiviusup sullissaasuusinnaasumut clearingimiluunniit ilaasuusinnaasumut atatillugu piffisaliissut minnerpaaq artikel 285, imm. 2. litra a) naapertorlugu ullunik suliffiusunik tallimanik takissuserneqassaaq. </w:t>
                  </w:r>
                </w:p>
              </w:tc>
            </w:tr>
          </w:tbl>
          <w:p w14:paraId="0BEAE4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Imm. 1 malillugu piffisaliussap sinnera tassaavoq ullulersugaasumik piffissaq tulliuttumik inissiinerup tungaanut ingerlasoq, aaqqissorneqartartoq, isumaqatiissutip niuerfiusumi aaliangersimasumik akiliiffiusartut tikinneqani nul-inngortinneqartarluni.  </w:t>
            </w:r>
          </w:p>
          <w:p w14:paraId="4D3EA6F2"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lastRenderedPageBreak/>
              <w:t>Artikel 280</w:t>
            </w:r>
          </w:p>
          <w:p w14:paraId="77976D66"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Navialinernik qulaajaaneqartunut atatillugu nakkutiginninnermi kisitsisiliisarneq  </w:t>
            </w:r>
          </w:p>
          <w:p w14:paraId="074CD9F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280a-280f-ii pineqartunut atatillugu navialisinnaanermik qulaajaanermi kisitsisiliinissamik naatsorsuinermi ilassut gruppinut attuumassuteqartunut </w:t>
            </w:r>
            <w:r w:rsidRPr="00BF7A7B">
              <w:rPr>
                <w:rFonts w:ascii="inherit" w:eastAsia="Times New Roman" w:hAnsi="inherit" w:cs="Times New Roman"/>
                <w:szCs w:val="24"/>
                <w:lang w:eastAsia="da-DK"/>
              </w:rPr>
              <w:t xml:space="preserve">»є« </w:t>
            </w:r>
            <w:r>
              <w:rPr>
                <w:rFonts w:ascii="inherit" w:eastAsia="Times New Roman" w:hAnsi="inherit" w:cs="Times New Roman"/>
                <w:szCs w:val="24"/>
                <w:lang w:eastAsia="da-DK"/>
              </w:rPr>
              <w:t xml:space="preserve">imatut aaliangiunneqartarpoq:  </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65"/>
              <w:gridCol w:w="862"/>
              <w:gridCol w:w="5352"/>
            </w:tblGrid>
            <w:tr w:rsidR="00D117A3" w:rsidRPr="00F97399" w14:paraId="3EA4329F" w14:textId="77777777" w:rsidTr="006255F4">
              <w:tc>
                <w:tcPr>
                  <w:tcW w:w="1105"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51BE0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є =</w:t>
                  </w:r>
                </w:p>
              </w:tc>
              <w:tc>
                <w:tcPr>
                  <w:tcW w:w="1134"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F302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7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C07062"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 xml:space="preserve">1 navialisinnaanermik artikel 277a, imm.1-imi allassimasut malillugit qulaajaffigineqartunut </w:t>
                  </w:r>
                </w:p>
              </w:tc>
            </w:tr>
            <w:tr w:rsidR="00D117A3" w:rsidRPr="00F97399" w14:paraId="7AF71C5F" w14:textId="77777777" w:rsidTr="006255F4">
              <w:tc>
                <w:tcPr>
                  <w:tcW w:w="110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C36E17E" w14:textId="77777777" w:rsidR="00D117A3" w:rsidRPr="00A000E9" w:rsidRDefault="00D117A3" w:rsidP="006255F4">
                  <w:pPr>
                    <w:spacing w:after="300" w:line="240" w:lineRule="auto"/>
                    <w:jc w:val="left"/>
                    <w:rPr>
                      <w:rFonts w:ascii="inherit" w:eastAsia="Times New Roman" w:hAnsi="inherit" w:cs="Times New Roman"/>
                      <w:sz w:val="22"/>
                      <w:lang w:val="en-US" w:eastAsia="da-DK"/>
                    </w:rPr>
                  </w:pPr>
                </w:p>
              </w:tc>
              <w:tc>
                <w:tcPr>
                  <w:tcW w:w="113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0756F8C" w14:textId="77777777" w:rsidR="00D117A3" w:rsidRPr="00A000E9" w:rsidRDefault="00D117A3" w:rsidP="006255F4">
                  <w:pPr>
                    <w:spacing w:after="300" w:line="240" w:lineRule="auto"/>
                    <w:jc w:val="left"/>
                    <w:rPr>
                      <w:rFonts w:ascii="inherit" w:eastAsia="Times New Roman" w:hAnsi="inherit" w:cs="Times New Roman"/>
                      <w:szCs w:val="24"/>
                      <w:lang w:val="en-US" w:eastAsia="da-DK"/>
                    </w:rPr>
                  </w:pPr>
                </w:p>
              </w:tc>
              <w:tc>
                <w:tcPr>
                  <w:tcW w:w="7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45205B"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 xml:space="preserve">5 navialisinnaanermik artikel 277a, imm. 2, litra a)-imi allassimasut malillugit qulaajaffigineqartunut </w:t>
                  </w:r>
                </w:p>
              </w:tc>
            </w:tr>
            <w:tr w:rsidR="00D117A3" w:rsidRPr="00F97399" w14:paraId="5056D6A6" w14:textId="77777777" w:rsidTr="006255F4">
              <w:tc>
                <w:tcPr>
                  <w:tcW w:w="110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5085621" w14:textId="77777777" w:rsidR="00D117A3" w:rsidRPr="00A000E9" w:rsidRDefault="00D117A3" w:rsidP="006255F4">
                  <w:pPr>
                    <w:spacing w:after="300" w:line="240" w:lineRule="auto"/>
                    <w:jc w:val="left"/>
                    <w:rPr>
                      <w:rFonts w:ascii="inherit" w:eastAsia="Times New Roman" w:hAnsi="inherit" w:cs="Times New Roman"/>
                      <w:sz w:val="22"/>
                      <w:lang w:val="en-US" w:eastAsia="da-DK"/>
                    </w:rPr>
                  </w:pPr>
                </w:p>
              </w:tc>
              <w:tc>
                <w:tcPr>
                  <w:tcW w:w="113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BDD264C" w14:textId="77777777" w:rsidR="00D117A3" w:rsidRPr="00A000E9" w:rsidRDefault="00D117A3" w:rsidP="006255F4">
                  <w:pPr>
                    <w:spacing w:after="300" w:line="240" w:lineRule="auto"/>
                    <w:jc w:val="left"/>
                    <w:rPr>
                      <w:rFonts w:ascii="inherit" w:eastAsia="Times New Roman" w:hAnsi="inherit" w:cs="Times New Roman"/>
                      <w:szCs w:val="24"/>
                      <w:lang w:val="en-US" w:eastAsia="da-DK"/>
                    </w:rPr>
                  </w:pPr>
                </w:p>
              </w:tc>
              <w:tc>
                <w:tcPr>
                  <w:tcW w:w="7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132A9E"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 xml:space="preserve">0,5 navialisinnaanermik artikel 277a, imm. 2, litra b)-imi allassimasut malillugit qulaajaffigineqartunut </w:t>
                  </w:r>
                </w:p>
              </w:tc>
            </w:tr>
          </w:tbl>
          <w:p w14:paraId="2E7583AF" w14:textId="77777777" w:rsidR="00D117A3" w:rsidRPr="00A000E9" w:rsidRDefault="00D117A3" w:rsidP="006255F4">
            <w:pPr>
              <w:spacing w:before="360" w:after="120" w:line="240" w:lineRule="auto"/>
              <w:jc w:val="center"/>
              <w:rPr>
                <w:rFonts w:ascii="inherit" w:eastAsia="Times New Roman" w:hAnsi="inherit" w:cs="Times New Roman"/>
                <w:i/>
                <w:iCs/>
                <w:szCs w:val="24"/>
                <w:lang w:val="en-US" w:eastAsia="da-DK"/>
              </w:rPr>
            </w:pPr>
            <w:r w:rsidRPr="00A000E9">
              <w:rPr>
                <w:rFonts w:ascii="inherit" w:eastAsia="Times New Roman" w:hAnsi="inherit" w:cs="Times New Roman"/>
                <w:i/>
                <w:iCs/>
                <w:szCs w:val="24"/>
                <w:lang w:val="en-US" w:eastAsia="da-DK"/>
              </w:rPr>
              <w:t>Artikel 280a</w:t>
            </w:r>
          </w:p>
          <w:p w14:paraId="6D49A132" w14:textId="77777777" w:rsidR="00D117A3" w:rsidRPr="00A000E9" w:rsidRDefault="00D117A3" w:rsidP="006255F4">
            <w:pPr>
              <w:spacing w:before="60" w:after="120" w:line="240" w:lineRule="auto"/>
              <w:jc w:val="center"/>
              <w:rPr>
                <w:rFonts w:ascii="inherit" w:eastAsia="Times New Roman" w:hAnsi="inherit" w:cs="Times New Roman"/>
                <w:b/>
                <w:bCs/>
                <w:szCs w:val="24"/>
                <w:lang w:val="en-US" w:eastAsia="da-DK"/>
              </w:rPr>
            </w:pPr>
            <w:r w:rsidRPr="00A000E9">
              <w:rPr>
                <w:rFonts w:ascii="inherit" w:eastAsia="Times New Roman" w:hAnsi="inherit" w:cs="Times New Roman"/>
                <w:b/>
                <w:bCs/>
                <w:szCs w:val="24"/>
                <w:lang w:val="en-US" w:eastAsia="da-DK"/>
              </w:rPr>
              <w:t xml:space="preserve">Erniat aqqutigalugit navialisinnaasut allassimasunut ilassut </w:t>
            </w:r>
          </w:p>
          <w:p w14:paraId="3CB9E616"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1.   Artikel 278-imut atatillugu ingerlatsiviusut ilassut qulaani pineqartoq nettinggruppinut pineqartunut imatut naatsorsorneqartassaaq: </w:t>
            </w:r>
          </w:p>
          <w:p w14:paraId="42BCBBA0"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C47A353" wp14:editId="33515024">
                  <wp:extent cx="2313305" cy="550545"/>
                  <wp:effectExtent l="0" t="0" r="0" b="1905"/>
                  <wp:docPr id="354" name="Billede 35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49024" name="Picture 79" descr="Formula"/>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13305" cy="550545"/>
                          </a:xfrm>
                          <a:prstGeom prst="rect">
                            <a:avLst/>
                          </a:prstGeom>
                          <a:noFill/>
                          <a:ln>
                            <a:noFill/>
                          </a:ln>
                        </pic:spPr>
                      </pic:pic>
                    </a:graphicData>
                  </a:graphic>
                </wp:inline>
              </w:drawing>
            </w:r>
          </w:p>
          <w:p w14:paraId="5D76B69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423"/>
              <w:gridCol w:w="133"/>
              <w:gridCol w:w="5539"/>
            </w:tblGrid>
            <w:tr w:rsidR="00D117A3" w14:paraId="73700B77" w14:textId="77777777" w:rsidTr="006255F4">
              <w:tc>
                <w:tcPr>
                  <w:tcW w:w="0" w:type="auto"/>
                  <w:shd w:val="clear" w:color="auto" w:fill="auto"/>
                  <w:hideMark/>
                </w:tcPr>
                <w:p w14:paraId="2E4804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w:t>
                  </w:r>
                  <w:r w:rsidRPr="00BF7A7B">
                    <w:rPr>
                      <w:rFonts w:ascii="inherit" w:eastAsia="Times New Roman" w:hAnsi="inherit" w:cs="Times New Roman"/>
                      <w:sz w:val="17"/>
                      <w:szCs w:val="17"/>
                      <w:vertAlign w:val="superscript"/>
                      <w:lang w:eastAsia="da-DK"/>
                    </w:rPr>
                    <w:t>IR</w:t>
                  </w:r>
                </w:p>
              </w:tc>
              <w:tc>
                <w:tcPr>
                  <w:tcW w:w="0" w:type="auto"/>
                  <w:shd w:val="clear" w:color="auto" w:fill="auto"/>
                  <w:hideMark/>
                </w:tcPr>
                <w:p w14:paraId="1BEABBD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73550F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Erniat aqqutigalugit navialisinnaanermiittunut ilassut</w:t>
                  </w:r>
                </w:p>
              </w:tc>
            </w:tr>
            <w:tr w:rsidR="00D117A3" w14:paraId="55811703" w14:textId="77777777" w:rsidTr="006255F4">
              <w:tc>
                <w:tcPr>
                  <w:tcW w:w="0" w:type="auto"/>
                  <w:shd w:val="clear" w:color="auto" w:fill="auto"/>
                  <w:hideMark/>
                </w:tcPr>
                <w:p w14:paraId="2C74B8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14C7E8F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440D03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Indeks</w:t>
                  </w:r>
                  <w:r>
                    <w:rPr>
                      <w:rFonts w:ascii="inherit" w:eastAsia="Times New Roman" w:hAnsi="inherit" w:cs="Times New Roman"/>
                      <w:szCs w:val="24"/>
                      <w:lang w:eastAsia="da-DK"/>
                    </w:rPr>
                    <w:t xml:space="preserve">i erniat aqqutigalugit navialissinnaanermut atatillugu qulaajarneqartunut tamanut, artikel 277a, imm. 1, litra a) malillugu pilersinneqarsimasunut aammalu nettinggruppimut atatillugu artikel </w:t>
                  </w:r>
                  <w:r w:rsidRPr="00BF7A7B">
                    <w:rPr>
                      <w:rFonts w:ascii="inherit" w:eastAsia="Times New Roman" w:hAnsi="inherit" w:cs="Times New Roman"/>
                      <w:szCs w:val="24"/>
                      <w:lang w:eastAsia="da-DK"/>
                    </w:rPr>
                    <w:t>277a, stk. 2</w:t>
                  </w:r>
                  <w:r>
                    <w:rPr>
                      <w:rFonts w:ascii="inherit" w:eastAsia="Times New Roman" w:hAnsi="inherit" w:cs="Times New Roman"/>
                      <w:szCs w:val="24"/>
                      <w:lang w:eastAsia="da-DK"/>
                    </w:rPr>
                    <w:t xml:space="preserve"> malillugu pilersitaasoq, aamma </w:t>
                  </w:r>
                </w:p>
              </w:tc>
            </w:tr>
            <w:tr w:rsidR="00D117A3" w14:paraId="318346BC" w14:textId="77777777" w:rsidTr="006255F4">
              <w:tc>
                <w:tcPr>
                  <w:tcW w:w="0" w:type="auto"/>
                  <w:shd w:val="clear" w:color="auto" w:fill="auto"/>
                  <w:hideMark/>
                </w:tcPr>
                <w:p w14:paraId="545CB50A"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17C3644" wp14:editId="253AA998">
                        <wp:extent cx="903605" cy="352425"/>
                        <wp:effectExtent l="0" t="0" r="0" b="9525"/>
                        <wp:docPr id="353" name="Billede 35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46430" name="Picture 80" descr="Formula"/>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03605" cy="352425"/>
                                </a:xfrm>
                                <a:prstGeom prst="rect">
                                  <a:avLst/>
                                </a:prstGeom>
                                <a:noFill/>
                                <a:ln>
                                  <a:noFill/>
                                </a:ln>
                              </pic:spPr>
                            </pic:pic>
                          </a:graphicData>
                        </a:graphic>
                      </wp:inline>
                    </w:drawing>
                  </w:r>
                </w:p>
              </w:tc>
              <w:tc>
                <w:tcPr>
                  <w:tcW w:w="0" w:type="auto"/>
                  <w:shd w:val="clear" w:color="auto" w:fill="auto"/>
                  <w:hideMark/>
                </w:tcPr>
                <w:p w14:paraId="039A3081"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D437F9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 2 mallillugu qulaajaaffigineqartunut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-imiittunut naatsorsorneqartunut ilassut </w:t>
                  </w:r>
                  <w:r w:rsidRPr="00BF7A7B">
                    <w:rPr>
                      <w:rFonts w:ascii="inherit" w:eastAsia="Times New Roman" w:hAnsi="inherit" w:cs="Times New Roman"/>
                      <w:szCs w:val="24"/>
                      <w:lang w:eastAsia="da-DK"/>
                    </w:rPr>
                    <w:t xml:space="preserve"> </w:t>
                  </w:r>
                </w:p>
              </w:tc>
            </w:tr>
          </w:tbl>
          <w:p w14:paraId="143D639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Ingerlatsiviusup siuliani taaneqartumut atatillugu naatsorsuineq kisitseriaaseq una atorlugu ingerlatsissavaa:  </w:t>
            </w:r>
            <w:r w:rsidRPr="00BF7A7B">
              <w:rPr>
                <w:rFonts w:ascii="inherit" w:eastAsia="Times New Roman" w:hAnsi="inherit" w:cs="Times New Roman"/>
                <w:szCs w:val="24"/>
                <w:lang w:eastAsia="da-DK"/>
              </w:rPr>
              <w:t>:</w:t>
            </w:r>
          </w:p>
          <w:p w14:paraId="1221F0F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688EC5B" wp14:editId="5DE04B7A">
                  <wp:extent cx="2720975" cy="363855"/>
                  <wp:effectExtent l="0" t="0" r="3175" b="0"/>
                  <wp:docPr id="352" name="Billede 35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0112" name="Picture 81" descr="Formula"/>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20975" cy="363855"/>
                          </a:xfrm>
                          <a:prstGeom prst="rect">
                            <a:avLst/>
                          </a:prstGeom>
                          <a:noFill/>
                          <a:ln>
                            <a:noFill/>
                          </a:ln>
                        </pic:spPr>
                      </pic:pic>
                    </a:graphicData>
                  </a:graphic>
                </wp:inline>
              </w:drawing>
            </w:r>
          </w:p>
          <w:p w14:paraId="3B26298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353"/>
              <w:gridCol w:w="133"/>
              <w:gridCol w:w="5609"/>
            </w:tblGrid>
            <w:tr w:rsidR="00D117A3" w14:paraId="0D74ED88" w14:textId="77777777" w:rsidTr="006255F4">
              <w:tc>
                <w:tcPr>
                  <w:tcW w:w="0" w:type="auto"/>
                  <w:shd w:val="clear" w:color="auto" w:fill="auto"/>
                  <w:hideMark/>
                </w:tcPr>
                <w:p w14:paraId="42139B7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054047B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E0C6B1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Navialisinnaanermik qulaajaaffigineqartunut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-imiittunut nakkutilliinermi nali atuuttoq tunngavigalugu kisitsisiliussaasoq, tak. </w:t>
                  </w:r>
                  <w:r w:rsidRPr="00BF7A7B">
                    <w:rPr>
                      <w:rFonts w:ascii="inherit" w:eastAsia="Times New Roman" w:hAnsi="inherit" w:cs="Times New Roman"/>
                      <w:szCs w:val="24"/>
                      <w:lang w:eastAsia="da-DK"/>
                    </w:rPr>
                    <w:t>artikel 280</w:t>
                  </w:r>
                </w:p>
              </w:tc>
            </w:tr>
            <w:tr w:rsidR="00D117A3" w14:paraId="21894FD6" w14:textId="77777777" w:rsidTr="006255F4">
              <w:tc>
                <w:tcPr>
                  <w:tcW w:w="0" w:type="auto"/>
                  <w:shd w:val="clear" w:color="auto" w:fill="auto"/>
                  <w:hideMark/>
                </w:tcPr>
                <w:p w14:paraId="59C9394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SF</w:t>
                  </w:r>
                  <w:r w:rsidRPr="00BF7A7B">
                    <w:rPr>
                      <w:rFonts w:ascii="inherit" w:eastAsia="Times New Roman" w:hAnsi="inherit" w:cs="Times New Roman"/>
                      <w:sz w:val="17"/>
                      <w:szCs w:val="17"/>
                      <w:vertAlign w:val="superscript"/>
                      <w:lang w:eastAsia="da-DK"/>
                    </w:rPr>
                    <w:t>IR</w:t>
                  </w:r>
                </w:p>
              </w:tc>
              <w:tc>
                <w:tcPr>
                  <w:tcW w:w="0" w:type="auto"/>
                  <w:shd w:val="clear" w:color="auto" w:fill="auto"/>
                  <w:hideMark/>
                </w:tcPr>
                <w:p w14:paraId="17A6F51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B164CB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Erniat aqqutigalugit navialisinnaasunut inissitaasunut atatillugu nakkutiginninnermi kisitsisiussaq 0,5%-itut naleqartillugu, aamma </w:t>
                  </w:r>
                </w:p>
              </w:tc>
            </w:tr>
            <w:tr w:rsidR="00D117A3" w14:paraId="00E85B43" w14:textId="77777777" w:rsidTr="006255F4">
              <w:tc>
                <w:tcPr>
                  <w:tcW w:w="0" w:type="auto"/>
                  <w:shd w:val="clear" w:color="auto" w:fill="auto"/>
                  <w:hideMark/>
                </w:tcPr>
                <w:p w14:paraId="2BC8924B"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0BC8128" wp14:editId="5AB39C58">
                        <wp:extent cx="859155" cy="352425"/>
                        <wp:effectExtent l="0" t="0" r="0" b="9525"/>
                        <wp:docPr id="351" name="Billede 35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89406" name="Picture 82" descr="Formula"/>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59155" cy="352425"/>
                                </a:xfrm>
                                <a:prstGeom prst="rect">
                                  <a:avLst/>
                                </a:prstGeom>
                                <a:noFill/>
                                <a:ln>
                                  <a:noFill/>
                                </a:ln>
                              </pic:spPr>
                            </pic:pic>
                          </a:graphicData>
                        </a:graphic>
                      </wp:inline>
                    </w:drawing>
                  </w:r>
                </w:p>
              </w:tc>
              <w:tc>
                <w:tcPr>
                  <w:tcW w:w="0" w:type="auto"/>
                  <w:shd w:val="clear" w:color="auto" w:fill="auto"/>
                  <w:hideMark/>
                </w:tcPr>
                <w:p w14:paraId="48A1210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87C3AC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Allanneqartutut nali navialisinnaanermut gruppimut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-imut atatillugu imm. 3-mi allasimasut naapertorlugit. </w:t>
                  </w:r>
                  <w:r w:rsidRPr="00BF7A7B">
                    <w:rPr>
                      <w:rFonts w:ascii="inherit" w:eastAsia="Times New Roman" w:hAnsi="inherit" w:cs="Times New Roman"/>
                      <w:szCs w:val="24"/>
                      <w:lang w:eastAsia="da-DK"/>
                    </w:rPr>
                    <w:t xml:space="preserve"> </w:t>
                  </w:r>
                </w:p>
              </w:tc>
            </w:tr>
          </w:tbl>
          <w:p w14:paraId="6D01C0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Qulaani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-mi ittunut allatanut nalimik naatsorsuinermut atatillugu, ingerlatsiviusut siullertut niueqatigiinnermi nuuneqartunik ataasiakkaanik tabel 2-mi gruppimut ingerlatitsisarput. Tamanna ingerlanneqartarpoq niueqatigiinnermi artikel 279b, imm. 1.litra a)-mi aalianngiussat naaneraannut ulluliussaq tunngavigalugu: </w:t>
            </w:r>
          </w:p>
          <w:p w14:paraId="774F544A"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Tabel 2</w:t>
            </w:r>
            <w:r>
              <w:rPr>
                <w:rFonts w:ascii="inherit" w:eastAsia="Times New Roman" w:hAnsi="inherit" w:cs="Times New Roman"/>
                <w:i/>
                <w:iCs/>
                <w:szCs w:val="24"/>
                <w:lang w:eastAsia="da-DK"/>
              </w:rPr>
              <w:t xml:space="preserve"> </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54"/>
              <w:gridCol w:w="1325"/>
            </w:tblGrid>
            <w:tr w:rsidR="00D117A3" w14:paraId="0BC2E6BC" w14:textId="77777777" w:rsidTr="006255F4">
              <w:tc>
                <w:tcPr>
                  <w:tcW w:w="80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618701"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Ataani gruppi</w:t>
                  </w:r>
                </w:p>
              </w:tc>
              <w:tc>
                <w:tcPr>
                  <w:tcW w:w="14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850F65"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Naammassinissaanut ulloq</w:t>
                  </w:r>
                </w:p>
                <w:p w14:paraId="24AC9452"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w:t>
                  </w:r>
                  <w:r>
                    <w:rPr>
                      <w:rFonts w:ascii="inherit" w:eastAsia="Times New Roman" w:hAnsi="inherit" w:cs="Times New Roman"/>
                      <w:b/>
                      <w:bCs/>
                      <w:sz w:val="22"/>
                      <w:lang w:eastAsia="da-DK"/>
                    </w:rPr>
                    <w:t>ukiut</w:t>
                  </w:r>
                  <w:r w:rsidRPr="00BF7A7B">
                    <w:rPr>
                      <w:rFonts w:ascii="inherit" w:eastAsia="Times New Roman" w:hAnsi="inherit" w:cs="Times New Roman"/>
                      <w:b/>
                      <w:bCs/>
                      <w:sz w:val="22"/>
                      <w:lang w:eastAsia="da-DK"/>
                    </w:rPr>
                    <w:t>)</w:t>
                  </w:r>
                </w:p>
              </w:tc>
            </w:tr>
            <w:tr w:rsidR="00D117A3" w14:paraId="2410C750" w14:textId="77777777" w:rsidTr="006255F4">
              <w:tc>
                <w:tcPr>
                  <w:tcW w:w="80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1A5EB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14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B0509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&gt; 0 og &lt;=1</w:t>
                  </w:r>
                </w:p>
              </w:tc>
            </w:tr>
            <w:tr w:rsidR="00D117A3" w14:paraId="0BBA751E" w14:textId="77777777" w:rsidTr="006255F4">
              <w:tc>
                <w:tcPr>
                  <w:tcW w:w="80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BB17B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14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897E2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&gt; 1 og &lt;= 5</w:t>
                  </w:r>
                </w:p>
              </w:tc>
            </w:tr>
            <w:tr w:rsidR="00D117A3" w14:paraId="7D2E7095" w14:textId="77777777" w:rsidTr="006255F4">
              <w:tc>
                <w:tcPr>
                  <w:tcW w:w="80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2BC18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14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AC831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&gt; 5</w:t>
                  </w:r>
                </w:p>
              </w:tc>
            </w:tr>
          </w:tbl>
          <w:p w14:paraId="79A1F2C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Tamatuma kingorna ingerlatsiviusut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-imi ittunut atatillugu allassimasutut nali naatsor-sortarpaat kisitseriaaseq una atorlugu: </w:t>
            </w:r>
            <w:r w:rsidRPr="00BF7A7B">
              <w:rPr>
                <w:rFonts w:ascii="inherit" w:eastAsia="Times New Roman" w:hAnsi="inherit" w:cs="Times New Roman"/>
                <w:szCs w:val="24"/>
                <w:lang w:eastAsia="da-DK"/>
              </w:rPr>
              <w:t xml:space="preserve"> </w:t>
            </w:r>
          </w:p>
          <w:p w14:paraId="54EC60E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3781BA61" wp14:editId="06D7FB73">
                  <wp:extent cx="7337425" cy="584200"/>
                  <wp:effectExtent l="0" t="0" r="0" b="6350"/>
                  <wp:docPr id="350" name="Billede 35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42694" name="Picture 83" descr="Formula"/>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337425" cy="584200"/>
                          </a:xfrm>
                          <a:prstGeom prst="rect">
                            <a:avLst/>
                          </a:prstGeom>
                          <a:noFill/>
                          <a:ln>
                            <a:noFill/>
                          </a:ln>
                        </pic:spPr>
                      </pic:pic>
                    </a:graphicData>
                  </a:graphic>
                </wp:inline>
              </w:drawing>
            </w:r>
          </w:p>
          <w:p w14:paraId="0B4DCA2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353"/>
              <w:gridCol w:w="133"/>
              <w:gridCol w:w="5609"/>
            </w:tblGrid>
            <w:tr w:rsidR="00D117A3" w14:paraId="7A62FAAD" w14:textId="77777777" w:rsidTr="006255F4">
              <w:tc>
                <w:tcPr>
                  <w:tcW w:w="0" w:type="auto"/>
                  <w:shd w:val="clear" w:color="auto" w:fill="auto"/>
                  <w:hideMark/>
                </w:tcPr>
                <w:p w14:paraId="4250B39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6D626F2" wp14:editId="00A0E64A">
                        <wp:extent cx="859155" cy="352425"/>
                        <wp:effectExtent l="0" t="0" r="0" b="9525"/>
                        <wp:docPr id="349" name="Billede 34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16038" name="Picture 84" descr="Formula"/>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59155" cy="352425"/>
                                </a:xfrm>
                                <a:prstGeom prst="rect">
                                  <a:avLst/>
                                </a:prstGeom>
                                <a:noFill/>
                                <a:ln>
                                  <a:noFill/>
                                </a:ln>
                              </pic:spPr>
                            </pic:pic>
                          </a:graphicData>
                        </a:graphic>
                      </wp:inline>
                    </w:drawing>
                  </w:r>
                </w:p>
              </w:tc>
              <w:tc>
                <w:tcPr>
                  <w:tcW w:w="0" w:type="auto"/>
                  <w:shd w:val="clear" w:color="auto" w:fill="auto"/>
                  <w:hideMark/>
                </w:tcPr>
                <w:p w14:paraId="2D05E8D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6C2632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-imik taallugu gruppimi allassimasutut nali, aamma  </w:t>
                  </w:r>
                </w:p>
              </w:tc>
            </w:tr>
            <w:tr w:rsidR="00D117A3" w14:paraId="439A839E" w14:textId="77777777" w:rsidTr="006255F4">
              <w:tc>
                <w:tcPr>
                  <w:tcW w:w="0" w:type="auto"/>
                  <w:shd w:val="clear" w:color="auto" w:fill="auto"/>
                  <w:hideMark/>
                </w:tcPr>
                <w:p w14:paraId="4237B66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r w:rsidRPr="00BF7A7B">
                    <w:rPr>
                      <w:rFonts w:ascii="inherit" w:eastAsia="Times New Roman" w:hAnsi="inherit" w:cs="Times New Roman"/>
                      <w:sz w:val="17"/>
                      <w:szCs w:val="17"/>
                      <w:vertAlign w:val="subscript"/>
                      <w:lang w:eastAsia="da-DK"/>
                    </w:rPr>
                    <w:t>j,k</w:t>
                  </w:r>
                </w:p>
              </w:tc>
              <w:tc>
                <w:tcPr>
                  <w:tcW w:w="0" w:type="auto"/>
                  <w:shd w:val="clear" w:color="auto" w:fill="auto"/>
                  <w:hideMark/>
                </w:tcPr>
                <w:p w14:paraId="6E5E964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DB795A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Ataani gruppip </w:t>
                  </w:r>
                  <w:r w:rsidRPr="00BF7A7B">
                    <w:rPr>
                      <w:rFonts w:ascii="inherit" w:eastAsia="Times New Roman" w:hAnsi="inherit" w:cs="Times New Roman"/>
                      <w:szCs w:val="24"/>
                      <w:lang w:eastAsia="da-DK"/>
                    </w:rPr>
                    <w:t xml:space="preserve">»k« </w:t>
                  </w:r>
                  <w:r>
                    <w:rPr>
                      <w:rFonts w:ascii="inherit" w:eastAsia="Times New Roman" w:hAnsi="inherit" w:cs="Times New Roman"/>
                      <w:szCs w:val="24"/>
                      <w:lang w:eastAsia="da-DK"/>
                    </w:rPr>
                    <w:t xml:space="preserve">navialisinnaanermut atatillugu ataani gruppimut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-imut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qulaajaaffigineqartumut atatillugu allassimasutut nali imatut naatsprsorneqassaaq: </w:t>
                  </w:r>
                </w:p>
                <w:p w14:paraId="46F517B0"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37AF463A" wp14:editId="5A25F264">
                        <wp:extent cx="2578100" cy="528955"/>
                        <wp:effectExtent l="0" t="0" r="0" b="4445"/>
                        <wp:docPr id="348" name="Billede 34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88731" name="Picture 85" descr="Formul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78100" cy="528955"/>
                                </a:xfrm>
                                <a:prstGeom prst="rect">
                                  <a:avLst/>
                                </a:prstGeom>
                                <a:noFill/>
                                <a:ln>
                                  <a:noFill/>
                                </a:ln>
                              </pic:spPr>
                            </pic:pic>
                          </a:graphicData>
                        </a:graphic>
                      </wp:inline>
                    </w:drawing>
                  </w:r>
                </w:p>
              </w:tc>
            </w:tr>
          </w:tbl>
          <w:p w14:paraId="19B8259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82"/>
              <w:gridCol w:w="165"/>
              <w:gridCol w:w="6848"/>
            </w:tblGrid>
            <w:tr w:rsidR="00D117A3" w14:paraId="5B81FBCF" w14:textId="77777777" w:rsidTr="006255F4">
              <w:tc>
                <w:tcPr>
                  <w:tcW w:w="0" w:type="auto"/>
                  <w:shd w:val="clear" w:color="auto" w:fill="auto"/>
                  <w:hideMark/>
                </w:tcPr>
                <w:p w14:paraId="48868F2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6D2EDD0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9E32EA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Navialisinnaanermut inissisimaffimmut indeksiutitaq.</w:t>
                  </w:r>
                </w:p>
              </w:tc>
            </w:tr>
          </w:tbl>
          <w:p w14:paraId="24A61C0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280b</w:t>
            </w:r>
          </w:p>
          <w:p w14:paraId="138EEF20" w14:textId="77777777" w:rsidR="00D117A3" w:rsidRPr="00EA18F6" w:rsidRDefault="00D117A3" w:rsidP="006255F4">
            <w:pPr>
              <w:spacing w:before="60" w:after="120" w:line="240" w:lineRule="auto"/>
              <w:jc w:val="center"/>
              <w:rPr>
                <w:rFonts w:ascii="inherit" w:eastAsia="Times New Roman" w:hAnsi="inherit" w:cs="Times New Roman"/>
                <w:b/>
                <w:bCs/>
                <w:szCs w:val="24"/>
                <w:lang w:val="nb-NO" w:eastAsia="da-DK"/>
              </w:rPr>
            </w:pPr>
            <w:r>
              <w:rPr>
                <w:rFonts w:ascii="inherit" w:eastAsia="Times New Roman" w:hAnsi="inherit" w:cs="Times New Roman"/>
                <w:b/>
                <w:bCs/>
                <w:szCs w:val="24"/>
                <w:lang w:val="nb-NO" w:eastAsia="da-DK"/>
              </w:rPr>
              <w:lastRenderedPageBreak/>
              <w:t xml:space="preserve">Allat anngaasaasa nalinginut ilassut </w:t>
            </w:r>
          </w:p>
          <w:p w14:paraId="6D784E47" w14:textId="77777777" w:rsidR="00D117A3" w:rsidRPr="00C16E75" w:rsidRDefault="00D117A3" w:rsidP="006255F4">
            <w:pPr>
              <w:spacing w:before="120" w:line="240" w:lineRule="auto"/>
              <w:rPr>
                <w:rFonts w:ascii="inherit" w:eastAsia="Times New Roman" w:hAnsi="inherit" w:cs="Times New Roman"/>
                <w:szCs w:val="24"/>
                <w:lang w:val="nb-NO" w:eastAsia="da-DK"/>
              </w:rPr>
            </w:pPr>
            <w:r w:rsidRPr="00EA18F6">
              <w:rPr>
                <w:rFonts w:ascii="inherit" w:eastAsia="Times New Roman" w:hAnsi="inherit" w:cs="Times New Roman"/>
                <w:szCs w:val="24"/>
                <w:lang w:val="nb-NO" w:eastAsia="da-DK"/>
              </w:rPr>
              <w:t>1.   </w:t>
            </w:r>
            <w:r>
              <w:rPr>
                <w:rFonts w:ascii="inherit" w:eastAsia="Times New Roman" w:hAnsi="inherit" w:cs="Times New Roman"/>
                <w:szCs w:val="24"/>
                <w:lang w:val="nb-NO" w:eastAsia="da-DK"/>
              </w:rPr>
              <w:t xml:space="preserve">Artikel 278-imut atatillugu ingerlatsiviusut nettinggruppimut aaliangersimasumut allat aningaasaasa nalingi aqqutigalugit navialisinnaasutut inissinneqarsimasunut ilassutissaq kisitseriaaseq imatut ittoq atorlugu naatsorsortassavaat: </w:t>
            </w:r>
          </w:p>
          <w:p w14:paraId="3B5FE7B7"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CD0CB07" wp14:editId="7109D08A">
                  <wp:extent cx="2413000" cy="550545"/>
                  <wp:effectExtent l="0" t="0" r="6350" b="1905"/>
                  <wp:docPr id="347" name="Billede 34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58578" name="Picture 86" descr="Formula"/>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413000" cy="550545"/>
                          </a:xfrm>
                          <a:prstGeom prst="rect">
                            <a:avLst/>
                          </a:prstGeom>
                          <a:noFill/>
                          <a:ln>
                            <a:noFill/>
                          </a:ln>
                        </pic:spPr>
                      </pic:pic>
                    </a:graphicData>
                  </a:graphic>
                </wp:inline>
              </w:drawing>
            </w:r>
          </w:p>
          <w:p w14:paraId="69491CF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500"/>
              <w:gridCol w:w="133"/>
              <w:gridCol w:w="5462"/>
            </w:tblGrid>
            <w:tr w:rsidR="00D117A3" w:rsidRPr="00F97399" w14:paraId="0048BC48" w14:textId="77777777" w:rsidTr="006255F4">
              <w:tc>
                <w:tcPr>
                  <w:tcW w:w="0" w:type="auto"/>
                  <w:shd w:val="clear" w:color="auto" w:fill="auto"/>
                  <w:hideMark/>
                </w:tcPr>
                <w:p w14:paraId="34E80B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w:t>
                  </w:r>
                  <w:r w:rsidRPr="00BF7A7B">
                    <w:rPr>
                      <w:rFonts w:ascii="inherit" w:eastAsia="Times New Roman" w:hAnsi="inherit" w:cs="Times New Roman"/>
                      <w:sz w:val="17"/>
                      <w:szCs w:val="17"/>
                      <w:vertAlign w:val="superscript"/>
                      <w:lang w:eastAsia="da-DK"/>
                    </w:rPr>
                    <w:t>FX</w:t>
                  </w:r>
                </w:p>
              </w:tc>
              <w:tc>
                <w:tcPr>
                  <w:tcW w:w="0" w:type="auto"/>
                  <w:shd w:val="clear" w:color="auto" w:fill="auto"/>
                  <w:hideMark/>
                </w:tcPr>
                <w:p w14:paraId="45134DF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0A40B0D" w14:textId="77777777" w:rsidR="00D117A3" w:rsidRPr="004A0454" w:rsidRDefault="00D117A3" w:rsidP="006255F4">
                  <w:pPr>
                    <w:spacing w:before="120" w:line="240" w:lineRule="auto"/>
                    <w:rPr>
                      <w:rFonts w:ascii="inherit" w:eastAsia="Times New Roman" w:hAnsi="inherit" w:cs="Times New Roman"/>
                      <w:szCs w:val="24"/>
                      <w:lang w:val="en-US" w:eastAsia="da-DK"/>
                    </w:rPr>
                  </w:pPr>
                  <w:r w:rsidRPr="004A0454">
                    <w:rPr>
                      <w:rFonts w:ascii="inherit" w:eastAsia="Times New Roman" w:hAnsi="inherit" w:cs="Times New Roman"/>
                      <w:szCs w:val="24"/>
                      <w:lang w:val="en-US" w:eastAsia="da-DK"/>
                    </w:rPr>
                    <w:t xml:space="preserve">Allat aningaasaat peqqutigalugit navialisinnaanermut inissiinermut ilassut </w:t>
                  </w:r>
                </w:p>
              </w:tc>
            </w:tr>
            <w:tr w:rsidR="00D117A3" w14:paraId="19A538AE" w14:textId="77777777" w:rsidTr="006255F4">
              <w:tc>
                <w:tcPr>
                  <w:tcW w:w="0" w:type="auto"/>
                  <w:shd w:val="clear" w:color="auto" w:fill="auto"/>
                  <w:hideMark/>
                </w:tcPr>
                <w:p w14:paraId="016BBF5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1D994F3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D81DA6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Nettinggruppimut atatillugu allat aningaasaat peqqutigalugit navialisinnaanermik qulaajaanermut atatillugu artikel 277a, imm. 1. litra b) aamma artikel 277a, imm. 2 naapertorlugit pilersinneqartunut indeksiutitaq, aamma  </w:t>
                  </w:r>
                </w:p>
              </w:tc>
            </w:tr>
            <w:tr w:rsidR="00D117A3" w14:paraId="6AC62245" w14:textId="77777777" w:rsidTr="006255F4">
              <w:tc>
                <w:tcPr>
                  <w:tcW w:w="0" w:type="auto"/>
                  <w:shd w:val="clear" w:color="auto" w:fill="auto"/>
                  <w:hideMark/>
                </w:tcPr>
                <w:p w14:paraId="727C1DB6"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09227DC" wp14:editId="220FE1CA">
                        <wp:extent cx="947420" cy="352425"/>
                        <wp:effectExtent l="0" t="0" r="5080" b="9525"/>
                        <wp:docPr id="346" name="Billede 34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74105" name="Picture 87" descr="Formul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47420" cy="352425"/>
                                </a:xfrm>
                                <a:prstGeom prst="rect">
                                  <a:avLst/>
                                </a:prstGeom>
                                <a:noFill/>
                                <a:ln>
                                  <a:noFill/>
                                </a:ln>
                              </pic:spPr>
                            </pic:pic>
                          </a:graphicData>
                        </a:graphic>
                      </wp:inline>
                    </w:drawing>
                  </w:r>
                </w:p>
              </w:tc>
              <w:tc>
                <w:tcPr>
                  <w:tcW w:w="0" w:type="auto"/>
                  <w:shd w:val="clear" w:color="auto" w:fill="auto"/>
                  <w:hideMark/>
                </w:tcPr>
                <w:p w14:paraId="1E8CB94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7AD348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 2 napertorlugu gruppimut qulaajaavigineqartumut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-imut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atatillugu nunat allat aningaasaasa nikerarnerat peqqutigalugu navialisinnaasutut inissisimasunut naatsorsuinissamut ilassut.</w:t>
                  </w:r>
                </w:p>
              </w:tc>
            </w:tr>
          </w:tbl>
          <w:p w14:paraId="4E1DA6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qulaani taaneqartunut ilassut naatsorsussavaat ataani kisitseriaaseq atorlugu: </w:t>
            </w:r>
          </w:p>
          <w:p w14:paraId="6288886F"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655C511" wp14:editId="33761057">
                  <wp:extent cx="2985770" cy="363855"/>
                  <wp:effectExtent l="0" t="0" r="5080" b="0"/>
                  <wp:docPr id="345" name="Billede 34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6718" name="Picture 88" descr="Formula"/>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5770" cy="363855"/>
                          </a:xfrm>
                          <a:prstGeom prst="rect">
                            <a:avLst/>
                          </a:prstGeom>
                          <a:noFill/>
                          <a:ln>
                            <a:noFill/>
                          </a:ln>
                        </pic:spPr>
                      </pic:pic>
                    </a:graphicData>
                  </a:graphic>
                </wp:inline>
              </w:drawing>
            </w:r>
          </w:p>
          <w:p w14:paraId="2AE6FCA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410"/>
              <w:gridCol w:w="133"/>
              <w:gridCol w:w="5552"/>
            </w:tblGrid>
            <w:tr w:rsidR="00D117A3" w14:paraId="0E5494A7" w14:textId="77777777" w:rsidTr="006255F4">
              <w:tc>
                <w:tcPr>
                  <w:tcW w:w="0" w:type="auto"/>
                  <w:shd w:val="clear" w:color="auto" w:fill="auto"/>
                  <w:hideMark/>
                </w:tcPr>
                <w:p w14:paraId="7A77E6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64D7F61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C08F2B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Nakkutiginninnermut atatillugu kisitsisiliussaq qulaajaaffigineqartumut gruppimut </w:t>
                  </w:r>
                  <w:r w:rsidRPr="00BF7A7B">
                    <w:rPr>
                      <w:rFonts w:ascii="inherit" w:eastAsia="Times New Roman" w:hAnsi="inherit" w:cs="Times New Roman"/>
                      <w:szCs w:val="24"/>
                      <w:lang w:eastAsia="da-DK"/>
                    </w:rPr>
                    <w:t xml:space="preserve">»j« </w:t>
                  </w:r>
                  <w:r>
                    <w:rPr>
                      <w:rFonts w:ascii="inherit" w:eastAsia="Times New Roman" w:hAnsi="inherit" w:cs="Times New Roman"/>
                      <w:szCs w:val="24"/>
                      <w:lang w:eastAsia="da-DK"/>
                    </w:rPr>
                    <w:t xml:space="preserve">-imut artikel 280 naapertorlugu aaliangigaasoq </w:t>
                  </w:r>
                </w:p>
              </w:tc>
            </w:tr>
            <w:tr w:rsidR="00D117A3" w14:paraId="41073ABB" w14:textId="77777777" w:rsidTr="006255F4">
              <w:tc>
                <w:tcPr>
                  <w:tcW w:w="0" w:type="auto"/>
                  <w:shd w:val="clear" w:color="auto" w:fill="auto"/>
                  <w:hideMark/>
                </w:tcPr>
                <w:p w14:paraId="5DD77E4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SF</w:t>
                  </w:r>
                  <w:r w:rsidRPr="00BF7A7B">
                    <w:rPr>
                      <w:rFonts w:ascii="inherit" w:eastAsia="Times New Roman" w:hAnsi="inherit" w:cs="Times New Roman"/>
                      <w:sz w:val="17"/>
                      <w:szCs w:val="17"/>
                      <w:vertAlign w:val="superscript"/>
                      <w:lang w:eastAsia="da-DK"/>
                    </w:rPr>
                    <w:t>FX</w:t>
                  </w:r>
                </w:p>
              </w:tc>
              <w:tc>
                <w:tcPr>
                  <w:tcW w:w="0" w:type="auto"/>
                  <w:shd w:val="clear" w:color="auto" w:fill="auto"/>
                  <w:hideMark/>
                </w:tcPr>
                <w:p w14:paraId="2F14E2D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F4FBCB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4% naligalugu allat aningasaasa nalingisa nikerarnerisigut eqqugaaffigineqarsinnaasutut inissitanut </w:t>
                  </w:r>
                </w:p>
              </w:tc>
            </w:tr>
            <w:tr w:rsidR="00D117A3" w14:paraId="222A4B4A" w14:textId="77777777" w:rsidTr="006255F4">
              <w:tc>
                <w:tcPr>
                  <w:tcW w:w="0" w:type="auto"/>
                  <w:shd w:val="clear" w:color="auto" w:fill="auto"/>
                  <w:hideMark/>
                </w:tcPr>
                <w:p w14:paraId="4D64DCA4"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35DBA69" wp14:editId="4DC5420F">
                        <wp:extent cx="892175" cy="352425"/>
                        <wp:effectExtent l="0" t="0" r="3175" b="9525"/>
                        <wp:docPr id="344" name="Billede 34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28657" name="Picture 89" descr="Formula"/>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892175" cy="352425"/>
                                </a:xfrm>
                                <a:prstGeom prst="rect">
                                  <a:avLst/>
                                </a:prstGeom>
                                <a:noFill/>
                                <a:ln>
                                  <a:noFill/>
                                </a:ln>
                              </pic:spPr>
                            </pic:pic>
                          </a:graphicData>
                        </a:graphic>
                      </wp:inline>
                    </w:drawing>
                  </w:r>
                </w:p>
              </w:tc>
              <w:tc>
                <w:tcPr>
                  <w:tcW w:w="0" w:type="auto"/>
                  <w:shd w:val="clear" w:color="auto" w:fill="auto"/>
                  <w:hideMark/>
                </w:tcPr>
                <w:p w14:paraId="31716F1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7BEEA2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Allanneqartutut qulaajarneqartumut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-imut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nalimik naatsorsuineq ataani kisitseriaaseq atirlugu naatsorsorneqassaaq:  </w:t>
                  </w:r>
                </w:p>
              </w:tc>
            </w:tr>
          </w:tbl>
          <w:p w14:paraId="4B971D4A"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3841337" wp14:editId="1CE1EFB0">
                  <wp:extent cx="3338195" cy="550545"/>
                  <wp:effectExtent l="0" t="0" r="0" b="1905"/>
                  <wp:docPr id="343" name="Billede 34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63508" name="Picture 90" descr="Formula"/>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338195" cy="550545"/>
                          </a:xfrm>
                          <a:prstGeom prst="rect">
                            <a:avLst/>
                          </a:prstGeom>
                          <a:noFill/>
                          <a:ln>
                            <a:noFill/>
                          </a:ln>
                        </pic:spPr>
                      </pic:pic>
                    </a:graphicData>
                  </a:graphic>
                </wp:inline>
              </w:drawing>
            </w:r>
          </w:p>
          <w:p w14:paraId="7F4B7DB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66"/>
              <w:gridCol w:w="133"/>
              <w:gridCol w:w="6896"/>
            </w:tblGrid>
            <w:tr w:rsidR="00D117A3" w14:paraId="241F1E2F" w14:textId="77777777" w:rsidTr="006255F4">
              <w:tc>
                <w:tcPr>
                  <w:tcW w:w="0" w:type="auto"/>
                  <w:shd w:val="clear" w:color="auto" w:fill="auto"/>
                  <w:hideMark/>
                </w:tcPr>
                <w:p w14:paraId="0E21D90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438FA06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8099ED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Navialisinnaanermi inissisimaffimmut indeksiliussaq (nalilersuinermi kisitsit aallaavissiaq)</w:t>
                  </w:r>
                  <w:r w:rsidRPr="00BF7A7B">
                    <w:rPr>
                      <w:rFonts w:ascii="inherit" w:eastAsia="Times New Roman" w:hAnsi="inherit" w:cs="Times New Roman"/>
                      <w:szCs w:val="24"/>
                      <w:lang w:eastAsia="da-DK"/>
                    </w:rPr>
                    <w:t>.</w:t>
                  </w:r>
                </w:p>
              </w:tc>
            </w:tr>
          </w:tbl>
          <w:p w14:paraId="58D5AB98"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280c</w:t>
            </w:r>
          </w:p>
          <w:p w14:paraId="1824BAB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Akiitsullit aqqutigalugit navialisinnaanernut tunngatillugu ilaassusiaq </w:t>
            </w:r>
          </w:p>
          <w:p w14:paraId="541CBA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1.   </w:t>
            </w:r>
            <w:r>
              <w:rPr>
                <w:rFonts w:ascii="inherit" w:eastAsia="Times New Roman" w:hAnsi="inherit" w:cs="Times New Roman"/>
                <w:szCs w:val="24"/>
                <w:lang w:eastAsia="da-DK"/>
              </w:rPr>
              <w:t xml:space="preserve">Imm. 2-mut atatillugu ingerlatsiviusut nettinggruppimut akiitsullit  attuumassuteqarfigisaannut tunngasunik pklersitsiussapput ataani saqqummiunneqartut aallaavigalugit: </w:t>
            </w:r>
          </w:p>
          <w:tbl>
            <w:tblPr>
              <w:tblW w:w="5000" w:type="pct"/>
              <w:tblCellMar>
                <w:left w:w="0" w:type="dxa"/>
                <w:right w:w="0" w:type="dxa"/>
              </w:tblCellMar>
              <w:tblLook w:val="04A0" w:firstRow="1" w:lastRow="0" w:firstColumn="1" w:lastColumn="0" w:noHBand="0" w:noVBand="1"/>
            </w:tblPr>
            <w:tblGrid>
              <w:gridCol w:w="209"/>
              <w:gridCol w:w="6886"/>
            </w:tblGrid>
            <w:tr w:rsidR="00D117A3" w14:paraId="3A5F68D2" w14:textId="77777777" w:rsidTr="006255F4">
              <w:tc>
                <w:tcPr>
                  <w:tcW w:w="0" w:type="auto"/>
                  <w:shd w:val="clear" w:color="auto" w:fill="auto"/>
                  <w:hideMark/>
                </w:tcPr>
                <w:p w14:paraId="6D240D6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B23758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Akiitsunik aallaveqartumik niueqatigiinnermi tunngavinnut atatillugu ataasiakkaanut tamanut inummik ataatsimik aallaaveqartuni navialisinnaanermut tunngasut pillugit attuumassutilersuisoqassaaq, taamatullu iliortoqassaaq aatsaat pilersitsisuusoq ataasiinnaatillugu.  </w:t>
                  </w:r>
                </w:p>
              </w:tc>
            </w:tr>
          </w:tbl>
          <w:p w14:paraId="7945186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7A4B3186" w14:textId="77777777" w:rsidTr="006255F4">
              <w:tc>
                <w:tcPr>
                  <w:tcW w:w="0" w:type="auto"/>
                  <w:shd w:val="clear" w:color="auto" w:fill="auto"/>
                  <w:hideMark/>
                </w:tcPr>
                <w:p w14:paraId="6AC618A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CABEA6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Gruppinut ataasiinnarmullu attuumassuteqartut pineqartillugit inummut ataatsimut pappialat nalillit arlaqartunik niueqateqalerneri tassunga allanneqarsimatillugit, navialiassutaasinnaasutut inissinneqartunut atatillugu aallaaviusumik attuumassuteqarneq allassimassaaq; arlaqartunillu niueqateqarlernermi taamaallaat allanneqartumut aallaaviliisoqassalluni, gruppi  ataasiinnaasorluunniit assigiimmik tunngaveqartumik niueqatigineqarpata.   </w:t>
                  </w:r>
                </w:p>
              </w:tc>
            </w:tr>
          </w:tbl>
          <w:p w14:paraId="31B7DA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Artikel 278-imut atatillugu ingerlatsiviusut nettinggruppimut aaliangersimasumut tun-ngatillugu navialisinnaanermut atatillugu pisup qanoq ittuunera tunngavigalugu ilassusiassaq naatsorsorneqassaaq ataani kisitseriaaseq atorlugu: </w:t>
            </w:r>
          </w:p>
          <w:p w14:paraId="755618F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2B4EA16" wp14:editId="11851BD9">
                  <wp:extent cx="2842260" cy="550545"/>
                  <wp:effectExtent l="0" t="0" r="0" b="1905"/>
                  <wp:docPr id="342" name="Billede 34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12571" name="Picture 91" descr="Formula"/>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42260" cy="550545"/>
                          </a:xfrm>
                          <a:prstGeom prst="rect">
                            <a:avLst/>
                          </a:prstGeom>
                          <a:noFill/>
                          <a:ln>
                            <a:noFill/>
                          </a:ln>
                        </pic:spPr>
                      </pic:pic>
                    </a:graphicData>
                  </a:graphic>
                </wp:inline>
              </w:drawing>
            </w:r>
          </w:p>
          <w:p w14:paraId="0308093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839"/>
              <w:gridCol w:w="133"/>
              <w:gridCol w:w="5123"/>
            </w:tblGrid>
            <w:tr w:rsidR="00D117A3" w14:paraId="45078777" w14:textId="77777777" w:rsidTr="006255F4">
              <w:tc>
                <w:tcPr>
                  <w:tcW w:w="0" w:type="auto"/>
                  <w:shd w:val="clear" w:color="auto" w:fill="auto"/>
                  <w:hideMark/>
                </w:tcPr>
                <w:p w14:paraId="6656E61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w:t>
                  </w:r>
                  <w:r w:rsidRPr="00BF7A7B">
                    <w:rPr>
                      <w:rFonts w:ascii="inherit" w:eastAsia="Times New Roman" w:hAnsi="inherit" w:cs="Times New Roman"/>
                      <w:sz w:val="17"/>
                      <w:szCs w:val="17"/>
                      <w:vertAlign w:val="superscript"/>
                      <w:lang w:eastAsia="da-DK"/>
                    </w:rPr>
                    <w:t>Credit</w:t>
                  </w:r>
                </w:p>
              </w:tc>
              <w:tc>
                <w:tcPr>
                  <w:tcW w:w="0" w:type="auto"/>
                  <w:shd w:val="clear" w:color="auto" w:fill="auto"/>
                  <w:hideMark/>
                </w:tcPr>
                <w:p w14:paraId="2EC5C90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4BE567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atatillugu inissiinissamut ilassut </w:t>
                  </w:r>
                </w:p>
              </w:tc>
            </w:tr>
            <w:tr w:rsidR="00D117A3" w14:paraId="6EC6A03D" w14:textId="77777777" w:rsidTr="006255F4">
              <w:tc>
                <w:tcPr>
                  <w:tcW w:w="0" w:type="auto"/>
                  <w:shd w:val="clear" w:color="auto" w:fill="auto"/>
                  <w:hideMark/>
                </w:tcPr>
                <w:p w14:paraId="4CE4CCA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008BF62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46E83E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Akiitsullit tunngavigalugit navialisinnaanermik qulaajaanermut aallaaviliaq (indeks), artikel 277a, imm. 1, litra c) aammalu nettingruppimut atatillugu artikel 277a, imm. 2 naapertorlugu pilersinneqartoq, aamma </w:t>
                  </w:r>
                </w:p>
              </w:tc>
            </w:tr>
            <w:tr w:rsidR="00D117A3" w14:paraId="3FFA39C6" w14:textId="77777777" w:rsidTr="006255F4">
              <w:tc>
                <w:tcPr>
                  <w:tcW w:w="0" w:type="auto"/>
                  <w:shd w:val="clear" w:color="auto" w:fill="auto"/>
                  <w:hideMark/>
                </w:tcPr>
                <w:p w14:paraId="54FE2468"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3A89FCBE" wp14:editId="5AB1E59B">
                        <wp:extent cx="1167765" cy="363855"/>
                        <wp:effectExtent l="0" t="0" r="0" b="0"/>
                        <wp:docPr id="341" name="Billede 34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34027" name="Picture 92" descr="Formula"/>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67765" cy="363855"/>
                                </a:xfrm>
                                <a:prstGeom prst="rect">
                                  <a:avLst/>
                                </a:prstGeom>
                                <a:noFill/>
                                <a:ln>
                                  <a:noFill/>
                                </a:ln>
                              </pic:spPr>
                            </pic:pic>
                          </a:graphicData>
                        </a:graphic>
                      </wp:inline>
                    </w:drawing>
                  </w:r>
                </w:p>
              </w:tc>
              <w:tc>
                <w:tcPr>
                  <w:tcW w:w="0" w:type="auto"/>
                  <w:shd w:val="clear" w:color="auto" w:fill="auto"/>
                  <w:hideMark/>
                </w:tcPr>
                <w:p w14:paraId="34C77CB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408C85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Gruppimik </w:t>
                  </w:r>
                  <w:r w:rsidRPr="00BF7A7B">
                    <w:rPr>
                      <w:rFonts w:ascii="inherit" w:eastAsia="Times New Roman" w:hAnsi="inherit" w:cs="Times New Roman"/>
                      <w:szCs w:val="24"/>
                      <w:lang w:eastAsia="da-DK"/>
                    </w:rPr>
                    <w:t xml:space="preserve">»j« </w:t>
                  </w:r>
                  <w:r>
                    <w:rPr>
                      <w:rFonts w:ascii="inherit" w:eastAsia="Times New Roman" w:hAnsi="inherit" w:cs="Times New Roman"/>
                      <w:szCs w:val="24"/>
                      <w:lang w:eastAsia="da-DK"/>
                    </w:rPr>
                    <w:t>-mik navialisinnaaneq pillugu qulaajarneqartussamik inissiinissaq imm. 3 naapertorlugu naatsorsorneqassaaq.</w:t>
                  </w:r>
                </w:p>
              </w:tc>
            </w:tr>
          </w:tbl>
          <w:p w14:paraId="7D87330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Ingerlatsiviusut </w:t>
            </w:r>
            <w:r w:rsidRPr="00BF7A7B">
              <w:rPr>
                <w:rFonts w:ascii="inherit" w:eastAsia="Times New Roman" w:hAnsi="inherit" w:cs="Times New Roman"/>
                <w:szCs w:val="24"/>
                <w:lang w:eastAsia="da-DK"/>
              </w:rPr>
              <w:t xml:space="preserve">»j« </w:t>
            </w:r>
            <w:r>
              <w:rPr>
                <w:rFonts w:ascii="inherit" w:eastAsia="Times New Roman" w:hAnsi="inherit" w:cs="Times New Roman"/>
                <w:szCs w:val="24"/>
                <w:lang w:eastAsia="da-DK"/>
              </w:rPr>
              <w:t xml:space="preserve">-mik taasamut tunngasumik navialisinnaaanermut ilaasutissaq kisitseriaaseq ataani pineqartoq atorlugu naatsorsorneqassaaq: </w:t>
            </w:r>
          </w:p>
          <w:p w14:paraId="46BE568F"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5C24A51" wp14:editId="39A9EB8E">
                  <wp:extent cx="8538210" cy="815340"/>
                  <wp:effectExtent l="0" t="0" r="0" b="3810"/>
                  <wp:docPr id="340" name="Billede 34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5582" name="Picture 93" descr="Formula"/>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538210" cy="815340"/>
                          </a:xfrm>
                          <a:prstGeom prst="rect">
                            <a:avLst/>
                          </a:prstGeom>
                          <a:noFill/>
                          <a:ln>
                            <a:noFill/>
                          </a:ln>
                        </pic:spPr>
                      </pic:pic>
                    </a:graphicData>
                  </a:graphic>
                </wp:inline>
              </w:drawing>
            </w:r>
          </w:p>
          <w:p w14:paraId="0F0B87E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839"/>
              <w:gridCol w:w="133"/>
              <w:gridCol w:w="5123"/>
            </w:tblGrid>
            <w:tr w:rsidR="00D117A3" w14:paraId="53685CF1" w14:textId="77777777" w:rsidTr="006255F4">
              <w:tc>
                <w:tcPr>
                  <w:tcW w:w="0" w:type="auto"/>
                  <w:shd w:val="clear" w:color="auto" w:fill="auto"/>
                  <w:hideMark/>
                </w:tcPr>
                <w:p w14:paraId="4868E46F"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6BE703E" wp14:editId="12E4C335">
                        <wp:extent cx="1167765" cy="363855"/>
                        <wp:effectExtent l="0" t="0" r="0" b="0"/>
                        <wp:docPr id="339" name="Billede 33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8352" name="Picture 94" descr="Formula"/>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67765" cy="363855"/>
                                </a:xfrm>
                                <a:prstGeom prst="rect">
                                  <a:avLst/>
                                </a:prstGeom>
                                <a:noFill/>
                                <a:ln>
                                  <a:noFill/>
                                </a:ln>
                              </pic:spPr>
                            </pic:pic>
                          </a:graphicData>
                        </a:graphic>
                      </wp:inline>
                    </w:drawing>
                  </w:r>
                </w:p>
              </w:tc>
              <w:tc>
                <w:tcPr>
                  <w:tcW w:w="0" w:type="auto"/>
                  <w:shd w:val="clear" w:color="auto" w:fill="auto"/>
                  <w:hideMark/>
                </w:tcPr>
                <w:p w14:paraId="7B104F6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BC36E39" w14:textId="77777777" w:rsidR="00D117A3" w:rsidRPr="0042006F" w:rsidRDefault="00D117A3" w:rsidP="006255F4">
                  <w:pPr>
                    <w:spacing w:before="120" w:line="240" w:lineRule="auto"/>
                    <w:rPr>
                      <w:rFonts w:ascii="inherit" w:eastAsia="Times New Roman" w:hAnsi="inherit" w:cs="Times New Roman"/>
                      <w:szCs w:val="24"/>
                      <w:lang w:eastAsia="da-DK"/>
                    </w:rPr>
                  </w:pPr>
                  <w:r w:rsidRPr="0042006F">
                    <w:rPr>
                      <w:rFonts w:ascii="inherit" w:eastAsia="Times New Roman" w:hAnsi="inherit" w:cs="Times New Roman"/>
                      <w:szCs w:val="24"/>
                      <w:lang w:eastAsia="da-DK"/>
                    </w:rPr>
                    <w:t xml:space="preserve">Navialisinnaanermut atatillugu inissiinissamut »j«-imik </w:t>
                  </w:r>
                  <w:r>
                    <w:rPr>
                      <w:rFonts w:ascii="inherit" w:eastAsia="Times New Roman" w:hAnsi="inherit" w:cs="Times New Roman"/>
                      <w:szCs w:val="24"/>
                      <w:lang w:eastAsia="da-DK"/>
                    </w:rPr>
                    <w:t xml:space="preserve">qulaajaanissamut ilassut </w:t>
                  </w:r>
                </w:p>
              </w:tc>
            </w:tr>
            <w:tr w:rsidR="00D117A3" w14:paraId="408F7ACE" w14:textId="77777777" w:rsidTr="006255F4">
              <w:tc>
                <w:tcPr>
                  <w:tcW w:w="0" w:type="auto"/>
                  <w:shd w:val="clear" w:color="auto" w:fill="auto"/>
                  <w:hideMark/>
                </w:tcPr>
                <w:p w14:paraId="65C27A6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70DE3D4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8E266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imik artikel 280 naapertorlugu nakkutiginninnermut atasumik qulaajaanissamut kisitsisiliineq   </w:t>
                  </w:r>
                  <w:r w:rsidRPr="00BF7A7B">
                    <w:rPr>
                      <w:rFonts w:ascii="inherit" w:eastAsia="Times New Roman" w:hAnsi="inherit" w:cs="Times New Roman"/>
                      <w:szCs w:val="24"/>
                      <w:lang w:eastAsia="da-DK"/>
                    </w:rPr>
                    <w:t xml:space="preserve"> </w:t>
                  </w:r>
                </w:p>
              </w:tc>
            </w:tr>
            <w:tr w:rsidR="00D117A3" w14:paraId="695A9000" w14:textId="77777777" w:rsidTr="006255F4">
              <w:tc>
                <w:tcPr>
                  <w:tcW w:w="0" w:type="auto"/>
                  <w:shd w:val="clear" w:color="auto" w:fill="auto"/>
                  <w:hideMark/>
                </w:tcPr>
                <w:p w14:paraId="5B66F59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k</w:t>
                  </w:r>
                </w:p>
              </w:tc>
              <w:tc>
                <w:tcPr>
                  <w:tcW w:w="0" w:type="auto"/>
                  <w:shd w:val="clear" w:color="auto" w:fill="auto"/>
                  <w:hideMark/>
                </w:tcPr>
                <w:p w14:paraId="17E9A4D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9666C6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Nettinggruppimut imm. 1-mi allassimasut naapertorlugit pilersinneqartumut akitsoqarnermut atasumik kisitsit aallaavissiaq (indeks) </w:t>
                  </w:r>
                </w:p>
              </w:tc>
            </w:tr>
            <w:tr w:rsidR="00D117A3" w14:paraId="5046F168" w14:textId="77777777" w:rsidTr="006255F4">
              <w:tc>
                <w:tcPr>
                  <w:tcW w:w="0" w:type="auto"/>
                  <w:shd w:val="clear" w:color="auto" w:fill="auto"/>
                  <w:hideMark/>
                </w:tcPr>
                <w:p w14:paraId="52533A5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D218312" wp14:editId="39AE39EF">
                        <wp:extent cx="617220" cy="341630"/>
                        <wp:effectExtent l="0" t="0" r="0" b="1270"/>
                        <wp:docPr id="338" name="Billede 33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51566" name="Picture 95" descr="Formula"/>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7220" cy="341630"/>
                                </a:xfrm>
                                <a:prstGeom prst="rect">
                                  <a:avLst/>
                                </a:prstGeom>
                                <a:noFill/>
                                <a:ln>
                                  <a:noFill/>
                                </a:ln>
                              </pic:spPr>
                            </pic:pic>
                          </a:graphicData>
                        </a:graphic>
                      </wp:inline>
                    </w:drawing>
                  </w:r>
                </w:p>
              </w:tc>
              <w:tc>
                <w:tcPr>
                  <w:tcW w:w="0" w:type="auto"/>
                  <w:shd w:val="clear" w:color="auto" w:fill="auto"/>
                  <w:hideMark/>
                </w:tcPr>
                <w:p w14:paraId="5DF1525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DF021A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Akiitsunut attaviliinermi </w:t>
                  </w: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-mut atatillugu tamanna imm. 1,  litra a) naapertorlugu pilersinneqarsimatillugu, kisitsisit imminnut qanoq sunniuteqartarnerinut kisitsisiliussaq</w:t>
                  </w:r>
                  <w:r w:rsidRPr="00BF7A7B">
                    <w:rPr>
                      <w:rFonts w:ascii="inherit" w:eastAsia="Times New Roman" w:hAnsi="inherit" w:cs="Times New Roman"/>
                      <w:szCs w:val="24"/>
                      <w:lang w:eastAsia="da-DK"/>
                    </w:rPr>
                    <w:t xml:space="preserve">; orrelationsfaktoren </w:t>
                  </w:r>
                  <w:r w:rsidRPr="00BF7A7B">
                    <w:rPr>
                      <w:rFonts w:ascii="inherit" w:eastAsia="Times New Roman" w:hAnsi="inherit" w:cs="Times New Roman"/>
                      <w:noProof/>
                      <w:szCs w:val="24"/>
                      <w:lang w:eastAsia="da-DK"/>
                    </w:rPr>
                    <w:drawing>
                      <wp:inline distT="0" distB="0" distL="0" distR="0" wp14:anchorId="6BF14AFB" wp14:editId="22D67220">
                        <wp:extent cx="1311275" cy="341630"/>
                        <wp:effectExtent l="0" t="0" r="3175" b="1270"/>
                        <wp:docPr id="337" name="Billede 33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22468" name="Picture 96" descr="Formula"/>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311275" cy="341630"/>
                                </a:xfrm>
                                <a:prstGeom prst="rect">
                                  <a:avLst/>
                                </a:prstGeom>
                                <a:noFill/>
                                <a:ln>
                                  <a:noFill/>
                                </a:ln>
                              </pic:spPr>
                            </pic:pic>
                          </a:graphicData>
                        </a:graphic>
                      </wp:inline>
                    </w:drawing>
                  </w:r>
                  <w:r w:rsidRPr="00BF7A7B">
                    <w:rPr>
                      <w:rFonts w:ascii="inherit" w:eastAsia="Times New Roman" w:hAnsi="inherit" w:cs="Times New Roman"/>
                      <w:noProof/>
                      <w:szCs w:val="24"/>
                      <w:lang w:eastAsia="da-DK"/>
                    </w:rPr>
                    <w:t xml:space="preserve"> </w:t>
                  </w:r>
                  <w:r w:rsidRPr="00BF7A7B">
                    <w:rPr>
                      <w:rFonts w:ascii="inherit" w:eastAsia="Times New Roman" w:hAnsi="inherit" w:cs="Times New Roman"/>
                      <w:noProof/>
                      <w:szCs w:val="24"/>
                      <w:lang w:eastAsia="da-DK"/>
                    </w:rPr>
                    <w:drawing>
                      <wp:inline distT="0" distB="0" distL="0" distR="0" wp14:anchorId="17E501AE" wp14:editId="477E31B3">
                        <wp:extent cx="1311275" cy="341630"/>
                        <wp:effectExtent l="0" t="0" r="3175" b="1270"/>
                        <wp:docPr id="336" name="Billede 33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12975" name="Picture 97" descr="Formula"/>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311275" cy="341630"/>
                                </a:xfrm>
                                <a:prstGeom prst="rect">
                                  <a:avLst/>
                                </a:prstGeom>
                                <a:noFill/>
                                <a:ln>
                                  <a:noFill/>
                                </a:ln>
                              </pic:spPr>
                            </pic:pic>
                          </a:graphicData>
                        </a:graphic>
                      </wp:inline>
                    </w:drawing>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aamma</w:t>
                  </w:r>
                </w:p>
              </w:tc>
            </w:tr>
            <w:tr w:rsidR="00D117A3" w:rsidRPr="00F97399" w14:paraId="20A49021" w14:textId="77777777" w:rsidTr="006255F4">
              <w:tc>
                <w:tcPr>
                  <w:tcW w:w="0" w:type="auto"/>
                  <w:shd w:val="clear" w:color="auto" w:fill="auto"/>
                  <w:hideMark/>
                </w:tcPr>
                <w:p w14:paraId="4CA80D6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w:t>
                  </w:r>
                </w:p>
              </w:tc>
              <w:tc>
                <w:tcPr>
                  <w:tcW w:w="0" w:type="auto"/>
                  <w:shd w:val="clear" w:color="auto" w:fill="auto"/>
                  <w:hideMark/>
                </w:tcPr>
                <w:p w14:paraId="6617147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E78F039" w14:textId="77777777" w:rsidR="00D117A3" w:rsidRPr="00131926" w:rsidRDefault="00D117A3" w:rsidP="006255F4">
                  <w:pPr>
                    <w:spacing w:before="120" w:line="240" w:lineRule="auto"/>
                    <w:rPr>
                      <w:rFonts w:ascii="inherit" w:eastAsia="Times New Roman" w:hAnsi="inherit" w:cs="Times New Roman"/>
                      <w:szCs w:val="24"/>
                      <w:lang w:val="en-US" w:eastAsia="da-DK"/>
                    </w:rPr>
                  </w:pPr>
                  <w:r w:rsidRPr="00131926">
                    <w:rPr>
                      <w:rFonts w:ascii="inherit" w:eastAsia="Times New Roman" w:hAnsi="inherit" w:cs="Times New Roman"/>
                      <w:szCs w:val="24"/>
                      <w:lang w:val="en-US" w:eastAsia="da-DK"/>
                    </w:rPr>
                    <w:t>»k«</w:t>
                  </w:r>
                  <w:r>
                    <w:rPr>
                      <w:rFonts w:ascii="inherit" w:eastAsia="Times New Roman" w:hAnsi="inherit" w:cs="Times New Roman"/>
                      <w:szCs w:val="24"/>
                      <w:lang w:val="en-US" w:eastAsia="da-DK"/>
                    </w:rPr>
                    <w:t xml:space="preserve"> </w:t>
                  </w:r>
                  <w:r w:rsidRPr="00131926">
                    <w:rPr>
                      <w:rFonts w:ascii="inherit" w:eastAsia="Times New Roman" w:hAnsi="inherit" w:cs="Times New Roman"/>
                      <w:szCs w:val="24"/>
                      <w:lang w:val="en-US" w:eastAsia="da-DK"/>
                    </w:rPr>
                    <w:t>akiitsornermut atatillugu ilassut, imm. 4-mi allassimasut naapertorlugit aaliangigaq.</w:t>
                  </w:r>
                </w:p>
              </w:tc>
            </w:tr>
          </w:tbl>
          <w:p w14:paraId="6439F829"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4.   Ingerlatsiviusut qulaani taaneqartut kisitseriaaseq ataanitut ittoq atorlugu naatsorsussavaat: </w:t>
            </w:r>
          </w:p>
          <w:p w14:paraId="1EF22340"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F45706D" wp14:editId="35F6DB9E">
                  <wp:extent cx="2864485" cy="330200"/>
                  <wp:effectExtent l="0" t="0" r="0" b="0"/>
                  <wp:docPr id="335" name="Billede 33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32678" name="Picture 98" descr="Formula"/>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864485" cy="330200"/>
                          </a:xfrm>
                          <a:prstGeom prst="rect">
                            <a:avLst/>
                          </a:prstGeom>
                          <a:noFill/>
                          <a:ln>
                            <a:noFill/>
                          </a:ln>
                        </pic:spPr>
                      </pic:pic>
                    </a:graphicData>
                  </a:graphic>
                </wp:inline>
              </w:drawing>
            </w:r>
          </w:p>
          <w:p w14:paraId="4A3F065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233"/>
              <w:gridCol w:w="94"/>
              <w:gridCol w:w="5768"/>
            </w:tblGrid>
            <w:tr w:rsidR="00D117A3" w14:paraId="4C675EF2" w14:textId="77777777" w:rsidTr="006255F4">
              <w:tc>
                <w:tcPr>
                  <w:tcW w:w="0" w:type="auto"/>
                  <w:shd w:val="clear" w:color="auto" w:fill="auto"/>
                  <w:hideMark/>
                </w:tcPr>
                <w:p w14:paraId="6EE4463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A5403F4" wp14:editId="64289363">
                        <wp:extent cx="1112520" cy="330200"/>
                        <wp:effectExtent l="0" t="0" r="0" b="0"/>
                        <wp:docPr id="334" name="Billede 33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04194" name="Picture 99" descr="Formula"/>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112520" cy="330200"/>
                                </a:xfrm>
                                <a:prstGeom prst="rect">
                                  <a:avLst/>
                                </a:prstGeom>
                                <a:noFill/>
                                <a:ln>
                                  <a:noFill/>
                                </a:ln>
                              </pic:spPr>
                            </pic:pic>
                          </a:graphicData>
                        </a:graphic>
                      </wp:inline>
                    </w:drawing>
                  </w:r>
                </w:p>
              </w:tc>
              <w:tc>
                <w:tcPr>
                  <w:tcW w:w="0" w:type="auto"/>
                  <w:shd w:val="clear" w:color="auto" w:fill="auto"/>
                  <w:hideMark/>
                </w:tcPr>
                <w:p w14:paraId="4666DF2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38B00E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Allassimasutut naliliussaq ataani kisitseriaaseq atorlugu naatsorrneqartoq: </w:t>
                  </w:r>
                </w:p>
                <w:p w14:paraId="36AD964C"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3AB1E73" wp14:editId="56BBE151">
                        <wp:extent cx="5200015" cy="550545"/>
                        <wp:effectExtent l="0" t="0" r="635" b="1905"/>
                        <wp:docPr id="333" name="Billede 33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19131" name="Picture 100" descr="Formula"/>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00015" cy="550545"/>
                                </a:xfrm>
                                <a:prstGeom prst="rect">
                                  <a:avLst/>
                                </a:prstGeom>
                                <a:noFill/>
                                <a:ln>
                                  <a:noFill/>
                                </a:ln>
                              </pic:spPr>
                            </pic:pic>
                          </a:graphicData>
                        </a:graphic>
                      </wp:inline>
                    </w:drawing>
                  </w:r>
                </w:p>
                <w:p w14:paraId="3C6BC47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200"/>
                    <w:gridCol w:w="133"/>
                    <w:gridCol w:w="4435"/>
                  </w:tblGrid>
                  <w:tr w:rsidR="00D117A3" w:rsidRPr="00F97399" w14:paraId="57F890DD" w14:textId="77777777" w:rsidTr="006255F4">
                    <w:tc>
                      <w:tcPr>
                        <w:tcW w:w="0" w:type="auto"/>
                        <w:shd w:val="clear" w:color="auto" w:fill="auto"/>
                        <w:hideMark/>
                      </w:tcPr>
                      <w:p w14:paraId="0D5BECE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1A9D440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E48552E" w14:textId="77777777" w:rsidR="00D117A3" w:rsidRPr="00BA3B68" w:rsidRDefault="00D117A3" w:rsidP="006255F4">
                        <w:pPr>
                          <w:spacing w:before="120" w:line="240" w:lineRule="auto"/>
                          <w:rPr>
                            <w:rFonts w:ascii="inherit" w:eastAsia="Times New Roman" w:hAnsi="inherit" w:cs="Times New Roman"/>
                            <w:szCs w:val="24"/>
                            <w:lang w:val="en-US" w:eastAsia="da-DK"/>
                          </w:rPr>
                        </w:pPr>
                        <w:r w:rsidRPr="00BA3B68">
                          <w:rPr>
                            <w:rFonts w:ascii="inherit" w:eastAsia="Times New Roman" w:hAnsi="inherit" w:cs="Times New Roman"/>
                            <w:szCs w:val="24"/>
                            <w:lang w:val="en-US" w:eastAsia="da-DK"/>
                          </w:rPr>
                          <w:t xml:space="preserve">Navialisinnaanermut inissisimaffimmut kisitsisitut aallaaviliussaq, aamma </w:t>
                        </w:r>
                      </w:p>
                    </w:tc>
                  </w:tr>
                  <w:tr w:rsidR="00D117A3" w14:paraId="577E475C" w14:textId="77777777" w:rsidTr="006255F4">
                    <w:tc>
                      <w:tcPr>
                        <w:tcW w:w="0" w:type="auto"/>
                        <w:shd w:val="clear" w:color="auto" w:fill="auto"/>
                        <w:hideMark/>
                      </w:tcPr>
                      <w:p w14:paraId="75DA4F3D"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0BFBB78" wp14:editId="5687924E">
                              <wp:extent cx="760095" cy="363855"/>
                              <wp:effectExtent l="0" t="0" r="1905" b="0"/>
                              <wp:docPr id="332" name="Billede 33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0619" name="Picture 101" descr="Formula"/>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60095" cy="363855"/>
                                      </a:xfrm>
                                      <a:prstGeom prst="rect">
                                        <a:avLst/>
                                      </a:prstGeom>
                                      <a:noFill/>
                                      <a:ln>
                                        <a:noFill/>
                                      </a:ln>
                                    </pic:spPr>
                                  </pic:pic>
                                </a:graphicData>
                              </a:graphic>
                            </wp:inline>
                          </w:drawing>
                        </w:r>
                      </w:p>
                    </w:tc>
                    <w:tc>
                      <w:tcPr>
                        <w:tcW w:w="0" w:type="auto"/>
                        <w:shd w:val="clear" w:color="auto" w:fill="auto"/>
                        <w:hideMark/>
                      </w:tcPr>
                      <w:p w14:paraId="531ED90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17819A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Nakkutilliinermut atatillugu kisitsisiliussaq, imm. 5-imi allassimasut naapertorlugit </w:t>
                        </w: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-mut attuumassuteqartunik naa-tsorsuinermi atorneqartussaq</w:t>
                        </w:r>
                        <w:r w:rsidRPr="00BF7A7B">
                          <w:rPr>
                            <w:rFonts w:ascii="inherit" w:eastAsia="Times New Roman" w:hAnsi="inherit" w:cs="Times New Roman"/>
                            <w:szCs w:val="24"/>
                            <w:lang w:eastAsia="da-DK"/>
                          </w:rPr>
                          <w:t>.</w:t>
                        </w:r>
                      </w:p>
                    </w:tc>
                  </w:tr>
                </w:tbl>
                <w:p w14:paraId="228466C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4B2396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Ingerlatsiviusut nakkutilliinermut atatillugu kisitsit naatsorsussavaat ataani allassimasoq tunngavigalugu, imatut: </w:t>
            </w:r>
          </w:p>
          <w:tbl>
            <w:tblPr>
              <w:tblW w:w="5000" w:type="pct"/>
              <w:tblCellMar>
                <w:left w:w="0" w:type="dxa"/>
                <w:right w:w="0" w:type="dxa"/>
              </w:tblCellMar>
              <w:tblLook w:val="04A0" w:firstRow="1" w:lastRow="0" w:firstColumn="1" w:lastColumn="0" w:noHBand="0" w:noVBand="1"/>
            </w:tblPr>
            <w:tblGrid>
              <w:gridCol w:w="209"/>
              <w:gridCol w:w="6886"/>
            </w:tblGrid>
            <w:tr w:rsidR="00D117A3" w14:paraId="7B5EB9CE" w14:textId="77777777" w:rsidTr="006255F4">
              <w:tc>
                <w:tcPr>
                  <w:tcW w:w="0" w:type="auto"/>
                  <w:shd w:val="clear" w:color="auto" w:fill="auto"/>
                  <w:hideMark/>
                </w:tcPr>
                <w:p w14:paraId="345166A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1DB2780"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-mut atatillugu akiitsoqarnermut atassusiliineq imm. 1, litra a)mi allassimasut malillugit uunga attavilerneqassaaq</w:t>
                  </w:r>
                </w:p>
                <w:p w14:paraId="3F871A6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A049E85" wp14:editId="0E420DA4">
                        <wp:extent cx="760095" cy="363855"/>
                        <wp:effectExtent l="0" t="0" r="1905" b="0"/>
                        <wp:docPr id="331" name="Billede 33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21966" name="Picture 102" descr="Formula"/>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60095" cy="363855"/>
                                </a:xfrm>
                                <a:prstGeom prst="rect">
                                  <a:avLst/>
                                </a:prstGeom>
                                <a:noFill/>
                                <a:ln>
                                  <a:noFill/>
                                </a:ln>
                              </pic:spPr>
                            </pic:pic>
                          </a:graphicData>
                        </a:graphic>
                      </wp:inline>
                    </w:drawing>
                  </w:r>
                </w:p>
                <w:p w14:paraId="3D0C2D58"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Nakkutilliinermut kisitsisiliussat arfiniliusut arlaannut ataatsimut, tabel 3-mi taaneqartoq, tunngaviglugu ECAI-imit toqqaasimanermut atatillugu, tassannga akiitsunut atatillugu avataanit  ECAI-imit toqqagaasumit ingerlatsivigineqarsimanngitsumut, ataani allassimasut atuutissapput: </w:t>
                  </w:r>
                </w:p>
                <w:tbl>
                  <w:tblPr>
                    <w:tblW w:w="5000" w:type="pct"/>
                    <w:tblCellMar>
                      <w:left w:w="0" w:type="dxa"/>
                      <w:right w:w="0" w:type="dxa"/>
                    </w:tblCellMar>
                    <w:tblLook w:val="04A0" w:firstRow="1" w:lastRow="0" w:firstColumn="1" w:lastColumn="0" w:noHBand="0" w:noVBand="1"/>
                  </w:tblPr>
                  <w:tblGrid>
                    <w:gridCol w:w="159"/>
                    <w:gridCol w:w="6727"/>
                  </w:tblGrid>
                  <w:tr w:rsidR="00D117A3" w14:paraId="028513DB" w14:textId="77777777" w:rsidTr="006255F4">
                    <w:tc>
                      <w:tcPr>
                        <w:tcW w:w="0" w:type="auto"/>
                        <w:shd w:val="clear" w:color="auto" w:fill="auto"/>
                        <w:hideMark/>
                      </w:tcPr>
                      <w:p w14:paraId="1734599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4E5DE0C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kapitali 3-mi naatsorsueriaastsimik taaneqartumik atuisoq, ilumi pisimasumik naliliineq  ingerlatsivimmut avataaniittut arlaannut </w:t>
                        </w:r>
                      </w:p>
                    </w:tc>
                  </w:tr>
                </w:tbl>
                <w:p w14:paraId="465758B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61"/>
                  </w:tblGrid>
                  <w:tr w:rsidR="00D117A3" w14:paraId="3BC8C743" w14:textId="77777777" w:rsidTr="006255F4">
                    <w:tc>
                      <w:tcPr>
                        <w:tcW w:w="0" w:type="auto"/>
                        <w:shd w:val="clear" w:color="auto" w:fill="auto"/>
                        <w:hideMark/>
                      </w:tcPr>
                      <w:p w14:paraId="1FF2C85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FFB6427"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Kapitel 2-mi naatsorsueriaatsimik atuisumut ingerlatissavaa una atorlugu sulerianneqqittussamut </w:t>
                        </w:r>
                      </w:p>
                      <w:p w14:paraId="2A3E03C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lastRenderedPageBreak/>
                          <w:drawing>
                            <wp:inline distT="0" distB="0" distL="0" distR="0" wp14:anchorId="1711FE55" wp14:editId="2856CDBC">
                              <wp:extent cx="1597660" cy="363855"/>
                              <wp:effectExtent l="0" t="0" r="2540" b="0"/>
                              <wp:docPr id="330" name="Billede 33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16644" name="Picture 103" descr="Formula"/>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97660" cy="363855"/>
                                      </a:xfrm>
                                      <a:prstGeom prst="rect">
                                        <a:avLst/>
                                      </a:prstGeom>
                                      <a:noFill/>
                                      <a:ln>
                                        <a:noFill/>
                                      </a:ln>
                                    </pic:spPr>
                                  </pic:pic>
                                </a:graphicData>
                              </a:graphic>
                            </wp:inline>
                          </w:drawing>
                        </w:r>
                      </w:p>
                      <w:p w14:paraId="28231048"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Ingerlatsiviusumit nalilersuinermi artikel 129 atorneqarsimappat, imaattoq atorlugu suliarinneqqittussamut</w:t>
                        </w:r>
                      </w:p>
                      <w:p w14:paraId="643455B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51F6A62" wp14:editId="4140F736">
                              <wp:extent cx="1498600" cy="363855"/>
                              <wp:effectExtent l="0" t="0" r="6350" b="0"/>
                              <wp:docPr id="329" name="Billede 32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21315" name="Picture 104" descr="Formula"/>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98600" cy="363855"/>
                                      </a:xfrm>
                                      <a:prstGeom prst="rect">
                                        <a:avLst/>
                                      </a:prstGeom>
                                      <a:noFill/>
                                      <a:ln>
                                        <a:noFill/>
                                      </a:ln>
                                    </pic:spPr>
                                  </pic:pic>
                                </a:graphicData>
                              </a:graphic>
                            </wp:inline>
                          </w:drawing>
                        </w:r>
                      </w:p>
                      <w:p w14:paraId="46C9838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09125A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C0B05E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7590FBB6" w14:textId="77777777" w:rsidTr="006255F4">
              <w:tc>
                <w:tcPr>
                  <w:tcW w:w="0" w:type="auto"/>
                  <w:shd w:val="clear" w:color="auto" w:fill="auto"/>
                  <w:hideMark/>
                </w:tcPr>
                <w:p w14:paraId="4DED4D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3D23D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 xml:space="preserve">-mut imm. 1. ltra b) malillugu pilersinneqarsimasumut:  </w:t>
                  </w:r>
                </w:p>
                <w:tbl>
                  <w:tblPr>
                    <w:tblW w:w="5000" w:type="pct"/>
                    <w:tblCellMar>
                      <w:left w:w="0" w:type="dxa"/>
                      <w:right w:w="0" w:type="dxa"/>
                    </w:tblCellMar>
                    <w:tblLook w:val="04A0" w:firstRow="1" w:lastRow="0" w:firstColumn="1" w:lastColumn="0" w:noHBand="0" w:noVBand="1"/>
                  </w:tblPr>
                  <w:tblGrid>
                    <w:gridCol w:w="159"/>
                    <w:gridCol w:w="6712"/>
                  </w:tblGrid>
                  <w:tr w:rsidR="00D117A3" w14:paraId="650500F9" w14:textId="77777777" w:rsidTr="006255F4">
                    <w:tc>
                      <w:tcPr>
                        <w:tcW w:w="0" w:type="auto"/>
                        <w:shd w:val="clear" w:color="auto" w:fill="auto"/>
                        <w:hideMark/>
                      </w:tcPr>
                      <w:p w14:paraId="5382ED2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0CFBA6B"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Navialisiinnaanermut inissisimavik </w:t>
                        </w:r>
                        <w:r w:rsidRPr="00BF7A7B">
                          <w:rPr>
                            <w:rFonts w:ascii="inherit" w:eastAsia="Times New Roman" w:hAnsi="inherit" w:cs="Times New Roman"/>
                            <w:szCs w:val="24"/>
                            <w:lang w:eastAsia="da-DK"/>
                          </w:rPr>
                          <w:t xml:space="preserve">»l«, </w:t>
                        </w:r>
                        <w:r>
                          <w:rPr>
                            <w:rFonts w:ascii="inherit" w:eastAsia="Times New Roman" w:hAnsi="inherit" w:cs="Times New Roman"/>
                            <w:szCs w:val="24"/>
                            <w:lang w:eastAsia="da-DK"/>
                          </w:rPr>
                          <w:t xml:space="preserve"> akiitsoqarnermut attaaviliinermut </w:t>
                        </w: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 xml:space="preserve">-mut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akkiitsmut indeksiliussaqsoq børsimut akuerisaasumut ingerlanneqassaaq </w:t>
                        </w:r>
                      </w:p>
                      <w:p w14:paraId="1C2F73E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458A2A3" wp14:editId="0764471F">
                              <wp:extent cx="760095" cy="363855"/>
                              <wp:effectExtent l="0" t="0" r="1905" b="0"/>
                              <wp:docPr id="328" name="Billede 32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70841" name="Picture 105" descr="Formula"/>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60095" cy="363855"/>
                                      </a:xfrm>
                                      <a:prstGeom prst="rect">
                                        <a:avLst/>
                                      </a:prstGeom>
                                      <a:noFill/>
                                      <a:ln>
                                        <a:noFill/>
                                      </a:ln>
                                    </pic:spPr>
                                  </pic:pic>
                                </a:graphicData>
                              </a:graphic>
                            </wp:inline>
                          </w:drawing>
                        </w:r>
                      </w:p>
                      <w:p w14:paraId="637D9D36"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Tabel 4-mi matumani akuusut ataasiakkaat amerlanersaannut pitsaassutsikkut inissisimaneq tunngavigalugu </w:t>
                        </w:r>
                      </w:p>
                    </w:tc>
                  </w:tr>
                </w:tbl>
                <w:p w14:paraId="0C0340E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6"/>
                  </w:tblGrid>
                  <w:tr w:rsidR="00D117A3" w14:paraId="0D4D53A4" w14:textId="77777777" w:rsidTr="006255F4">
                    <w:tc>
                      <w:tcPr>
                        <w:tcW w:w="0" w:type="auto"/>
                        <w:shd w:val="clear" w:color="auto" w:fill="auto"/>
                        <w:hideMark/>
                      </w:tcPr>
                      <w:p w14:paraId="73DE90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C4FC987"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Inissiisimaneq </w:t>
                        </w:r>
                        <w:r w:rsidRPr="00BF7A7B">
                          <w:rPr>
                            <w:rFonts w:ascii="inherit" w:eastAsia="Times New Roman" w:hAnsi="inherit" w:cs="Times New Roman"/>
                            <w:szCs w:val="24"/>
                            <w:lang w:eastAsia="da-DK"/>
                          </w:rPr>
                          <w:t>»l«, »k«</w:t>
                        </w:r>
                        <w:r>
                          <w:rPr>
                            <w:rFonts w:ascii="inherit" w:eastAsia="Times New Roman" w:hAnsi="inherit" w:cs="Times New Roman"/>
                            <w:szCs w:val="24"/>
                            <w:lang w:eastAsia="da-DK"/>
                          </w:rPr>
                          <w:t xml:space="preserve">-mut atatillugu litra bnr. I)mut ingerlatinneqassaaq </w:t>
                        </w:r>
                      </w:p>
                      <w:p w14:paraId="5BF30C65"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D092623" wp14:editId="5308D731">
                              <wp:extent cx="760095" cy="363855"/>
                              <wp:effectExtent l="0" t="0" r="1905" b="0"/>
                              <wp:docPr id="327" name="Billede 32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47358" name="Picture 106" descr="Formula"/>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60095" cy="363855"/>
                                      </a:xfrm>
                                      <a:prstGeom prst="rect">
                                        <a:avLst/>
                                      </a:prstGeom>
                                      <a:noFill/>
                                      <a:ln>
                                        <a:noFill/>
                                      </a:ln>
                                    </pic:spPr>
                                  </pic:pic>
                                </a:graphicData>
                              </a:graphic>
                            </wp:inline>
                          </w:drawing>
                        </w:r>
                      </w:p>
                      <w:p w14:paraId="162F5C0E"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Nakkutiginninnermilu kisitsisiliussaasunik agguaqatigiissitsiffiusut inissisimaffimmi naliliussaasut taamatut allanneqarsimappata,  litra a)-mi allanneqartut malillugit naatsorsueriaaseq atorlugu</w:t>
                        </w:r>
                        <w:r w:rsidRPr="00BF7A7B">
                          <w:rPr>
                            <w:rFonts w:ascii="inherit" w:eastAsia="Times New Roman" w:hAnsi="inherit" w:cs="Times New Roman"/>
                            <w:szCs w:val="24"/>
                            <w:lang w:eastAsia="da-DK"/>
                          </w:rPr>
                          <w:t>.</w:t>
                        </w:r>
                      </w:p>
                      <w:p w14:paraId="31EB4500"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Tabel 3</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039"/>
                          <w:gridCol w:w="1591"/>
                        </w:tblGrid>
                        <w:tr w:rsidR="00D117A3" w14:paraId="1621D813" w14:textId="77777777" w:rsidTr="006255F4">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C2E885"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 xml:space="preserve">Akiitsut qanoq pitsaassuseqarnerinut alloriarfiit </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5EEFCA"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 xml:space="preserve">Inummik a-taatsimik niueqateqarnermi nakkutilliinermut atatillugu kisitsisiuliussaasoq </w:t>
                              </w:r>
                            </w:p>
                          </w:tc>
                        </w:tr>
                        <w:tr w:rsidR="00D117A3" w14:paraId="1C0527F3" w14:textId="77777777" w:rsidTr="006255F4">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6B138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D874C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0,38 %</w:t>
                              </w:r>
                            </w:p>
                          </w:tc>
                        </w:tr>
                        <w:tr w:rsidR="00D117A3" w14:paraId="624509E8" w14:textId="77777777" w:rsidTr="006255F4">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DA627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FFD96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0,42 %</w:t>
                              </w:r>
                            </w:p>
                          </w:tc>
                        </w:tr>
                        <w:tr w:rsidR="00D117A3" w14:paraId="0610B098" w14:textId="77777777" w:rsidTr="006255F4">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99E4E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EFEAD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0,54 %</w:t>
                              </w:r>
                            </w:p>
                          </w:tc>
                        </w:tr>
                        <w:tr w:rsidR="00D117A3" w14:paraId="7F464274" w14:textId="77777777" w:rsidTr="006255F4">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53681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CC64D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1,06 %</w:t>
                              </w:r>
                            </w:p>
                          </w:tc>
                        </w:tr>
                        <w:tr w:rsidR="00D117A3" w14:paraId="52F42DF0" w14:textId="77777777" w:rsidTr="006255F4">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7069F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9E962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1,6 %</w:t>
                              </w:r>
                            </w:p>
                          </w:tc>
                        </w:tr>
                        <w:tr w:rsidR="00D117A3" w14:paraId="45567AF7" w14:textId="77777777" w:rsidTr="006255F4">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93381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DC87E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6,0 %</w:t>
                              </w:r>
                            </w:p>
                          </w:tc>
                        </w:tr>
                      </w:tbl>
                      <w:p w14:paraId="21B82B9A"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lastRenderedPageBreak/>
                          <w:t>Tabel 4</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006"/>
                          <w:gridCol w:w="1624"/>
                        </w:tblGrid>
                        <w:tr w:rsidR="00D117A3" w14:paraId="42799EB5" w14:textId="77777777" w:rsidTr="006255F4">
                          <w:tc>
                            <w:tcPr>
                              <w:tcW w:w="1646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6D6C91"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Akiitsunut atasumik pitsaassuseq takussaanerusoq</w:t>
                              </w:r>
                            </w:p>
                          </w:tc>
                          <w:tc>
                            <w:tcPr>
                              <w:tcW w:w="16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EAC44D"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Kisitsisinut aallavissianut allanneqarnikuusunut nakkutiginninnermi kisitsisiliussaasut</w:t>
                              </w:r>
                            </w:p>
                          </w:tc>
                        </w:tr>
                        <w:tr w:rsidR="00D117A3" w14:paraId="31048552" w14:textId="77777777" w:rsidTr="006255F4">
                          <w:tc>
                            <w:tcPr>
                              <w:tcW w:w="1646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CA4C5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w:t>
                              </w:r>
                              <w:r>
                                <w:rPr>
                                  <w:rFonts w:ascii="inherit" w:eastAsia="Times New Roman" w:hAnsi="inherit" w:cs="Times New Roman"/>
                                  <w:sz w:val="22"/>
                                  <w:lang w:eastAsia="da-DK"/>
                                </w:rPr>
                                <w:t>pappialat nalillit tutsuiginartunit pilersitat</w:t>
                              </w:r>
                              <w:r w:rsidRPr="00BF7A7B">
                                <w:rPr>
                                  <w:rFonts w:ascii="inherit" w:eastAsia="Times New Roman" w:hAnsi="inherit" w:cs="Times New Roman"/>
                                  <w:sz w:val="22"/>
                                  <w:lang w:eastAsia="da-DK"/>
                                </w:rPr>
                                <w:t>«</w:t>
                              </w:r>
                            </w:p>
                          </w:tc>
                          <w:tc>
                            <w:tcPr>
                              <w:tcW w:w="16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DF5D2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0,38 %</w:t>
                              </w:r>
                            </w:p>
                          </w:tc>
                        </w:tr>
                        <w:tr w:rsidR="00D117A3" w14:paraId="4F90E9C4" w14:textId="77777777" w:rsidTr="006255F4">
                          <w:tc>
                            <w:tcPr>
                              <w:tcW w:w="1646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7B557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w:t>
                              </w:r>
                              <w:r>
                                <w:rPr>
                                  <w:rFonts w:ascii="inherit" w:eastAsia="Times New Roman" w:hAnsi="inherit" w:cs="Times New Roman"/>
                                  <w:sz w:val="22"/>
                                  <w:lang w:eastAsia="da-DK"/>
                                </w:rPr>
                                <w:t>pappialat nalillit tutsuiginartunit pilersitatáanngitsut</w:t>
                              </w:r>
                              <w:r w:rsidRPr="00BF7A7B">
                                <w:rPr>
                                  <w:rFonts w:ascii="inherit" w:eastAsia="Times New Roman" w:hAnsi="inherit" w:cs="Times New Roman"/>
                                  <w:sz w:val="22"/>
                                  <w:lang w:eastAsia="da-DK"/>
                                </w:rPr>
                                <w:t>«</w:t>
                              </w:r>
                              <w:r>
                                <w:rPr>
                                  <w:rFonts w:ascii="inherit" w:eastAsia="Times New Roman" w:hAnsi="inherit" w:cs="Times New Roman"/>
                                  <w:sz w:val="22"/>
                                  <w:lang w:eastAsia="da-DK"/>
                                </w:rPr>
                                <w:t xml:space="preserve"> </w:t>
                              </w:r>
                            </w:p>
                          </w:tc>
                          <w:tc>
                            <w:tcPr>
                              <w:tcW w:w="16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8A4BF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1,06 %</w:t>
                              </w:r>
                            </w:p>
                          </w:tc>
                        </w:tr>
                      </w:tbl>
                      <w:p w14:paraId="0564F66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A8E70F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6156D9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lastRenderedPageBreak/>
              <w:t>Artikel 280d</w:t>
            </w:r>
          </w:p>
          <w:p w14:paraId="0F1A89C9"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Aktiat aqqutigalugit navialiffigineqarsinnaasutut inissitanut ilassutit </w:t>
            </w:r>
          </w:p>
          <w:p w14:paraId="0824998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Stk. 2-mut atatillugu ingerlatsiviusut nettinggruppimut aktianut atatillugu attumassuteqarfigisat takusassiarisarpaat, ataani allanneqartut tunngavigalugit: </w:t>
            </w:r>
          </w:p>
          <w:tbl>
            <w:tblPr>
              <w:tblW w:w="5000" w:type="pct"/>
              <w:tblCellMar>
                <w:left w:w="0" w:type="dxa"/>
                <w:right w:w="0" w:type="dxa"/>
              </w:tblCellMar>
              <w:tblLook w:val="04A0" w:firstRow="1" w:lastRow="0" w:firstColumn="1" w:lastColumn="0" w:noHBand="0" w:noVBand="1"/>
            </w:tblPr>
            <w:tblGrid>
              <w:gridCol w:w="209"/>
              <w:gridCol w:w="6886"/>
            </w:tblGrid>
            <w:tr w:rsidR="00D117A3" w14:paraId="3FF8DE8E" w14:textId="77777777" w:rsidTr="006255F4">
              <w:tc>
                <w:tcPr>
                  <w:tcW w:w="0" w:type="auto"/>
                  <w:shd w:val="clear" w:color="auto" w:fill="auto"/>
                  <w:hideMark/>
                </w:tcPr>
                <w:p w14:paraId="7F22515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2966DA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Aktianik pilersitsisunut taasiakkaanut ataatsimik attuumassuteqarfeqassaaq, ataasiakkaanik niueqateqarnernut atatillugu, aktiat aqqutigalugit navialisinnaasunut inississuiffinnut inissinneqartunut. Ataasiinnaasumik niueqateqarnermi taamaallat ingerlatsitsiviussaaq attuumassuteqarfittut inissitaasoq ataaseq, niueqatigiinnerit ataani attuumassuteqarnermut atasumik sakkut pilersitsisumit ataatsimit pilersinneqarsimappata.  </w:t>
                  </w:r>
                </w:p>
              </w:tc>
            </w:tr>
          </w:tbl>
          <w:p w14:paraId="497ECD5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4922" w:type="pct"/>
              <w:tblCellMar>
                <w:left w:w="0" w:type="dxa"/>
                <w:right w:w="0" w:type="dxa"/>
              </w:tblCellMar>
              <w:tblLook w:val="04A0" w:firstRow="1" w:lastRow="0" w:firstColumn="1" w:lastColumn="0" w:noHBand="0" w:noVBand="1"/>
            </w:tblPr>
            <w:tblGrid>
              <w:gridCol w:w="224"/>
              <w:gridCol w:w="6760"/>
            </w:tblGrid>
            <w:tr w:rsidR="00D117A3" w14:paraId="50D808BF" w14:textId="77777777" w:rsidTr="006255F4">
              <w:tc>
                <w:tcPr>
                  <w:tcW w:w="0" w:type="auto"/>
                  <w:shd w:val="clear" w:color="auto" w:fill="auto"/>
                  <w:hideMark/>
                </w:tcPr>
                <w:p w14:paraId="209888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4880" w:type="pct"/>
                  <w:shd w:val="clear" w:color="auto" w:fill="auto"/>
                  <w:hideMark/>
                </w:tcPr>
                <w:p w14:paraId="16A847D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atorneqartunut eqimattaatut inissisimasunut tamanut ataatsimik attuumassuteqarfiliisoqassaaq imal. ataasiinnarmik pappialanik nalilinnik niueqateqarnermi amerlanerusunik niueqateqarnermut tunngaviliisunut aktiatigut navialisinnaasunut inissiivimmut ilanngunneqartunut, Ameerlanerusunillu niueqateqarnermi attuumassuteqarfittut inissiivigineqassaaq tamanut assigiittoq ataaseq, gruppimut atatillugu ataani aktianut atatillugu sakkugineqartut imal. inummik ataasiinnarmik pappialanik nalilinnik niueqateqartoqartillugu niueqatigiinnerit taakku assigiimmik tunngaveqarpata. </w:t>
                  </w:r>
                </w:p>
              </w:tc>
            </w:tr>
          </w:tbl>
          <w:p w14:paraId="0AD46FD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Artikel 278-imut atatillugu ingerlatsiviusut aktiatigut navialiffiusinnaasunut atatillugu nettinggruppimut pineqartumut sorlermulluunniit ilassutissaq ataani kisitseriaaseq atorlugu naatsorsorneqassaaq: </w:t>
            </w:r>
          </w:p>
          <w:p w14:paraId="12D34687"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lastRenderedPageBreak/>
              <w:drawing>
                <wp:inline distT="0" distB="0" distL="0" distR="0" wp14:anchorId="153461C6" wp14:editId="15979CC8">
                  <wp:extent cx="2919730" cy="561975"/>
                  <wp:effectExtent l="0" t="0" r="0" b="9525"/>
                  <wp:docPr id="326" name="Billede 32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54735" name="Picture 107" descr="Formula"/>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919730" cy="561975"/>
                          </a:xfrm>
                          <a:prstGeom prst="rect">
                            <a:avLst/>
                          </a:prstGeom>
                          <a:noFill/>
                          <a:ln>
                            <a:noFill/>
                          </a:ln>
                        </pic:spPr>
                      </pic:pic>
                    </a:graphicData>
                  </a:graphic>
                </wp:inline>
              </w:drawing>
            </w:r>
          </w:p>
          <w:p w14:paraId="4E455E1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561"/>
              <w:gridCol w:w="133"/>
              <w:gridCol w:w="5401"/>
            </w:tblGrid>
            <w:tr w:rsidR="00D117A3" w:rsidRPr="00F97399" w14:paraId="45800507" w14:textId="77777777" w:rsidTr="006255F4">
              <w:tc>
                <w:tcPr>
                  <w:tcW w:w="0" w:type="auto"/>
                  <w:shd w:val="clear" w:color="auto" w:fill="auto"/>
                  <w:hideMark/>
                </w:tcPr>
                <w:p w14:paraId="5637894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w:t>
                  </w:r>
                  <w:r w:rsidRPr="00BF7A7B">
                    <w:rPr>
                      <w:rFonts w:ascii="inherit" w:eastAsia="Times New Roman" w:hAnsi="inherit" w:cs="Times New Roman"/>
                      <w:sz w:val="17"/>
                      <w:szCs w:val="17"/>
                      <w:vertAlign w:val="superscript"/>
                      <w:lang w:eastAsia="da-DK"/>
                    </w:rPr>
                    <w:t>Equity</w:t>
                  </w:r>
                </w:p>
              </w:tc>
              <w:tc>
                <w:tcPr>
                  <w:tcW w:w="0" w:type="auto"/>
                  <w:shd w:val="clear" w:color="auto" w:fill="auto"/>
                  <w:hideMark/>
                </w:tcPr>
                <w:p w14:paraId="2B9A1201"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0B18675"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Aktiat aqqutigalugit navialisinnaanermut inissiinermut ilassut </w:t>
                  </w:r>
                </w:p>
              </w:tc>
            </w:tr>
            <w:tr w:rsidR="00D117A3" w14:paraId="729605D2" w14:textId="77777777" w:rsidTr="006255F4">
              <w:tc>
                <w:tcPr>
                  <w:tcW w:w="0" w:type="auto"/>
                  <w:shd w:val="clear" w:color="auto" w:fill="auto"/>
                  <w:hideMark/>
                </w:tcPr>
                <w:p w14:paraId="5B4DC52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5191E47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4F6FEB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Nettinggruppimut atatillugu </w:t>
                  </w:r>
                  <w:r w:rsidRPr="00BF7A7B">
                    <w:rPr>
                      <w:rFonts w:ascii="inherit" w:eastAsia="Times New Roman" w:hAnsi="inherit" w:cs="Times New Roman"/>
                      <w:szCs w:val="24"/>
                      <w:lang w:eastAsia="da-DK"/>
                    </w:rPr>
                    <w:t xml:space="preserve">artikel 277a,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1, litra d)</w:t>
                  </w:r>
                  <w:r>
                    <w:rPr>
                      <w:rFonts w:ascii="inherit" w:eastAsia="Times New Roman" w:hAnsi="inherit" w:cs="Times New Roman"/>
                      <w:szCs w:val="24"/>
                      <w:lang w:eastAsia="da-DK"/>
                    </w:rPr>
                    <w:t xml:space="preserve"> aamma </w:t>
                  </w:r>
                  <w:r w:rsidRPr="00BF7A7B">
                    <w:rPr>
                      <w:rFonts w:ascii="inherit" w:eastAsia="Times New Roman" w:hAnsi="inherit" w:cs="Times New Roman"/>
                      <w:szCs w:val="24"/>
                      <w:lang w:eastAsia="da-DK"/>
                    </w:rPr>
                    <w:t xml:space="preserve">artikel 277a,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 xml:space="preserve">indeksiliussaq qulaajaanermi atorneqassaaq, aamma </w:t>
                  </w:r>
                </w:p>
              </w:tc>
            </w:tr>
            <w:tr w:rsidR="00D117A3" w14:paraId="177235B1" w14:textId="77777777" w:rsidTr="006255F4">
              <w:tc>
                <w:tcPr>
                  <w:tcW w:w="0" w:type="auto"/>
                  <w:shd w:val="clear" w:color="auto" w:fill="auto"/>
                  <w:hideMark/>
                </w:tcPr>
                <w:p w14:paraId="006A3F9B"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46672CE" wp14:editId="194F33FC">
                        <wp:extent cx="991235" cy="297180"/>
                        <wp:effectExtent l="0" t="0" r="0" b="7620"/>
                        <wp:docPr id="325" name="Billede 32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28222" name="Picture 108" descr="Formula"/>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991235" cy="297180"/>
                                </a:xfrm>
                                <a:prstGeom prst="rect">
                                  <a:avLst/>
                                </a:prstGeom>
                                <a:noFill/>
                                <a:ln>
                                  <a:noFill/>
                                </a:ln>
                              </pic:spPr>
                            </pic:pic>
                          </a:graphicData>
                        </a:graphic>
                      </wp:inline>
                    </w:drawing>
                  </w:r>
                </w:p>
              </w:tc>
              <w:tc>
                <w:tcPr>
                  <w:tcW w:w="0" w:type="auto"/>
                  <w:shd w:val="clear" w:color="auto" w:fill="auto"/>
                  <w:hideMark/>
                </w:tcPr>
                <w:p w14:paraId="0716C99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0408D1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Gruppimut qulaajaavigineqartumut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-imut aktiat aqqutigalugit navialisinnaasut inissiffiannut inissinneqartunut ilassut, imm. 3-mi allassimasut naapertorlugit naatsorsugaq. </w:t>
                  </w:r>
                  <w:r w:rsidRPr="00BF7A7B">
                    <w:rPr>
                      <w:rFonts w:ascii="inherit" w:eastAsia="Times New Roman" w:hAnsi="inherit" w:cs="Times New Roman"/>
                      <w:szCs w:val="24"/>
                      <w:lang w:eastAsia="da-DK"/>
                    </w:rPr>
                    <w:t xml:space="preserve"> </w:t>
                  </w:r>
                </w:p>
              </w:tc>
            </w:tr>
          </w:tbl>
          <w:p w14:paraId="138280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I</w:t>
            </w:r>
            <w:r>
              <w:rPr>
                <w:rFonts w:ascii="inherit" w:eastAsia="Times New Roman" w:hAnsi="inherit" w:cs="Times New Roman"/>
                <w:szCs w:val="24"/>
                <w:lang w:eastAsia="da-DK"/>
              </w:rPr>
              <w:t xml:space="preserve">ngerlatsiviusut taaneqartunut ilassusiaq ataani kisitseriaaseq atorlugu naatsorsussavaat: </w:t>
            </w:r>
          </w:p>
          <w:p w14:paraId="107D5C98"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E8A1ACC" wp14:editId="6332CC30">
                  <wp:extent cx="8725535" cy="815340"/>
                  <wp:effectExtent l="0" t="0" r="0" b="3810"/>
                  <wp:docPr id="324" name="Billede 32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77178" name="Picture 109" descr="Formula"/>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725535" cy="815340"/>
                          </a:xfrm>
                          <a:prstGeom prst="rect">
                            <a:avLst/>
                          </a:prstGeom>
                          <a:noFill/>
                          <a:ln>
                            <a:noFill/>
                          </a:ln>
                        </pic:spPr>
                      </pic:pic>
                    </a:graphicData>
                  </a:graphic>
                </wp:inline>
              </w:drawing>
            </w:r>
          </w:p>
          <w:p w14:paraId="3455DB3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891"/>
              <w:gridCol w:w="133"/>
              <w:gridCol w:w="5071"/>
            </w:tblGrid>
            <w:tr w:rsidR="00D117A3" w14:paraId="5014B0F1" w14:textId="77777777" w:rsidTr="006255F4">
              <w:tc>
                <w:tcPr>
                  <w:tcW w:w="0" w:type="auto"/>
                  <w:shd w:val="clear" w:color="auto" w:fill="auto"/>
                  <w:hideMark/>
                </w:tcPr>
                <w:p w14:paraId="5CC6D030"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ED0439A" wp14:editId="06BE2F95">
                        <wp:extent cx="1200785" cy="374650"/>
                        <wp:effectExtent l="0" t="0" r="0" b="6350"/>
                        <wp:docPr id="323" name="Billede 32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45319" name="Picture 110" descr="Formula"/>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200785" cy="374650"/>
                                </a:xfrm>
                                <a:prstGeom prst="rect">
                                  <a:avLst/>
                                </a:prstGeom>
                                <a:noFill/>
                                <a:ln>
                                  <a:noFill/>
                                </a:ln>
                              </pic:spPr>
                            </pic:pic>
                          </a:graphicData>
                        </a:graphic>
                      </wp:inline>
                    </w:drawing>
                  </w:r>
                </w:p>
              </w:tc>
              <w:tc>
                <w:tcPr>
                  <w:tcW w:w="0" w:type="auto"/>
                  <w:shd w:val="clear" w:color="auto" w:fill="auto"/>
                  <w:hideMark/>
                </w:tcPr>
                <w:p w14:paraId="522D9A6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A89B5E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Navialisinnaanermik qulaajaaffigisassamut gruppimut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-imut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 aktiat aqqutigalugit navialisinnaanerit inissiffianni ittumut ilassut  </w:t>
                  </w:r>
                </w:p>
              </w:tc>
            </w:tr>
            <w:tr w:rsidR="00D117A3" w14:paraId="54B21EF3" w14:textId="77777777" w:rsidTr="006255F4">
              <w:tc>
                <w:tcPr>
                  <w:tcW w:w="0" w:type="auto"/>
                  <w:shd w:val="clear" w:color="auto" w:fill="auto"/>
                  <w:hideMark/>
                </w:tcPr>
                <w:p w14:paraId="44D4ECB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3789CFD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CF66CA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Navialisinaanermut atatillugu qulaajaavigisassamut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-imut artikel 280 nakkutiginninnermut atatillugu kisitsisiliussaq </w:t>
                  </w:r>
                </w:p>
              </w:tc>
            </w:tr>
            <w:tr w:rsidR="00D117A3" w14:paraId="3A27FA26" w14:textId="77777777" w:rsidTr="006255F4">
              <w:tc>
                <w:tcPr>
                  <w:tcW w:w="0" w:type="auto"/>
                  <w:shd w:val="clear" w:color="auto" w:fill="auto"/>
                  <w:hideMark/>
                </w:tcPr>
                <w:p w14:paraId="505A2E8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2EB82AF1"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A542BF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Nettinggruppimut aktianut atatillugu attumassusiliinermut indeksiliussaq, imm. 1-imi allassimasut naapertorlugit </w:t>
                  </w:r>
                </w:p>
              </w:tc>
            </w:tr>
            <w:tr w:rsidR="00D117A3" w14:paraId="6DF1BE54" w14:textId="77777777" w:rsidTr="006255F4">
              <w:tc>
                <w:tcPr>
                  <w:tcW w:w="0" w:type="auto"/>
                  <w:shd w:val="clear" w:color="auto" w:fill="auto"/>
                  <w:hideMark/>
                </w:tcPr>
                <w:p w14:paraId="2AB465F6"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934294A" wp14:editId="7120E4A1">
                        <wp:extent cx="661035" cy="341630"/>
                        <wp:effectExtent l="0" t="0" r="5715" b="1270"/>
                        <wp:docPr id="322" name="Billede 32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46794" name="Picture 111" descr="Formula"/>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61035" cy="341630"/>
                                </a:xfrm>
                                <a:prstGeom prst="rect">
                                  <a:avLst/>
                                </a:prstGeom>
                                <a:noFill/>
                                <a:ln>
                                  <a:noFill/>
                                </a:ln>
                              </pic:spPr>
                            </pic:pic>
                          </a:graphicData>
                        </a:graphic>
                      </wp:inline>
                    </w:drawing>
                  </w:r>
                </w:p>
              </w:tc>
              <w:tc>
                <w:tcPr>
                  <w:tcW w:w="0" w:type="auto"/>
                  <w:shd w:val="clear" w:color="auto" w:fill="auto"/>
                  <w:hideMark/>
                </w:tcPr>
                <w:p w14:paraId="65B8664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E37CE4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Aktianut atatillugu attuumasssuteqarfigisatut ”k”-tut taasamut atatillugu kisitsiliussaasut imminnut sunneqatigiitarnerinut atatillugu kisitsisiliussaq, pineqartoq imm. 1, litra a)mi allassimasut naapertorlugit pilersinneqarimatillugu tassanilu aktienut atatillugu attuumaassuteqarfittut allanneqarsimasoq imm. 1, litra b) naaperlugu pilersinneqarsimatillugu </w:t>
                  </w:r>
                  <w:r w:rsidRPr="00BF7A7B">
                    <w:rPr>
                      <w:rFonts w:ascii="inherit" w:eastAsia="Times New Roman" w:hAnsi="inherit" w:cs="Times New Roman"/>
                      <w:noProof/>
                      <w:szCs w:val="24"/>
                      <w:lang w:eastAsia="da-DK"/>
                    </w:rPr>
                    <w:drawing>
                      <wp:inline distT="0" distB="0" distL="0" distR="0" wp14:anchorId="15EFF225" wp14:editId="31294072">
                        <wp:extent cx="1322070" cy="341630"/>
                        <wp:effectExtent l="0" t="0" r="0" b="1270"/>
                        <wp:docPr id="320" name="Billede 32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22753" name="Picture 113" descr="Formula"/>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322070" cy="341630"/>
                                </a:xfrm>
                                <a:prstGeom prst="rect">
                                  <a:avLst/>
                                </a:prstGeom>
                                <a:noFill/>
                                <a:ln>
                                  <a:noFill/>
                                </a:ln>
                              </pic:spPr>
                            </pic:pic>
                          </a:graphicData>
                        </a:graphic>
                      </wp:inline>
                    </w:drawing>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aamma</w:t>
                  </w:r>
                </w:p>
              </w:tc>
            </w:tr>
            <w:tr w:rsidR="00D117A3" w14:paraId="40835B5F" w14:textId="77777777" w:rsidTr="006255F4">
              <w:tc>
                <w:tcPr>
                  <w:tcW w:w="0" w:type="auto"/>
                  <w:shd w:val="clear" w:color="auto" w:fill="auto"/>
                  <w:hideMark/>
                </w:tcPr>
                <w:p w14:paraId="6E1F87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w:t>
                  </w:r>
                </w:p>
              </w:tc>
              <w:tc>
                <w:tcPr>
                  <w:tcW w:w="0" w:type="auto"/>
                  <w:shd w:val="clear" w:color="auto" w:fill="auto"/>
                  <w:hideMark/>
                </w:tcPr>
                <w:p w14:paraId="4A9BB55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287D85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-mut aktianut atatillugu attuumassuteqarfigisamut imm. 4 naapertorlugu aaliangiussamut ilassut.</w:t>
                  </w:r>
                </w:p>
              </w:tc>
            </w:tr>
          </w:tbl>
          <w:p w14:paraId="0A5516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4.   </w:t>
            </w:r>
            <w:r>
              <w:rPr>
                <w:rFonts w:ascii="inherit" w:eastAsia="Times New Roman" w:hAnsi="inherit" w:cs="Times New Roman"/>
                <w:szCs w:val="24"/>
                <w:lang w:eastAsia="da-DK"/>
              </w:rPr>
              <w:t xml:space="preserve">Ingerlatsiviusut </w:t>
            </w: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 xml:space="preserve">-p aktianut atatillugu attauumassuteqarfigisaanut ilaasutissaq koisitseriaaseq ataani ittoq malillugu naatsorsorneqassaaq, imatut: </w:t>
            </w:r>
            <w:r w:rsidRPr="00BF7A7B">
              <w:rPr>
                <w:rFonts w:ascii="inherit" w:eastAsia="Times New Roman" w:hAnsi="inherit" w:cs="Times New Roman"/>
                <w:szCs w:val="24"/>
                <w:lang w:eastAsia="da-DK"/>
              </w:rPr>
              <w:t xml:space="preserve"> </w:t>
            </w:r>
          </w:p>
          <w:p w14:paraId="7D42197D"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169A2870" wp14:editId="330E0E0E">
                  <wp:extent cx="3801110" cy="341630"/>
                  <wp:effectExtent l="0" t="0" r="8890" b="1270"/>
                  <wp:docPr id="319" name="Billede 31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28733" name="Picture 114" descr="Formula"/>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801110" cy="341630"/>
                          </a:xfrm>
                          <a:prstGeom prst="rect">
                            <a:avLst/>
                          </a:prstGeom>
                          <a:noFill/>
                          <a:ln>
                            <a:noFill/>
                          </a:ln>
                        </pic:spPr>
                      </pic:pic>
                    </a:graphicData>
                  </a:graphic>
                </wp:inline>
              </w:drawing>
            </w:r>
          </w:p>
          <w:p w14:paraId="6BD8C49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447"/>
              <w:gridCol w:w="107"/>
              <w:gridCol w:w="5541"/>
            </w:tblGrid>
            <w:tr w:rsidR="00D117A3" w:rsidRPr="00F97399" w14:paraId="4F74C8CC" w14:textId="77777777" w:rsidTr="006255F4">
              <w:tc>
                <w:tcPr>
                  <w:tcW w:w="0" w:type="auto"/>
                  <w:shd w:val="clear" w:color="auto" w:fill="auto"/>
                  <w:hideMark/>
                </w:tcPr>
                <w:p w14:paraId="75FBFD7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w:t>
                  </w:r>
                </w:p>
              </w:tc>
              <w:tc>
                <w:tcPr>
                  <w:tcW w:w="0" w:type="auto"/>
                  <w:shd w:val="clear" w:color="auto" w:fill="auto"/>
                  <w:hideMark/>
                </w:tcPr>
                <w:p w14:paraId="5F37F29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0622010"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»k«-mut atatillugu qulaani allanneqartuntut ilassut </w:t>
                  </w:r>
                </w:p>
              </w:tc>
            </w:tr>
            <w:tr w:rsidR="00D117A3" w14:paraId="4449EA80" w14:textId="77777777" w:rsidTr="006255F4">
              <w:tc>
                <w:tcPr>
                  <w:tcW w:w="0" w:type="auto"/>
                  <w:shd w:val="clear" w:color="auto" w:fill="auto"/>
                  <w:hideMark/>
                </w:tcPr>
                <w:p w14:paraId="4E4822C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3D3DFFDC" wp14:editId="0E8D6D6C">
                        <wp:extent cx="793115" cy="341630"/>
                        <wp:effectExtent l="0" t="0" r="6985" b="1270"/>
                        <wp:docPr id="318" name="Billede 31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08212" name="Picture 115" descr="Formula"/>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793115" cy="341630"/>
                                </a:xfrm>
                                <a:prstGeom prst="rect">
                                  <a:avLst/>
                                </a:prstGeom>
                                <a:noFill/>
                                <a:ln>
                                  <a:noFill/>
                                </a:ln>
                              </pic:spPr>
                            </pic:pic>
                          </a:graphicData>
                        </a:graphic>
                      </wp:inline>
                    </w:drawing>
                  </w:r>
                </w:p>
              </w:tc>
              <w:tc>
                <w:tcPr>
                  <w:tcW w:w="0" w:type="auto"/>
                  <w:shd w:val="clear" w:color="auto" w:fill="auto"/>
                  <w:hideMark/>
                </w:tcPr>
                <w:p w14:paraId="406B57B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1116B2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Nakkutiginninnermut kisitsisiliussaq  </w:t>
                  </w: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-mut atorneqartussaq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aktianut attuumassuteqarnermik inissiineq pisimappat imm. 1, litra a)-mi allanneqarsimasut atorlugit,  </w:t>
                  </w:r>
                  <w:r w:rsidRPr="00BF7A7B">
                    <w:rPr>
                      <w:rFonts w:ascii="inherit" w:eastAsia="Times New Roman" w:hAnsi="inherit" w:cs="Times New Roman"/>
                      <w:szCs w:val="24"/>
                      <w:lang w:eastAsia="da-DK"/>
                    </w:rPr>
                    <w:t xml:space="preserve">»k« </w:t>
                  </w:r>
                  <w:r>
                    <w:rPr>
                      <w:rFonts w:ascii="inherit" w:eastAsia="Times New Roman" w:hAnsi="inherit" w:cs="Times New Roman"/>
                      <w:szCs w:val="24"/>
                      <w:lang w:eastAsia="da-DK"/>
                    </w:rPr>
                    <w:t>-lu imm. 1-imi</w:t>
                  </w:r>
                  <w:r w:rsidRPr="00BF7A7B">
                    <w:rPr>
                      <w:rFonts w:ascii="inherit" w:eastAsia="Times New Roman" w:hAnsi="inherit" w:cs="Times New Roman"/>
                      <w:szCs w:val="24"/>
                      <w:lang w:eastAsia="da-DK"/>
                    </w:rPr>
                    <w:t> </w:t>
                  </w:r>
                  <w:r w:rsidRPr="00BF7A7B">
                    <w:rPr>
                      <w:rFonts w:ascii="inherit" w:eastAsia="Times New Roman" w:hAnsi="inherit" w:cs="Times New Roman"/>
                      <w:noProof/>
                      <w:szCs w:val="24"/>
                      <w:lang w:eastAsia="da-DK"/>
                    </w:rPr>
                    <w:drawing>
                      <wp:inline distT="0" distB="0" distL="0" distR="0" wp14:anchorId="62AB7B2F" wp14:editId="67A1A7B1">
                        <wp:extent cx="1464945" cy="341630"/>
                        <wp:effectExtent l="0" t="0" r="1905" b="1270"/>
                        <wp:docPr id="317" name="Billede 31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44735" name="Picture 116" descr="Formula"/>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464945" cy="341630"/>
                                </a:xfrm>
                                <a:prstGeom prst="rect">
                                  <a:avLst/>
                                </a:prstGeom>
                                <a:noFill/>
                                <a:ln>
                                  <a:noFill/>
                                </a:ln>
                              </pic:spPr>
                            </pic:pic>
                          </a:graphicData>
                        </a:graphic>
                      </wp:inline>
                    </w:drawing>
                  </w:r>
                  <w:r w:rsidRPr="00BF7A7B">
                    <w:rPr>
                      <w:rFonts w:ascii="inherit" w:eastAsia="Times New Roman" w:hAnsi="inherit" w:cs="Times New Roman"/>
                      <w:szCs w:val="24"/>
                      <w:lang w:eastAsia="da-DK"/>
                    </w:rPr>
                    <w:t xml:space="preserve"> </w:t>
                  </w:r>
                  <w:r w:rsidRPr="00BF7A7B">
                    <w:rPr>
                      <w:rFonts w:ascii="inherit" w:eastAsia="Times New Roman" w:hAnsi="inherit" w:cs="Times New Roman"/>
                      <w:noProof/>
                      <w:szCs w:val="24"/>
                      <w:lang w:eastAsia="da-DK"/>
                    </w:rPr>
                    <w:drawing>
                      <wp:inline distT="0" distB="0" distL="0" distR="0" wp14:anchorId="3FAB278A" wp14:editId="2418A4BD">
                        <wp:extent cx="1464945" cy="341630"/>
                        <wp:effectExtent l="0" t="0" r="1905" b="1270"/>
                        <wp:docPr id="316" name="Billede 31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67105" name="Picture 117" descr="Formula"/>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464945" cy="341630"/>
                                </a:xfrm>
                                <a:prstGeom prst="rect">
                                  <a:avLst/>
                                </a:prstGeom>
                                <a:noFill/>
                                <a:ln>
                                  <a:noFill/>
                                </a:ln>
                              </pic:spPr>
                            </pic:pic>
                          </a:graphicData>
                        </a:graphic>
                      </wp:inline>
                    </w:drawing>
                  </w:r>
                </w:p>
              </w:tc>
            </w:tr>
            <w:tr w:rsidR="00D117A3" w14:paraId="1B559781" w14:textId="77777777" w:rsidTr="006255F4">
              <w:tc>
                <w:tcPr>
                  <w:tcW w:w="0" w:type="auto"/>
                  <w:shd w:val="clear" w:color="auto" w:fill="auto"/>
                  <w:hideMark/>
                </w:tcPr>
                <w:p w14:paraId="62B6173A"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074A4B3" wp14:editId="75DF5026">
                        <wp:extent cx="1145540" cy="341630"/>
                        <wp:effectExtent l="0" t="0" r="0" b="1270"/>
                        <wp:docPr id="315" name="Billede 31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75399" name="Picture 118" descr="Formula"/>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145540" cy="341630"/>
                                </a:xfrm>
                                <a:prstGeom prst="rect">
                                  <a:avLst/>
                                </a:prstGeom>
                                <a:noFill/>
                                <a:ln>
                                  <a:noFill/>
                                </a:ln>
                              </pic:spPr>
                            </pic:pic>
                          </a:graphicData>
                        </a:graphic>
                      </wp:inline>
                    </w:drawing>
                  </w:r>
                </w:p>
              </w:tc>
              <w:tc>
                <w:tcPr>
                  <w:tcW w:w="0" w:type="auto"/>
                  <w:shd w:val="clear" w:color="auto" w:fill="auto"/>
                  <w:hideMark/>
                </w:tcPr>
                <w:p w14:paraId="7EA5E70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D9D0B6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 xml:space="preserve">mi aktianut atatillugu attuumassuseqarfiliinermi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naliutitatut allanneqartup naliviusullu nikingaassutaat imatut naatsorsoneqassaaq:  </w:t>
                  </w:r>
                </w:p>
                <w:p w14:paraId="4CCA4A40"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1312BBF1" wp14:editId="50C0C306">
                        <wp:extent cx="4384675" cy="561975"/>
                        <wp:effectExtent l="0" t="0" r="0" b="9525"/>
                        <wp:docPr id="314" name="Billede 31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26409" name="Picture 119" descr="Formula"/>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384675" cy="561975"/>
                                </a:xfrm>
                                <a:prstGeom prst="rect">
                                  <a:avLst/>
                                </a:prstGeom>
                                <a:noFill/>
                                <a:ln>
                                  <a:noFill/>
                                </a:ln>
                              </pic:spPr>
                            </pic:pic>
                          </a:graphicData>
                        </a:graphic>
                      </wp:inline>
                    </w:drawing>
                  </w:r>
                </w:p>
                <w:p w14:paraId="078F541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66"/>
                    <w:gridCol w:w="133"/>
                    <w:gridCol w:w="5342"/>
                  </w:tblGrid>
                  <w:tr w:rsidR="00D117A3" w14:paraId="63505545" w14:textId="77777777" w:rsidTr="006255F4">
                    <w:tc>
                      <w:tcPr>
                        <w:tcW w:w="0" w:type="auto"/>
                        <w:shd w:val="clear" w:color="auto" w:fill="auto"/>
                        <w:hideMark/>
                      </w:tcPr>
                      <w:p w14:paraId="2098C9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2071258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FB8E5B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Navialisinnaanermut atatillugu  inissiinermi indeksiliussaq.</w:t>
                        </w:r>
                      </w:p>
                    </w:tc>
                  </w:tr>
                </w:tbl>
                <w:p w14:paraId="1BE42B1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DA1DF4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280e</w:t>
            </w:r>
          </w:p>
          <w:p w14:paraId="06001944"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Nioqqutissat akiisa nikerarnerat peqqutigalugu navialisinnaanermut tunngasunut ilassutit </w:t>
            </w:r>
          </w:p>
          <w:p w14:paraId="4CD5F11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Artikel 278-imut atatillugu ingerlatsiviusut nettinggruppit arlannut nioqqutissat akiisa nikerarnerat peqqutigalugu navialiffiusinnaanerup ataaniittuunut naatasorsussavaat imatut iliorlutik: </w:t>
            </w:r>
          </w:p>
          <w:p w14:paraId="468EB95A"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E06990C" wp14:editId="2E2A08FF">
                  <wp:extent cx="2621915" cy="517525"/>
                  <wp:effectExtent l="0" t="0" r="6985" b="0"/>
                  <wp:docPr id="313" name="Billede 31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1013" name="Picture 120" descr="Formula"/>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621915" cy="517525"/>
                          </a:xfrm>
                          <a:prstGeom prst="rect">
                            <a:avLst/>
                          </a:prstGeom>
                          <a:noFill/>
                          <a:ln>
                            <a:noFill/>
                          </a:ln>
                        </pic:spPr>
                      </pic:pic>
                    </a:graphicData>
                  </a:graphic>
                </wp:inline>
              </w:drawing>
            </w:r>
          </w:p>
          <w:p w14:paraId="6C697BC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680"/>
              <w:gridCol w:w="133"/>
              <w:gridCol w:w="5282"/>
            </w:tblGrid>
            <w:tr w:rsidR="00D117A3" w14:paraId="3752AD0F" w14:textId="77777777" w:rsidTr="006255F4">
              <w:tc>
                <w:tcPr>
                  <w:tcW w:w="0" w:type="auto"/>
                  <w:shd w:val="clear" w:color="auto" w:fill="auto"/>
                  <w:hideMark/>
                </w:tcPr>
                <w:p w14:paraId="25BF33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w:t>
                  </w:r>
                  <w:r w:rsidRPr="00BF7A7B">
                    <w:rPr>
                      <w:rFonts w:ascii="inherit" w:eastAsia="Times New Roman" w:hAnsi="inherit" w:cs="Times New Roman"/>
                      <w:sz w:val="17"/>
                      <w:szCs w:val="17"/>
                      <w:vertAlign w:val="superscript"/>
                      <w:lang w:eastAsia="da-DK"/>
                    </w:rPr>
                    <w:t>Com</w:t>
                  </w:r>
                </w:p>
              </w:tc>
              <w:tc>
                <w:tcPr>
                  <w:tcW w:w="0" w:type="auto"/>
                  <w:shd w:val="clear" w:color="auto" w:fill="auto"/>
                  <w:hideMark/>
                </w:tcPr>
                <w:p w14:paraId="332B636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29132B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Nioqqutissat/pisiassat akiisa nikerarnerat peqqutigalugu navilisinnaanermut ilassutit </w:t>
                  </w:r>
                </w:p>
              </w:tc>
            </w:tr>
            <w:tr w:rsidR="00D117A3" w14:paraId="47967BE9" w14:textId="77777777" w:rsidTr="006255F4">
              <w:tc>
                <w:tcPr>
                  <w:tcW w:w="0" w:type="auto"/>
                  <w:shd w:val="clear" w:color="auto" w:fill="auto"/>
                  <w:hideMark/>
                </w:tcPr>
                <w:p w14:paraId="79C5DC7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36A8583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34C0CD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Gruppinut nioqqutissat peqqutigalugit navilisinnaasunut inissiivimmiittunut, artikel 277a, imm. 1. litra e) aammalu nettinggruppimut artikel 277a, imm. 2 naapetorlugit pilersitaasunut, aamma </w:t>
                  </w:r>
                </w:p>
              </w:tc>
            </w:tr>
            <w:tr w:rsidR="00D117A3" w14:paraId="6824F5E7" w14:textId="77777777" w:rsidTr="006255F4">
              <w:tc>
                <w:tcPr>
                  <w:tcW w:w="0" w:type="auto"/>
                  <w:shd w:val="clear" w:color="auto" w:fill="auto"/>
                  <w:hideMark/>
                </w:tcPr>
                <w:p w14:paraId="731C7CC6"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1DA7FBDA" wp14:editId="50758C2C">
                        <wp:extent cx="1057910" cy="363855"/>
                        <wp:effectExtent l="0" t="0" r="8890" b="0"/>
                        <wp:docPr id="312" name="Billede 31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70434" name="Picture 121" descr="Formula"/>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057910" cy="363855"/>
                                </a:xfrm>
                                <a:prstGeom prst="rect">
                                  <a:avLst/>
                                </a:prstGeom>
                                <a:noFill/>
                                <a:ln>
                                  <a:noFill/>
                                </a:ln>
                              </pic:spPr>
                            </pic:pic>
                          </a:graphicData>
                        </a:graphic>
                      </wp:inline>
                    </w:drawing>
                  </w:r>
                </w:p>
              </w:tc>
              <w:tc>
                <w:tcPr>
                  <w:tcW w:w="0" w:type="auto"/>
                  <w:shd w:val="clear" w:color="auto" w:fill="auto"/>
                  <w:hideMark/>
                </w:tcPr>
                <w:p w14:paraId="26EB9DA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80D0FD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Navialiffiusinnaasut tunngavigalugit qulaajagaaffigissaq </w:t>
                  </w:r>
                  <w:r w:rsidRPr="00BF7A7B">
                    <w:rPr>
                      <w:rFonts w:ascii="inherit" w:eastAsia="Times New Roman" w:hAnsi="inherit" w:cs="Times New Roman"/>
                      <w:szCs w:val="24"/>
                      <w:lang w:eastAsia="da-DK"/>
                    </w:rPr>
                    <w:t xml:space="preserve">»j« </w:t>
                  </w:r>
                  <w:r>
                    <w:rPr>
                      <w:rFonts w:ascii="inherit" w:eastAsia="Times New Roman" w:hAnsi="inherit" w:cs="Times New Roman"/>
                      <w:szCs w:val="24"/>
                      <w:lang w:eastAsia="da-DK"/>
                    </w:rPr>
                    <w:t xml:space="preserve">-imut imm. 4 malillugu ilassut </w:t>
                  </w:r>
                </w:p>
              </w:tc>
            </w:tr>
          </w:tbl>
          <w:p w14:paraId="6CFAA07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Nettinggruppit arlaannut atatillugu imm. 4 naapertorlugu nioqqutissat aqqutigalugit navilissinnaanermik qulaajaanissanut atatillugu naatsorsuinermi  ingerlatsiviusut gruppinut qulaajaaffigisassanut attumassuteqartunut tamanut ataasiakkaanut ilassutissaq naatsor-sorneqassaaq. Nioqqutissanik pappialat nalillit atorlugit niueqatigiinnerni allaavigineqassaaq taakkununnga attuumassuteqarfigineqartup qanoq ittuunera, pineqartillugit nioqqutissat pineqartut assigiissuuneri, tamatumani apeqqutaatinnagitt tunniussiviaanut atatillugu suut sakkut atorneqarneri aammalu pineqartut pitsaassusii. </w:t>
            </w:r>
          </w:p>
          <w:p w14:paraId="65EAF79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Imm. 2-mi qanoq allassimasoqaraluarpalluunniit  qallertut oqartussaasut piumasaqarsinnaapput, ingerlatsiviusoq, nalinginnaasumik eqqugaasinnaasutut inissisimasut, inissisimaviit qanoq ittuunerinik ilisarnaatit assigiinngitsut pillugit attuumassuteqarfiusunik pilersitsissasut. Taamatut iliornerni pappialat atorlugit nioqqitinik niueqatigiinnerit pineqartut arlaannut sammissapput, pineqartut taakku ataatsimut ilisarnaaserneqarsinnaappata</w:t>
            </w:r>
            <w:r w:rsidRPr="00BF7A7B">
              <w:rPr>
                <w:rFonts w:ascii="inherit" w:eastAsia="Times New Roman" w:hAnsi="inherit" w:cs="Times New Roman"/>
                <w:szCs w:val="24"/>
                <w:lang w:eastAsia="da-DK"/>
              </w:rPr>
              <w:t>.</w:t>
            </w:r>
          </w:p>
          <w:p w14:paraId="0229D1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Ingerlatsiviusut gruppimut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-imut atatillugu</w:t>
            </w:r>
            <w:r w:rsidRPr="00BF7A7B">
              <w:rPr>
                <w:rFonts w:ascii="inherit" w:eastAsia="Times New Roman" w:hAnsi="inherit" w:cs="Times New Roman"/>
                <w:szCs w:val="24"/>
                <w:lang w:eastAsia="da-DK"/>
              </w:rPr>
              <w:t xml:space="preserve"> I</w:t>
            </w:r>
            <w:r>
              <w:rPr>
                <w:rFonts w:ascii="inherit" w:eastAsia="Times New Roman" w:hAnsi="inherit" w:cs="Times New Roman"/>
                <w:szCs w:val="24"/>
                <w:lang w:eastAsia="da-DK"/>
              </w:rPr>
              <w:t xml:space="preserve">nioqqutissat navialissutaasut pillugit qulaajaassapput imatut iliorlutik: </w:t>
            </w:r>
          </w:p>
          <w:p w14:paraId="194D32DC"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88F53BE" wp14:editId="3D8C7F1C">
                  <wp:extent cx="8130540" cy="815340"/>
                  <wp:effectExtent l="0" t="0" r="3810" b="3810"/>
                  <wp:docPr id="311" name="Billede 31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67954" name="Picture 122" descr="Formula"/>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8130540" cy="815340"/>
                          </a:xfrm>
                          <a:prstGeom prst="rect">
                            <a:avLst/>
                          </a:prstGeom>
                          <a:noFill/>
                          <a:ln>
                            <a:noFill/>
                          </a:ln>
                        </pic:spPr>
                      </pic:pic>
                    </a:graphicData>
                  </a:graphic>
                </wp:inline>
              </w:drawing>
            </w:r>
          </w:p>
          <w:p w14:paraId="41A4D4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2377"/>
              <w:gridCol w:w="133"/>
              <w:gridCol w:w="4585"/>
            </w:tblGrid>
            <w:tr w:rsidR="00D117A3" w14:paraId="2BC41559" w14:textId="77777777" w:rsidTr="006255F4">
              <w:tc>
                <w:tcPr>
                  <w:tcW w:w="0" w:type="auto"/>
                  <w:shd w:val="clear" w:color="auto" w:fill="auto"/>
                  <w:hideMark/>
                </w:tcPr>
                <w:p w14:paraId="6B7ED405"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1F51BE7" wp14:editId="433C58BD">
                        <wp:extent cx="1057910" cy="363855"/>
                        <wp:effectExtent l="0" t="0" r="8890" b="0"/>
                        <wp:docPr id="310" name="Billede 31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46133" name="Picture 123" descr="Formula"/>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057910" cy="363855"/>
                                </a:xfrm>
                                <a:prstGeom prst="rect">
                                  <a:avLst/>
                                </a:prstGeom>
                                <a:noFill/>
                                <a:ln>
                                  <a:noFill/>
                                </a:ln>
                              </pic:spPr>
                            </pic:pic>
                          </a:graphicData>
                        </a:graphic>
                      </wp:inline>
                    </w:drawing>
                  </w:r>
                </w:p>
              </w:tc>
              <w:tc>
                <w:tcPr>
                  <w:tcW w:w="0" w:type="auto"/>
                  <w:shd w:val="clear" w:color="auto" w:fill="auto"/>
                  <w:hideMark/>
                </w:tcPr>
                <w:p w14:paraId="7B98BD5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DA4F12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Gruppimik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-imik nioqqutissat aqqutigalugit navialisinnaasutut inissinneqarsimasumik qulaajaanermut ilassut  </w:t>
                  </w:r>
                  <w:r w:rsidRPr="00BF7A7B">
                    <w:rPr>
                      <w:rFonts w:ascii="inherit" w:eastAsia="Times New Roman" w:hAnsi="inherit" w:cs="Times New Roman"/>
                      <w:szCs w:val="24"/>
                      <w:lang w:eastAsia="da-DK"/>
                    </w:rPr>
                    <w:t xml:space="preserve"> </w:t>
                  </w:r>
                </w:p>
              </w:tc>
            </w:tr>
            <w:tr w:rsidR="00D117A3" w14:paraId="7CD1CC2A" w14:textId="77777777" w:rsidTr="006255F4">
              <w:tc>
                <w:tcPr>
                  <w:tcW w:w="0" w:type="auto"/>
                  <w:shd w:val="clear" w:color="auto" w:fill="auto"/>
                  <w:hideMark/>
                </w:tcPr>
                <w:p w14:paraId="1C73C9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20FE843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F23D5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»j« </w:t>
                  </w:r>
                  <w:r>
                    <w:rPr>
                      <w:rFonts w:ascii="inherit" w:eastAsia="Times New Roman" w:hAnsi="inherit" w:cs="Times New Roman"/>
                      <w:szCs w:val="24"/>
                      <w:lang w:eastAsia="da-DK"/>
                    </w:rPr>
                    <w:t xml:space="preserve">Nakkutiginninnermut atatillugu artikel 280 tunngavigalugu kisitsisiliussaq </w:t>
                  </w:r>
                </w:p>
              </w:tc>
            </w:tr>
            <w:tr w:rsidR="00D117A3" w14:paraId="221BD0DF" w14:textId="77777777" w:rsidTr="006255F4">
              <w:tc>
                <w:tcPr>
                  <w:tcW w:w="0" w:type="auto"/>
                  <w:shd w:val="clear" w:color="auto" w:fill="auto"/>
                  <w:hideMark/>
                </w:tcPr>
                <w:p w14:paraId="179271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perscript"/>
                      <w:lang w:eastAsia="da-DK"/>
                    </w:rPr>
                    <w:t>Com</w:t>
                  </w:r>
                </w:p>
              </w:tc>
              <w:tc>
                <w:tcPr>
                  <w:tcW w:w="0" w:type="auto"/>
                  <w:shd w:val="clear" w:color="auto" w:fill="auto"/>
                  <w:hideMark/>
                </w:tcPr>
                <w:p w14:paraId="682779B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D75251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Kisitsisit nalilersuutit pineqartup iluani imminnut sunneqatigiittarneerat naligitinneqartut 40%-itut annertussuligaatillugit</w:t>
                  </w:r>
                </w:p>
              </w:tc>
            </w:tr>
            <w:tr w:rsidR="00D117A3" w14:paraId="4F8C78B5" w14:textId="77777777" w:rsidTr="006255F4">
              <w:tc>
                <w:tcPr>
                  <w:tcW w:w="0" w:type="auto"/>
                  <w:shd w:val="clear" w:color="auto" w:fill="auto"/>
                  <w:hideMark/>
                </w:tcPr>
                <w:p w14:paraId="2028D0B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58DC67F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A8DDE0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Nettinggruppimut imm. 2-mi pineqartut malillugit pilersitaasumut atatillugu nioqqutissat navialiffiusinnaasut suunerannut indeksiliussaasoq, aamma </w:t>
                  </w:r>
                </w:p>
              </w:tc>
            </w:tr>
            <w:tr w:rsidR="00D117A3" w14:paraId="4D9AC284" w14:textId="77777777" w:rsidTr="006255F4">
              <w:tc>
                <w:tcPr>
                  <w:tcW w:w="0" w:type="auto"/>
                  <w:shd w:val="clear" w:color="auto" w:fill="auto"/>
                  <w:hideMark/>
                </w:tcPr>
                <w:p w14:paraId="5AFF8561"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D25331B" wp14:editId="17269AF5">
                        <wp:extent cx="1509395" cy="451485"/>
                        <wp:effectExtent l="0" t="0" r="0" b="5715"/>
                        <wp:docPr id="309" name="Billede 30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61497" name="Picture 124" descr="Formula"/>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09395" cy="451485"/>
                                </a:xfrm>
                                <a:prstGeom prst="rect">
                                  <a:avLst/>
                                </a:prstGeom>
                                <a:noFill/>
                                <a:ln>
                                  <a:noFill/>
                                </a:ln>
                              </pic:spPr>
                            </pic:pic>
                          </a:graphicData>
                        </a:graphic>
                      </wp:inline>
                    </w:drawing>
                  </w:r>
                </w:p>
              </w:tc>
              <w:tc>
                <w:tcPr>
                  <w:tcW w:w="0" w:type="auto"/>
                  <w:shd w:val="clear" w:color="auto" w:fill="auto"/>
                  <w:hideMark/>
                </w:tcPr>
                <w:p w14:paraId="17ACBAF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88DA9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 xml:space="preserve">-mut atatillugu nioqqutissat suuneri tunngavigalugit ilassummik imm. 5-imi pineqartut naapertorlugit naatsorsuineq. </w:t>
                  </w:r>
                </w:p>
              </w:tc>
            </w:tr>
          </w:tbl>
          <w:p w14:paraId="452532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Ingerlatsiviusut qulaani pineqartunut ilassut naatsorsussavaat imatut: </w:t>
            </w:r>
          </w:p>
          <w:p w14:paraId="3F14C4F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3F135E21" wp14:editId="650EE982">
                  <wp:extent cx="3448050" cy="451485"/>
                  <wp:effectExtent l="0" t="0" r="0" b="5715"/>
                  <wp:docPr id="308" name="Billede 30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55020" name="Picture 125" descr="Formula"/>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448050" cy="451485"/>
                          </a:xfrm>
                          <a:prstGeom prst="rect">
                            <a:avLst/>
                          </a:prstGeom>
                          <a:noFill/>
                          <a:ln>
                            <a:noFill/>
                          </a:ln>
                        </pic:spPr>
                      </pic:pic>
                    </a:graphicData>
                  </a:graphic>
                </wp:inline>
              </w:drawing>
            </w:r>
          </w:p>
          <w:p w14:paraId="1AD566E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768"/>
              <w:gridCol w:w="99"/>
              <w:gridCol w:w="5228"/>
            </w:tblGrid>
            <w:tr w:rsidR="00D117A3" w14:paraId="6B379E2D" w14:textId="77777777" w:rsidTr="006255F4">
              <w:tc>
                <w:tcPr>
                  <w:tcW w:w="0" w:type="auto"/>
                  <w:shd w:val="clear" w:color="auto" w:fill="auto"/>
                  <w:hideMark/>
                </w:tcPr>
                <w:p w14:paraId="07D9EC6A"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lastRenderedPageBreak/>
                    <w:drawing>
                      <wp:inline distT="0" distB="0" distL="0" distR="0" wp14:anchorId="0821120C" wp14:editId="77BE0676">
                        <wp:extent cx="1509395" cy="451485"/>
                        <wp:effectExtent l="0" t="0" r="0" b="5715"/>
                        <wp:docPr id="307" name="Billede 30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03330" name="Picture 126" descr="Formula"/>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09395" cy="451485"/>
                                </a:xfrm>
                                <a:prstGeom prst="rect">
                                  <a:avLst/>
                                </a:prstGeom>
                                <a:noFill/>
                                <a:ln>
                                  <a:noFill/>
                                </a:ln>
                              </pic:spPr>
                            </pic:pic>
                          </a:graphicData>
                        </a:graphic>
                      </wp:inline>
                    </w:drawing>
                  </w:r>
                </w:p>
              </w:tc>
              <w:tc>
                <w:tcPr>
                  <w:tcW w:w="0" w:type="auto"/>
                  <w:shd w:val="clear" w:color="auto" w:fill="auto"/>
                  <w:hideMark/>
                </w:tcPr>
                <w:p w14:paraId="4E4F43F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1EF7A6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Nioqqutissanut attuumassuteqaqatigiinnut </w:t>
                  </w: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-nut ilassut</w:t>
                  </w:r>
                  <w:r w:rsidRPr="00BF7A7B">
                    <w:rPr>
                      <w:rFonts w:ascii="inherit" w:eastAsia="Times New Roman" w:hAnsi="inherit" w:cs="Times New Roman"/>
                      <w:szCs w:val="24"/>
                      <w:lang w:eastAsia="da-DK"/>
                    </w:rPr>
                    <w:t xml:space="preserve"> </w:t>
                  </w:r>
                </w:p>
              </w:tc>
            </w:tr>
            <w:tr w:rsidR="00D117A3" w14:paraId="3238D6DD" w14:textId="77777777" w:rsidTr="006255F4">
              <w:tc>
                <w:tcPr>
                  <w:tcW w:w="0" w:type="auto"/>
                  <w:shd w:val="clear" w:color="auto" w:fill="auto"/>
                  <w:hideMark/>
                </w:tcPr>
                <w:p w14:paraId="4FBC1F9B"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00ACE3C" wp14:editId="4996A6E4">
                        <wp:extent cx="661035" cy="330200"/>
                        <wp:effectExtent l="0" t="0" r="5715" b="0"/>
                        <wp:docPr id="306" name="Billede 30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59981" name="Picture 127" descr="Formula"/>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61035" cy="330200"/>
                                </a:xfrm>
                                <a:prstGeom prst="rect">
                                  <a:avLst/>
                                </a:prstGeom>
                                <a:noFill/>
                                <a:ln>
                                  <a:noFill/>
                                </a:ln>
                              </pic:spPr>
                            </pic:pic>
                          </a:graphicData>
                        </a:graphic>
                      </wp:inline>
                    </w:drawing>
                  </w:r>
                </w:p>
              </w:tc>
              <w:tc>
                <w:tcPr>
                  <w:tcW w:w="0" w:type="auto"/>
                  <w:shd w:val="clear" w:color="auto" w:fill="auto"/>
                  <w:hideMark/>
                </w:tcPr>
                <w:p w14:paraId="7F154F8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F97EBA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Nakkutiginninnermut atatillugu kisitsisiliussaq </w:t>
                  </w: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 xml:space="preserve">-nut atugassiaasoq taakkununnga sammisunik niueqatigiinneq artikel 277a, imm. 1, litra a), nr. 1-misut ippat, taamaallat ilanngunnagit innaallagiaq aallavigalugu niueqatigiinnerit </w:t>
                  </w:r>
                  <w:r w:rsidRPr="00BF7A7B">
                    <w:rPr>
                      <w:rFonts w:ascii="inherit" w:eastAsia="Times New Roman" w:hAnsi="inherit" w:cs="Times New Roman"/>
                      <w:szCs w:val="24"/>
                      <w:lang w:eastAsia="da-DK"/>
                    </w:rPr>
                    <w:t xml:space="preserve">fra transaktioner vedrørende elektricitet, </w:t>
                  </w:r>
                  <w:r>
                    <w:rPr>
                      <w:rFonts w:ascii="inherit" w:eastAsia="Times New Roman" w:hAnsi="inherit" w:cs="Times New Roman"/>
                      <w:szCs w:val="24"/>
                      <w:lang w:eastAsia="da-DK"/>
                    </w:rPr>
                    <w:t>innaallagiaqq aallavigalugu niueqatigiiinerit tassapput, aamma</w:t>
                  </w:r>
                  <w:r w:rsidRPr="00BF7A7B">
                    <w:rPr>
                      <w:rFonts w:ascii="inherit" w:eastAsia="Times New Roman" w:hAnsi="inherit" w:cs="Times New Roman"/>
                      <w:szCs w:val="24"/>
                      <w:lang w:eastAsia="da-DK"/>
                    </w:rPr>
                    <w:t> </w:t>
                  </w:r>
                  <w:r w:rsidRPr="00BF7A7B">
                    <w:rPr>
                      <w:rFonts w:ascii="inherit" w:eastAsia="Times New Roman" w:hAnsi="inherit" w:cs="Times New Roman"/>
                      <w:noProof/>
                      <w:szCs w:val="24"/>
                      <w:lang w:eastAsia="da-DK"/>
                    </w:rPr>
                    <w:drawing>
                      <wp:inline distT="0" distB="0" distL="0" distR="0" wp14:anchorId="338D6387" wp14:editId="522FFEB2">
                        <wp:extent cx="1322070" cy="330200"/>
                        <wp:effectExtent l="0" t="0" r="0" b="0"/>
                        <wp:docPr id="305" name="Billede 30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2162" name="Picture 128" descr="Formula"/>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322070" cy="330200"/>
                                </a:xfrm>
                                <a:prstGeom prst="rect">
                                  <a:avLst/>
                                </a:prstGeom>
                                <a:noFill/>
                                <a:ln>
                                  <a:noFill/>
                                </a:ln>
                              </pic:spPr>
                            </pic:pic>
                          </a:graphicData>
                        </a:graphic>
                      </wp:inline>
                    </w:drawing>
                  </w:r>
                  <w:r w:rsidRPr="00BF7A7B">
                    <w:rPr>
                      <w:rFonts w:ascii="inherit" w:eastAsia="Times New Roman" w:hAnsi="inherit" w:cs="Times New Roman"/>
                      <w:szCs w:val="24"/>
                      <w:lang w:eastAsia="da-DK"/>
                    </w:rPr>
                    <w:t xml:space="preserve"> </w:t>
                  </w:r>
                  <w:r w:rsidRPr="00BF7A7B">
                    <w:rPr>
                      <w:rFonts w:ascii="inherit" w:eastAsia="Times New Roman" w:hAnsi="inherit" w:cs="Times New Roman"/>
                      <w:noProof/>
                      <w:szCs w:val="24"/>
                      <w:lang w:eastAsia="da-DK"/>
                    </w:rPr>
                    <w:drawing>
                      <wp:inline distT="0" distB="0" distL="0" distR="0" wp14:anchorId="164AC58A" wp14:editId="4D88EE90">
                        <wp:extent cx="1322070" cy="330200"/>
                        <wp:effectExtent l="0" t="0" r="0" b="0"/>
                        <wp:docPr id="304" name="Billede 30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68950" name="Picture 129" descr="Formula"/>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322070" cy="330200"/>
                                </a:xfrm>
                                <a:prstGeom prst="rect">
                                  <a:avLst/>
                                </a:prstGeom>
                                <a:noFill/>
                                <a:ln>
                                  <a:noFill/>
                                </a:ln>
                              </pic:spPr>
                            </pic:pic>
                          </a:graphicData>
                        </a:graphic>
                      </wp:inline>
                    </w:drawing>
                  </w:r>
                </w:p>
              </w:tc>
            </w:tr>
            <w:tr w:rsidR="00D117A3" w14:paraId="12A6C803" w14:textId="77777777" w:rsidTr="006255F4">
              <w:tc>
                <w:tcPr>
                  <w:tcW w:w="0" w:type="auto"/>
                  <w:shd w:val="clear" w:color="auto" w:fill="auto"/>
                  <w:hideMark/>
                </w:tcPr>
                <w:p w14:paraId="4997AABC"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1934E354" wp14:editId="1D01DF44">
                        <wp:extent cx="1002665" cy="330200"/>
                        <wp:effectExtent l="0" t="0" r="6985" b="0"/>
                        <wp:docPr id="303" name="Billede 30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26424" name="Picture 130" descr="Formula"/>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002665" cy="330200"/>
                                </a:xfrm>
                                <a:prstGeom prst="rect">
                                  <a:avLst/>
                                </a:prstGeom>
                                <a:noFill/>
                                <a:ln>
                                  <a:noFill/>
                                </a:ln>
                              </pic:spPr>
                            </pic:pic>
                          </a:graphicData>
                        </a:graphic>
                      </wp:inline>
                    </w:drawing>
                  </w:r>
                </w:p>
              </w:tc>
              <w:tc>
                <w:tcPr>
                  <w:tcW w:w="0" w:type="auto"/>
                  <w:shd w:val="clear" w:color="auto" w:fill="auto"/>
                  <w:hideMark/>
                </w:tcPr>
                <w:p w14:paraId="5A7DCEF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7794C9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r>
                    <w:rPr>
                      <w:rFonts w:ascii="inherit" w:eastAsia="Times New Roman" w:hAnsi="inherit" w:cs="Times New Roman"/>
                      <w:szCs w:val="24"/>
                      <w:lang w:eastAsia="da-DK"/>
                    </w:rPr>
                    <w:t xml:space="preserve">-nut atatillugu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allatatut naliutitaasup naliviullu nikingassutaat ataanisut naatsorsorlugu:  </w:t>
                  </w:r>
                  <w:r w:rsidRPr="00BF7A7B">
                    <w:rPr>
                      <w:rFonts w:ascii="inherit" w:eastAsia="Times New Roman" w:hAnsi="inherit" w:cs="Times New Roman"/>
                      <w:szCs w:val="24"/>
                      <w:lang w:eastAsia="da-DK"/>
                    </w:rPr>
                    <w:t>:</w:t>
                  </w:r>
                </w:p>
                <w:p w14:paraId="737D2B67"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BDEEDB2" wp14:editId="6251B621">
                        <wp:extent cx="4462145" cy="550545"/>
                        <wp:effectExtent l="0" t="0" r="0" b="1905"/>
                        <wp:docPr id="302" name="Billede 30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67622" name="Picture 131" descr="Formula"/>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462145" cy="550545"/>
                                </a:xfrm>
                                <a:prstGeom prst="rect">
                                  <a:avLst/>
                                </a:prstGeom>
                                <a:noFill/>
                                <a:ln>
                                  <a:noFill/>
                                </a:ln>
                              </pic:spPr>
                            </pic:pic>
                          </a:graphicData>
                        </a:graphic>
                      </wp:inline>
                    </w:drawing>
                  </w:r>
                </w:p>
                <w:p w14:paraId="23F6FEB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66"/>
                    <w:gridCol w:w="133"/>
                    <w:gridCol w:w="5029"/>
                  </w:tblGrid>
                  <w:tr w:rsidR="00D117A3" w14:paraId="75632D7B" w14:textId="77777777" w:rsidTr="006255F4">
                    <w:tc>
                      <w:tcPr>
                        <w:tcW w:w="0" w:type="auto"/>
                        <w:shd w:val="clear" w:color="auto" w:fill="auto"/>
                        <w:hideMark/>
                      </w:tcPr>
                      <w:p w14:paraId="559756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29EE99C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18DBB9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Navialisinnaanermi inissisimavimmut atatillugu indeksiutitaq. </w:t>
                        </w:r>
                      </w:p>
                    </w:tc>
                  </w:tr>
                </w:tbl>
                <w:p w14:paraId="78D4B167"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353DDD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280f</w:t>
            </w:r>
          </w:p>
          <w:p w14:paraId="6372C7F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Navialiffiusinnaasunut allanut inissisimasunut ilassutit </w:t>
            </w:r>
          </w:p>
          <w:p w14:paraId="456E2B6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Artikel 278-imut atatillugu, ingerlatsiviusut nettinggruppinut aaliangersimasunut navialiffiusinnaasut allat ataanniittunut ilassutissaq imatut naatsorsussavaat: </w:t>
            </w:r>
          </w:p>
          <w:p w14:paraId="2E8475CC"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3C5028D" wp14:editId="67FFD102">
                  <wp:extent cx="2765425" cy="550545"/>
                  <wp:effectExtent l="0" t="0" r="0" b="1905"/>
                  <wp:docPr id="301" name="Billede 30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28189" name="Picture 132" descr="Formula"/>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765425" cy="550545"/>
                          </a:xfrm>
                          <a:prstGeom prst="rect">
                            <a:avLst/>
                          </a:prstGeom>
                          <a:noFill/>
                          <a:ln>
                            <a:noFill/>
                          </a:ln>
                        </pic:spPr>
                      </pic:pic>
                    </a:graphicData>
                  </a:graphic>
                </wp:inline>
              </w:drawing>
            </w:r>
          </w:p>
          <w:p w14:paraId="2AA7E95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770"/>
              <w:gridCol w:w="133"/>
              <w:gridCol w:w="5192"/>
            </w:tblGrid>
            <w:tr w:rsidR="00D117A3" w14:paraId="257A2460" w14:textId="77777777" w:rsidTr="006255F4">
              <w:tc>
                <w:tcPr>
                  <w:tcW w:w="0" w:type="auto"/>
                  <w:shd w:val="clear" w:color="auto" w:fill="auto"/>
                  <w:hideMark/>
                </w:tcPr>
                <w:p w14:paraId="06AFFE2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28B623E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E8CAA9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Navialiffiusinnaasut allat ataani gruppinut inissisimasunut navialisinnaanermut atatillugu qulaajaaffigisassanut i</w:t>
                  </w:r>
                  <w:r w:rsidRPr="00BF7A7B">
                    <w:rPr>
                      <w:rFonts w:ascii="inherit" w:eastAsia="Times New Roman" w:hAnsi="inherit" w:cs="Times New Roman"/>
                      <w:szCs w:val="24"/>
                      <w:lang w:eastAsia="da-DK"/>
                    </w:rPr>
                    <w:t>ndeks</w:t>
                  </w:r>
                  <w:r>
                    <w:rPr>
                      <w:rFonts w:ascii="inherit" w:eastAsia="Times New Roman" w:hAnsi="inherit" w:cs="Times New Roman"/>
                      <w:szCs w:val="24"/>
                      <w:lang w:eastAsia="da-DK"/>
                    </w:rPr>
                    <w:t xml:space="preserve">i atugassaq, artikel 277a, imm. q, litra f) aamma artikel 277a, imm. 2 naapertorlugit nettinggruppemut pilersitaasoq, aamma </w:t>
                  </w:r>
                  <w:r w:rsidRPr="00BF7A7B">
                    <w:rPr>
                      <w:rFonts w:ascii="inherit" w:eastAsia="Times New Roman" w:hAnsi="inherit" w:cs="Times New Roman"/>
                      <w:szCs w:val="24"/>
                      <w:lang w:eastAsia="da-DK"/>
                    </w:rPr>
                    <w:t xml:space="preserve"> </w:t>
                  </w:r>
                </w:p>
              </w:tc>
            </w:tr>
            <w:tr w:rsidR="00D117A3" w14:paraId="30F00B3B" w14:textId="77777777" w:rsidTr="006255F4">
              <w:tc>
                <w:tcPr>
                  <w:tcW w:w="0" w:type="auto"/>
                  <w:shd w:val="clear" w:color="auto" w:fill="auto"/>
                  <w:hideMark/>
                </w:tcPr>
                <w:p w14:paraId="59D23A8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C02283F" wp14:editId="59CECFA7">
                        <wp:extent cx="1123950" cy="363855"/>
                        <wp:effectExtent l="0" t="0" r="0" b="0"/>
                        <wp:docPr id="300" name="Billede 30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66545" name="Picture 133" descr="Formula"/>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123950" cy="363855"/>
                                </a:xfrm>
                                <a:prstGeom prst="rect">
                                  <a:avLst/>
                                </a:prstGeom>
                                <a:noFill/>
                                <a:ln>
                                  <a:noFill/>
                                </a:ln>
                              </pic:spPr>
                            </pic:pic>
                          </a:graphicData>
                        </a:graphic>
                      </wp:inline>
                    </w:drawing>
                  </w:r>
                </w:p>
              </w:tc>
              <w:tc>
                <w:tcPr>
                  <w:tcW w:w="0" w:type="auto"/>
                  <w:shd w:val="clear" w:color="auto" w:fill="auto"/>
                  <w:hideMark/>
                </w:tcPr>
                <w:p w14:paraId="711C746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BAB97E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atatillugu gruppimut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-imutimm. 2 naapertorlugu ilassutissaq. </w:t>
                  </w:r>
                  <w:r w:rsidRPr="00BF7A7B">
                    <w:rPr>
                      <w:rFonts w:ascii="inherit" w:eastAsia="Times New Roman" w:hAnsi="inherit" w:cs="Times New Roman"/>
                      <w:szCs w:val="24"/>
                      <w:lang w:eastAsia="da-DK"/>
                    </w:rPr>
                    <w:t xml:space="preserve"> </w:t>
                  </w:r>
                </w:p>
              </w:tc>
            </w:tr>
          </w:tbl>
          <w:p w14:paraId="03EBAF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qulaani pineqartumut atatillugu qulaajaanissaminni ilassut ataani kisitseriaaseq atorlugu naatsorsussavaat:  </w:t>
            </w:r>
          </w:p>
          <w:p w14:paraId="03C4FFE2"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E01208B" wp14:editId="3C4A5D65">
                  <wp:extent cx="3547745" cy="363855"/>
                  <wp:effectExtent l="0" t="0" r="0" b="0"/>
                  <wp:docPr id="299" name="Billede 29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51900" name="Picture 134" descr="Formula"/>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547745" cy="363855"/>
                          </a:xfrm>
                          <a:prstGeom prst="rect">
                            <a:avLst/>
                          </a:prstGeom>
                          <a:noFill/>
                          <a:ln>
                            <a:noFill/>
                          </a:ln>
                        </pic:spPr>
                      </pic:pic>
                    </a:graphicData>
                  </a:graphic>
                </wp:inline>
              </w:drawing>
            </w:r>
          </w:p>
          <w:p w14:paraId="3799267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688"/>
              <w:gridCol w:w="127"/>
              <w:gridCol w:w="5280"/>
            </w:tblGrid>
            <w:tr w:rsidR="00D117A3" w14:paraId="06F19E29" w14:textId="77777777" w:rsidTr="006255F4">
              <w:tc>
                <w:tcPr>
                  <w:tcW w:w="0" w:type="auto"/>
                  <w:shd w:val="clear" w:color="auto" w:fill="auto"/>
                  <w:hideMark/>
                </w:tcPr>
                <w:p w14:paraId="09667BC1"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BEDD0EC" wp14:editId="3D74B06C">
                        <wp:extent cx="1123950" cy="363855"/>
                        <wp:effectExtent l="0" t="0" r="0" b="0"/>
                        <wp:docPr id="298" name="Billede 29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53577" name="Picture 135" descr="Formula"/>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123950" cy="363855"/>
                                </a:xfrm>
                                <a:prstGeom prst="rect">
                                  <a:avLst/>
                                </a:prstGeom>
                                <a:noFill/>
                                <a:ln>
                                  <a:noFill/>
                                </a:ln>
                              </pic:spPr>
                            </pic:pic>
                          </a:graphicData>
                        </a:graphic>
                      </wp:inline>
                    </w:drawing>
                  </w:r>
                </w:p>
              </w:tc>
              <w:tc>
                <w:tcPr>
                  <w:tcW w:w="0" w:type="auto"/>
                  <w:shd w:val="clear" w:color="auto" w:fill="auto"/>
                  <w:hideMark/>
                </w:tcPr>
                <w:p w14:paraId="3BA655A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72FFC5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Qulaani pineqartunut atatillugu ilassut </w:t>
                  </w:r>
                </w:p>
              </w:tc>
            </w:tr>
            <w:tr w:rsidR="00D117A3" w14:paraId="7C4F0387" w14:textId="77777777" w:rsidTr="006255F4">
              <w:tc>
                <w:tcPr>
                  <w:tcW w:w="0" w:type="auto"/>
                  <w:shd w:val="clear" w:color="auto" w:fill="auto"/>
                  <w:hideMark/>
                </w:tcPr>
                <w:p w14:paraId="7E4D2FA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722B2D8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D7E960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280 naapertorlugu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-imik</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qulaajaanissamik nakkutiginninnissami ksitsit atugassaq, aamma  </w:t>
                  </w:r>
                </w:p>
              </w:tc>
            </w:tr>
            <w:tr w:rsidR="00D117A3" w14:paraId="04082E6C" w14:textId="77777777" w:rsidTr="006255F4">
              <w:tc>
                <w:tcPr>
                  <w:tcW w:w="0" w:type="auto"/>
                  <w:shd w:val="clear" w:color="auto" w:fill="auto"/>
                  <w:hideMark/>
                </w:tcPr>
                <w:p w14:paraId="7E4742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SF</w:t>
                  </w:r>
                  <w:r w:rsidRPr="00BF7A7B">
                    <w:rPr>
                      <w:rFonts w:ascii="inherit" w:eastAsia="Times New Roman" w:hAnsi="inherit" w:cs="Times New Roman"/>
                      <w:sz w:val="17"/>
                      <w:szCs w:val="17"/>
                      <w:vertAlign w:val="superscript"/>
                      <w:lang w:eastAsia="da-DK"/>
                    </w:rPr>
                    <w:t>Other</w:t>
                  </w:r>
                </w:p>
              </w:tc>
              <w:tc>
                <w:tcPr>
                  <w:tcW w:w="0" w:type="auto"/>
                  <w:shd w:val="clear" w:color="auto" w:fill="auto"/>
                  <w:hideMark/>
                </w:tcPr>
                <w:p w14:paraId="0ED5278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25A7A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Qulaani pineqartunut nakkutiginninnermi 8%-itut nalilinnut faktori (allisaatissaq) atugassaq </w:t>
                  </w:r>
                </w:p>
              </w:tc>
            </w:tr>
            <w:tr w:rsidR="00D117A3" w14:paraId="2E5BA052" w14:textId="77777777" w:rsidTr="006255F4">
              <w:tc>
                <w:tcPr>
                  <w:tcW w:w="0" w:type="auto"/>
                  <w:shd w:val="clear" w:color="auto" w:fill="auto"/>
                  <w:hideMark/>
                </w:tcPr>
                <w:p w14:paraId="48E98A7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0A0EC09" wp14:editId="788BF613">
                        <wp:extent cx="1079500" cy="363855"/>
                        <wp:effectExtent l="0" t="0" r="6350" b="0"/>
                        <wp:docPr id="297" name="Billede 29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46670" name="Picture 136" descr="Formula"/>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079500" cy="363855"/>
                                </a:xfrm>
                                <a:prstGeom prst="rect">
                                  <a:avLst/>
                                </a:prstGeom>
                                <a:noFill/>
                                <a:ln>
                                  <a:noFill/>
                                </a:ln>
                              </pic:spPr>
                            </pic:pic>
                          </a:graphicData>
                        </a:graphic>
                      </wp:inline>
                    </w:drawing>
                  </w:r>
                </w:p>
              </w:tc>
              <w:tc>
                <w:tcPr>
                  <w:tcW w:w="0" w:type="auto"/>
                  <w:shd w:val="clear" w:color="auto" w:fill="auto"/>
                  <w:hideMark/>
                </w:tcPr>
                <w:p w14:paraId="4272285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0833A8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Allallugu naliutitap naliviusullu nikingassutaata nalinga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-imut atatillugu imatut iliorluni naatsorsorneqassaaq:  </w:t>
                  </w:r>
                </w:p>
                <w:p w14:paraId="3569E0A1"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C6C2AD1" wp14:editId="4CB36DC4">
                        <wp:extent cx="3514090" cy="550545"/>
                        <wp:effectExtent l="0" t="0" r="0" b="1905"/>
                        <wp:docPr id="296" name="Billede 29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05161" name="Picture 137" descr="Formula"/>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514090" cy="550545"/>
                                </a:xfrm>
                                <a:prstGeom prst="rect">
                                  <a:avLst/>
                                </a:prstGeom>
                                <a:noFill/>
                                <a:ln>
                                  <a:noFill/>
                                </a:ln>
                              </pic:spPr>
                            </pic:pic>
                          </a:graphicData>
                        </a:graphic>
                      </wp:inline>
                    </w:drawing>
                  </w:r>
                </w:p>
                <w:p w14:paraId="39DB5D2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69"/>
                    <w:gridCol w:w="140"/>
                    <w:gridCol w:w="5071"/>
                  </w:tblGrid>
                  <w:tr w:rsidR="00D117A3" w14:paraId="6E20D14C" w14:textId="77777777" w:rsidTr="006255F4">
                    <w:tc>
                      <w:tcPr>
                        <w:tcW w:w="0" w:type="auto"/>
                        <w:shd w:val="clear" w:color="auto" w:fill="auto"/>
                        <w:hideMark/>
                      </w:tcPr>
                      <w:p w14:paraId="2F92554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1BDE34A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69786F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inissisimavimmut indeksi </w:t>
                        </w:r>
                      </w:p>
                    </w:tc>
                  </w:tr>
                </w:tbl>
                <w:p w14:paraId="7C0A333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C222D74"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4</w:t>
            </w:r>
          </w:p>
          <w:p w14:paraId="16366F72"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Illuatungiliutunut atatillugu akiligassanut atatillugu navialisinnaanermut nalinginnaasumik naatsorsueriaaseq atoruminarsagaasoq </w:t>
            </w:r>
          </w:p>
          <w:p w14:paraId="415E13A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281</w:t>
            </w:r>
          </w:p>
          <w:p w14:paraId="512499BA"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Eqqorneqarsinnaanermut nalimik naatsorsuineq </w:t>
            </w:r>
          </w:p>
          <w:p w14:paraId="042A46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ataatsimoorullugu eqqorneqarsinnaanermut nali nettinggruppinut naleqqussagaasoq afdeling 3 naapertorlugu naatsorsussavaat, takuulli artikelimi matumani imm. 2. </w:t>
            </w:r>
          </w:p>
          <w:p w14:paraId="64EF70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Nettingruppemut eqquisinnaanermut nali ataani piumasarineqartut naapertorlugit naa-tsorsorneqassaaq: </w:t>
            </w:r>
            <w:r w:rsidRPr="00BF7A7B">
              <w:rPr>
                <w:rFonts w:ascii="inherit" w:eastAsia="Times New Roman" w:hAnsi="inherit" w:cs="Times New Roman"/>
                <w:szCs w:val="24"/>
                <w:lang w:eastAsia="da-DK"/>
              </w:rPr>
              <w:t> </w:t>
            </w:r>
          </w:p>
          <w:tbl>
            <w:tblPr>
              <w:tblW w:w="5000" w:type="pct"/>
              <w:tblCellMar>
                <w:left w:w="0" w:type="dxa"/>
                <w:right w:w="0" w:type="dxa"/>
              </w:tblCellMar>
              <w:tblLook w:val="04A0" w:firstRow="1" w:lastRow="0" w:firstColumn="1" w:lastColumn="0" w:noHBand="0" w:noVBand="1"/>
            </w:tblPr>
            <w:tblGrid>
              <w:gridCol w:w="253"/>
              <w:gridCol w:w="6842"/>
            </w:tblGrid>
            <w:tr w:rsidR="00D117A3" w14:paraId="4F367085" w14:textId="77777777" w:rsidTr="006255F4">
              <w:tc>
                <w:tcPr>
                  <w:tcW w:w="0" w:type="auto"/>
                  <w:shd w:val="clear" w:color="auto" w:fill="auto"/>
                  <w:hideMark/>
                </w:tcPr>
                <w:p w14:paraId="50C545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AFE776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Ingerlatsiviusut artikel 274, imm. 6-imi suliarineqartoq</w:t>
                  </w:r>
                </w:p>
              </w:tc>
            </w:tr>
          </w:tbl>
          <w:p w14:paraId="7687859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666181EB" w14:textId="77777777" w:rsidTr="006255F4">
              <w:tc>
                <w:tcPr>
                  <w:tcW w:w="0" w:type="auto"/>
                  <w:shd w:val="clear" w:color="auto" w:fill="auto"/>
                  <w:hideMark/>
                </w:tcPr>
                <w:p w14:paraId="481BF1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2FB76C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275, imm. 1 apeqqutaatinnagu, ingerlatsiviusut, artikel 275-imi imm. 2-mi pineqanngitsut, pissarsiarinneqqinnermut aningaasartuutaat kisitseriaaseq ataani ittoq atorlugu naatsorsussavaat:  </w:t>
                  </w:r>
                </w:p>
                <w:p w14:paraId="3408C8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 = max{CMV, 0}</w:t>
                  </w:r>
                </w:p>
                <w:p w14:paraId="5002804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68"/>
                    <w:gridCol w:w="159"/>
                    <w:gridCol w:w="6144"/>
                  </w:tblGrid>
                  <w:tr w:rsidR="00D117A3" w14:paraId="6890838B" w14:textId="77777777" w:rsidTr="006255F4">
                    <w:tc>
                      <w:tcPr>
                        <w:tcW w:w="0" w:type="auto"/>
                        <w:shd w:val="clear" w:color="auto" w:fill="auto"/>
                        <w:hideMark/>
                      </w:tcPr>
                      <w:p w14:paraId="0B00AA7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w:t>
                        </w:r>
                      </w:p>
                    </w:tc>
                    <w:tc>
                      <w:tcPr>
                        <w:tcW w:w="0" w:type="auto"/>
                        <w:shd w:val="clear" w:color="auto" w:fill="auto"/>
                        <w:hideMark/>
                      </w:tcPr>
                      <w:p w14:paraId="3399772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17D8CD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Pissarsiarinneqqinnermi aningaasartuutit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aamma</w:t>
                        </w:r>
                      </w:p>
                    </w:tc>
                  </w:tr>
                  <w:tr w:rsidR="00D117A3" w14:paraId="71784F4B" w14:textId="77777777" w:rsidTr="006255F4">
                    <w:tc>
                      <w:tcPr>
                        <w:tcW w:w="0" w:type="auto"/>
                        <w:shd w:val="clear" w:color="auto" w:fill="auto"/>
                        <w:hideMark/>
                      </w:tcPr>
                      <w:p w14:paraId="0B13663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CMV</w:t>
                        </w:r>
                      </w:p>
                    </w:tc>
                    <w:tc>
                      <w:tcPr>
                        <w:tcW w:w="0" w:type="auto"/>
                        <w:shd w:val="clear" w:color="auto" w:fill="auto"/>
                        <w:hideMark/>
                      </w:tcPr>
                      <w:p w14:paraId="0245AD2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610116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Niuerfiusumi aki pisup nalaani atuuttoq </w:t>
                        </w:r>
                      </w:p>
                    </w:tc>
                  </w:tr>
                </w:tbl>
                <w:p w14:paraId="2F86EDE7"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5C20DC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5A546193" w14:textId="77777777" w:rsidTr="006255F4">
              <w:tc>
                <w:tcPr>
                  <w:tcW w:w="0" w:type="auto"/>
                  <w:shd w:val="clear" w:color="auto" w:fill="auto"/>
                  <w:hideMark/>
                </w:tcPr>
                <w:p w14:paraId="409688D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A0C973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Peqqussummi artikel 275, imm. 2 apeqqutaatinnagu, ingerlatsiviusut nettinggruppini pappialat nalillit tunngavigalugit niueqatigiinnerit børsimi akuerisaasumik tunngaveqartumik ingerlanneqartut, qitiusumik illuatungiliuttut inissisimasup qitiusumik qitiusumik aaqqinneqartut, artikel 14 peqqussut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artikel 275, imm. 2 naapertorlugu inissinneqartut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imaluunniit peqqussummi pineqartumi artikel 25 naapertorlugu akuerisaasut, imal.</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peqqussut nr. 648/2012-imi artikel 11 naapertorlugu sallunaveeqqusiinermut atatillugu illuatungeriit akornanni paarlaguun</w:t>
                  </w:r>
                  <w:r>
                    <w:rPr>
                      <w:rFonts w:ascii="inherit" w:eastAsia="Times New Roman" w:hAnsi="inherit" w:cs="Times New Roman"/>
                      <w:szCs w:val="24"/>
                      <w:lang w:eastAsia="da-DK"/>
                    </w:rPr>
                    <w:lastRenderedPageBreak/>
                    <w:t xml:space="preserve">neqartut pineqartillugit, pissarsiarinneqqinnermut atatillugu aningaasartuutigineqartut kisitseriaaseq imatut ittoq atorlugu  naatsorsorneqassapput: </w:t>
                  </w:r>
                </w:p>
                <w:p w14:paraId="0012F8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 = TH + MTA</w:t>
                  </w:r>
                </w:p>
                <w:p w14:paraId="72C1B12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88"/>
                    <w:gridCol w:w="133"/>
                    <w:gridCol w:w="6276"/>
                  </w:tblGrid>
                  <w:tr w:rsidR="00D117A3" w14:paraId="2DE0BF44" w14:textId="77777777" w:rsidTr="006255F4">
                    <w:tc>
                      <w:tcPr>
                        <w:tcW w:w="0" w:type="auto"/>
                        <w:shd w:val="clear" w:color="auto" w:fill="auto"/>
                        <w:hideMark/>
                      </w:tcPr>
                      <w:p w14:paraId="0BB52C9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w:t>
                        </w:r>
                      </w:p>
                    </w:tc>
                    <w:tc>
                      <w:tcPr>
                        <w:tcW w:w="0" w:type="auto"/>
                        <w:shd w:val="clear" w:color="auto" w:fill="auto"/>
                        <w:hideMark/>
                      </w:tcPr>
                      <w:p w14:paraId="407D3A4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F30CAC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Pissarsiarinneqqinnermi aningaasartuutit </w:t>
                        </w:r>
                        <w:r w:rsidRPr="00BF7A7B">
                          <w:rPr>
                            <w:rFonts w:ascii="inherit" w:eastAsia="Times New Roman" w:hAnsi="inherit" w:cs="Times New Roman"/>
                            <w:szCs w:val="24"/>
                            <w:lang w:eastAsia="da-DK"/>
                          </w:rPr>
                          <w:t>genanskaffelsesomkostningerne</w:t>
                        </w:r>
                      </w:p>
                    </w:tc>
                  </w:tr>
                  <w:tr w:rsidR="00D117A3" w14:paraId="747452C2" w14:textId="77777777" w:rsidTr="006255F4">
                    <w:tc>
                      <w:tcPr>
                        <w:tcW w:w="0" w:type="auto"/>
                        <w:shd w:val="clear" w:color="auto" w:fill="auto"/>
                        <w:hideMark/>
                      </w:tcPr>
                      <w:p w14:paraId="22164E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TH</w:t>
                        </w:r>
                      </w:p>
                    </w:tc>
                    <w:tc>
                      <w:tcPr>
                        <w:tcW w:w="0" w:type="auto"/>
                        <w:shd w:val="clear" w:color="auto" w:fill="auto"/>
                        <w:hideMark/>
                      </w:tcPr>
                      <w:p w14:paraId="4CC6951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952B19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Killiliussinissamik isumaqatigiissuteqarnermut atatillugu, ingerlatsiviusoq sallunaveeqqusiisoqarnissamik piumasaqarsinnaatinnagu, nali nettinggruppimut atuuttsinneqartoq.  </w:t>
                        </w:r>
                      </w:p>
                    </w:tc>
                  </w:tr>
                  <w:tr w:rsidR="00D117A3" w14:paraId="471F1BF8" w14:textId="77777777" w:rsidTr="006255F4">
                    <w:tc>
                      <w:tcPr>
                        <w:tcW w:w="0" w:type="auto"/>
                        <w:shd w:val="clear" w:color="auto" w:fill="auto"/>
                        <w:hideMark/>
                      </w:tcPr>
                      <w:p w14:paraId="2D97D9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MTA</w:t>
                        </w:r>
                      </w:p>
                    </w:tc>
                    <w:tc>
                      <w:tcPr>
                        <w:tcW w:w="0" w:type="auto"/>
                        <w:shd w:val="clear" w:color="auto" w:fill="auto"/>
                        <w:hideMark/>
                      </w:tcPr>
                      <w:p w14:paraId="357B56A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7B7F42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Killeqartitsinissamik isumaqatigiissuteqarneq naapertorlugu nettinggruppimit minnerpaamik nuunneqarsinnaasut </w:t>
                        </w:r>
                      </w:p>
                    </w:tc>
                  </w:tr>
                </w:tbl>
                <w:p w14:paraId="0F80C6B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230315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70"/>
            </w:tblGrid>
            <w:tr w:rsidR="00D117A3" w14:paraId="46DF0663" w14:textId="77777777" w:rsidTr="006255F4">
              <w:tc>
                <w:tcPr>
                  <w:tcW w:w="0" w:type="auto"/>
                  <w:shd w:val="clear" w:color="auto" w:fill="auto"/>
                  <w:hideMark/>
                </w:tcPr>
                <w:p w14:paraId="3DE201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22558BC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 275, imm. 3 naapertorlugu, ingerlatsiviusut naatsorsussavaat, isumaqatigiissummi nettingruppinit arlaqartunit atorneqartumi, pissarsiarinneqqinnernut atatillugu aningaasartuutit, tassaasutut imm. 1-imi allassimasut naapertorlugit nettinggruppinut ataasiakkaanut pissarsiarinneqqinnermi aningaasartuuttaasut katinnerat, soorluli taakku killilersuuteqarnissamik isumaqatigiissuteqarnernut ilaanngitsutut isigalugit</w:t>
                  </w:r>
                </w:p>
              </w:tc>
            </w:tr>
          </w:tbl>
          <w:p w14:paraId="7504E24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886"/>
            </w:tblGrid>
            <w:tr w:rsidR="00D117A3" w14:paraId="2B410C88" w14:textId="77777777" w:rsidTr="006255F4">
              <w:tc>
                <w:tcPr>
                  <w:tcW w:w="0" w:type="auto"/>
                  <w:shd w:val="clear" w:color="auto" w:fill="auto"/>
                  <w:hideMark/>
                </w:tcPr>
                <w:p w14:paraId="576A71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299A9B3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atatillugu gruppinik qulaajaanissat pilersinneqassapput artikel 277a-mi, immk. 1-imi allassimasut malillugit </w:t>
                  </w:r>
                </w:p>
              </w:tc>
            </w:tr>
          </w:tbl>
          <w:p w14:paraId="798A93C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930"/>
            </w:tblGrid>
            <w:tr w:rsidR="00D117A3" w14:paraId="3B3CA147" w14:textId="77777777" w:rsidTr="006255F4">
              <w:tc>
                <w:tcPr>
                  <w:tcW w:w="0" w:type="auto"/>
                  <w:shd w:val="clear" w:color="auto" w:fill="auto"/>
                  <w:hideMark/>
                </w:tcPr>
                <w:p w14:paraId="5454E38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57A8C95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nali 1 kisitseriaatsimi artikel 278. imm. 1-imi siunissami eqqorneqarsinnaanermut ilimanaateqarnermik naatsorsuinerminni, imatullu tamanna ingerlanneqassalluni:  </w:t>
                  </w:r>
                </w:p>
                <w:p w14:paraId="0141FE82"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1A86C9E1" wp14:editId="3FFB6FC4">
                        <wp:extent cx="1905635" cy="517525"/>
                        <wp:effectExtent l="0" t="0" r="0" b="0"/>
                        <wp:docPr id="295" name="Billede 29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21122" name="Picture 138" descr="Formula"/>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05635" cy="517525"/>
                                </a:xfrm>
                                <a:prstGeom prst="rect">
                                  <a:avLst/>
                                </a:prstGeom>
                                <a:noFill/>
                                <a:ln>
                                  <a:noFill/>
                                </a:ln>
                              </pic:spPr>
                            </pic:pic>
                          </a:graphicData>
                        </a:graphic>
                      </wp:inline>
                    </w:drawing>
                  </w:r>
                </w:p>
                <w:p w14:paraId="5BCD6F2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831"/>
                    <w:gridCol w:w="133"/>
                    <w:gridCol w:w="5966"/>
                  </w:tblGrid>
                  <w:tr w:rsidR="00D117A3" w14:paraId="0B1C099F" w14:textId="77777777" w:rsidTr="006255F4">
                    <w:tc>
                      <w:tcPr>
                        <w:tcW w:w="0" w:type="auto"/>
                        <w:shd w:val="clear" w:color="auto" w:fill="auto"/>
                        <w:hideMark/>
                      </w:tcPr>
                      <w:p w14:paraId="732E38A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PFE</w:t>
                        </w:r>
                      </w:p>
                    </w:tc>
                    <w:tc>
                      <w:tcPr>
                        <w:tcW w:w="0" w:type="auto"/>
                        <w:shd w:val="clear" w:color="auto" w:fill="auto"/>
                        <w:hideMark/>
                      </w:tcPr>
                      <w:p w14:paraId="4F3F81C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261C05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Siunissami eqqugaasinnaanermut ilimanarsinnaasut, aamma  </w:t>
                        </w:r>
                      </w:p>
                    </w:tc>
                  </w:tr>
                  <w:tr w:rsidR="00D117A3" w14:paraId="67D97438" w14:textId="77777777" w:rsidTr="006255F4">
                    <w:tc>
                      <w:tcPr>
                        <w:tcW w:w="0" w:type="auto"/>
                        <w:shd w:val="clear" w:color="auto" w:fill="auto"/>
                        <w:hideMark/>
                      </w:tcPr>
                      <w:p w14:paraId="4DA9C79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w:t>
                        </w:r>
                        <w:r w:rsidRPr="00BF7A7B">
                          <w:rPr>
                            <w:rFonts w:ascii="inherit" w:eastAsia="Times New Roman" w:hAnsi="inherit" w:cs="Times New Roman"/>
                            <w:sz w:val="17"/>
                            <w:szCs w:val="17"/>
                            <w:vertAlign w:val="superscript"/>
                            <w:lang w:eastAsia="da-DK"/>
                          </w:rPr>
                          <w:t>(a)</w:t>
                        </w:r>
                      </w:p>
                    </w:tc>
                    <w:tc>
                      <w:tcPr>
                        <w:tcW w:w="0" w:type="auto"/>
                        <w:shd w:val="clear" w:color="auto" w:fill="auto"/>
                        <w:hideMark/>
                      </w:tcPr>
                      <w:p w14:paraId="055AD9D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9644C8D" w14:textId="77777777" w:rsidR="00D117A3" w:rsidRPr="00F15088" w:rsidRDefault="00D117A3" w:rsidP="006255F4">
                        <w:pPr>
                          <w:spacing w:before="120" w:line="240" w:lineRule="auto"/>
                          <w:rPr>
                            <w:rFonts w:ascii="inherit" w:eastAsia="Times New Roman" w:hAnsi="inherit" w:cs="Times New Roman"/>
                            <w:szCs w:val="24"/>
                            <w:lang w:val="en-US" w:eastAsia="da-DK"/>
                          </w:rPr>
                        </w:pPr>
                        <w:r w:rsidRPr="00F15088">
                          <w:rPr>
                            <w:rFonts w:ascii="inherit" w:eastAsia="Times New Roman" w:hAnsi="inherit" w:cs="Times New Roman"/>
                            <w:szCs w:val="24"/>
                            <w:lang w:val="en-US" w:eastAsia="da-DK"/>
                          </w:rPr>
                          <w:t>Navialisinnaaner</w:t>
                        </w:r>
                        <w:r>
                          <w:rPr>
                            <w:rFonts w:ascii="inherit" w:eastAsia="Times New Roman" w:hAnsi="inherit" w:cs="Times New Roman"/>
                            <w:szCs w:val="24"/>
                            <w:lang w:val="en-US" w:eastAsia="da-DK"/>
                          </w:rPr>
                          <w:t>mut</w:t>
                        </w:r>
                        <w:r w:rsidRPr="00F15088">
                          <w:rPr>
                            <w:rFonts w:ascii="inherit" w:eastAsia="Times New Roman" w:hAnsi="inherit" w:cs="Times New Roman"/>
                            <w:szCs w:val="24"/>
                            <w:lang w:val="en-US" w:eastAsia="da-DK"/>
                          </w:rPr>
                          <w:t xml:space="preserve"> </w:t>
                        </w:r>
                        <w:r>
                          <w:rPr>
                            <w:rFonts w:ascii="inherit" w:eastAsia="Times New Roman" w:hAnsi="inherit" w:cs="Times New Roman"/>
                            <w:szCs w:val="24"/>
                            <w:lang w:val="en-US" w:eastAsia="da-DK"/>
                          </w:rPr>
                          <w:t>a-jusinnaasumut</w:t>
                        </w:r>
                        <w:r w:rsidRPr="00F15088">
                          <w:rPr>
                            <w:rFonts w:ascii="inherit" w:eastAsia="Times New Roman" w:hAnsi="inherit" w:cs="Times New Roman"/>
                            <w:szCs w:val="24"/>
                            <w:lang w:val="en-US" w:eastAsia="da-DK"/>
                          </w:rPr>
                          <w:t xml:space="preserve"> ilass</w:t>
                        </w:r>
                        <w:r>
                          <w:rPr>
                            <w:rFonts w:ascii="inherit" w:eastAsia="Times New Roman" w:hAnsi="inherit" w:cs="Times New Roman"/>
                            <w:szCs w:val="24"/>
                            <w:lang w:val="en-US" w:eastAsia="da-DK"/>
                          </w:rPr>
                          <w:t>ut</w:t>
                        </w:r>
                        <w:r w:rsidRPr="00F15088">
                          <w:rPr>
                            <w:rFonts w:ascii="inherit" w:eastAsia="Times New Roman" w:hAnsi="inherit" w:cs="Times New Roman"/>
                            <w:szCs w:val="24"/>
                            <w:lang w:val="en-US" w:eastAsia="da-DK"/>
                          </w:rPr>
                          <w:t xml:space="preserve"> </w:t>
                        </w:r>
                      </w:p>
                    </w:tc>
                  </w:tr>
                </w:tbl>
                <w:p w14:paraId="1C4C6EA0" w14:textId="77777777" w:rsidR="00D117A3" w:rsidRPr="00F15088" w:rsidRDefault="00D117A3" w:rsidP="006255F4">
                  <w:pPr>
                    <w:spacing w:line="240" w:lineRule="auto"/>
                    <w:jc w:val="left"/>
                    <w:rPr>
                      <w:rFonts w:ascii="inherit" w:eastAsia="Times New Roman" w:hAnsi="inherit" w:cs="Times New Roman"/>
                      <w:szCs w:val="24"/>
                      <w:lang w:val="en-US" w:eastAsia="da-DK"/>
                    </w:rPr>
                  </w:pPr>
                </w:p>
              </w:tc>
            </w:tr>
          </w:tbl>
          <w:p w14:paraId="200400A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884"/>
            </w:tblGrid>
            <w:tr w:rsidR="00D117A3" w14:paraId="742B31F7" w14:textId="77777777" w:rsidTr="006255F4">
              <w:tc>
                <w:tcPr>
                  <w:tcW w:w="0" w:type="auto"/>
                  <w:shd w:val="clear" w:color="auto" w:fill="auto"/>
                  <w:hideMark/>
                </w:tcPr>
                <w:p w14:paraId="5498E02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g)</w:t>
                  </w:r>
                </w:p>
              </w:tc>
              <w:tc>
                <w:tcPr>
                  <w:tcW w:w="0" w:type="auto"/>
                  <w:shd w:val="clear" w:color="auto" w:fill="auto"/>
                  <w:hideMark/>
                </w:tcPr>
                <w:p w14:paraId="07DD075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279a, stk. 1</w:t>
                  </w:r>
                  <w:r>
                    <w:rPr>
                      <w:rFonts w:ascii="inherit" w:eastAsia="Times New Roman" w:hAnsi="inherit" w:cs="Times New Roman"/>
                      <w:szCs w:val="24"/>
                      <w:lang w:eastAsia="da-DK"/>
                    </w:rPr>
                    <w:t xml:space="preserve"> qanoq ittuugaluarpalluunniit, ingerlattsiviusup niueqatfgiiinnernut tamanut nakkutilliinermi inissiffiusinnaasut naatsorsussavai imatut: </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17"/>
                    <w:gridCol w:w="1240"/>
                    <w:gridCol w:w="4711"/>
                  </w:tblGrid>
                  <w:tr w:rsidR="00D117A3" w14:paraId="4C802E6C" w14:textId="77777777" w:rsidTr="006255F4">
                    <w:tc>
                      <w:tcPr>
                        <w:tcW w:w="1186"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6EC0F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δ =</w:t>
                        </w:r>
                      </w:p>
                    </w:tc>
                    <w:tc>
                      <w:tcPr>
                        <w:tcW w:w="1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EE68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63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2ADD8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+ 1 </w:t>
                        </w:r>
                        <w:r>
                          <w:rPr>
                            <w:rFonts w:ascii="inherit" w:eastAsia="Times New Roman" w:hAnsi="inherit" w:cs="Times New Roman"/>
                            <w:sz w:val="22"/>
                            <w:lang w:eastAsia="da-DK"/>
                          </w:rPr>
                          <w:t xml:space="preserve">niueqatigiinneq sallertut navialiffigisinnaasamut sivisuumik inissisimasuuppat </w:t>
                        </w:r>
                      </w:p>
                    </w:tc>
                  </w:tr>
                  <w:tr w:rsidR="00D117A3" w14:paraId="236B8DA5" w14:textId="77777777" w:rsidTr="006255F4">
                    <w:tc>
                      <w:tcPr>
                        <w:tcW w:w="1186"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C81C48A" w14:textId="77777777" w:rsidR="00D117A3" w:rsidRPr="00BF7A7B" w:rsidRDefault="00D117A3" w:rsidP="006255F4">
                        <w:pPr>
                          <w:spacing w:after="300" w:line="240" w:lineRule="auto"/>
                          <w:jc w:val="left"/>
                          <w:rPr>
                            <w:rFonts w:ascii="inherit" w:eastAsia="Times New Roman" w:hAnsi="inherit" w:cs="Times New Roman"/>
                            <w:sz w:val="22"/>
                            <w:lang w:eastAsia="da-DK"/>
                          </w:rPr>
                        </w:pPr>
                      </w:p>
                    </w:tc>
                    <w:tc>
                      <w:tcPr>
                        <w:tcW w:w="1701"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95DE422" w14:textId="77777777" w:rsidR="00D117A3" w:rsidRPr="00BF7A7B" w:rsidRDefault="00D117A3" w:rsidP="006255F4">
                        <w:pPr>
                          <w:spacing w:after="300" w:line="240" w:lineRule="auto"/>
                          <w:jc w:val="left"/>
                          <w:rPr>
                            <w:rFonts w:ascii="inherit" w:eastAsia="Times New Roman" w:hAnsi="inherit" w:cs="Times New Roman"/>
                            <w:szCs w:val="24"/>
                            <w:lang w:eastAsia="da-DK"/>
                          </w:rPr>
                        </w:pPr>
                      </w:p>
                    </w:tc>
                    <w:tc>
                      <w:tcPr>
                        <w:tcW w:w="63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05CBE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 1 </w:t>
                        </w:r>
                        <w:r>
                          <w:rPr>
                            <w:rFonts w:ascii="inherit" w:eastAsia="Times New Roman" w:hAnsi="inherit" w:cs="Times New Roman"/>
                            <w:sz w:val="22"/>
                            <w:lang w:eastAsia="da-DK"/>
                          </w:rPr>
                          <w:t xml:space="preserve">niueqatigiinneq sallertut navialiffigisinnaasamut sivikitsumik inissisimasuuppat </w:t>
                        </w:r>
                      </w:p>
                    </w:tc>
                  </w:tr>
                </w:tbl>
                <w:p w14:paraId="7025C60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828C3B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70"/>
            </w:tblGrid>
            <w:tr w:rsidR="00D117A3" w14:paraId="45DC6C08" w14:textId="77777777" w:rsidTr="006255F4">
              <w:tc>
                <w:tcPr>
                  <w:tcW w:w="0" w:type="auto"/>
                  <w:shd w:val="clear" w:color="auto" w:fill="auto"/>
                  <w:hideMark/>
                </w:tcPr>
                <w:p w14:paraId="0EEA49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h)</w:t>
                  </w:r>
                </w:p>
              </w:tc>
              <w:tc>
                <w:tcPr>
                  <w:tcW w:w="0" w:type="auto"/>
                  <w:shd w:val="clear" w:color="auto" w:fill="auto"/>
                  <w:hideMark/>
                </w:tcPr>
                <w:p w14:paraId="4D0C1EA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279b, imm. 1. litra)mi pineqartoq, nakkutiginninnernut atatillugu kisitsisilaagumik siviusussusiliinissamut atatillugu atorneqartussaasoq imatut atuarneqassaaq: </w:t>
                  </w:r>
                </w:p>
                <w:p w14:paraId="65004E7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nakkutilliinerup sivisussusilernissaanut kisitsisiliussaq </w:t>
                  </w:r>
                  <w:r w:rsidRPr="00BF7A7B">
                    <w:rPr>
                      <w:rFonts w:ascii="inherit" w:eastAsia="Times New Roman" w:hAnsi="inherit" w:cs="Times New Roman"/>
                      <w:szCs w:val="24"/>
                      <w:lang w:eastAsia="da-DK"/>
                    </w:rPr>
                    <w:t>= E – S</w:t>
                  </w:r>
                </w:p>
                <w:p w14:paraId="57CF4A1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39"/>
                    <w:gridCol w:w="133"/>
                    <w:gridCol w:w="6598"/>
                  </w:tblGrid>
                  <w:tr w:rsidR="00D117A3" w14:paraId="4F488350" w14:textId="77777777" w:rsidTr="006255F4">
                    <w:tc>
                      <w:tcPr>
                        <w:tcW w:w="0" w:type="auto"/>
                        <w:shd w:val="clear" w:color="auto" w:fill="auto"/>
                        <w:hideMark/>
                      </w:tcPr>
                      <w:p w14:paraId="4659BE1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7BDEC74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C90EFB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Niueqatigiinnerup naammassinissaanut ulluliussaasumiit  nalunaarutiginninnissap ullulerneqarnaranut sivisussuseq, aamma </w:t>
                        </w:r>
                      </w:p>
                    </w:tc>
                  </w:tr>
                  <w:tr w:rsidR="00D117A3" w14:paraId="719DB7E9" w14:textId="77777777" w:rsidTr="006255F4">
                    <w:tc>
                      <w:tcPr>
                        <w:tcW w:w="0" w:type="auto"/>
                        <w:shd w:val="clear" w:color="auto" w:fill="auto"/>
                        <w:hideMark/>
                      </w:tcPr>
                      <w:p w14:paraId="2BE2735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p>
                    </w:tc>
                    <w:tc>
                      <w:tcPr>
                        <w:tcW w:w="0" w:type="auto"/>
                        <w:shd w:val="clear" w:color="auto" w:fill="auto"/>
                        <w:hideMark/>
                      </w:tcPr>
                      <w:p w14:paraId="2970DF2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A2D944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Niueqatigiinnerup aallartinneraniit ullup nalunaarfiusup tungaanut</w:t>
                        </w:r>
                      </w:p>
                    </w:tc>
                  </w:tr>
                </w:tbl>
                <w:p w14:paraId="4AA5633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4293F1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936"/>
            </w:tblGrid>
            <w:tr w:rsidR="00D117A3" w14:paraId="0560334C" w14:textId="77777777" w:rsidTr="006255F4">
              <w:tc>
                <w:tcPr>
                  <w:tcW w:w="0" w:type="auto"/>
                  <w:shd w:val="clear" w:color="auto" w:fill="auto"/>
                  <w:hideMark/>
                </w:tcPr>
                <w:p w14:paraId="2D65C9B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4F951F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279c, imm. 1 malillugu ingerlanissamut sivisussusiliinissaq imatut naatsorsorneqassaaq: </w:t>
                  </w:r>
                </w:p>
                <w:tbl>
                  <w:tblPr>
                    <w:tblW w:w="5000" w:type="pct"/>
                    <w:tblCellMar>
                      <w:left w:w="0" w:type="dxa"/>
                      <w:right w:w="0" w:type="dxa"/>
                    </w:tblCellMar>
                    <w:tblLook w:val="04A0" w:firstRow="1" w:lastRow="0" w:firstColumn="1" w:lastColumn="0" w:noHBand="0" w:noVBand="1"/>
                  </w:tblPr>
                  <w:tblGrid>
                    <w:gridCol w:w="159"/>
                    <w:gridCol w:w="6777"/>
                  </w:tblGrid>
                  <w:tr w:rsidR="00D117A3" w14:paraId="6E4ADAE5" w14:textId="77777777" w:rsidTr="006255F4">
                    <w:tc>
                      <w:tcPr>
                        <w:tcW w:w="0" w:type="auto"/>
                        <w:shd w:val="clear" w:color="auto" w:fill="auto"/>
                        <w:hideMark/>
                      </w:tcPr>
                      <w:p w14:paraId="5BC9752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AA1050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275, imm. 1-imi nettinggruppit niueqatiginninnerat, </w:t>
                        </w:r>
                        <w:r w:rsidRPr="00BF7A7B">
                          <w:rPr>
                            <w:rFonts w:ascii="inherit" w:eastAsia="Times New Roman" w:hAnsi="inherit" w:cs="Times New Roman"/>
                            <w:szCs w:val="24"/>
                            <w:lang w:eastAsia="da-DK"/>
                          </w:rPr>
                          <w:t>MF = 1</w:t>
                        </w:r>
                      </w:p>
                    </w:tc>
                  </w:tr>
                </w:tbl>
                <w:p w14:paraId="48BC7EF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
                    <w:gridCol w:w="6"/>
                    <w:gridCol w:w="6699"/>
                  </w:tblGrid>
                  <w:tr w:rsidR="00D117A3" w14:paraId="6BE6D253" w14:textId="77777777" w:rsidTr="006255F4">
                    <w:tc>
                      <w:tcPr>
                        <w:tcW w:w="0" w:type="auto"/>
                        <w:shd w:val="clear" w:color="auto" w:fill="auto"/>
                        <w:hideMark/>
                      </w:tcPr>
                      <w:p w14:paraId="025FF2F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tcPr>
                      <w:p w14:paraId="35F9E0A0"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tcPr>
                      <w:p w14:paraId="4E2B389D" w14:textId="77777777" w:rsidR="00D117A3" w:rsidRPr="00BF7A7B"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hideMark/>
                      </w:tcPr>
                      <w:p w14:paraId="6B27AB6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275,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 xml:space="preserve"> 3</w:t>
                        </w:r>
                        <w:r>
                          <w:rPr>
                            <w:rFonts w:ascii="inherit" w:eastAsia="Times New Roman" w:hAnsi="inherit" w:cs="Times New Roman"/>
                            <w:szCs w:val="24"/>
                            <w:lang w:eastAsia="da-DK"/>
                          </w:rPr>
                          <w:t xml:space="preserve">-mi nettinggruppit niueqatiginninnerat, </w:t>
                        </w:r>
                        <w:r w:rsidRPr="00BF7A7B">
                          <w:rPr>
                            <w:rFonts w:ascii="inherit" w:eastAsia="Times New Roman" w:hAnsi="inherit" w:cs="Times New Roman"/>
                            <w:szCs w:val="24"/>
                            <w:lang w:eastAsia="da-DK"/>
                          </w:rPr>
                          <w:t>MF = 0,42</w:t>
                        </w:r>
                      </w:p>
                    </w:tc>
                  </w:tr>
                </w:tbl>
                <w:p w14:paraId="111FA09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69CA2C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939"/>
            </w:tblGrid>
            <w:tr w:rsidR="00D117A3" w14:paraId="383DCA54" w14:textId="77777777" w:rsidTr="006255F4">
              <w:tc>
                <w:tcPr>
                  <w:tcW w:w="0" w:type="auto"/>
                  <w:shd w:val="clear" w:color="auto" w:fill="auto"/>
                  <w:hideMark/>
                </w:tcPr>
                <w:p w14:paraId="521E9B8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w:t>
                  </w:r>
                </w:p>
              </w:tc>
              <w:tc>
                <w:tcPr>
                  <w:tcW w:w="0" w:type="auto"/>
                  <w:shd w:val="clear" w:color="auto" w:fill="auto"/>
                  <w:hideMark/>
                </w:tcPr>
                <w:p w14:paraId="7B40F94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280a, imm. 3-mi kisitseriaaseq, allallugu naliliutitaasup naliviusullu nikingassutaanik kisitsisiliisoqassaaq naatsorsueriaaseq ataani allassimasoq allassimasoq, imatut iliorluni: </w:t>
                  </w:r>
                </w:p>
                <w:p w14:paraId="06A73ECF"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BFB806E" wp14:editId="6A7AC7B6">
                        <wp:extent cx="2941320" cy="352425"/>
                        <wp:effectExtent l="0" t="0" r="0" b="9525"/>
                        <wp:docPr id="294" name="Billede 29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50811" name="Picture 139" descr="Formula"/>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941320" cy="352425"/>
                                </a:xfrm>
                                <a:prstGeom prst="rect">
                                  <a:avLst/>
                                </a:prstGeom>
                                <a:noFill/>
                                <a:ln>
                                  <a:noFill/>
                                </a:ln>
                              </pic:spPr>
                            </pic:pic>
                          </a:graphicData>
                        </a:graphic>
                      </wp:inline>
                    </w:drawing>
                  </w:r>
                </w:p>
                <w:p w14:paraId="592138F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353"/>
                    <w:gridCol w:w="133"/>
                    <w:gridCol w:w="5453"/>
                  </w:tblGrid>
                  <w:tr w:rsidR="00D117A3" w14:paraId="311024E5" w14:textId="77777777" w:rsidTr="006255F4">
                    <w:tc>
                      <w:tcPr>
                        <w:tcW w:w="0" w:type="auto"/>
                        <w:shd w:val="clear" w:color="auto" w:fill="auto"/>
                        <w:hideMark/>
                      </w:tcPr>
                      <w:p w14:paraId="6A93CE5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34C8376" wp14:editId="295C0063">
                              <wp:extent cx="859155" cy="352425"/>
                              <wp:effectExtent l="0" t="0" r="0" b="9525"/>
                              <wp:docPr id="293" name="Billede 29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51986" name="Picture 140" descr="Formula"/>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59155" cy="352425"/>
                                      </a:xfrm>
                                      <a:prstGeom prst="rect">
                                        <a:avLst/>
                                      </a:prstGeom>
                                      <a:noFill/>
                                      <a:ln>
                                        <a:noFill/>
                                      </a:ln>
                                    </pic:spPr>
                                  </pic:pic>
                                </a:graphicData>
                              </a:graphic>
                            </wp:inline>
                          </w:drawing>
                        </w:r>
                      </w:p>
                    </w:tc>
                    <w:tc>
                      <w:tcPr>
                        <w:tcW w:w="0" w:type="auto"/>
                        <w:shd w:val="clear" w:color="auto" w:fill="auto"/>
                        <w:hideMark/>
                      </w:tcPr>
                      <w:p w14:paraId="43600C0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6B9CD9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Gruppimut j-imut navialissiinnaaneq pillugu qulaajaanermi naliliussat marluusut nikinganerannut naliliussaq atugassaq, aamma   </w:t>
                        </w:r>
                      </w:p>
                    </w:tc>
                  </w:tr>
                  <w:tr w:rsidR="00D117A3" w14:paraId="0A65EE98" w14:textId="77777777" w:rsidTr="006255F4">
                    <w:tc>
                      <w:tcPr>
                        <w:tcW w:w="0" w:type="auto"/>
                        <w:shd w:val="clear" w:color="auto" w:fill="auto"/>
                        <w:hideMark/>
                      </w:tcPr>
                      <w:p w14:paraId="53642A4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r w:rsidRPr="00BF7A7B">
                          <w:rPr>
                            <w:rFonts w:ascii="inherit" w:eastAsia="Times New Roman" w:hAnsi="inherit" w:cs="Times New Roman"/>
                            <w:sz w:val="17"/>
                            <w:szCs w:val="17"/>
                            <w:vertAlign w:val="subscript"/>
                            <w:lang w:eastAsia="da-DK"/>
                          </w:rPr>
                          <w:t>j,k</w:t>
                        </w:r>
                      </w:p>
                    </w:tc>
                    <w:tc>
                      <w:tcPr>
                        <w:tcW w:w="0" w:type="auto"/>
                        <w:shd w:val="clear" w:color="auto" w:fill="auto"/>
                        <w:hideMark/>
                      </w:tcPr>
                      <w:p w14:paraId="44B6AB6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EDA5E7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Qulaani gruppip taaneqartup j-ip ataani gruppimut k-mut naliliussat nikingassutaat </w:t>
                        </w:r>
                      </w:p>
                    </w:tc>
                  </w:tr>
                </w:tbl>
                <w:p w14:paraId="037EF30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587C53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877"/>
            </w:tblGrid>
            <w:tr w:rsidR="00D117A3" w14:paraId="6DBD652B" w14:textId="77777777" w:rsidTr="006255F4">
              <w:tc>
                <w:tcPr>
                  <w:tcW w:w="0" w:type="auto"/>
                  <w:shd w:val="clear" w:color="auto" w:fill="auto"/>
                  <w:hideMark/>
                </w:tcPr>
                <w:p w14:paraId="34A6B55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7A88827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Kisitseriaaseq artikel 280c, imm. 3-mi pineqartoq atorneqartussarlu qulaajaavigineqartumut-j-imut atatillugu ilaasutissamik naatsorsuinermi, imatut atuarneqassaaq:   </w:t>
                  </w:r>
                </w:p>
                <w:p w14:paraId="62019BE4"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987AA7C" wp14:editId="74A443B1">
                        <wp:extent cx="3348990" cy="517525"/>
                        <wp:effectExtent l="0" t="0" r="3810" b="0"/>
                        <wp:docPr id="292" name="Billede 29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6602" name="Picture 141" descr="Formula"/>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348990" cy="517525"/>
                                </a:xfrm>
                                <a:prstGeom prst="rect">
                                  <a:avLst/>
                                </a:prstGeom>
                                <a:noFill/>
                                <a:ln>
                                  <a:noFill/>
                                </a:ln>
                              </pic:spPr>
                            </pic:pic>
                          </a:graphicData>
                        </a:graphic>
                      </wp:inline>
                    </w:drawing>
                  </w:r>
                </w:p>
                <w:p w14:paraId="72C66E7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839"/>
                    <w:gridCol w:w="133"/>
                    <w:gridCol w:w="4905"/>
                  </w:tblGrid>
                  <w:tr w:rsidR="00D117A3" w14:paraId="37B59868" w14:textId="77777777" w:rsidTr="006255F4">
                    <w:tc>
                      <w:tcPr>
                        <w:tcW w:w="0" w:type="auto"/>
                        <w:shd w:val="clear" w:color="auto" w:fill="auto"/>
                        <w:hideMark/>
                      </w:tcPr>
                      <w:p w14:paraId="4189AA7F"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CC5C5AD" wp14:editId="2A3D58BD">
                              <wp:extent cx="1167765" cy="363855"/>
                              <wp:effectExtent l="0" t="0" r="0" b="0"/>
                              <wp:docPr id="291" name="Billede 29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51798" name="Picture 142" descr="Formula"/>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67765" cy="363855"/>
                                      </a:xfrm>
                                      <a:prstGeom prst="rect">
                                        <a:avLst/>
                                      </a:prstGeom>
                                      <a:noFill/>
                                      <a:ln>
                                        <a:noFill/>
                                      </a:ln>
                                    </pic:spPr>
                                  </pic:pic>
                                </a:graphicData>
                              </a:graphic>
                            </wp:inline>
                          </w:drawing>
                        </w:r>
                      </w:p>
                    </w:tc>
                    <w:tc>
                      <w:tcPr>
                        <w:tcW w:w="0" w:type="auto"/>
                        <w:shd w:val="clear" w:color="auto" w:fill="auto"/>
                        <w:hideMark/>
                      </w:tcPr>
                      <w:p w14:paraId="595E91F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C139E8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Gruppimut j-imut qulaajaavigisassamut akiitsunik aallaveqartunik navialisinnaanermiittunut ilnngunneqarnikuusumut ilassut, aamma </w:t>
                        </w:r>
                      </w:p>
                    </w:tc>
                  </w:tr>
                  <w:tr w:rsidR="00D117A3" w14:paraId="50BA0697" w14:textId="77777777" w:rsidTr="006255F4">
                    <w:tc>
                      <w:tcPr>
                        <w:tcW w:w="0" w:type="auto"/>
                        <w:shd w:val="clear" w:color="auto" w:fill="auto"/>
                        <w:hideMark/>
                      </w:tcPr>
                      <w:p w14:paraId="4CA48E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w:t>
                        </w:r>
                      </w:p>
                    </w:tc>
                    <w:tc>
                      <w:tcPr>
                        <w:tcW w:w="0" w:type="auto"/>
                        <w:shd w:val="clear" w:color="auto" w:fill="auto"/>
                        <w:hideMark/>
                      </w:tcPr>
                      <w:p w14:paraId="6007DB3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872A1E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Akiitsunik aallaaveqartumik attuumassusigaasumut k-mut ilassutissaq </w:t>
                        </w:r>
                      </w:p>
                    </w:tc>
                  </w:tr>
                </w:tbl>
                <w:p w14:paraId="0B9BA95F"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5DF23A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7"/>
              <w:gridCol w:w="6938"/>
            </w:tblGrid>
            <w:tr w:rsidR="00D117A3" w14:paraId="413A6B11" w14:textId="77777777" w:rsidTr="006255F4">
              <w:tc>
                <w:tcPr>
                  <w:tcW w:w="0" w:type="auto"/>
                  <w:shd w:val="clear" w:color="auto" w:fill="auto"/>
                  <w:hideMark/>
                </w:tcPr>
                <w:p w14:paraId="2C6769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l)</w:t>
                  </w:r>
                </w:p>
              </w:tc>
              <w:tc>
                <w:tcPr>
                  <w:tcW w:w="0" w:type="auto"/>
                  <w:shd w:val="clear" w:color="auto" w:fill="auto"/>
                  <w:hideMark/>
                </w:tcPr>
                <w:p w14:paraId="1635F81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Kisitseriaaseq, artikel 280d, imm. 3-mi pineqartoq, navialisinnaanermullu qulaajaavissamut </w:t>
                  </w:r>
                  <w:r w:rsidRPr="00BF7A7B">
                    <w:rPr>
                      <w:rFonts w:ascii="inherit" w:eastAsia="Times New Roman" w:hAnsi="inherit" w:cs="Times New Roman"/>
                      <w:szCs w:val="24"/>
                      <w:lang w:eastAsia="da-DK"/>
                    </w:rPr>
                    <w:t>»j«</w:t>
                  </w:r>
                  <w:r>
                    <w:rPr>
                      <w:rFonts w:ascii="inherit" w:eastAsia="Times New Roman" w:hAnsi="inherit" w:cs="Times New Roman"/>
                      <w:szCs w:val="24"/>
                      <w:lang w:eastAsia="da-DK"/>
                    </w:rPr>
                    <w:t xml:space="preserve">-imut ilaasutissamut atatillugu naatsorsuinissami atorneqartussat imatut atuarneqassaaq: </w:t>
                  </w:r>
                </w:p>
                <w:p w14:paraId="2F7B07BC"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E820ACD" wp14:editId="2DE52088">
                        <wp:extent cx="3382010" cy="528955"/>
                        <wp:effectExtent l="0" t="0" r="8890" b="4445"/>
                        <wp:docPr id="290" name="Billede 29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45994" name="Picture 143" descr="Formula"/>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382010" cy="528955"/>
                                </a:xfrm>
                                <a:prstGeom prst="rect">
                                  <a:avLst/>
                                </a:prstGeom>
                                <a:noFill/>
                                <a:ln>
                                  <a:noFill/>
                                </a:ln>
                              </pic:spPr>
                            </pic:pic>
                          </a:graphicData>
                        </a:graphic>
                      </wp:inline>
                    </w:drawing>
                  </w:r>
                </w:p>
                <w:p w14:paraId="1DE4836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tassani</w:t>
                  </w:r>
                </w:p>
                <w:tbl>
                  <w:tblPr>
                    <w:tblW w:w="5000" w:type="pct"/>
                    <w:tblCellMar>
                      <w:left w:w="0" w:type="dxa"/>
                      <w:right w:w="0" w:type="dxa"/>
                    </w:tblCellMar>
                    <w:tblLook w:val="04A0" w:firstRow="1" w:lastRow="0" w:firstColumn="1" w:lastColumn="0" w:noHBand="0" w:noVBand="1"/>
                  </w:tblPr>
                  <w:tblGrid>
                    <w:gridCol w:w="1891"/>
                    <w:gridCol w:w="133"/>
                    <w:gridCol w:w="4914"/>
                  </w:tblGrid>
                  <w:tr w:rsidR="00D117A3" w14:paraId="3F39ECBF" w14:textId="77777777" w:rsidTr="006255F4">
                    <w:tc>
                      <w:tcPr>
                        <w:tcW w:w="0" w:type="auto"/>
                        <w:shd w:val="clear" w:color="auto" w:fill="auto"/>
                        <w:hideMark/>
                      </w:tcPr>
                      <w:p w14:paraId="6292B50D"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A1DD4E0" wp14:editId="757C7C8C">
                              <wp:extent cx="1200785" cy="374650"/>
                              <wp:effectExtent l="0" t="0" r="0" b="6350"/>
                              <wp:docPr id="289" name="Billede 28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9398" name="Picture 144" descr="Formula"/>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200785" cy="374650"/>
                                      </a:xfrm>
                                      <a:prstGeom prst="rect">
                                        <a:avLst/>
                                      </a:prstGeom>
                                      <a:noFill/>
                                      <a:ln>
                                        <a:noFill/>
                                      </a:ln>
                                    </pic:spPr>
                                  </pic:pic>
                                </a:graphicData>
                              </a:graphic>
                            </wp:inline>
                          </w:drawing>
                        </w:r>
                      </w:p>
                    </w:tc>
                    <w:tc>
                      <w:tcPr>
                        <w:tcW w:w="0" w:type="auto"/>
                        <w:shd w:val="clear" w:color="auto" w:fill="auto"/>
                        <w:hideMark/>
                      </w:tcPr>
                      <w:p w14:paraId="3138A65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553142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Aktiat aqqutigalugit annasaqarsinnaasut inissisimafianiittumut j-imut qulaajaanissamut atatillugu ilassut, aamma </w:t>
                        </w:r>
                      </w:p>
                    </w:tc>
                  </w:tr>
                  <w:tr w:rsidR="00D117A3" w14:paraId="5D024E6F" w14:textId="77777777" w:rsidTr="006255F4">
                    <w:tc>
                      <w:tcPr>
                        <w:tcW w:w="0" w:type="auto"/>
                        <w:shd w:val="clear" w:color="auto" w:fill="auto"/>
                        <w:hideMark/>
                      </w:tcPr>
                      <w:p w14:paraId="2C3C328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w:t>
                        </w:r>
                      </w:p>
                    </w:tc>
                    <w:tc>
                      <w:tcPr>
                        <w:tcW w:w="0" w:type="auto"/>
                        <w:shd w:val="clear" w:color="auto" w:fill="auto"/>
                        <w:hideMark/>
                      </w:tcPr>
                      <w:p w14:paraId="1C6B486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AC5455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Taarsigassanut attuumassuteqartumik immikkoortumut -mut ilassut </w:t>
                        </w:r>
                      </w:p>
                    </w:tc>
                  </w:tr>
                </w:tbl>
                <w:p w14:paraId="3C87CFC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92A555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803"/>
            </w:tblGrid>
            <w:tr w:rsidR="00D117A3" w14:paraId="2F190C7E" w14:textId="77777777" w:rsidTr="006255F4">
              <w:tc>
                <w:tcPr>
                  <w:tcW w:w="0" w:type="auto"/>
                  <w:shd w:val="clear" w:color="auto" w:fill="auto"/>
                  <w:hideMark/>
                </w:tcPr>
                <w:p w14:paraId="68191FE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w:t>
                  </w:r>
                </w:p>
              </w:tc>
              <w:tc>
                <w:tcPr>
                  <w:tcW w:w="0" w:type="auto"/>
                  <w:shd w:val="clear" w:color="auto" w:fill="auto"/>
                  <w:hideMark/>
                </w:tcPr>
                <w:p w14:paraId="26EADD2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Kisitseriaaseq, artikel 280e, imm. 4-mi pineqartoq nioqqutissallu akiisa nikerarnerat peqqutigalugu qulaajaviigisasaamut j-imut ilassutissamik naatsorsuinermi atorneqartoq, imatut atuarneqassaaq: </w:t>
                  </w:r>
                </w:p>
                <w:p w14:paraId="1B3400E2"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3C30BA2" wp14:editId="2CA21A99">
                        <wp:extent cx="3216910" cy="561975"/>
                        <wp:effectExtent l="0" t="0" r="2540" b="9525"/>
                        <wp:docPr id="288" name="Billede 28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7516" name="Picture 145" descr="Formula"/>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216910" cy="561975"/>
                                </a:xfrm>
                                <a:prstGeom prst="rect">
                                  <a:avLst/>
                                </a:prstGeom>
                                <a:noFill/>
                                <a:ln>
                                  <a:noFill/>
                                </a:ln>
                              </pic:spPr>
                            </pic:pic>
                          </a:graphicData>
                        </a:graphic>
                      </wp:inline>
                    </w:drawing>
                  </w:r>
                </w:p>
                <w:p w14:paraId="3512A96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2377"/>
                    <w:gridCol w:w="133"/>
                    <w:gridCol w:w="4293"/>
                  </w:tblGrid>
                  <w:tr w:rsidR="00D117A3" w14:paraId="055B3BDF" w14:textId="77777777" w:rsidTr="006255F4">
                    <w:tc>
                      <w:tcPr>
                        <w:tcW w:w="0" w:type="auto"/>
                        <w:shd w:val="clear" w:color="auto" w:fill="auto"/>
                        <w:hideMark/>
                      </w:tcPr>
                      <w:p w14:paraId="27F9C350"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1E323C4" wp14:editId="61DFFB48">
                              <wp:extent cx="1057910" cy="363855"/>
                              <wp:effectExtent l="0" t="0" r="8890" b="0"/>
                              <wp:docPr id="287" name="Billede 28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71091" name="Picture 146" descr="Formula"/>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057910" cy="363855"/>
                                      </a:xfrm>
                                      <a:prstGeom prst="rect">
                                        <a:avLst/>
                                      </a:prstGeom>
                                      <a:noFill/>
                                      <a:ln>
                                        <a:noFill/>
                                      </a:ln>
                                    </pic:spPr>
                                  </pic:pic>
                                </a:graphicData>
                              </a:graphic>
                            </wp:inline>
                          </w:drawing>
                        </w:r>
                      </w:p>
                    </w:tc>
                    <w:tc>
                      <w:tcPr>
                        <w:tcW w:w="0" w:type="auto"/>
                        <w:shd w:val="clear" w:color="auto" w:fill="auto"/>
                        <w:hideMark/>
                      </w:tcPr>
                      <w:p w14:paraId="33C6A74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70D53F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atatillugu qulaajaavigisassaq j-imut nioqqutissat akiisa nikerarnerat peqqutigalugit navialisinnaanermut ilassut, aamma </w:t>
                        </w:r>
                      </w:p>
                    </w:tc>
                  </w:tr>
                  <w:tr w:rsidR="00D117A3" w14:paraId="4566A636" w14:textId="77777777" w:rsidTr="006255F4">
                    <w:tc>
                      <w:tcPr>
                        <w:tcW w:w="0" w:type="auto"/>
                        <w:shd w:val="clear" w:color="auto" w:fill="auto"/>
                        <w:hideMark/>
                      </w:tcPr>
                      <w:p w14:paraId="18148745"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8B7D444" wp14:editId="6F57301C">
                              <wp:extent cx="1509395" cy="451485"/>
                              <wp:effectExtent l="0" t="0" r="0" b="5715"/>
                              <wp:docPr id="286" name="Billede 28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452" name="Picture 147" descr="Formula"/>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09395" cy="451485"/>
                                      </a:xfrm>
                                      <a:prstGeom prst="rect">
                                        <a:avLst/>
                                      </a:prstGeom>
                                      <a:noFill/>
                                      <a:ln>
                                        <a:noFill/>
                                      </a:ln>
                                    </pic:spPr>
                                  </pic:pic>
                                </a:graphicData>
                              </a:graphic>
                            </wp:inline>
                          </w:drawing>
                        </w:r>
                      </w:p>
                    </w:tc>
                    <w:tc>
                      <w:tcPr>
                        <w:tcW w:w="0" w:type="auto"/>
                        <w:shd w:val="clear" w:color="auto" w:fill="auto"/>
                        <w:hideMark/>
                      </w:tcPr>
                      <w:p w14:paraId="669630D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ADB981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k-mut ilassutissaq </w:t>
                        </w:r>
                      </w:p>
                    </w:tc>
                  </w:tr>
                </w:tbl>
                <w:p w14:paraId="0E034920"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F011CA1"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5</w:t>
            </w:r>
          </w:p>
          <w:p w14:paraId="18B44B0B"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Aallaqqaataani eqqorneqarsinnaanermik naatsorsueriaaseq </w:t>
            </w:r>
          </w:p>
          <w:p w14:paraId="57AFB6E4"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282</w:t>
            </w:r>
          </w:p>
          <w:p w14:paraId="0B083720"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Assigiimmik angissusiligaasumik eqqorneqarsinnaanermut inissiisinnaapput, artikel 274, imm. 1-imi piumasarineqartut naammassineqarsimappata. Eqqorneqarsinnaanermut nalimik naatsorsuineq </w:t>
            </w:r>
          </w:p>
          <w:p w14:paraId="5537887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Niueqatigiinnernut tamanut atatillugu ingerlatsiviusut nettingimi isumaqatigiissummik pituttugaasimasunut atatillugu assigiimmik eqqugaasinnaanermut kisitsisiliussillutik naliliisinnaapput,  artikel 274, imm. 1-imi piumasarineqartut naammassillugit malinneqarsimappata. Taamaanngippat ingerlatsiviusut niueqatigiinnertut ingerlanneqartunut ataasiakkaanut immikkut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naliliussassamik naatsorsuissapput, taakkulu immineq nettinggruppetut immikkoortutut ataasiakkaatut suliarineqassapput. </w:t>
            </w:r>
          </w:p>
          <w:p w14:paraId="4E7BF0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Nettinggruppimik eqqorneqarsinnaaneermut naliliussaq imal. pappialat nalillugit atorlugit niueqatigiinnermi pisoq inissinneqassaaq pissarsiarinneqqinnermi aningaasartuutitut amerlisaatigalugu 1,4, ilassutigalugit siunissamilu eqqorneqarsinnaanermut atatillugu pisinnaasutut takorloorneqarsinnaasut. </w:t>
            </w:r>
          </w:p>
          <w:p w14:paraId="03BE084D"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3.   </w:t>
            </w:r>
            <w:r w:rsidRPr="005F3D76">
              <w:rPr>
                <w:rFonts w:ascii="inherit" w:eastAsia="Times New Roman" w:hAnsi="inherit" w:cs="Times New Roman"/>
                <w:szCs w:val="24"/>
                <w:lang w:val="en-US" w:eastAsia="da-DK"/>
              </w:rPr>
              <w:t xml:space="preserve">Pissarsiarinneqqinnermi imm. 2-mi aningaasartuutit imatut naatsorsorneqassapput. </w:t>
            </w:r>
          </w:p>
          <w:tbl>
            <w:tblPr>
              <w:tblW w:w="5000" w:type="pct"/>
              <w:tblCellMar>
                <w:left w:w="0" w:type="dxa"/>
                <w:right w:w="0" w:type="dxa"/>
              </w:tblCellMar>
              <w:tblLook w:val="04A0" w:firstRow="1" w:lastRow="0" w:firstColumn="1" w:lastColumn="0" w:noHBand="0" w:noVBand="1"/>
            </w:tblPr>
            <w:tblGrid>
              <w:gridCol w:w="209"/>
              <w:gridCol w:w="6886"/>
            </w:tblGrid>
            <w:tr w:rsidR="00D117A3" w14:paraId="127D3D99" w14:textId="77777777" w:rsidTr="006255F4">
              <w:tc>
                <w:tcPr>
                  <w:tcW w:w="0" w:type="auto"/>
                  <w:shd w:val="clear" w:color="auto" w:fill="auto"/>
                  <w:hideMark/>
                </w:tcPr>
                <w:p w14:paraId="2C5115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a)</w:t>
                  </w:r>
                </w:p>
              </w:tc>
              <w:tc>
                <w:tcPr>
                  <w:tcW w:w="0" w:type="auto"/>
                  <w:shd w:val="clear" w:color="auto" w:fill="auto"/>
                  <w:hideMark/>
                </w:tcPr>
                <w:p w14:paraId="3DA0FAC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Nettinggruppini niueqatigiinnerit, børsimit akuerisaasumi ingerlanneqartut, qitiusumi qitiusutut illuatingiliuttumit clearerutigineqarlutik akuersissutigineqartutut nalunaarutigineqarsimasut </w:t>
                  </w:r>
                  <w:r w:rsidRPr="00BF7A7B">
                    <w:rPr>
                      <w:rFonts w:ascii="inherit" w:eastAsia="Times New Roman" w:hAnsi="inherit" w:cs="Times New Roman"/>
                      <w:szCs w:val="24"/>
                      <w:lang w:eastAsia="da-DK"/>
                    </w:rPr>
                    <w:t xml:space="preserve">(EU) nr. 648/2012, </w:t>
                  </w:r>
                  <w:r>
                    <w:rPr>
                      <w:rFonts w:ascii="inherit" w:eastAsia="Times New Roman" w:hAnsi="inherit" w:cs="Times New Roman"/>
                      <w:szCs w:val="24"/>
                      <w:lang w:eastAsia="da-DK"/>
                    </w:rPr>
                    <w:t xml:space="preserve">artikel 14-imi allassimasut naapertorlugit  illuatungiliuttuusumit clearerneqarsimasut imal. peqqussummi pineqartumi artikel 25 naapertorlugu akuerineqarsimasut, imal. illuatugiliuttutullu inissisimasorlu sallunaveeeqqusiinikkut 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 artikel 11-mi allassimasut naapertorlugit paarlagiissutigineqarsimasut pineqarpata, taava ingerlatsiviusut kisitseriaaseq imatut ittoq atussavaat: </w:t>
                  </w:r>
                </w:p>
                <w:p w14:paraId="63C1451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 = TH + MTA</w:t>
                  </w:r>
                </w:p>
                <w:p w14:paraId="0885327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88"/>
                    <w:gridCol w:w="133"/>
                    <w:gridCol w:w="6265"/>
                  </w:tblGrid>
                  <w:tr w:rsidR="00D117A3" w14:paraId="7540AE8C" w14:textId="77777777" w:rsidTr="006255F4">
                    <w:tc>
                      <w:tcPr>
                        <w:tcW w:w="0" w:type="auto"/>
                        <w:shd w:val="clear" w:color="auto" w:fill="auto"/>
                        <w:hideMark/>
                      </w:tcPr>
                      <w:p w14:paraId="78ECE8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w:t>
                        </w:r>
                      </w:p>
                    </w:tc>
                    <w:tc>
                      <w:tcPr>
                        <w:tcW w:w="0" w:type="auto"/>
                        <w:shd w:val="clear" w:color="auto" w:fill="auto"/>
                        <w:hideMark/>
                      </w:tcPr>
                      <w:p w14:paraId="33AAD7F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C2BBEB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Pissarsiarinneqqinnermi aningaasartuutit</w:t>
                        </w:r>
                      </w:p>
                    </w:tc>
                  </w:tr>
                  <w:tr w:rsidR="00D117A3" w14:paraId="7BBCF249" w14:textId="77777777" w:rsidTr="006255F4">
                    <w:tc>
                      <w:tcPr>
                        <w:tcW w:w="0" w:type="auto"/>
                        <w:shd w:val="clear" w:color="auto" w:fill="auto"/>
                        <w:hideMark/>
                      </w:tcPr>
                      <w:p w14:paraId="4D752D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TH</w:t>
                        </w:r>
                      </w:p>
                    </w:tc>
                    <w:tc>
                      <w:tcPr>
                        <w:tcW w:w="0" w:type="auto"/>
                        <w:shd w:val="clear" w:color="auto" w:fill="auto"/>
                        <w:hideMark/>
                      </w:tcPr>
                      <w:p w14:paraId="236F49F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F7662E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Killiliussinissamik isumaqatigiissuteqarnermut atatillugu, ingerlatsiviusoq sallunaveeqqusiisoqarnissamik piumasaqarsinnaatinnagu, nali nettinggruppimut atuuttsinneqartoq, aamma </w:t>
                        </w:r>
                      </w:p>
                    </w:tc>
                  </w:tr>
                  <w:tr w:rsidR="00D117A3" w14:paraId="12C63F33" w14:textId="77777777" w:rsidTr="006255F4">
                    <w:tc>
                      <w:tcPr>
                        <w:tcW w:w="0" w:type="auto"/>
                        <w:shd w:val="clear" w:color="auto" w:fill="auto"/>
                        <w:hideMark/>
                      </w:tcPr>
                      <w:p w14:paraId="1AA7C78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MTA</w:t>
                        </w:r>
                      </w:p>
                    </w:tc>
                    <w:tc>
                      <w:tcPr>
                        <w:tcW w:w="0" w:type="auto"/>
                        <w:shd w:val="clear" w:color="auto" w:fill="auto"/>
                        <w:hideMark/>
                      </w:tcPr>
                      <w:p w14:paraId="319EDE1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6B9D8F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Killeqartitsinissamik isumaqatigiissuteqarneq naapertorlugu nettinggruppimit minnerpaamik nuunneqarsinnaasut </w:t>
                        </w:r>
                      </w:p>
                    </w:tc>
                  </w:tr>
                </w:tbl>
                <w:p w14:paraId="5A73407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9B0CFA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323F4FCD" w14:textId="77777777" w:rsidTr="006255F4">
              <w:tc>
                <w:tcPr>
                  <w:tcW w:w="0" w:type="auto"/>
                  <w:shd w:val="clear" w:color="auto" w:fill="auto"/>
                  <w:hideMark/>
                </w:tcPr>
                <w:p w14:paraId="3F1C096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1A24B7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Nettinggruppinut allanut taamanut imaluunniit ataasiakkaatut niueqatigiinnerni ingerlatsiviusut kisitseriaaseq imatut ittoq atussavaat: </w:t>
                  </w:r>
                </w:p>
                <w:p w14:paraId="3A35651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 = max{CMV, 0}</w:t>
                  </w:r>
                </w:p>
                <w:p w14:paraId="2D74669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68"/>
                    <w:gridCol w:w="159"/>
                    <w:gridCol w:w="6144"/>
                  </w:tblGrid>
                  <w:tr w:rsidR="00D117A3" w14:paraId="4424D2B2" w14:textId="77777777" w:rsidTr="006255F4">
                    <w:tc>
                      <w:tcPr>
                        <w:tcW w:w="0" w:type="auto"/>
                        <w:shd w:val="clear" w:color="auto" w:fill="auto"/>
                        <w:hideMark/>
                      </w:tcPr>
                      <w:p w14:paraId="6591A2D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RC</w:t>
                        </w:r>
                      </w:p>
                    </w:tc>
                    <w:tc>
                      <w:tcPr>
                        <w:tcW w:w="0" w:type="auto"/>
                        <w:shd w:val="clear" w:color="auto" w:fill="auto"/>
                        <w:hideMark/>
                      </w:tcPr>
                      <w:p w14:paraId="1F223F4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FE30AD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Pissarsiarinneqqinnermi aningaasartuutit, aamma</w:t>
                        </w:r>
                      </w:p>
                    </w:tc>
                  </w:tr>
                  <w:tr w:rsidR="00D117A3" w14:paraId="632CCED1" w14:textId="77777777" w:rsidTr="006255F4">
                    <w:tc>
                      <w:tcPr>
                        <w:tcW w:w="0" w:type="auto"/>
                        <w:shd w:val="clear" w:color="auto" w:fill="auto"/>
                        <w:hideMark/>
                      </w:tcPr>
                      <w:p w14:paraId="53B3CDC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CMV</w:t>
                        </w:r>
                      </w:p>
                    </w:tc>
                    <w:tc>
                      <w:tcPr>
                        <w:tcW w:w="0" w:type="auto"/>
                        <w:shd w:val="clear" w:color="auto" w:fill="auto"/>
                        <w:hideMark/>
                      </w:tcPr>
                      <w:p w14:paraId="33EB3B31"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24A9B1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Pisup nalaani niuerfiusumi nali </w:t>
                        </w:r>
                      </w:p>
                    </w:tc>
                  </w:tr>
                </w:tbl>
                <w:p w14:paraId="490725B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1E52F4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Pissarsiarinneqqinnermi ullormi nali inississinnaajumallugu ingerlatsiviusut nalit minnerpaamik qammatit tamaasa malinnaatillugit nutartertassavaat. </w:t>
            </w:r>
          </w:p>
          <w:p w14:paraId="1053C5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Imm. 2-mi siunissami eqqorneqarsinnaanermut ilimagineqarsinnaasut pineqartut ingerlatsiviusunit imatut naatsorsorneqartassapput: </w:t>
            </w:r>
          </w:p>
          <w:tbl>
            <w:tblPr>
              <w:tblW w:w="5000" w:type="pct"/>
              <w:tblCellMar>
                <w:left w:w="0" w:type="dxa"/>
                <w:right w:w="0" w:type="dxa"/>
              </w:tblCellMar>
              <w:tblLook w:val="04A0" w:firstRow="1" w:lastRow="0" w:firstColumn="1" w:lastColumn="0" w:noHBand="0" w:noVBand="1"/>
            </w:tblPr>
            <w:tblGrid>
              <w:gridCol w:w="209"/>
              <w:gridCol w:w="6886"/>
            </w:tblGrid>
            <w:tr w:rsidR="00D117A3" w14:paraId="60ADBEAC" w14:textId="77777777" w:rsidTr="006255F4">
              <w:tc>
                <w:tcPr>
                  <w:tcW w:w="0" w:type="auto"/>
                  <w:shd w:val="clear" w:color="auto" w:fill="auto"/>
                  <w:hideMark/>
                </w:tcPr>
                <w:p w14:paraId="78D66C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519FA8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Nettinggruppip niueqatigiinnermi ataatsimi eqqorneqaatigisinnaasamisut takorluugai tassaaapput litra b) naapertorlugu  naatsorsuinermi taakku katinnerat   </w:t>
                  </w:r>
                </w:p>
              </w:tc>
            </w:tr>
          </w:tbl>
          <w:p w14:paraId="0478C95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71"/>
            </w:tblGrid>
            <w:tr w:rsidR="00D117A3" w14:paraId="16A73A59" w14:textId="77777777" w:rsidTr="006255F4">
              <w:tc>
                <w:tcPr>
                  <w:tcW w:w="0" w:type="auto"/>
                  <w:shd w:val="clear" w:color="auto" w:fill="auto"/>
                  <w:hideMark/>
                </w:tcPr>
                <w:p w14:paraId="28CFF36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CBA95F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Pappialat nalillit atorlugit niueqatigiinnermi ataatsimi siunissami eqqugaasinnaanermut takorloorneqartut tassaapput allanneqartutut nali amerlisaatigalugu: </w:t>
                  </w:r>
                </w:p>
                <w:tbl>
                  <w:tblPr>
                    <w:tblW w:w="5000" w:type="pct"/>
                    <w:tblCellMar>
                      <w:left w:w="0" w:type="dxa"/>
                      <w:right w:w="0" w:type="dxa"/>
                    </w:tblCellMar>
                    <w:tblLook w:val="04A0" w:firstRow="1" w:lastRow="0" w:firstColumn="1" w:lastColumn="0" w:noHBand="0" w:noVBand="1"/>
                  </w:tblPr>
                  <w:tblGrid>
                    <w:gridCol w:w="159"/>
                    <w:gridCol w:w="6712"/>
                  </w:tblGrid>
                  <w:tr w:rsidR="00D117A3" w14:paraId="4D28F127" w14:textId="77777777" w:rsidTr="006255F4">
                    <w:tc>
                      <w:tcPr>
                        <w:tcW w:w="0" w:type="auto"/>
                        <w:shd w:val="clear" w:color="auto" w:fill="auto"/>
                        <w:hideMark/>
                      </w:tcPr>
                      <w:p w14:paraId="2D18A1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25085EC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Pineqartup 0,5%-ia aammalu niueqatigiinnerup ingerlannissaani piffissaq sinneruttoq pappialat nalillit isumaqatigiissuteqarluni ernialersornissaannut ukiut qassiuneri </w:t>
                        </w:r>
                      </w:p>
                    </w:tc>
                  </w:tr>
                </w:tbl>
                <w:p w14:paraId="36B83E7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6"/>
                  </w:tblGrid>
                  <w:tr w:rsidR="00D117A3" w14:paraId="488FD538" w14:textId="77777777" w:rsidTr="006255F4">
                    <w:tc>
                      <w:tcPr>
                        <w:tcW w:w="0" w:type="auto"/>
                        <w:shd w:val="clear" w:color="auto" w:fill="auto"/>
                        <w:hideMark/>
                      </w:tcPr>
                      <w:p w14:paraId="5541E2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ii)</w:t>
                        </w:r>
                      </w:p>
                    </w:tc>
                    <w:tc>
                      <w:tcPr>
                        <w:tcW w:w="0" w:type="auto"/>
                        <w:shd w:val="clear" w:color="auto" w:fill="auto"/>
                        <w:hideMark/>
                      </w:tcPr>
                      <w:p w14:paraId="5B939A3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Pineqartup </w:t>
                        </w: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-ia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aammalu niueqatigiinnerup ingerlannissaani piffissaq sinneruttoq pappialat nalillit isumaqatigiissuteqarluni akilersornissaannut ukiut qassiuneri </w:t>
                        </w:r>
                      </w:p>
                    </w:tc>
                  </w:tr>
                </w:tbl>
                <w:p w14:paraId="50F3A9B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09"/>
                    <w:gridCol w:w="6562"/>
                  </w:tblGrid>
                  <w:tr w:rsidR="00D117A3" w:rsidRPr="00F97399" w14:paraId="78113C1B" w14:textId="77777777" w:rsidTr="006255F4">
                    <w:tc>
                      <w:tcPr>
                        <w:tcW w:w="0" w:type="auto"/>
                        <w:shd w:val="clear" w:color="auto" w:fill="auto"/>
                        <w:hideMark/>
                      </w:tcPr>
                      <w:p w14:paraId="2EC3ED8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2D7B8E5C"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 xml:space="preserve">Allat aningaasaat tunngavigalugit pappialanut nalilinnut 4 % </w:t>
                        </w:r>
                      </w:p>
                    </w:tc>
                  </w:tr>
                </w:tbl>
                <w:p w14:paraId="483BCC1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591"/>
                  </w:tblGrid>
                  <w:tr w:rsidR="00D117A3" w14:paraId="222DFB6C" w14:textId="77777777" w:rsidTr="006255F4">
                    <w:tc>
                      <w:tcPr>
                        <w:tcW w:w="0" w:type="auto"/>
                        <w:shd w:val="clear" w:color="auto" w:fill="auto"/>
                        <w:hideMark/>
                      </w:tcPr>
                      <w:p w14:paraId="3911B15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iv)</w:t>
                        </w:r>
                      </w:p>
                    </w:tc>
                    <w:tc>
                      <w:tcPr>
                        <w:tcW w:w="0" w:type="auto"/>
                        <w:shd w:val="clear" w:color="auto" w:fill="auto"/>
                        <w:hideMark/>
                      </w:tcPr>
                      <w:p w14:paraId="76CC999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Elderivatiunngitsunut kisianni nalilinnut gultinik pisiassanillu allanik aallaveqartunut 18%   </w:t>
                        </w:r>
                      </w:p>
                    </w:tc>
                  </w:tr>
                </w:tbl>
                <w:p w14:paraId="59131A8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80"/>
                    <w:gridCol w:w="6191"/>
                  </w:tblGrid>
                  <w:tr w:rsidR="00D117A3" w14:paraId="1F91BC15" w14:textId="77777777" w:rsidTr="006255F4">
                    <w:tc>
                      <w:tcPr>
                        <w:tcW w:w="0" w:type="auto"/>
                        <w:shd w:val="clear" w:color="auto" w:fill="auto"/>
                        <w:hideMark/>
                      </w:tcPr>
                      <w:p w14:paraId="4CEE758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p>
                    </w:tc>
                    <w:tc>
                      <w:tcPr>
                        <w:tcW w:w="0" w:type="auto"/>
                        <w:shd w:val="clear" w:color="auto" w:fill="auto"/>
                        <w:hideMark/>
                      </w:tcPr>
                      <w:p w14:paraId="731FA1D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Elderivatinut </w:t>
                        </w:r>
                        <w:r w:rsidRPr="00BF7A7B">
                          <w:rPr>
                            <w:rFonts w:ascii="inherit" w:eastAsia="Times New Roman" w:hAnsi="inherit" w:cs="Times New Roman"/>
                            <w:szCs w:val="24"/>
                            <w:lang w:eastAsia="da-DK"/>
                          </w:rPr>
                          <w:t xml:space="preserve">40 % </w:t>
                        </w:r>
                      </w:p>
                    </w:tc>
                  </w:tr>
                </w:tbl>
                <w:p w14:paraId="34E943F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097"/>
                    <w:gridCol w:w="5774"/>
                  </w:tblGrid>
                  <w:tr w:rsidR="00D117A3" w14:paraId="2BCA20BE" w14:textId="77777777" w:rsidTr="006255F4">
                    <w:tc>
                      <w:tcPr>
                        <w:tcW w:w="0" w:type="auto"/>
                        <w:shd w:val="clear" w:color="auto" w:fill="auto"/>
                        <w:hideMark/>
                      </w:tcPr>
                      <w:p w14:paraId="73E1993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vi)</w:t>
                        </w:r>
                      </w:p>
                    </w:tc>
                    <w:tc>
                      <w:tcPr>
                        <w:tcW w:w="0" w:type="auto"/>
                        <w:shd w:val="clear" w:color="auto" w:fill="auto"/>
                        <w:hideMark/>
                      </w:tcPr>
                      <w:p w14:paraId="30BF09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Aktianut </w:t>
                        </w:r>
                        <w:r w:rsidRPr="00BF7A7B">
                          <w:rPr>
                            <w:rFonts w:ascii="inherit" w:eastAsia="Times New Roman" w:hAnsi="inherit" w:cs="Times New Roman"/>
                            <w:szCs w:val="24"/>
                            <w:lang w:eastAsia="da-DK"/>
                          </w:rPr>
                          <w:t xml:space="preserve">32 % </w:t>
                        </w:r>
                      </w:p>
                    </w:tc>
                  </w:tr>
                </w:tbl>
                <w:p w14:paraId="0456F2A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87627B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897"/>
            </w:tblGrid>
            <w:tr w:rsidR="00D117A3" w14:paraId="12384EE3" w14:textId="77777777" w:rsidTr="006255F4">
              <w:tc>
                <w:tcPr>
                  <w:tcW w:w="0" w:type="auto"/>
                  <w:shd w:val="clear" w:color="auto" w:fill="auto"/>
                  <w:hideMark/>
                </w:tcPr>
                <w:p w14:paraId="57DEB1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544FA0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 litra a)mi pappialami allassimasoq artikel 279b, imm. 2 aamma 3 naapertorlugit aaliangerneqassaaq,  tamannalu atuutissaaq pappialanut nalilinnut litrami allassimasunut tamanut kiisalu pappialat nalilligit litra b), nr. iii), vi)-mi allassimasunut pappialamut naliusoq allanneqassaaq, artikel 279b, imm. 1, litra b) aamma c)mi allassimasut naapertorlugit </w:t>
                  </w:r>
                </w:p>
              </w:tc>
            </w:tr>
          </w:tbl>
          <w:p w14:paraId="15370F5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70"/>
            </w:tblGrid>
            <w:tr w:rsidR="00D117A3" w14:paraId="4B71BD29" w14:textId="77777777" w:rsidTr="006255F4">
              <w:tc>
                <w:tcPr>
                  <w:tcW w:w="0" w:type="auto"/>
                  <w:shd w:val="clear" w:color="auto" w:fill="auto"/>
                  <w:hideMark/>
                </w:tcPr>
                <w:p w14:paraId="7C5545C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6E6248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Nettinggrupp</w:t>
                  </w:r>
                  <w:r>
                    <w:rPr>
                      <w:rFonts w:ascii="inherit" w:eastAsia="Times New Roman" w:hAnsi="inherit" w:cs="Times New Roman"/>
                      <w:szCs w:val="24"/>
                      <w:lang w:eastAsia="da-DK"/>
                    </w:rPr>
                    <w:t xml:space="preserve">it imm. 3, litraa)-miittut malillugit siunissami eqqorneqaatigisinnasai, 0,42-mik amerlisarneqassapput. </w:t>
                  </w:r>
                </w:p>
              </w:tc>
            </w:tr>
          </w:tbl>
          <w:p w14:paraId="6572A38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pappialat nalillit litra b) nr. i) aamma ii) naapertorlugit ernialersorneranni aammalu pappialatr nalillit akiitsoqarnermi atorneqarnerini, ingerlatsiviusup qinersinnaavaa siullermik ingerlanissaannut sivisussuligaasoqq atussallugu taarsiullugu isumaqatigiissummi sivisussusiliissutaasumut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548CE19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7BC7128" w14:textId="77777777" w:rsidTr="006255F4">
        <w:tc>
          <w:tcPr>
            <w:tcW w:w="0" w:type="auto"/>
            <w:shd w:val="clear" w:color="auto" w:fill="auto"/>
            <w:hideMark/>
          </w:tcPr>
          <w:p w14:paraId="3BB7D6F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75)</w:t>
            </w:r>
          </w:p>
        </w:tc>
        <w:tc>
          <w:tcPr>
            <w:tcW w:w="0" w:type="auto"/>
            <w:shd w:val="clear" w:color="auto" w:fill="auto"/>
            <w:hideMark/>
          </w:tcPr>
          <w:p w14:paraId="16BFA66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283,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4,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515F152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OTC-pappialat nalillit atorlugit niueqatigiinnerni aammalu terminilersugaasumik ilusiligaasut eqqarsaatiglaugit, ingerlatsiviusumit imm. 1 naapertorlugu akuerisaanngitsumik ingerlanneqartuni afdeling 3-mi naatsorsueriaasissiaq atorneqassaaq. Naatsorsueriaatsit taakku koncernit iluini qaqugukkulluunniit saniatigut atorneqarsinnaapput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234DF78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08D998A4" w14:textId="77777777" w:rsidTr="006255F4">
        <w:tc>
          <w:tcPr>
            <w:tcW w:w="0" w:type="auto"/>
            <w:shd w:val="clear" w:color="auto" w:fill="auto"/>
            <w:hideMark/>
          </w:tcPr>
          <w:p w14:paraId="011CDFE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76)</w:t>
            </w:r>
          </w:p>
        </w:tc>
        <w:tc>
          <w:tcPr>
            <w:tcW w:w="0" w:type="auto"/>
            <w:shd w:val="clear" w:color="auto" w:fill="auto"/>
            <w:hideMark/>
          </w:tcPr>
          <w:p w14:paraId="4BC5E1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298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0155BF88"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298</w:t>
            </w:r>
          </w:p>
          <w:p w14:paraId="51A16D04"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Nettingimik isumaqatgiissuteqarnerit  akuerinerisa navialisinnaanermut apparsaataasumik sunniutaat </w:t>
            </w:r>
          </w:p>
          <w:p w14:paraId="38E01D8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Afdeling 3-6-imi nettingimik akuersaarinninneq manna naapertorlugu</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1EC181D4"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12"/>
        <w:gridCol w:w="6716"/>
      </w:tblGrid>
      <w:tr w:rsidR="00D117A3" w14:paraId="75C93E60" w14:textId="77777777" w:rsidTr="006255F4">
        <w:tc>
          <w:tcPr>
            <w:tcW w:w="0" w:type="auto"/>
            <w:shd w:val="clear" w:color="auto" w:fill="auto"/>
            <w:hideMark/>
          </w:tcPr>
          <w:p w14:paraId="009E68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77)</w:t>
            </w:r>
          </w:p>
        </w:tc>
        <w:tc>
          <w:tcPr>
            <w:tcW w:w="0" w:type="auto"/>
            <w:shd w:val="clear" w:color="auto" w:fill="auto"/>
            <w:hideMark/>
          </w:tcPr>
          <w:p w14:paraId="582DF2D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Artikel</w:t>
            </w:r>
            <w:r w:rsidRPr="00BF7A7B">
              <w:rPr>
                <w:rFonts w:ascii="inherit" w:eastAsia="Times New Roman" w:hAnsi="inherit" w:cs="Times New Roman"/>
                <w:szCs w:val="24"/>
                <w:lang w:eastAsia="da-DK"/>
              </w:rPr>
              <w:t xml:space="preserve"> 299,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2</w:t>
            </w:r>
            <w:r>
              <w:rPr>
                <w:rFonts w:ascii="inherit" w:eastAsia="Times New Roman" w:hAnsi="inherit" w:cs="Times New Roman"/>
                <w:szCs w:val="24"/>
                <w:lang w:eastAsia="da-DK"/>
              </w:rPr>
              <w:t>.imi</w:t>
            </w:r>
            <w:r w:rsidRPr="00BF7A7B">
              <w:rPr>
                <w:rFonts w:ascii="inherit" w:eastAsia="Times New Roman" w:hAnsi="inherit" w:cs="Times New Roman"/>
                <w:szCs w:val="24"/>
                <w:lang w:eastAsia="da-DK"/>
              </w:rPr>
              <w:t>, litra a)</w:t>
            </w:r>
            <w:r>
              <w:rPr>
                <w:rFonts w:ascii="inherit" w:eastAsia="Times New Roman" w:hAnsi="inherit" w:cs="Times New Roman"/>
                <w:szCs w:val="24"/>
                <w:lang w:eastAsia="da-DK"/>
              </w:rPr>
              <w:t xml:space="preserve"> peerneqarpoq</w:t>
            </w:r>
            <w:r w:rsidRPr="00BF7A7B">
              <w:rPr>
                <w:rFonts w:ascii="inherit" w:eastAsia="Times New Roman" w:hAnsi="inherit" w:cs="Times New Roman"/>
                <w:szCs w:val="24"/>
                <w:lang w:eastAsia="da-DK"/>
              </w:rPr>
              <w:t>.</w:t>
            </w:r>
          </w:p>
        </w:tc>
      </w:tr>
    </w:tbl>
    <w:p w14:paraId="446AD73F"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09AC05E" w14:textId="77777777" w:rsidTr="006255F4">
        <w:tc>
          <w:tcPr>
            <w:tcW w:w="0" w:type="auto"/>
            <w:shd w:val="clear" w:color="auto" w:fill="auto"/>
            <w:hideMark/>
          </w:tcPr>
          <w:p w14:paraId="51D054C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78)</w:t>
            </w:r>
          </w:p>
        </w:tc>
        <w:tc>
          <w:tcPr>
            <w:tcW w:w="0" w:type="auto"/>
            <w:shd w:val="clear" w:color="auto" w:fill="auto"/>
            <w:hideMark/>
          </w:tcPr>
          <w:p w14:paraId="4051BF7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300 </w:t>
            </w:r>
            <w:r>
              <w:rPr>
                <w:rFonts w:ascii="inherit" w:eastAsia="Times New Roman" w:hAnsi="inherit" w:cs="Times New Roman"/>
                <w:szCs w:val="24"/>
                <w:lang w:eastAsia="da-DK"/>
              </w:rPr>
              <w:t>imatut allanngortinneqarpoq: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661"/>
            </w:tblGrid>
            <w:tr w:rsidR="00D117A3" w14:paraId="1A23A959" w14:textId="77777777" w:rsidTr="006255F4">
              <w:tc>
                <w:tcPr>
                  <w:tcW w:w="0" w:type="auto"/>
                  <w:shd w:val="clear" w:color="auto" w:fill="auto"/>
                  <w:hideMark/>
                </w:tcPr>
                <w:p w14:paraId="1B2B42A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5A7BA6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Aallarniutaasoq imatut allanneqassaaq: </w:t>
                  </w:r>
                </w:p>
                <w:p w14:paraId="6EA7102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Afedelingimi matumani aamma </w:t>
                  </w:r>
                  <w:r w:rsidRPr="00BF7A7B">
                    <w:rPr>
                      <w:rFonts w:ascii="inherit" w:eastAsia="Times New Roman" w:hAnsi="inherit" w:cs="Times New Roman"/>
                      <w:szCs w:val="24"/>
                      <w:lang w:eastAsia="da-DK"/>
                    </w:rPr>
                    <w:t xml:space="preserve">syvende del </w:t>
                  </w:r>
                  <w:r>
                    <w:rPr>
                      <w:rFonts w:ascii="inherit" w:eastAsia="Times New Roman" w:hAnsi="inherit" w:cs="Times New Roman"/>
                      <w:szCs w:val="24"/>
                      <w:lang w:eastAsia="da-DK"/>
                    </w:rPr>
                    <w:t>imatut paasineqassapput</w:t>
                  </w:r>
                  <w:r w:rsidRPr="00BF7A7B">
                    <w:rPr>
                      <w:rFonts w:ascii="inherit" w:eastAsia="Times New Roman" w:hAnsi="inherit" w:cs="Times New Roman"/>
                      <w:szCs w:val="24"/>
                      <w:lang w:eastAsia="da-DK"/>
                    </w:rPr>
                    <w:t>:«.</w:t>
                  </w:r>
                </w:p>
              </w:tc>
            </w:tr>
          </w:tbl>
          <w:p w14:paraId="6524748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22B55F1" w14:textId="77777777" w:rsidTr="006255F4">
              <w:tc>
                <w:tcPr>
                  <w:tcW w:w="0" w:type="auto"/>
                  <w:shd w:val="clear" w:color="auto" w:fill="auto"/>
                  <w:hideMark/>
                </w:tcPr>
                <w:p w14:paraId="4296430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996D01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Normut imaattut ikkunneqassapput: </w:t>
                  </w:r>
                </w:p>
                <w:p w14:paraId="49B9ED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»5)   </w:t>
                  </w:r>
                  <w:r w:rsidRPr="00BF7A7B">
                    <w:rPr>
                      <w:rFonts w:ascii="inherit" w:eastAsia="Times New Roman" w:hAnsi="inherit" w:cs="Times New Roman"/>
                      <w:b/>
                      <w:bCs/>
                      <w:szCs w:val="24"/>
                      <w:lang w:eastAsia="da-DK"/>
                    </w:rPr>
                    <w:t>»kontanttransaktion«</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aningaasanik tigussaasunik, akiitsunut sakkunik imal. piginneqatiigiissutinik, toqqaannartumik nunat allat aningaasaat atorlugit niueqatigiiinneq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Nioqqutissat aallavigalugit toqqaannartumik niueqatigiinneq, pissarsiarinneqqinneq, pappialat nalillit nioqqutissalluunniit tunngavigalugit tunniussineq tigusinerluunniit tigussaasunik aningaasanik tunngaveqanngitsumik </w:t>
                  </w:r>
                </w:p>
                <w:p w14:paraId="7CC7FEB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sidRPr="00BF7A7B">
                    <w:rPr>
                      <w:rFonts w:ascii="inherit" w:eastAsia="Times New Roman" w:hAnsi="inherit" w:cs="Times New Roman"/>
                      <w:b/>
                      <w:bCs/>
                      <w:szCs w:val="24"/>
                      <w:lang w:eastAsia="da-DK"/>
                    </w:rPr>
                    <w:t>»indirekte clearingordning«</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-mi artikel 4, imm. 3, afsnit 2-mi piumasarineqartut malillugit aaqqiineq </w:t>
                  </w:r>
                </w:p>
                <w:p w14:paraId="1F846B8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sidRPr="00BF7A7B">
                    <w:rPr>
                      <w:rFonts w:ascii="inherit" w:eastAsia="Times New Roman" w:hAnsi="inherit" w:cs="Times New Roman"/>
                      <w:b/>
                      <w:bCs/>
                      <w:szCs w:val="24"/>
                      <w:lang w:eastAsia="da-DK"/>
                    </w:rPr>
                    <w:t>»kunde på højere niveau«</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Sullissamut appasinnerusutut inissisimasumut cleraing atorlugu sullissineq </w:t>
                  </w:r>
                </w:p>
                <w:p w14:paraId="361E165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w:t>
                  </w:r>
                  <w:r w:rsidRPr="00BF7A7B">
                    <w:rPr>
                      <w:rFonts w:ascii="inherit" w:eastAsia="Times New Roman" w:hAnsi="inherit" w:cs="Times New Roman"/>
                      <w:b/>
                      <w:bCs/>
                      <w:szCs w:val="24"/>
                      <w:lang w:eastAsia="da-DK"/>
                    </w:rPr>
                    <w:t>»kunde på lavere niveau«</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aaqqiissut sullissaq qaffasinnerusumik inissisimasoq aqqutigalugu CCP-mik sullissinermut isertsitsineq </w:t>
                  </w:r>
                  <w:r w:rsidRPr="00BF7A7B">
                    <w:rPr>
                      <w:rFonts w:ascii="inherit" w:eastAsia="Times New Roman" w:hAnsi="inherit" w:cs="Times New Roman"/>
                      <w:szCs w:val="24"/>
                      <w:lang w:eastAsia="da-DK"/>
                    </w:rPr>
                    <w:t xml:space="preserve"> </w:t>
                  </w:r>
                </w:p>
                <w:p w14:paraId="3B4C3B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   </w:t>
                  </w:r>
                  <w:r w:rsidRPr="00BF7A7B">
                    <w:rPr>
                      <w:rFonts w:ascii="inherit" w:eastAsia="Times New Roman" w:hAnsi="inherit" w:cs="Times New Roman"/>
                      <w:b/>
                      <w:bCs/>
                      <w:szCs w:val="24"/>
                      <w:lang w:eastAsia="da-DK"/>
                    </w:rPr>
                    <w:t>»kundestruktur med flere niveauer«</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toqqaannartumik clearingernissamik aaqqii-neq, tassani clearing atorlugu ingerlatsiviusumi ittumik, tassunga ilaasortaanngitsumik, kisiannili ilaasortaasumit sullinneqartartuusumik imal. sullinneqartoq qaffasinnerusumik inissisimasumit sullissilluni   </w:t>
                  </w:r>
                </w:p>
                <w:p w14:paraId="768B290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10)   </w:t>
                  </w:r>
                  <w:r w:rsidRPr="00BF7A7B">
                    <w:rPr>
                      <w:rFonts w:ascii="inherit" w:eastAsia="Times New Roman" w:hAnsi="inherit" w:cs="Times New Roman"/>
                      <w:b/>
                      <w:bCs/>
                      <w:szCs w:val="24"/>
                      <w:lang w:eastAsia="da-DK"/>
                    </w:rPr>
                    <w:t>bidrag til misligholdelsesfond«</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w:t>
                  </w:r>
                  <w:r w:rsidRPr="00B35BCA">
                    <w:rPr>
                      <w:rFonts w:ascii="inherit" w:eastAsia="Times New Roman" w:hAnsi="inherit" w:cs="Times New Roman"/>
                      <w:b/>
                      <w:bCs/>
                      <w:i/>
                      <w:iCs/>
                      <w:szCs w:val="24"/>
                      <w:lang w:eastAsia="da-DK"/>
                    </w:rPr>
                    <w:t>pisussaaffigisanik paaqqinnerlunnernut atatillugu aningaasaateqarfik akiliutissat naammassineqarsimanngitsut</w:t>
                  </w:r>
                  <w:r>
                    <w:rPr>
                      <w:rFonts w:ascii="inherit" w:eastAsia="Times New Roman" w:hAnsi="inherit" w:cs="Times New Roman"/>
                      <w:b/>
                      <w:bCs/>
                      <w:szCs w:val="24"/>
                      <w:lang w:eastAsia="da-DK"/>
                    </w:rPr>
                    <w:t xml:space="preserve">) – </w:t>
                  </w:r>
                  <w:r w:rsidRPr="00B35BCA">
                    <w:rPr>
                      <w:rFonts w:ascii="inherit" w:eastAsia="Times New Roman" w:hAnsi="inherit" w:cs="Times New Roman"/>
                      <w:szCs w:val="24"/>
                      <w:lang w:eastAsia="da-DK"/>
                    </w:rPr>
                    <w:t>tassani pineqarluni akiliut, ingerlatsiviusumit clearingernermut ilaasortaasutut inissisimasumit,</w:t>
                  </w:r>
                  <w:r>
                    <w:rPr>
                      <w:rFonts w:ascii="inherit" w:eastAsia="Times New Roman" w:hAnsi="inherit" w:cs="Times New Roman"/>
                      <w:b/>
                      <w:bCs/>
                      <w:szCs w:val="24"/>
                      <w:lang w:eastAsia="da-DK"/>
                    </w:rPr>
                    <w:t xml:space="preserve"> </w:t>
                  </w:r>
                  <w:r w:rsidRPr="00B35BCA">
                    <w:rPr>
                      <w:rFonts w:ascii="inherit" w:eastAsia="Times New Roman" w:hAnsi="inherit" w:cs="Times New Roman"/>
                      <w:szCs w:val="24"/>
                      <w:lang w:eastAsia="da-DK"/>
                    </w:rPr>
                    <w:t>CCP-mik sullissinissamik isumaqatgiissuteqarnikkut pisussaaffiligaasumik, CCP-isup annaasanut matussutissanik aningaasaateqarfimmik nungutsilluni tigusereerimanerata kingorna</w:t>
                  </w:r>
                  <w:r>
                    <w:rPr>
                      <w:rFonts w:ascii="inherit" w:eastAsia="Times New Roman" w:hAnsi="inherit" w:cs="Times New Roman"/>
                      <w:b/>
                      <w:bCs/>
                      <w:szCs w:val="24"/>
                      <w:lang w:eastAsia="da-DK"/>
                    </w:rPr>
                    <w:t xml:space="preserve"> </w:t>
                  </w:r>
                </w:p>
                <w:p w14:paraId="53B1AC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11)   </w:t>
                  </w:r>
                  <w:r w:rsidRPr="00BF7A7B">
                    <w:rPr>
                      <w:rFonts w:ascii="inherit" w:eastAsia="Times New Roman" w:hAnsi="inherit" w:cs="Times New Roman"/>
                      <w:b/>
                      <w:bCs/>
                      <w:szCs w:val="24"/>
                      <w:lang w:eastAsia="da-DK"/>
                    </w:rPr>
                    <w:t>»fuldt garanteret udlåns- eller indlånstransaktion i indskud«</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tamakkiisumik sallunaveeqqusigaasumik niuerfiusumi nuussineq, tassani illuatungeriit akiliutinik paarlaasseqatigiillutik CCP akunniliuttoralugu isumannaarumallugu, akiliinissamik pisussaaffiit pineqartunit malinneqarlutik naammassineqarnissaat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38CEE32"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BD2A59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53CDE636" w14:textId="77777777" w:rsidTr="006255F4">
        <w:tc>
          <w:tcPr>
            <w:tcW w:w="0" w:type="auto"/>
            <w:shd w:val="clear" w:color="auto" w:fill="auto"/>
            <w:hideMark/>
          </w:tcPr>
          <w:p w14:paraId="2B26C08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79)</w:t>
            </w:r>
          </w:p>
        </w:tc>
        <w:tc>
          <w:tcPr>
            <w:tcW w:w="0" w:type="auto"/>
            <w:shd w:val="clear" w:color="auto" w:fill="auto"/>
            <w:hideMark/>
          </w:tcPr>
          <w:p w14:paraId="08B604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301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49DFC75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301</w:t>
            </w:r>
          </w:p>
          <w:p w14:paraId="28EFD6F6"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Paasissutissanik atuiffiusinnaasut </w:t>
            </w:r>
          </w:p>
          <w:p w14:paraId="14165A3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Immikkoortoqw una atorneqarsinnaavoq isumaqatgiissutinut nniueqatigiinnernullu, pineqartut CCP-mit eqqorneqarsinnaanermik imaqarpata: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398D24A4" w14:textId="77777777" w:rsidTr="006255F4">
              <w:tc>
                <w:tcPr>
                  <w:tcW w:w="0" w:type="auto"/>
                  <w:shd w:val="clear" w:color="auto" w:fill="auto"/>
                  <w:hideMark/>
                </w:tcPr>
                <w:p w14:paraId="3890727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884CBD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Pappialat nalillit pillugit isumaqatigiissutit, bilag II-mi allanneqarsimasut aammalu akiitsunut tunngassuteqartuni pappialat nalillit </w:t>
                  </w:r>
                </w:p>
              </w:tc>
            </w:tr>
          </w:tbl>
          <w:p w14:paraId="76C3752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76DB92D" w14:textId="77777777" w:rsidTr="006255F4">
              <w:tc>
                <w:tcPr>
                  <w:tcW w:w="0" w:type="auto"/>
                  <w:shd w:val="clear" w:color="auto" w:fill="auto"/>
                  <w:hideMark/>
                </w:tcPr>
                <w:p w14:paraId="43714CC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b)</w:t>
                  </w:r>
                </w:p>
              </w:tc>
              <w:tc>
                <w:tcPr>
                  <w:tcW w:w="0" w:type="auto"/>
                  <w:shd w:val="clear" w:color="auto" w:fill="auto"/>
                  <w:hideMark/>
                </w:tcPr>
                <w:p w14:paraId="6C9A52F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Pappialat nalillit atorlugit aningaasaliinernut atatillugu nuussinerit aamma taarsigassarsisitsinerni ikisinernilu tamakkiisumik qularnaveeqqusigaasumik ingerlatsinerit</w:t>
                  </w:r>
                </w:p>
              </w:tc>
            </w:tr>
          </w:tbl>
          <w:p w14:paraId="4765DF7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672"/>
              <w:gridCol w:w="198"/>
            </w:tblGrid>
            <w:tr w:rsidR="00D117A3" w14:paraId="350A98E8" w14:textId="77777777" w:rsidTr="006255F4">
              <w:tc>
                <w:tcPr>
                  <w:tcW w:w="0" w:type="auto"/>
                  <w:shd w:val="clear" w:color="auto" w:fill="auto"/>
                  <w:hideMark/>
                </w:tcPr>
                <w:p w14:paraId="2A3ADCA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r>
                    <w:rPr>
                      <w:rFonts w:ascii="inherit" w:eastAsia="Times New Roman" w:hAnsi="inherit" w:cs="Times New Roman"/>
                      <w:szCs w:val="24"/>
                      <w:lang w:eastAsia="da-DK"/>
                    </w:rPr>
                    <w:t xml:space="preserve"> terminikkuuttaartumik niueqatigiinnerit</w:t>
                  </w:r>
                </w:p>
              </w:tc>
              <w:tc>
                <w:tcPr>
                  <w:tcW w:w="0" w:type="auto"/>
                  <w:shd w:val="clear" w:color="auto" w:fill="auto"/>
                  <w:hideMark/>
                </w:tcPr>
                <w:p w14:paraId="2F2EE4C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w:t>
                  </w:r>
                </w:p>
              </w:tc>
            </w:tr>
          </w:tbl>
          <w:p w14:paraId="7298B91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Una immikkoortoq aningaasat tigussaasut atorlugit niueqatigiilluni nuussinernut atatillugu eqqorneqaataasinnaasut pillugit allatanik imaqanngilaq. Ingerlatsiviusut taaneqartuni niuernermut atatillugu nuussinerni afsnit V tunngavigisarpaat, paaqqinnerlunnermut ani-ngaasaateqarfimmut navialissutaasinnaasoq 0%-iutillugu taamallaallu pineqarluinnartunut atatillugu tamanna atortarlugu.  Ingerlatsiviusut artikel 307-imi paaqqinnerlunnermut aningaasaateqarfimmut akiliutit pillugit imarisaasut atortarpaat, ani-ngaasat tigussaasut atorlugit nuussinerit avataatigut isumaqatigiissutaasimasut matumani afsnitiumi siullermi taaneqarsimasut pineqartillugit.  </w:t>
            </w:r>
          </w:p>
          <w:p w14:paraId="6802C6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Afdelingimi matumani makku piumasaqaataapput: </w:t>
            </w:r>
          </w:p>
          <w:tbl>
            <w:tblPr>
              <w:tblW w:w="5000" w:type="pct"/>
              <w:tblCellMar>
                <w:left w:w="0" w:type="dxa"/>
                <w:right w:w="0" w:type="dxa"/>
              </w:tblCellMar>
              <w:tblLook w:val="04A0" w:firstRow="1" w:lastRow="0" w:firstColumn="1" w:lastColumn="0" w:noHBand="0" w:noVBand="1"/>
            </w:tblPr>
            <w:tblGrid>
              <w:gridCol w:w="209"/>
              <w:gridCol w:w="6661"/>
            </w:tblGrid>
            <w:tr w:rsidR="00D117A3" w14:paraId="51C26D18" w14:textId="77777777" w:rsidTr="006255F4">
              <w:tc>
                <w:tcPr>
                  <w:tcW w:w="0" w:type="auto"/>
                  <w:shd w:val="clear" w:color="auto" w:fill="auto"/>
                  <w:hideMark/>
                </w:tcPr>
                <w:p w14:paraId="4D987A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DA4439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(Initialmargin) Naammattumik sallunaveeqqutit matussutissaqarnerinik isumannaarinninniarnerni ilaanngillat CCP-nut akiliutit illuatungeriit annaasaqarnermi avitseqatigiinnissamik aaqqissusiaasut</w:t>
                  </w:r>
                </w:p>
              </w:tc>
            </w:tr>
          </w:tbl>
          <w:p w14:paraId="2AE01F3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508C4298" w14:textId="77777777" w:rsidTr="006255F4">
              <w:tc>
                <w:tcPr>
                  <w:tcW w:w="0" w:type="auto"/>
                  <w:shd w:val="clear" w:color="auto" w:fill="auto"/>
                  <w:hideMark/>
                </w:tcPr>
                <w:p w14:paraId="73195CB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F07928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Initialmargen</w:t>
                  </w:r>
                  <w:r>
                    <w:rPr>
                      <w:rFonts w:ascii="inherit" w:eastAsia="Times New Roman" w:hAnsi="inherit" w:cs="Times New Roman"/>
                      <w:szCs w:val="24"/>
                      <w:lang w:eastAsia="da-DK"/>
                    </w:rPr>
                    <w:t xml:space="preserve">imi ilaapput ingerlatsiviusut sallunaveeqqusiussaat, clearingimi ilaasortaanertut naleqartinneqartut imal. sullissap minnerpaaffiligaasumik akiliinissaanut CCP-mut imal. ingerlatsiviusumut, cleringimut ilaasortaasutut inissisimasumut ilaasut, pin-ngitsoortitsisinnaasut sullissaasup clearingimi ilaasortaasup imal. sullinneqartup sallunaveeqqusiussat ilaannik utertitsisinnaanerannik  </w:t>
                  </w:r>
                </w:p>
              </w:tc>
            </w:tr>
          </w:tbl>
          <w:p w14:paraId="2FE391F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090E125D" w14:textId="77777777" w:rsidTr="006255F4">
              <w:tc>
                <w:tcPr>
                  <w:tcW w:w="0" w:type="auto"/>
                  <w:shd w:val="clear" w:color="auto" w:fill="auto"/>
                  <w:hideMark/>
                </w:tcPr>
                <w:p w14:paraId="48648F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4EC51E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CCP-mit initialmargenimik taasaq clearingimi ilaasortat akornanni illugiittut annaasaqartutut inissiinissamut atorpagu, ingerlatsiviusut, clearingimut ilaasortaasut, pineqartoq atussavaat paaqqinnerlunnermut aningaasaateqarfimmut akiliutitut</w:t>
                  </w:r>
                  <w:r w:rsidRPr="00BF7A7B">
                    <w:rPr>
                      <w:rFonts w:ascii="inherit" w:eastAsia="Times New Roman" w:hAnsi="inherit" w:cs="Times New Roman"/>
                      <w:szCs w:val="24"/>
                      <w:lang w:eastAsia="da-DK"/>
                    </w:rPr>
                    <w:t>.«</w:t>
                  </w:r>
                </w:p>
              </w:tc>
            </w:tr>
          </w:tbl>
          <w:p w14:paraId="7BE3234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D058A1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5673C67C" w14:textId="77777777" w:rsidTr="006255F4">
        <w:tc>
          <w:tcPr>
            <w:tcW w:w="0" w:type="auto"/>
            <w:shd w:val="clear" w:color="auto" w:fill="auto"/>
            <w:hideMark/>
          </w:tcPr>
          <w:p w14:paraId="788FAA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80)</w:t>
            </w:r>
          </w:p>
        </w:tc>
        <w:tc>
          <w:tcPr>
            <w:tcW w:w="0" w:type="auto"/>
            <w:shd w:val="clear" w:color="auto" w:fill="auto"/>
            <w:hideMark/>
          </w:tcPr>
          <w:p w14:paraId="3A98BD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302, </w:t>
            </w: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109F9D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Ingerlatsiviusup tulluuttumik misissueqqissaarnerit aqqutigalugit nalilissavaa, aningaasaqassutsit CCP-mut eqquisinnaanernut sanilliullugit akiitsunut attuumassuteqartumik eqquisinnaanerit ilanngullugit, paaqqinnerlunnermut aningaasaateqarfimmut sammisutigut eqquisinnaasut aamma, ingerlatsiviusoq clearingeqarnissamut ilaasortaasutut inissisimappat,  eqquisinnaasullu artikel 304 naapertorlugu isumaqatigiissuteqarsimanermik tunngaveqarpata, tamakkununnga atatillugu navilisinnernut tunngasut naleqquttumik nalilerneqarlutik inissinneqarsimanersut</w:t>
            </w:r>
            <w:r w:rsidRPr="00BF7A7B">
              <w:rPr>
                <w:rFonts w:ascii="inherit" w:eastAsia="Times New Roman" w:hAnsi="inherit" w:cs="Times New Roman"/>
                <w:szCs w:val="24"/>
                <w:lang w:eastAsia="da-DK"/>
              </w:rPr>
              <w:t>.«</w:t>
            </w:r>
          </w:p>
        </w:tc>
      </w:tr>
    </w:tbl>
    <w:p w14:paraId="329266ED"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7F2A065C" w14:textId="77777777" w:rsidTr="006255F4">
        <w:tc>
          <w:tcPr>
            <w:tcW w:w="0" w:type="auto"/>
            <w:shd w:val="clear" w:color="auto" w:fill="auto"/>
            <w:hideMark/>
          </w:tcPr>
          <w:p w14:paraId="358370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81)</w:t>
            </w:r>
          </w:p>
        </w:tc>
        <w:tc>
          <w:tcPr>
            <w:tcW w:w="0" w:type="auto"/>
            <w:shd w:val="clear" w:color="auto" w:fill="auto"/>
            <w:hideMark/>
          </w:tcPr>
          <w:p w14:paraId="0E8B7F75"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Artikel 303 imatut allanneqassaaq:</w:t>
            </w:r>
          </w:p>
          <w:p w14:paraId="18A55F35" w14:textId="77777777" w:rsidR="00D117A3" w:rsidRPr="00F97399" w:rsidRDefault="00D117A3" w:rsidP="006255F4">
            <w:pPr>
              <w:spacing w:before="360" w:after="120" w:line="240" w:lineRule="auto"/>
              <w:jc w:val="center"/>
              <w:rPr>
                <w:rFonts w:ascii="inherit" w:eastAsia="Times New Roman" w:hAnsi="inherit" w:cs="Times New Roman"/>
                <w:i/>
                <w:iCs/>
                <w:szCs w:val="24"/>
                <w:lang w:val="en-US" w:eastAsia="da-DK"/>
              </w:rPr>
            </w:pPr>
            <w:r w:rsidRPr="00F97399">
              <w:rPr>
                <w:rFonts w:ascii="inherit" w:eastAsia="Times New Roman" w:hAnsi="inherit" w:cs="Times New Roman"/>
                <w:i/>
                <w:iCs/>
                <w:szCs w:val="24"/>
                <w:lang w:val="en-US" w:eastAsia="da-DK"/>
              </w:rPr>
              <w:t>»Artikel 303</w:t>
            </w:r>
          </w:p>
          <w:p w14:paraId="1B423478" w14:textId="77777777" w:rsidR="00D117A3" w:rsidRPr="00F97399" w:rsidRDefault="00D117A3" w:rsidP="006255F4">
            <w:pPr>
              <w:spacing w:before="60" w:after="120" w:line="240" w:lineRule="auto"/>
              <w:jc w:val="center"/>
              <w:rPr>
                <w:rFonts w:ascii="inherit" w:eastAsia="Times New Roman" w:hAnsi="inherit" w:cs="Times New Roman"/>
                <w:b/>
                <w:bCs/>
                <w:szCs w:val="24"/>
                <w:lang w:val="en-US" w:eastAsia="da-DK"/>
              </w:rPr>
            </w:pPr>
            <w:r w:rsidRPr="00F97399">
              <w:rPr>
                <w:rFonts w:ascii="inherit" w:eastAsia="Times New Roman" w:hAnsi="inherit" w:cs="Times New Roman"/>
                <w:b/>
                <w:bCs/>
                <w:szCs w:val="24"/>
                <w:lang w:val="en-US" w:eastAsia="da-DK"/>
              </w:rPr>
              <w:t xml:space="preserve">CCP-nut atatillugu clearingimut ilaasortat eqquisinnaanerannik isumaginninneq </w:t>
            </w:r>
          </w:p>
          <w:p w14:paraId="55E3AC9E"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lastRenderedPageBreak/>
              <w:t xml:space="preserve">1.   Ingerlatsiviusoq, clearingimut ilaasortatut inissisimasoq, imminut atatillugu imal. sullissap CCP-llu akornanni aningaasarinermut tunngasutigut ingerlatsisartuusutut inissisimasup, tunngaviusumik aningaasaateqarnissamik piumasaqaatinut atatillugu CCP-mut eqquisinnaanerit imatut naatsorsussavai:   </w:t>
            </w:r>
          </w:p>
          <w:tbl>
            <w:tblPr>
              <w:tblW w:w="5000" w:type="pct"/>
              <w:tblCellMar>
                <w:left w:w="0" w:type="dxa"/>
                <w:right w:w="0" w:type="dxa"/>
              </w:tblCellMar>
              <w:tblLook w:val="04A0" w:firstRow="1" w:lastRow="0" w:firstColumn="1" w:lastColumn="0" w:noHBand="0" w:noVBand="1"/>
            </w:tblPr>
            <w:tblGrid>
              <w:gridCol w:w="209"/>
              <w:gridCol w:w="6661"/>
            </w:tblGrid>
            <w:tr w:rsidR="00D117A3" w14:paraId="43020018" w14:textId="77777777" w:rsidTr="006255F4">
              <w:tc>
                <w:tcPr>
                  <w:tcW w:w="0" w:type="auto"/>
                  <w:shd w:val="clear" w:color="auto" w:fill="auto"/>
                  <w:hideMark/>
                </w:tcPr>
                <w:p w14:paraId="1A621F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1505CB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CCP-mut niuernermi eqquisinnaanerit arttikel 306-imi allassimasut suliaqarnermini najoqqutaralugit </w:t>
                  </w:r>
                </w:p>
              </w:tc>
            </w:tr>
          </w:tbl>
          <w:p w14:paraId="3ECA7F3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6DF22D0" w14:textId="77777777" w:rsidTr="006255F4">
              <w:tc>
                <w:tcPr>
                  <w:tcW w:w="0" w:type="auto"/>
                  <w:shd w:val="clear" w:color="auto" w:fill="auto"/>
                  <w:hideMark/>
                </w:tcPr>
                <w:p w14:paraId="797F73C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988F9A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307-imi allassimasut CCP-mut atatillugu paaqqinnerlunnermut aningaasaateqarfimmut akiliutiminik isumaginninnermi atorlugit. </w:t>
                  </w:r>
                </w:p>
              </w:tc>
            </w:tr>
          </w:tbl>
          <w:p w14:paraId="39474B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Imm. 1-imut atatillugu QCCP-p tungaanut tunngaviusumik aningaasaateqarnissamik piumasarineqartut katinnerini qulakkeerlugu akiliutit CCP akuersaagaanngitsumik inissisimasuunngippat piumasarineqartunit amerlanerusunik akiliuteqannginnissaq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0A42E2B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696BAD3" w14:textId="77777777" w:rsidTr="006255F4">
        <w:tc>
          <w:tcPr>
            <w:tcW w:w="0" w:type="auto"/>
            <w:shd w:val="clear" w:color="auto" w:fill="auto"/>
            <w:hideMark/>
          </w:tcPr>
          <w:p w14:paraId="43008A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82)</w:t>
            </w:r>
          </w:p>
        </w:tc>
        <w:tc>
          <w:tcPr>
            <w:tcW w:w="0" w:type="auto"/>
            <w:shd w:val="clear" w:color="auto" w:fill="auto"/>
            <w:hideMark/>
          </w:tcPr>
          <w:p w14:paraId="06DCB202" w14:textId="77777777" w:rsidR="00D117A3" w:rsidRPr="003976B2" w:rsidRDefault="00D117A3" w:rsidP="006255F4">
            <w:pPr>
              <w:spacing w:before="120" w:line="240" w:lineRule="auto"/>
              <w:rPr>
                <w:rFonts w:ascii="inherit" w:eastAsia="Times New Roman" w:hAnsi="inherit" w:cs="Times New Roman"/>
                <w:szCs w:val="24"/>
                <w:lang w:val="en-US" w:eastAsia="da-DK"/>
              </w:rPr>
            </w:pPr>
            <w:r w:rsidRPr="003976B2">
              <w:rPr>
                <w:rFonts w:ascii="inherit" w:eastAsia="Times New Roman" w:hAnsi="inherit" w:cs="Times New Roman"/>
                <w:szCs w:val="24"/>
                <w:lang w:val="en-US" w:eastAsia="da-DK"/>
              </w:rPr>
              <w:t>Artikel 304 matut allanngortinneqassaaq:</w:t>
            </w:r>
          </w:p>
          <w:tbl>
            <w:tblPr>
              <w:tblW w:w="5000" w:type="pct"/>
              <w:tblCellMar>
                <w:left w:w="0" w:type="dxa"/>
                <w:right w:w="0" w:type="dxa"/>
              </w:tblCellMar>
              <w:tblLook w:val="04A0" w:firstRow="1" w:lastRow="0" w:firstColumn="1" w:lastColumn="0" w:noHBand="0" w:noVBand="1"/>
            </w:tblPr>
            <w:tblGrid>
              <w:gridCol w:w="209"/>
              <w:gridCol w:w="6661"/>
            </w:tblGrid>
            <w:tr w:rsidR="00D117A3" w:rsidRPr="00F97399" w14:paraId="1811CBDB" w14:textId="77777777" w:rsidTr="006255F4">
              <w:tc>
                <w:tcPr>
                  <w:tcW w:w="0" w:type="auto"/>
                  <w:shd w:val="clear" w:color="auto" w:fill="auto"/>
                  <w:hideMark/>
                </w:tcPr>
                <w:p w14:paraId="5BA5A927" w14:textId="77777777" w:rsidR="00D117A3" w:rsidRPr="003976B2" w:rsidRDefault="00D117A3" w:rsidP="006255F4">
                  <w:pPr>
                    <w:spacing w:before="120" w:line="240" w:lineRule="auto"/>
                    <w:rPr>
                      <w:rFonts w:ascii="inherit" w:eastAsia="Times New Roman" w:hAnsi="inherit" w:cs="Times New Roman"/>
                      <w:szCs w:val="24"/>
                      <w:lang w:val="en-US" w:eastAsia="da-DK"/>
                    </w:rPr>
                  </w:pPr>
                  <w:r w:rsidRPr="003976B2">
                    <w:rPr>
                      <w:rFonts w:ascii="inherit" w:eastAsia="Times New Roman" w:hAnsi="inherit" w:cs="Times New Roman"/>
                      <w:szCs w:val="24"/>
                      <w:lang w:val="en-US" w:eastAsia="da-DK"/>
                    </w:rPr>
                    <w:t>a)</w:t>
                  </w:r>
                </w:p>
              </w:tc>
              <w:tc>
                <w:tcPr>
                  <w:tcW w:w="0" w:type="auto"/>
                  <w:shd w:val="clear" w:color="auto" w:fill="auto"/>
                  <w:hideMark/>
                </w:tcPr>
                <w:p w14:paraId="7D57205F" w14:textId="77777777" w:rsidR="00D117A3" w:rsidRPr="003976B2" w:rsidRDefault="00D117A3" w:rsidP="006255F4">
                  <w:pPr>
                    <w:spacing w:before="120" w:line="240" w:lineRule="auto"/>
                    <w:rPr>
                      <w:rFonts w:ascii="inherit" w:eastAsia="Times New Roman" w:hAnsi="inherit" w:cs="Times New Roman"/>
                      <w:szCs w:val="24"/>
                      <w:lang w:val="en-US" w:eastAsia="da-DK"/>
                    </w:rPr>
                  </w:pPr>
                  <w:r w:rsidRPr="003976B2">
                    <w:rPr>
                      <w:rFonts w:ascii="inherit" w:eastAsia="Times New Roman" w:hAnsi="inherit" w:cs="Times New Roman"/>
                      <w:szCs w:val="24"/>
                      <w:lang w:val="en-US" w:eastAsia="da-DK"/>
                    </w:rPr>
                    <w:t>Imm. 1 imatut allanneqassaaq:</w:t>
                  </w:r>
                </w:p>
                <w:p w14:paraId="1281C93C"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»1.   Ingerlatsiviusup, clearingimi ilaasortaasutut ingerlasup taamatullu inissimanini peqqutigalugu sullissarisap CCP-llu akornanni aningaasanik ingerlatsinernik suliaqartuussartup, CCP-nut nussuisarnerminut atatillugu tunngaviusumik aningaasaateqarnissamik piumasaqaataasut, suut naleqqunneruneri apeqqutaatillugit,  matumani afdeling 1-8-mi kapitalit, kapitalit 4-aanni afsnitimi matumani afdeling 4-mi aammalu afsnit VI-imi allassimasut naapertorlugit, naatsorsussavai.«</w:t>
                  </w:r>
                </w:p>
              </w:tc>
            </w:tr>
          </w:tbl>
          <w:p w14:paraId="7DC647D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50143D8D" w14:textId="77777777" w:rsidTr="006255F4">
              <w:tc>
                <w:tcPr>
                  <w:tcW w:w="0" w:type="auto"/>
                  <w:shd w:val="clear" w:color="auto" w:fill="auto"/>
                  <w:hideMark/>
                </w:tcPr>
                <w:p w14:paraId="3ABF78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E78B57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4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5 </w:t>
                  </w:r>
                  <w:r>
                    <w:rPr>
                      <w:rFonts w:ascii="inherit" w:eastAsia="Times New Roman" w:hAnsi="inherit" w:cs="Times New Roman"/>
                      <w:szCs w:val="24"/>
                      <w:lang w:eastAsia="da-DK"/>
                    </w:rPr>
                    <w:t>imatut allnneqassaaq</w:t>
                  </w:r>
                  <w:r w:rsidRPr="00BF7A7B">
                    <w:rPr>
                      <w:rFonts w:ascii="inherit" w:eastAsia="Times New Roman" w:hAnsi="inherit" w:cs="Times New Roman"/>
                      <w:szCs w:val="24"/>
                      <w:lang w:eastAsia="da-DK"/>
                    </w:rPr>
                    <w:t>:</w:t>
                  </w:r>
                </w:p>
                <w:p w14:paraId="57D571F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Ingerlatsiviusup, clearingimi ilaasortaasup, kapitalimi matumani afdeling 3 imal. 6-imi naatsorsueriaatsit, eqqorneqaatigisinnaasaminut atatillugu tunngaviusumik aningaasaateqarnissamik piumasaqaatinut tunngasut, atorpagit, taama atuinermi aaliangersakkat imaattut atuutissapput: </w:t>
                  </w:r>
                </w:p>
                <w:tbl>
                  <w:tblPr>
                    <w:tblW w:w="5000" w:type="pct"/>
                    <w:tblCellMar>
                      <w:left w:w="0" w:type="dxa"/>
                      <w:right w:w="0" w:type="dxa"/>
                    </w:tblCellMar>
                    <w:tblLook w:val="04A0" w:firstRow="1" w:lastRow="0" w:firstColumn="1" w:lastColumn="0" w:noHBand="0" w:noVBand="1"/>
                  </w:tblPr>
                  <w:tblGrid>
                    <w:gridCol w:w="209"/>
                    <w:gridCol w:w="6437"/>
                  </w:tblGrid>
                  <w:tr w:rsidR="00D117A3" w14:paraId="1BE71C60" w14:textId="77777777" w:rsidTr="006255F4">
                    <w:tc>
                      <w:tcPr>
                        <w:tcW w:w="0" w:type="auto"/>
                        <w:shd w:val="clear" w:color="auto" w:fill="auto"/>
                        <w:hideMark/>
                      </w:tcPr>
                      <w:p w14:paraId="3282CA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EA931C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285, imm. 2-mi pineqartut suugaluarpataluunniit, ingerlatsiviusup sullissamut atatillugu eqqorneqaataasinnaasut pineqartillugit, killilersugaasutut ingerlasuni ullut suliffiusut tallimat minnerpaamik aallaavigalugit atorsinnaavai </w:t>
                        </w:r>
                      </w:p>
                    </w:tc>
                  </w:tr>
                </w:tbl>
                <w:p w14:paraId="0C383F2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22"/>
                  </w:tblGrid>
                  <w:tr w:rsidR="00D117A3" w14:paraId="61795EA3" w14:textId="77777777" w:rsidTr="006255F4">
                    <w:tc>
                      <w:tcPr>
                        <w:tcW w:w="0" w:type="auto"/>
                        <w:shd w:val="clear" w:color="auto" w:fill="auto"/>
                        <w:hideMark/>
                      </w:tcPr>
                      <w:p w14:paraId="64DAAD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344F4E3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Ingerlatsiviusulli CCP-mut attuumassuteqartumik navialissutaasut pineqartillugit minnerpaamik ullut suliffiusut qulit atorsinnavai  </w:t>
                        </w:r>
                      </w:p>
                    </w:tc>
                  </w:tr>
                </w:tbl>
                <w:p w14:paraId="0830835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48"/>
                  </w:tblGrid>
                  <w:tr w:rsidR="00D117A3" w14:paraId="32655919" w14:textId="77777777" w:rsidTr="006255F4">
                    <w:tc>
                      <w:tcPr>
                        <w:tcW w:w="0" w:type="auto"/>
                        <w:shd w:val="clear" w:color="auto" w:fill="auto"/>
                        <w:hideMark/>
                      </w:tcPr>
                      <w:p w14:paraId="482A3D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17805C6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Qanoq artikel 285, imm. 3-mi allassimasoqaraluarpalluunniit, ingerlatsiviusup, naa-tsorsuinermi nettinggruppi ilaasoq, immikkoortumi matumani litra a)-mi allassimasut naammassillugit malinneqarsimappata, killiliussaq nikisissinnaavaa, litrami pineqartumi aaliangerneqarsimasoq, nettinggruppimit litra b)-mi piumasaqaaataasut piumasarisaasut malissimanngippagit aammalu niuerneq periarfissanik  immikkuullarissunik imaqanngippat</w:t>
                        </w:r>
                      </w:p>
                    </w:tc>
                  </w:tr>
                </w:tbl>
                <w:p w14:paraId="7517D5B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1"/>
                  </w:tblGrid>
                  <w:tr w:rsidR="00D117A3" w14:paraId="51C2EF96" w14:textId="77777777" w:rsidTr="006255F4">
                    <w:tc>
                      <w:tcPr>
                        <w:tcW w:w="0" w:type="auto"/>
                        <w:shd w:val="clear" w:color="auto" w:fill="auto"/>
                        <w:hideMark/>
                      </w:tcPr>
                      <w:p w14:paraId="2E6ED22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w:t>
                        </w:r>
                      </w:p>
                    </w:tc>
                    <w:tc>
                      <w:tcPr>
                        <w:tcW w:w="0" w:type="auto"/>
                        <w:shd w:val="clear" w:color="auto" w:fill="auto"/>
                        <w:hideMark/>
                      </w:tcPr>
                      <w:p w14:paraId="6C81FC8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CCP-ip niueqatigiinnermi killinik nikerartunik aallaveqartumik ingerlanissaq atuutsiin-narumappagu, ingerlatsiviusullu sallunaveeqqusiaa CCP-p akiliisinnaanerata qanoq ilisinnaaneranut illersugaanngippat, taava ingerlatsiviusup killiliussat peqqutigalugit ukiup ingerlanerani navialiffisuinnaasut ikinnerpaat atussavai ammalu pineqartup naammassineqarnissaanut piffissaq sinneruttoq, minnerpaamilli ullut qulit.    </w:t>
                        </w:r>
                      </w:p>
                    </w:tc>
                  </w:tr>
                </w:tbl>
                <w:p w14:paraId="3E6E2E3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artikel 281, imm. 2, litra i)mi allassimasut apeqqutaatinnagit, ingerlatsiviusup cleari-ngimi ilaasortaasup afdeling 4-imi, sullissamut eqquisinnaanermut atatillugu tunngaviusumik anigaasaateqarnissamik piumasaqaat pillugu,  naatsorsueriaatsimik atuisoq, ingerlanissamut killiliusinermini faktor 0,21 atorsinnaavaa.  </w:t>
                  </w:r>
                </w:p>
                <w:p w14:paraId="23F02DA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Artikel 282, imm. 4. litra d)mi allassimasut apeqqutaatinnagit, ingerlatsiviusup cleartingimi ilaasortaasup afdeling 5-imi naatsorsueriaasissiamik atuisup, qulaanitut naatsorsuinermini faktor 0,21 atorsinnaavaa</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38A3AE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11A67CEC" w14:textId="77777777" w:rsidTr="006255F4">
              <w:tc>
                <w:tcPr>
                  <w:tcW w:w="0" w:type="auto"/>
                  <w:shd w:val="clear" w:color="auto" w:fill="auto"/>
                  <w:hideMark/>
                </w:tcPr>
                <w:p w14:paraId="590304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3BED61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Allataq imaattoq ivertinneqassaaq: </w:t>
                  </w:r>
                </w:p>
                <w:p w14:paraId="2B27FD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Ingerlatsiviusup clearingitut ingerlasup pisussaaffinnik paaqqinnerlunnermi eqqugaanissamut nali annikillisagaq atorsinnavaa, imm. 3, 4 aamma 5-imik atuinermi pinngortoq, angusinnaajumallugu afsnit VI-imi allassimasut naapertorlugit taarsigassanik aallaaveqartumik navialisinnaanermut nalimmassaammut atatillugu tunngaviusumik aningaasaateqarnissamik piumasaqaammik naatsorsuinissaq</w:t>
                  </w:r>
                  <w:r w:rsidRPr="00BF7A7B">
                    <w:rPr>
                      <w:rFonts w:ascii="inherit" w:eastAsia="Times New Roman" w:hAnsi="inherit" w:cs="Times New Roman"/>
                      <w:szCs w:val="24"/>
                      <w:lang w:eastAsia="da-DK"/>
                    </w:rPr>
                    <w:t>.</w:t>
                  </w:r>
                </w:p>
                <w:p w14:paraId="383EC7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Ingerlatsiviusoq clearingitut ingerlasoq, CCP-mut attuumassuteqartumik nussuinermi eqqugaasinnaaneq apparsarumallugu sullissamit sallunaveeqqusiissumik tigusaqartoq, tamatuminnga naatsorsuuserinermi inissiisinnaavoq  sullissaminit eqqugaasinnaanini apparsarumallugu. </w:t>
                  </w:r>
                </w:p>
                <w:p w14:paraId="5B70CE4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Sullissat tungaannut qaffasissutsikkut inissiterinermi sukiarinninnermi inissiivinnut tamanut afsnit siulleq taamatut iliornermi atorneqarsinnaavoq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B13184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F8A0D7D"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17A31CDE" w14:textId="77777777" w:rsidTr="006255F4">
        <w:tc>
          <w:tcPr>
            <w:tcW w:w="0" w:type="auto"/>
            <w:shd w:val="clear" w:color="auto" w:fill="auto"/>
            <w:hideMark/>
          </w:tcPr>
          <w:p w14:paraId="2E34504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83)</w:t>
            </w:r>
          </w:p>
        </w:tc>
        <w:tc>
          <w:tcPr>
            <w:tcW w:w="0" w:type="auto"/>
            <w:shd w:val="clear" w:color="auto" w:fill="auto"/>
            <w:hideMark/>
          </w:tcPr>
          <w:p w14:paraId="27F85B6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305 </w:t>
            </w:r>
            <w:r>
              <w:rPr>
                <w:rFonts w:ascii="inherit" w:eastAsia="Times New Roman" w:hAnsi="inherit" w:cs="Times New Roman"/>
                <w:szCs w:val="24"/>
                <w:lang w:eastAsia="da-DK"/>
              </w:rPr>
              <w:t xml:space="preserve">imaattumik allanngortinneqassaaq: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1F8B54AD" w14:textId="77777777" w:rsidTr="006255F4">
              <w:tc>
                <w:tcPr>
                  <w:tcW w:w="0" w:type="auto"/>
                  <w:shd w:val="clear" w:color="auto" w:fill="auto"/>
                  <w:hideMark/>
                </w:tcPr>
                <w:p w14:paraId="7DD8682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221385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7F7AA7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ingerlatsiviusoq, sullinneqartoq, CCP-mut tunngassuteqartunik nussuinermut atatillugu clearingimi ilaasortaaqatiminik peqateqarluni tunngaviusumik aningaasanik peqarnissamut piumasaqaammik naatsorsuisinnaavoq, makku malillugit, afdeling 1-8, afdeling 4, kapitel 4 aamma afsnit VI, tassani apeqqutaaginnarluni sorleq naleqqunnerussanersoq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F3C3A8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C4E0CCC" w14:textId="77777777" w:rsidTr="006255F4">
              <w:tc>
                <w:tcPr>
                  <w:tcW w:w="0" w:type="auto"/>
                  <w:shd w:val="clear" w:color="auto" w:fill="auto"/>
                  <w:hideMark/>
                </w:tcPr>
                <w:p w14:paraId="049D2F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D35C8A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imaattumik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487"/>
                  </w:tblGrid>
                  <w:tr w:rsidR="00D117A3" w14:paraId="0302C5EE" w14:textId="77777777" w:rsidTr="006255F4">
                    <w:tc>
                      <w:tcPr>
                        <w:tcW w:w="0" w:type="auto"/>
                        <w:shd w:val="clear" w:color="auto" w:fill="auto"/>
                        <w:hideMark/>
                      </w:tcPr>
                      <w:p w14:paraId="3360853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18E460A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Litra c) </w:t>
                        </w:r>
                        <w:r>
                          <w:rPr>
                            <w:rFonts w:ascii="inherit" w:eastAsia="Times New Roman" w:hAnsi="inherit" w:cs="Times New Roman"/>
                            <w:szCs w:val="24"/>
                            <w:lang w:eastAsia="da-DK"/>
                          </w:rPr>
                          <w:t>imaatumik oqaasertalerneqassaaq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15"/>
                          <w:gridCol w:w="6172"/>
                        </w:tblGrid>
                        <w:tr w:rsidR="00D117A3" w14:paraId="57B4B674" w14:textId="77777777" w:rsidTr="006255F4">
                          <w:tc>
                            <w:tcPr>
                              <w:tcW w:w="0" w:type="auto"/>
                              <w:shd w:val="clear" w:color="auto" w:fill="auto"/>
                              <w:hideMark/>
                            </w:tcPr>
                            <w:p w14:paraId="0C5DE62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09533213"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 xml:space="preserve">Sullissaq naammattumik sukumiisumik misissuinikuuvoq, nutarterilluni, aamma uppernarsaaserpai, ingerlanneqartut </w:t>
                              </w:r>
                              <w:r>
                                <w:rPr>
                                  <w:rFonts w:ascii="inherit" w:eastAsia="Times New Roman" w:hAnsi="inherit" w:cs="Times New Roman"/>
                                  <w:szCs w:val="24"/>
                                  <w:lang w:eastAsia="da-DK"/>
                                </w:rPr>
                                <w:lastRenderedPageBreak/>
                                <w:t>isumannaarinnittut piumasarisami litra b)p malinneqaranik, inatsisit malillugit, atuuttunik, pituttuisunik aammalu inatsisit attuumassuteqartut tunngavigalugit inatsisiliuussat naleqquttut naammassineqarsinnaanngortitsisut tunngavigalugit</w:t>
                              </w:r>
                              <w:r w:rsidRPr="00BF7A7B">
                                <w:rPr>
                                  <w:rFonts w:ascii="inherit" w:eastAsia="Times New Roman" w:hAnsi="inherit" w:cs="Times New Roman"/>
                                  <w:szCs w:val="24"/>
                                  <w:lang w:eastAsia="da-DK"/>
                                </w:rPr>
                                <w:t>.«</w:t>
                              </w:r>
                            </w:p>
                          </w:tc>
                        </w:tr>
                      </w:tbl>
                      <w:p w14:paraId="4AC858C8"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C6FE3B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1"/>
                  </w:tblGrid>
                  <w:tr w:rsidR="00D117A3" w14:paraId="130BBBB9" w14:textId="77777777" w:rsidTr="006255F4">
                    <w:tc>
                      <w:tcPr>
                        <w:tcW w:w="0" w:type="auto"/>
                        <w:shd w:val="clear" w:color="auto" w:fill="auto"/>
                        <w:hideMark/>
                      </w:tcPr>
                      <w:p w14:paraId="0B7F124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24EC62B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Immikkoortoq imaattoq ilanngunneqassaaq: </w:t>
                        </w:r>
                      </w:p>
                      <w:p w14:paraId="1B93E02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Ingerlatsiviusoq litra b)-mi afsnitimi siullermi piumasarineqartut malinneqarsimanerinik naliliinermini, mianerisinnaavai siusinnerusukkut sullissat inissisimaviinik erseqqissumik nuussisimanerit aammalu CCP-mut sallunaveeqqusiisimanerit eqqarsaatigalugit kiisalu branchip taamatut suleriaaseqarnermik ingerlatsiqqissinnaanermik pilersaarutai ilanngullugit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442D637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94DC0E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4DD7B394" w14:textId="77777777" w:rsidTr="006255F4">
              <w:tc>
                <w:tcPr>
                  <w:tcW w:w="0" w:type="auto"/>
                  <w:shd w:val="clear" w:color="auto" w:fill="auto"/>
                  <w:hideMark/>
                </w:tcPr>
                <w:p w14:paraId="36EE531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FF70FF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3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4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742B88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Imm. 2 eqqarsaatiginagu ingerlatsiviusoq, sullissaasoq, matumani litra a)mi piumasarineqartut naammassillugit malinnissimanngikkuni, annaassinnaasanut atatillugu illersugaannginnini peqqutigalugu, clearingimi ilaasortaasoq taassumaluunniit sullissaa pisussaaffimminnik malinninngippata, aaliangiisuulluni litra a)-d)-mi piumasarineqartut sinneri malinneqarsimanersut, CCP-mut attuumassuteqartumik nussuinerit artikel 306, imm. 1, litra a)mi  eqquisinnaanermik 2%-imik aamma 4%-imik oqimaassusiligaasoq tunngavigalugit,, eqqorneqaataasinnaasut eqqarsaatigalugit tunngaviusumik aningaasaateqarnissamik piumasaqaammik naatsorsuisinnaavoq.  </w:t>
                  </w:r>
                </w:p>
                <w:p w14:paraId="45183C8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Sullissat qulasissutsikkut assigiingitsunut inissititerlugit sulisoqarpat, ingerlatsiviusoq, appasinnerusumik inissisimasutut sullinneqartoq, CCP-miillu sullinneqarsinnaanermut alla sullinneqartoq qaffasinnerusumut inissinneqarnikuusoq aqqutigalugu ammaassivigineqarpat, taamaallat imm. 2 aamma 3 atorlugu isumaginnissinnaavoq, taakkunani inissiivinni tamani ataasiakkaani piumasarineqartut malinneqarsimappata</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6711241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7972A3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6CCCB19A" w14:textId="77777777" w:rsidTr="006255F4">
        <w:tc>
          <w:tcPr>
            <w:tcW w:w="0" w:type="auto"/>
            <w:shd w:val="clear" w:color="auto" w:fill="auto"/>
            <w:hideMark/>
          </w:tcPr>
          <w:p w14:paraId="2D3A86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84)</w:t>
            </w:r>
          </w:p>
        </w:tc>
        <w:tc>
          <w:tcPr>
            <w:tcW w:w="0" w:type="auto"/>
            <w:shd w:val="clear" w:color="auto" w:fill="auto"/>
            <w:hideMark/>
          </w:tcPr>
          <w:p w14:paraId="39530B2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306 </w:t>
            </w:r>
            <w:r>
              <w:rPr>
                <w:rFonts w:ascii="inherit" w:eastAsia="Times New Roman" w:hAnsi="inherit" w:cs="Times New Roman"/>
                <w:szCs w:val="24"/>
                <w:lang w:eastAsia="da-DK"/>
              </w:rPr>
              <w:t xml:space="preserve">imatut allanngortinneqassaaq: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75619733" w14:textId="77777777" w:rsidTr="006255F4">
              <w:tc>
                <w:tcPr>
                  <w:tcW w:w="0" w:type="auto"/>
                  <w:shd w:val="clear" w:color="auto" w:fill="auto"/>
                  <w:hideMark/>
                </w:tcPr>
                <w:p w14:paraId="41DF50A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F25D1B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59"/>
                    <w:gridCol w:w="6502"/>
                  </w:tblGrid>
                  <w:tr w:rsidR="00D117A3" w14:paraId="55E1C746" w14:textId="77777777" w:rsidTr="006255F4">
                    <w:tc>
                      <w:tcPr>
                        <w:tcW w:w="0" w:type="auto"/>
                        <w:shd w:val="clear" w:color="auto" w:fill="auto"/>
                        <w:hideMark/>
                      </w:tcPr>
                      <w:p w14:paraId="58EB120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4D205BE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Litra c) </w:t>
                        </w:r>
                        <w:r>
                          <w:rPr>
                            <w:rFonts w:ascii="inherit" w:eastAsia="Times New Roman" w:hAnsi="inherit" w:cs="Times New Roman"/>
                            <w:szCs w:val="24"/>
                            <w:lang w:eastAsia="da-DK"/>
                          </w:rPr>
                          <w:t>imatut allanneqassaaq</w:t>
                        </w:r>
                      </w:p>
                      <w:tbl>
                        <w:tblPr>
                          <w:tblW w:w="5000" w:type="pct"/>
                          <w:tblCellMar>
                            <w:left w:w="0" w:type="dxa"/>
                            <w:right w:w="0" w:type="dxa"/>
                          </w:tblCellMar>
                          <w:tblLook w:val="04A0" w:firstRow="1" w:lastRow="0" w:firstColumn="1" w:lastColumn="0" w:noHBand="0" w:noVBand="1"/>
                        </w:tblPr>
                        <w:tblGrid>
                          <w:gridCol w:w="315"/>
                          <w:gridCol w:w="6187"/>
                        </w:tblGrid>
                        <w:tr w:rsidR="00D117A3" w14:paraId="0B2AA576" w14:textId="77777777" w:rsidTr="006255F4">
                          <w:tc>
                            <w:tcPr>
                              <w:tcW w:w="0" w:type="auto"/>
                              <w:shd w:val="clear" w:color="auto" w:fill="auto"/>
                              <w:hideMark/>
                            </w:tcPr>
                            <w:p w14:paraId="6D71BAC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F18322C" w14:textId="77777777" w:rsidR="00D117A3"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Ingerlatsiviusoq, sullissap CCP-usullu akornanni aningaasanik akunniliuttutut ingerlatsisuuppat, taamatullu inissisimanermi piumasarisaappat, ingerlatsiviusoq pineqartoq sullissaq niueqatigiinnerup eqquisinnaanerata qaffannera peqqutigalugu aammalu CCP-mit pisussaaffinnik malinninnginnera peqqutigalugit annaasaqassappat taarsiissuteqartussaatitaanngitsoq, taavva ingerlatsiviusoq taanna CCP-mut niuernermi eqquisinnaanernut atatillugu eqquisinnermut naliliisinnaavoq, CPP-mut attuumassuteqartumik nuussinertut nalilerlugu, nul-iusumik</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p w14:paraId="1E49AAD0"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E1A66A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51A6ACC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36"/>
                  </w:tblGrid>
                  <w:tr w:rsidR="00D117A3" w14:paraId="2945878D" w14:textId="77777777" w:rsidTr="006255F4">
                    <w:tc>
                      <w:tcPr>
                        <w:tcW w:w="0" w:type="auto"/>
                        <w:shd w:val="clear" w:color="auto" w:fill="auto"/>
                        <w:hideMark/>
                      </w:tcPr>
                      <w:p w14:paraId="023E70A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3073CEB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Litra tulliuttoq imatut ilassuserneqassaaq: </w:t>
                        </w:r>
                      </w:p>
                      <w:tbl>
                        <w:tblPr>
                          <w:tblW w:w="5000" w:type="pct"/>
                          <w:tblCellMar>
                            <w:left w:w="0" w:type="dxa"/>
                            <w:right w:w="0" w:type="dxa"/>
                          </w:tblCellMar>
                          <w:tblLook w:val="04A0" w:firstRow="1" w:lastRow="0" w:firstColumn="1" w:lastColumn="0" w:noHBand="0" w:noVBand="1"/>
                        </w:tblPr>
                        <w:tblGrid>
                          <w:gridCol w:w="342"/>
                          <w:gridCol w:w="6094"/>
                        </w:tblGrid>
                        <w:tr w:rsidR="00D117A3" w14:paraId="3F0FEA15" w14:textId="77777777" w:rsidTr="006255F4">
                          <w:tc>
                            <w:tcPr>
                              <w:tcW w:w="0" w:type="auto"/>
                              <w:shd w:val="clear" w:color="auto" w:fill="auto"/>
                              <w:hideMark/>
                            </w:tcPr>
                            <w:p w14:paraId="65CF2B5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w:t>
                              </w:r>
                            </w:p>
                          </w:tc>
                          <w:tc>
                            <w:tcPr>
                              <w:tcW w:w="0" w:type="auto"/>
                              <w:shd w:val="clear" w:color="auto" w:fill="auto"/>
                              <w:hideMark/>
                            </w:tcPr>
                            <w:p w14:paraId="57BE6AB1" w14:textId="77777777" w:rsidR="00D117A3" w:rsidRPr="00BF7A7B" w:rsidRDefault="00D117A3" w:rsidP="006255F4">
                              <w:pPr>
                                <w:spacing w:line="240" w:lineRule="auto"/>
                                <w:jc w:val="left"/>
                                <w:rPr>
                                  <w:rFonts w:ascii="inherit" w:eastAsia="Times New Roman" w:hAnsi="inherit" w:cs="Times New Roman"/>
                                  <w:szCs w:val="24"/>
                                  <w:lang w:eastAsia="da-DK"/>
                                </w:rPr>
                              </w:pPr>
                              <w:r>
                                <w:rPr>
                                  <w:rFonts w:ascii="inherit" w:eastAsia="Times New Roman" w:hAnsi="inherit" w:cs="Times New Roman"/>
                                  <w:szCs w:val="24"/>
                                  <w:lang w:eastAsia="da-DK"/>
                                </w:rPr>
                                <w:t>Ingerlatsiviusoq, sullissap CCP-llu akornanni aningaasanik ingerlatitsisuusoq, CCP-mullu attuumassuteqartumik sullissinermi sullissaq niueqatgiiinnermi nalit allanngornerisigut imaluunniit CCP-p pisussaaffimminik naammassiinnginnera peqqutigalugu aannasaqassagaluarpat aaqqiissuteqarnissamut, apeqqutaatillugu sorleq naleqqunnerunersoq, ingerlatsiviusoq CCP-p tungaanut niuernermi eqqorneqaataasinnaasunut atatillugu, litra a) imal. b) atorlugu suliarinnissaaq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6094030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B6DFBC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BF2747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59792C87" w14:textId="77777777" w:rsidTr="006255F4">
              <w:tc>
                <w:tcPr>
                  <w:tcW w:w="0" w:type="auto"/>
                  <w:shd w:val="clear" w:color="auto" w:fill="auto"/>
                  <w:hideMark/>
                </w:tcPr>
                <w:p w14:paraId="5F6BCE1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5CDB9F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 xml:space="preserve">3 </w:t>
                  </w:r>
                  <w:r>
                    <w:rPr>
                      <w:rFonts w:ascii="inherit" w:eastAsia="Times New Roman" w:hAnsi="inherit" w:cs="Times New Roman"/>
                      <w:szCs w:val="24"/>
                      <w:lang w:eastAsia="da-DK"/>
                    </w:rPr>
                    <w:t xml:space="preserve">imatut allanneqassaaq: </w:t>
                  </w:r>
                </w:p>
                <w:p w14:paraId="00643DB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Imm. 1 aporfiginagu, ingerlatitsiviusoq, pigisat akiliisinnaajunnaarnermut illersugaasunik CCP-mut immalluunniit clearingimi ilaasortaasoq ilaasortaasulluunniit akiliisinnaajunnaartunut, sallunaveeqqusiunneqarpata, illuatungiliuttutut inissisimasunut pigineqartunut atatillugu eqqorneqaataasinnaasut 0-inngortissinnaavai. </w:t>
                  </w:r>
                </w:p>
                <w:p w14:paraId="20A0F2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Ingerlatsiviusup suna naleqqunnerunersoq apeqqutaatillugu matumani kapitalimi afdeling 1-8 aammalu afdeling 4, kapitel 4, naapertorlugit niuernermi CCP-p tungaanut eqqorneqaatigisinnaasani nalilerniarlugit naatsorsuisinnaavoq</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18AE2BA2"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3C6534A"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9006831" w14:textId="77777777" w:rsidTr="006255F4">
        <w:tc>
          <w:tcPr>
            <w:tcW w:w="0" w:type="auto"/>
            <w:shd w:val="clear" w:color="auto" w:fill="auto"/>
            <w:hideMark/>
          </w:tcPr>
          <w:p w14:paraId="6A75F88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85)</w:t>
            </w:r>
          </w:p>
        </w:tc>
        <w:tc>
          <w:tcPr>
            <w:tcW w:w="0" w:type="auto"/>
            <w:shd w:val="clear" w:color="auto" w:fill="auto"/>
            <w:hideMark/>
          </w:tcPr>
          <w:p w14:paraId="4ACD1BA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307 </w:t>
            </w:r>
            <w:r>
              <w:rPr>
                <w:rFonts w:ascii="inherit" w:eastAsia="Times New Roman" w:hAnsi="inherit" w:cs="Times New Roman"/>
                <w:szCs w:val="24"/>
                <w:lang w:eastAsia="da-DK"/>
              </w:rPr>
              <w:t xml:space="preserve">imatut allanneqassaaq: </w:t>
            </w:r>
          </w:p>
          <w:p w14:paraId="39ABAF9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307</w:t>
            </w:r>
          </w:p>
          <w:p w14:paraId="0A7CE5D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CCP-t pisussaaffinnik paaqqinnerlunnermut akiliutaannut atatillugu tunngaviusumik aningaasaateqarnissamik piumasaqaat </w:t>
            </w:r>
          </w:p>
          <w:p w14:paraId="748B223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clearingimut ilaasortaasup CCP sinnerlugu pisussaaffinnik paaqqinnerlunnermut aningaasaateqarfimmut akiliuteqarnermini, eqqorneqaataasinnaasunut atatillugu suliaqarnerminni imaattunik atuissaaq: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0AFEF651" w14:textId="77777777" w:rsidTr="006255F4">
              <w:tc>
                <w:tcPr>
                  <w:tcW w:w="0" w:type="auto"/>
                  <w:shd w:val="clear" w:color="auto" w:fill="auto"/>
                  <w:hideMark/>
                </w:tcPr>
                <w:p w14:paraId="18AD0E3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206693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Akiliutiminut atatillugu tunngaviusumik aningaasaateqarnissamik piumasaqaammik naatsorsuissaaq artikel 308-mi periusissiaq atorlugu. </w:t>
                  </w:r>
                </w:p>
              </w:tc>
            </w:tr>
          </w:tbl>
          <w:p w14:paraId="723C2FA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235CDEC" w14:textId="77777777" w:rsidTr="006255F4">
              <w:tc>
                <w:tcPr>
                  <w:tcW w:w="0" w:type="auto"/>
                  <w:shd w:val="clear" w:color="auto" w:fill="auto"/>
                  <w:hideMark/>
                </w:tcPr>
                <w:p w14:paraId="09FD1C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E40ACE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QCCP-p aaqqiissutitut akuerisaanngitsumik akiliutiminut akilersimanngisaminullu atatillugu  tunngaviusumik aningaasaateqarnissamik piumasaqaataasoq naatsorsussavaa artikel 309-imi periusissiaasoq atorlugu. </w:t>
                  </w:r>
                </w:p>
              </w:tc>
            </w:tr>
          </w:tbl>
          <w:p w14:paraId="05298C7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396A84BD" w14:textId="77777777" w:rsidTr="006255F4">
              <w:tc>
                <w:tcPr>
                  <w:tcW w:w="0" w:type="auto"/>
                  <w:shd w:val="clear" w:color="auto" w:fill="auto"/>
                  <w:hideMark/>
                </w:tcPr>
                <w:p w14:paraId="25FE476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270657F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QCCP-mut aningaasaateqarfimmut akilersimanngisani aallaavigalugit tunngaviusumik aningaasaateqarnissamik piumasaqaataasoq naatsorsussavaa artikel 310-imi periusissiaasoq atorlugu</w:t>
                  </w:r>
                </w:p>
              </w:tc>
            </w:tr>
          </w:tbl>
          <w:p w14:paraId="46731BDB"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FA9EC27"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23"/>
        <w:gridCol w:w="6905"/>
      </w:tblGrid>
      <w:tr w:rsidR="00D117A3" w14:paraId="6C489488" w14:textId="77777777" w:rsidTr="006255F4">
        <w:tc>
          <w:tcPr>
            <w:tcW w:w="0" w:type="auto"/>
            <w:shd w:val="clear" w:color="auto" w:fill="auto"/>
            <w:hideMark/>
          </w:tcPr>
          <w:p w14:paraId="24D5718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86)</w:t>
            </w:r>
          </w:p>
        </w:tc>
        <w:tc>
          <w:tcPr>
            <w:tcW w:w="0" w:type="auto"/>
            <w:shd w:val="clear" w:color="auto" w:fill="auto"/>
            <w:hideMark/>
          </w:tcPr>
          <w:p w14:paraId="2B712E5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308 </w:t>
            </w:r>
            <w:r>
              <w:rPr>
                <w:rFonts w:ascii="inherit" w:eastAsia="Times New Roman" w:hAnsi="inherit" w:cs="Times New Roman"/>
                <w:szCs w:val="24"/>
                <w:lang w:eastAsia="da-DK"/>
              </w:rPr>
              <w:t>imatut allanngortinneqassaaq</w:t>
            </w:r>
            <w:r w:rsidRPr="00BF7A7B">
              <w:rPr>
                <w:rFonts w:ascii="inherit" w:eastAsia="Times New Roman" w:hAnsi="inherit" w:cs="Times New Roman"/>
                <w:szCs w:val="24"/>
                <w:lang w:eastAsia="da-DK"/>
              </w:rPr>
              <w:t>ændres således:</w:t>
            </w:r>
          </w:p>
          <w:tbl>
            <w:tblPr>
              <w:tblW w:w="5000" w:type="pct"/>
              <w:tblCellMar>
                <w:left w:w="0" w:type="dxa"/>
                <w:right w:w="0" w:type="dxa"/>
              </w:tblCellMar>
              <w:tblLook w:val="04A0" w:firstRow="1" w:lastRow="0" w:firstColumn="1" w:lastColumn="0" w:noHBand="0" w:noVBand="1"/>
            </w:tblPr>
            <w:tblGrid>
              <w:gridCol w:w="189"/>
              <w:gridCol w:w="6716"/>
            </w:tblGrid>
            <w:tr w:rsidR="00D117A3" w14:paraId="60159339" w14:textId="77777777" w:rsidTr="006255F4">
              <w:tc>
                <w:tcPr>
                  <w:tcW w:w="0" w:type="auto"/>
                  <w:shd w:val="clear" w:color="auto" w:fill="auto"/>
                  <w:hideMark/>
                </w:tcPr>
                <w:p w14:paraId="300AD7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AF2AB2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2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3 </w:t>
                  </w:r>
                  <w:r>
                    <w:rPr>
                      <w:rFonts w:ascii="inherit" w:eastAsia="Times New Roman" w:hAnsi="inherit" w:cs="Times New Roman"/>
                      <w:szCs w:val="24"/>
                      <w:lang w:eastAsia="da-DK"/>
                    </w:rPr>
                    <w:t xml:space="preserve">imatut allanneqassaaq: </w:t>
                  </w:r>
                </w:p>
                <w:p w14:paraId="3A9D76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Ingerlatsiviusup tunngaviusumik aningaasaateqarnissamik piumasaqaat naatsorsussavaa matujumallugu akiliuteqarnermut </w:t>
                  </w:r>
                  <w:r>
                    <w:rPr>
                      <w:rFonts w:ascii="inherit" w:eastAsia="Times New Roman" w:hAnsi="inherit" w:cs="Times New Roman"/>
                      <w:szCs w:val="24"/>
                      <w:lang w:eastAsia="da-DK"/>
                    </w:rPr>
                    <w:lastRenderedPageBreak/>
                    <w:t xml:space="preserve">atatillugu eqqorneqaataasinnaasunut matussutissaqarnissaq, imatut tamanna ingerlallugu: </w:t>
                  </w:r>
                </w:p>
                <w:p w14:paraId="45DE8D75"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EDD823A" wp14:editId="12D9E62E">
                        <wp:extent cx="4726305" cy="584200"/>
                        <wp:effectExtent l="0" t="0" r="0" b="6350"/>
                        <wp:docPr id="285" name="Billede 28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90286" name="Picture 148" descr="Formula"/>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4726305" cy="584200"/>
                                </a:xfrm>
                                <a:prstGeom prst="rect">
                                  <a:avLst/>
                                </a:prstGeom>
                                <a:noFill/>
                                <a:ln>
                                  <a:noFill/>
                                </a:ln>
                              </pic:spPr>
                            </pic:pic>
                          </a:graphicData>
                        </a:graphic>
                      </wp:inline>
                    </w:drawing>
                  </w:r>
                </w:p>
                <w:p w14:paraId="05E5ADB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74"/>
                    <w:gridCol w:w="133"/>
                    <w:gridCol w:w="6109"/>
                  </w:tblGrid>
                  <w:tr w:rsidR="00D117A3" w14:paraId="0136A6F3" w14:textId="77777777" w:rsidTr="006255F4">
                    <w:tc>
                      <w:tcPr>
                        <w:tcW w:w="0" w:type="auto"/>
                        <w:shd w:val="clear" w:color="auto" w:fill="auto"/>
                        <w:hideMark/>
                      </w:tcPr>
                      <w:p w14:paraId="574590F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2D6D42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696C60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Tunngavisumik aningaasaateqarnissamik piumasaqaat</w:t>
                        </w:r>
                      </w:p>
                    </w:tc>
                  </w:tr>
                  <w:tr w:rsidR="00D117A3" w14:paraId="5ABCDF7F" w14:textId="77777777" w:rsidTr="006255F4">
                    <w:tc>
                      <w:tcPr>
                        <w:tcW w:w="0" w:type="auto"/>
                        <w:shd w:val="clear" w:color="auto" w:fill="auto"/>
                        <w:hideMark/>
                      </w:tcPr>
                      <w:p w14:paraId="28AF6D8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6D0A99A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AB69D4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Clrearingimi ilaasortamut indeksi </w:t>
                        </w:r>
                      </w:p>
                    </w:tc>
                  </w:tr>
                  <w:tr w:rsidR="00D117A3" w14:paraId="18CF2A96" w14:textId="77777777" w:rsidTr="006255F4">
                    <w:tc>
                      <w:tcPr>
                        <w:tcW w:w="0" w:type="auto"/>
                        <w:shd w:val="clear" w:color="auto" w:fill="auto"/>
                        <w:hideMark/>
                      </w:tcPr>
                      <w:p w14:paraId="1AD6ED2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r w:rsidRPr="00BF7A7B">
                          <w:rPr>
                            <w:rFonts w:ascii="inherit" w:eastAsia="Times New Roman" w:hAnsi="inherit" w:cs="Times New Roman"/>
                            <w:sz w:val="17"/>
                            <w:szCs w:val="17"/>
                            <w:vertAlign w:val="subscript"/>
                            <w:lang w:eastAsia="da-DK"/>
                          </w:rPr>
                          <w:t>CCP</w:t>
                        </w:r>
                      </w:p>
                    </w:tc>
                    <w:tc>
                      <w:tcPr>
                        <w:tcW w:w="0" w:type="auto"/>
                        <w:shd w:val="clear" w:color="auto" w:fill="auto"/>
                        <w:hideMark/>
                      </w:tcPr>
                      <w:p w14:paraId="42546E6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C1BFD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QCCP</w:t>
                        </w:r>
                        <w:r>
                          <w:rPr>
                            <w:rFonts w:ascii="inherit" w:eastAsia="Times New Roman" w:hAnsi="inherit" w:cs="Times New Roman"/>
                            <w:szCs w:val="24"/>
                            <w:lang w:eastAsia="da-DK"/>
                          </w:rPr>
                          <w:t xml:space="preserve">-p aningaasaatigisatut takorluugai, QCCP-p 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 artikel 50c-mi allassimasut naapertorlugit ingerlatsiviusumut nalunaarutigisimasaa </w:t>
                        </w:r>
                      </w:p>
                    </w:tc>
                  </w:tr>
                  <w:tr w:rsidR="00D117A3" w14:paraId="5AE6BCAE" w14:textId="77777777" w:rsidTr="006255F4">
                    <w:tc>
                      <w:tcPr>
                        <w:tcW w:w="0" w:type="auto"/>
                        <w:shd w:val="clear" w:color="auto" w:fill="auto"/>
                        <w:hideMark/>
                      </w:tcPr>
                      <w:p w14:paraId="5EA1880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DF</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75EC054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A92557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Akiliutit akilersimasat QCCP-p 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 artikel 50c-mi allassimasut naapertorlugit ingerlatsiviusumut nalunaarutigisimasaa</w:t>
                        </w:r>
                      </w:p>
                    </w:tc>
                  </w:tr>
                  <w:tr w:rsidR="00D117A3" w14:paraId="51F1B801" w14:textId="77777777" w:rsidTr="006255F4">
                    <w:tc>
                      <w:tcPr>
                        <w:tcW w:w="0" w:type="auto"/>
                        <w:shd w:val="clear" w:color="auto" w:fill="auto"/>
                        <w:hideMark/>
                      </w:tcPr>
                      <w:p w14:paraId="60E14D6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DF</w:t>
                        </w:r>
                        <w:r w:rsidRPr="00BF7A7B">
                          <w:rPr>
                            <w:rFonts w:ascii="inherit" w:eastAsia="Times New Roman" w:hAnsi="inherit" w:cs="Times New Roman"/>
                            <w:sz w:val="17"/>
                            <w:szCs w:val="17"/>
                            <w:vertAlign w:val="subscript"/>
                            <w:lang w:eastAsia="da-DK"/>
                          </w:rPr>
                          <w:t>CCP</w:t>
                        </w:r>
                      </w:p>
                    </w:tc>
                    <w:tc>
                      <w:tcPr>
                        <w:tcW w:w="0" w:type="auto"/>
                        <w:shd w:val="clear" w:color="auto" w:fill="auto"/>
                        <w:hideMark/>
                      </w:tcPr>
                      <w:p w14:paraId="3E64563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A4C735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CCP</w:t>
                        </w:r>
                        <w:r>
                          <w:rPr>
                            <w:rFonts w:ascii="inherit" w:eastAsia="Times New Roman" w:hAnsi="inherit" w:cs="Times New Roman"/>
                            <w:szCs w:val="24"/>
                            <w:lang w:eastAsia="da-DK"/>
                          </w:rPr>
                          <w:t xml:space="preserve">p aningaasat akilersimasai, 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 artikel 50c-mi allassimasut naapertorlugit ingerlatsiviusumut nalunaarutigisimasaa</w:t>
                        </w:r>
                        <w:r w:rsidRPr="00BF7A7B">
                          <w:rPr>
                            <w:rFonts w:ascii="inherit" w:eastAsia="Times New Roman" w:hAnsi="inherit" w:cs="Times New Roman"/>
                            <w:szCs w:val="24"/>
                            <w:lang w:eastAsia="da-DK"/>
                          </w:rPr>
                          <w:t xml:space="preserve"> </w:t>
                        </w:r>
                      </w:p>
                    </w:tc>
                  </w:tr>
                  <w:tr w:rsidR="00D117A3" w14:paraId="292C99A2" w14:textId="77777777" w:rsidTr="006255F4">
                    <w:tc>
                      <w:tcPr>
                        <w:tcW w:w="0" w:type="auto"/>
                        <w:shd w:val="clear" w:color="auto" w:fill="auto"/>
                        <w:hideMark/>
                      </w:tcPr>
                      <w:p w14:paraId="412CF1A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DF</w:t>
                        </w:r>
                        <w:r w:rsidRPr="00BF7A7B">
                          <w:rPr>
                            <w:rFonts w:ascii="inherit" w:eastAsia="Times New Roman" w:hAnsi="inherit" w:cs="Times New Roman"/>
                            <w:sz w:val="17"/>
                            <w:szCs w:val="17"/>
                            <w:vertAlign w:val="subscript"/>
                            <w:lang w:eastAsia="da-DK"/>
                          </w:rPr>
                          <w:t>CM</w:t>
                        </w:r>
                      </w:p>
                    </w:tc>
                    <w:tc>
                      <w:tcPr>
                        <w:tcW w:w="0" w:type="auto"/>
                        <w:shd w:val="clear" w:color="auto" w:fill="auto"/>
                        <w:hideMark/>
                      </w:tcPr>
                      <w:p w14:paraId="7440689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5F9548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QCCP clearernermut ilaasotaatigisaannit akiliutit katinneri, QCCP-p peqqussummi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 artikel 50c-mi allassimasut naapertorlugit ingerlatsiviusumut nalunaarutigisimasai</w:t>
                        </w:r>
                        <w:r w:rsidRPr="00BF7A7B">
                          <w:rPr>
                            <w:rFonts w:ascii="inherit" w:eastAsia="Times New Roman" w:hAnsi="inherit" w:cs="Times New Roman"/>
                            <w:szCs w:val="24"/>
                            <w:lang w:eastAsia="da-DK"/>
                          </w:rPr>
                          <w:t xml:space="preserve"> </w:t>
                        </w:r>
                      </w:p>
                    </w:tc>
                  </w:tr>
                </w:tbl>
                <w:p w14:paraId="2F0EA67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Artikel 92, imm. 3-mut atatillugu, ingerlatsiviusup eqqorneqaataasinnaasut, QCCP sinnerlugu pisussaaffinnik paaqqinnerlunnermut aningaasaateqarfimmut akiliutaasimasut eqqorneqaataasinnaasut naatsorsussavai, artikelimi matumani imm. 2 tunngavigalugu amerlisaatigalugulu 12,5</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6BDEA0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08"/>
              <w:gridCol w:w="6397"/>
            </w:tblGrid>
            <w:tr w:rsidR="00D117A3" w14:paraId="419F17DC" w14:textId="77777777" w:rsidTr="006255F4">
              <w:tc>
                <w:tcPr>
                  <w:tcW w:w="0" w:type="auto"/>
                  <w:shd w:val="clear" w:color="auto" w:fill="auto"/>
                  <w:hideMark/>
                </w:tcPr>
                <w:p w14:paraId="2EC876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B86134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Imm.</w:t>
                  </w:r>
                  <w:r w:rsidRPr="00BF7A7B">
                    <w:rPr>
                      <w:rFonts w:ascii="inherit" w:eastAsia="Times New Roman" w:hAnsi="inherit" w:cs="Times New Roman"/>
                      <w:szCs w:val="24"/>
                      <w:lang w:eastAsia="da-DK"/>
                    </w:rPr>
                    <w:t xml:space="preserve"> 4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5 </w:t>
                  </w:r>
                  <w:r>
                    <w:rPr>
                      <w:rFonts w:ascii="inherit" w:eastAsia="Times New Roman" w:hAnsi="inherit" w:cs="Times New Roman"/>
                      <w:szCs w:val="24"/>
                      <w:lang w:eastAsia="da-DK"/>
                    </w:rPr>
                    <w:t>piissapput</w:t>
                  </w:r>
                  <w:r w:rsidRPr="00BF7A7B">
                    <w:rPr>
                      <w:rFonts w:ascii="inherit" w:eastAsia="Times New Roman" w:hAnsi="inherit" w:cs="Times New Roman"/>
                      <w:szCs w:val="24"/>
                      <w:lang w:eastAsia="da-DK"/>
                    </w:rPr>
                    <w:t>.</w:t>
                  </w:r>
                </w:p>
              </w:tc>
            </w:tr>
          </w:tbl>
          <w:p w14:paraId="0F63372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77727C8"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44481E80" w14:textId="77777777" w:rsidTr="006255F4">
        <w:tc>
          <w:tcPr>
            <w:tcW w:w="0" w:type="auto"/>
            <w:shd w:val="clear" w:color="auto" w:fill="auto"/>
            <w:hideMark/>
          </w:tcPr>
          <w:p w14:paraId="713DFF9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87)</w:t>
            </w:r>
          </w:p>
        </w:tc>
        <w:tc>
          <w:tcPr>
            <w:tcW w:w="0" w:type="auto"/>
            <w:shd w:val="clear" w:color="auto" w:fill="auto"/>
            <w:hideMark/>
          </w:tcPr>
          <w:p w14:paraId="72833F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Artikel 309, 310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 xml:space="preserve">311 </w:t>
            </w:r>
            <w:r>
              <w:rPr>
                <w:rFonts w:ascii="inherit" w:eastAsia="Times New Roman" w:hAnsi="inherit" w:cs="Times New Roman"/>
                <w:szCs w:val="24"/>
                <w:lang w:eastAsia="da-DK"/>
              </w:rPr>
              <w:t xml:space="preserve">imatut allanneqassapput: </w:t>
            </w:r>
          </w:p>
          <w:p w14:paraId="301BEDAE"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309</w:t>
            </w:r>
          </w:p>
          <w:p w14:paraId="3A79EC93"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Pisussaaffinnik paaqqinnerlunnermut aningaasaateqarfimmut akuersisuutigineqanngitsumik akiliutinut akilerneqarsimanngitsunullu atatillugu tunngaviusumik aningaasaateqarnissamik piumasaqaat </w:t>
            </w:r>
          </w:p>
          <w:p w14:paraId="72759E5D"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Ingerlatsiviusup, p</w:t>
            </w:r>
            <w:r w:rsidRPr="005851F1">
              <w:rPr>
                <w:rFonts w:ascii="inherit" w:eastAsia="Times New Roman" w:hAnsi="inherit" w:cs="Times New Roman"/>
                <w:szCs w:val="24"/>
                <w:lang w:eastAsia="da-DK"/>
              </w:rPr>
              <w:t>isussaaffinnik paaqqinnerlunnermut aningaasaateqarfimmut akuersis</w:t>
            </w:r>
            <w:r>
              <w:rPr>
                <w:rFonts w:ascii="inherit" w:eastAsia="Times New Roman" w:hAnsi="inherit" w:cs="Times New Roman"/>
                <w:szCs w:val="24"/>
                <w:lang w:eastAsia="da-DK"/>
              </w:rPr>
              <w:t>suteqaataanngitsumik</w:t>
            </w:r>
            <w:r w:rsidRPr="005851F1">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CCP-mut </w:t>
            </w:r>
            <w:r w:rsidRPr="005851F1">
              <w:rPr>
                <w:rFonts w:ascii="inherit" w:eastAsia="Times New Roman" w:hAnsi="inherit" w:cs="Times New Roman"/>
                <w:szCs w:val="24"/>
                <w:lang w:eastAsia="da-DK"/>
              </w:rPr>
              <w:t>akiliutinut akilerneqarsimanngitsunullu atatillugu tunngaviusumik aningaasaateqarnissamik piumasaqaat</w:t>
            </w:r>
            <w:r>
              <w:rPr>
                <w:rFonts w:ascii="inherit" w:eastAsia="Times New Roman" w:hAnsi="inherit" w:cs="Times New Roman"/>
                <w:szCs w:val="24"/>
                <w:lang w:eastAsia="da-DK"/>
              </w:rPr>
              <w:t xml:space="preserve">, kisitseriaaseq imatut ittoq atorlugu, </w:t>
            </w:r>
            <w:r w:rsidRPr="005851F1">
              <w:rPr>
                <w:rFonts w:ascii="inherit" w:eastAsia="Times New Roman" w:hAnsi="inherit" w:cs="Times New Roman"/>
                <w:szCs w:val="24"/>
                <w:lang w:eastAsia="da-DK"/>
              </w:rPr>
              <w:t>naatsorsussavaa:</w:t>
            </w:r>
          </w:p>
          <w:p w14:paraId="25494342" w14:textId="77777777" w:rsidR="00D117A3" w:rsidRPr="00BF7A7B" w:rsidRDefault="00D117A3" w:rsidP="006255F4">
            <w:pPr>
              <w:spacing w:before="120" w:line="240" w:lineRule="auto"/>
              <w:rPr>
                <w:rFonts w:ascii="inherit" w:eastAsia="Times New Roman" w:hAnsi="inherit" w:cs="Times New Roman"/>
                <w:szCs w:val="24"/>
                <w:lang w:eastAsia="da-DK"/>
              </w:rPr>
            </w:pPr>
          </w:p>
          <w:tbl>
            <w:tblPr>
              <w:tblW w:w="5000" w:type="pct"/>
              <w:tblCellMar>
                <w:left w:w="0" w:type="dxa"/>
                <w:right w:w="0" w:type="dxa"/>
              </w:tblCellMar>
              <w:tblLook w:val="04A0" w:firstRow="1" w:lastRow="0" w:firstColumn="1" w:lastColumn="0" w:noHBand="0" w:noVBand="1"/>
            </w:tblPr>
            <w:tblGrid>
              <w:gridCol w:w="53"/>
              <w:gridCol w:w="6817"/>
            </w:tblGrid>
            <w:tr w:rsidR="00D117A3" w14:paraId="437E900B" w14:textId="77777777" w:rsidTr="006255F4">
              <w:tc>
                <w:tcPr>
                  <w:tcW w:w="0" w:type="auto"/>
                  <w:shd w:val="clear" w:color="auto" w:fill="auto"/>
                  <w:hideMark/>
                </w:tcPr>
                <w:p w14:paraId="06A5FCF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28E750B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 = DF + UC</w:t>
                  </w:r>
                </w:p>
                <w:p w14:paraId="4D10A8B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291"/>
                    <w:gridCol w:w="133"/>
                    <w:gridCol w:w="6393"/>
                  </w:tblGrid>
                  <w:tr w:rsidR="00D117A3" w14:paraId="3BC32F8A" w14:textId="77777777" w:rsidTr="006255F4">
                    <w:tc>
                      <w:tcPr>
                        <w:tcW w:w="0" w:type="auto"/>
                        <w:shd w:val="clear" w:color="auto" w:fill="auto"/>
                        <w:hideMark/>
                      </w:tcPr>
                      <w:p w14:paraId="13264B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3F1FDCF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46D9A3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Tunngaviusumik aningaasateqarnissamik piumasaqaat </w:t>
                        </w:r>
                      </w:p>
                    </w:tc>
                  </w:tr>
                  <w:tr w:rsidR="00D117A3" w14:paraId="4DD3A79B" w14:textId="77777777" w:rsidTr="006255F4">
                    <w:tc>
                      <w:tcPr>
                        <w:tcW w:w="0" w:type="auto"/>
                        <w:shd w:val="clear" w:color="auto" w:fill="auto"/>
                        <w:hideMark/>
                      </w:tcPr>
                      <w:p w14:paraId="4A0394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DF</w:t>
                        </w:r>
                      </w:p>
                    </w:tc>
                    <w:tc>
                      <w:tcPr>
                        <w:tcW w:w="0" w:type="auto"/>
                        <w:shd w:val="clear" w:color="auto" w:fill="auto"/>
                        <w:hideMark/>
                      </w:tcPr>
                      <w:p w14:paraId="0651C02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945978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Pisussaaffinnik paaqqinnerlunnermut aningaasaateqarfimmut CCP-mut akuerisaalissutaanngitsumik akiliut </w:t>
                        </w:r>
                      </w:p>
                    </w:tc>
                  </w:tr>
                  <w:tr w:rsidR="00D117A3" w14:paraId="21DCE8FC" w14:textId="77777777" w:rsidTr="006255F4">
                    <w:tc>
                      <w:tcPr>
                        <w:tcW w:w="0" w:type="auto"/>
                        <w:shd w:val="clear" w:color="auto" w:fill="auto"/>
                        <w:hideMark/>
                      </w:tcPr>
                      <w:p w14:paraId="4BD1C5A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UC</w:t>
                        </w:r>
                      </w:p>
                    </w:tc>
                    <w:tc>
                      <w:tcPr>
                        <w:tcW w:w="0" w:type="auto"/>
                        <w:shd w:val="clear" w:color="auto" w:fill="auto"/>
                        <w:hideMark/>
                      </w:tcPr>
                      <w:p w14:paraId="4998FB3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CEAAC3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CCP-p pisussaaffinnik paaqqinnerlunnermut aningaasaateqarfianut akuerisaalissutaanngitsumut akiligassat akilerneqanngitsut.</w:t>
                        </w:r>
                      </w:p>
                    </w:tc>
                  </w:tr>
                </w:tbl>
                <w:p w14:paraId="32E2D7D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968E06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Artikel 92, imm. 3-mut atatillugu, ingerlatsiviusup akuerisaalissutaanngitsumik CCP-p pisussaaffinnik paaqqinnerlunnermut aningaasaateqarfianut akiliutit aqqutigalugit eqqorneqaataasinnaasut kisitsisilikkat artikelimi matumani imm. 1 naapertorlugu naatsorsugai amerlisaasiullugulu 12,5. </w:t>
            </w:r>
          </w:p>
          <w:p w14:paraId="777559D4"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310</w:t>
            </w:r>
          </w:p>
          <w:p w14:paraId="6C0423BB"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QCCP-p pisussaaffinnik paaqqinnerlunnermut aningaasaateqarfianut akiliutit akilerneqanngitsut aallaavigalugit tunngaviusumik aningaasaateqarnissamik piumasaqaat </w:t>
            </w:r>
          </w:p>
          <w:p w14:paraId="75DBB7B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Qulaani taaneqartutut akilerneqarsimanngitsunut ingerlatsiviusup navialisinnaanermut angissusiliissut 0% atussavaa.</w:t>
            </w:r>
          </w:p>
          <w:p w14:paraId="0924C2C7"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311</w:t>
            </w:r>
          </w:p>
          <w:p w14:paraId="6250FC2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CPP-t pisussaaffimmi ilaannik malinnikkunnaarsimasut peqqutigalugit eqqorneqaataasinnaasunut atatillugu tunngaviusumik aningaasaateqarnissamik piumasaqaat </w:t>
            </w:r>
          </w:p>
          <w:p w14:paraId="57E7007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atussavaat suleriusissiaq, artikelimi matumani allaaserineqartoq, CCP-p qallertut oqartussaasorisaanit ingerlatsiviusunit atorneqartumit imaluunniit CCP-p immineq paasigaangagu suut pineqarnerat apeqqutaalluni piumasarineqartunik naammassinnissinnaajunnaartoq pisortatigoortumik nalunaarfigineqarlutilluunniit ilisimatinneqaraangamik.  </w:t>
            </w:r>
          </w:p>
          <w:p w14:paraId="5408F4C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Imm. 1-imi piumasarineqartoq naammassineqarsimagaangat, taava ingerlatsiviusup ilisimasaqalernerminit kingusinnerpaamik qaammatuit pingasut qaangiunnerini imal. qallertut oqaaseqartussaasunit piumaffigineqarunik, imatut periuseqassapput CCP-mut pineqartumut atatillugu eqqorneqaatigisinnaasaminnut tunngatillugu:</w:t>
            </w:r>
          </w:p>
          <w:tbl>
            <w:tblPr>
              <w:tblW w:w="5000" w:type="pct"/>
              <w:tblCellMar>
                <w:left w:w="0" w:type="dxa"/>
                <w:right w:w="0" w:type="dxa"/>
              </w:tblCellMar>
              <w:tblLook w:val="04A0" w:firstRow="1" w:lastRow="0" w:firstColumn="1" w:lastColumn="0" w:noHBand="0" w:noVBand="1"/>
            </w:tblPr>
            <w:tblGrid>
              <w:gridCol w:w="209"/>
              <w:gridCol w:w="6661"/>
            </w:tblGrid>
            <w:tr w:rsidR="00D117A3" w14:paraId="27E6DEF3" w14:textId="77777777" w:rsidTr="006255F4">
              <w:tc>
                <w:tcPr>
                  <w:tcW w:w="0" w:type="auto"/>
                  <w:shd w:val="clear" w:color="auto" w:fill="auto"/>
                  <w:hideMark/>
                </w:tcPr>
                <w:p w14:paraId="76A418B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054FFD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CCP-p niueqatiginerani eqqorneqaatigisinnaasatik pillugit artikel 306, imm. 1, litra b)mi suleriuseq atussavaat </w:t>
                  </w:r>
                </w:p>
              </w:tc>
            </w:tr>
          </w:tbl>
          <w:p w14:paraId="5F03EAF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4966" w:type="pct"/>
              <w:tblInd w:w="63" w:type="dxa"/>
              <w:tblCellMar>
                <w:left w:w="0" w:type="dxa"/>
                <w:right w:w="0" w:type="dxa"/>
              </w:tblCellMar>
              <w:tblLook w:val="04A0" w:firstRow="1" w:lastRow="0" w:firstColumn="1" w:lastColumn="0" w:noHBand="0" w:noVBand="1"/>
            </w:tblPr>
            <w:tblGrid>
              <w:gridCol w:w="224"/>
              <w:gridCol w:w="6599"/>
            </w:tblGrid>
            <w:tr w:rsidR="00D117A3" w14:paraId="4329B06B" w14:textId="77777777" w:rsidTr="006255F4">
              <w:tc>
                <w:tcPr>
                  <w:tcW w:w="87" w:type="pct"/>
                  <w:shd w:val="clear" w:color="auto" w:fill="auto"/>
                  <w:hideMark/>
                </w:tcPr>
                <w:p w14:paraId="3458F12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328113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CCP-p pisussaaffinnik paaqqinnerlunnermut aningaasaateqarfianut akiliutigisimasatik akilersimanngisatilluunniit pillugit artikel 309-mi pineqartut atorlugit suliarinnissallutik </w:t>
                  </w:r>
                </w:p>
              </w:tc>
            </w:tr>
          </w:tbl>
          <w:p w14:paraId="3161C44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712E1205" w14:textId="77777777" w:rsidTr="006255F4">
              <w:tc>
                <w:tcPr>
                  <w:tcW w:w="0" w:type="auto"/>
                  <w:shd w:val="clear" w:color="auto" w:fill="auto"/>
                  <w:hideMark/>
                </w:tcPr>
                <w:p w14:paraId="0EB29AC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74E786D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Eqqorneqataasinnaasut CCP-mut tunngasut litra a) aamma b)-mi allassimanngitsut navialissutaasinnaasut pillugit kapital 2-mi aalingerneqarsimasut pillugit naatorsueriaaseq nalinginnaasoq atorlugu suliffeqarfimmut eqquisinnaasutut inissillugit suliaralugit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2</w:t>
                  </w:r>
                </w:p>
              </w:tc>
            </w:tr>
          </w:tbl>
          <w:p w14:paraId="0F76312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DC6E7F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5555192A" w14:textId="77777777" w:rsidTr="006255F4">
        <w:tc>
          <w:tcPr>
            <w:tcW w:w="0" w:type="auto"/>
            <w:shd w:val="clear" w:color="auto" w:fill="auto"/>
            <w:hideMark/>
          </w:tcPr>
          <w:p w14:paraId="72BDFC4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88)</w:t>
            </w:r>
          </w:p>
        </w:tc>
        <w:tc>
          <w:tcPr>
            <w:tcW w:w="0" w:type="auto"/>
            <w:shd w:val="clear" w:color="auto" w:fill="auto"/>
            <w:hideMark/>
          </w:tcPr>
          <w:p w14:paraId="7D83C17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 316, imm. 1-imi immikkoortortaq imaattoq ilanngunneqassaaq: </w:t>
            </w:r>
          </w:p>
          <w:p w14:paraId="42A23A1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Matumani immikkoortoq siullermi allassimasut aporfiginagit, ingerlatsiviusut aaliangersinnaapput angusat naatsorsornerini inississuiffiit atussanagit, tak. aningaaserinikkut ingerlatsinikkullu tikkuussissutaasoq naatsorsorumallugu attartorsinnaaneq artikel 27 peqqussummi  </w:t>
            </w:r>
            <w:r w:rsidRPr="00BF7A7B">
              <w:rPr>
                <w:rFonts w:ascii="inherit" w:eastAsia="Times New Roman" w:hAnsi="inherit" w:cs="Times New Roman"/>
                <w:szCs w:val="24"/>
                <w:lang w:eastAsia="da-DK"/>
              </w:rPr>
              <w:t xml:space="preserve">86/635/EØF </w:t>
            </w:r>
            <w:r>
              <w:rPr>
                <w:rFonts w:ascii="inherit" w:eastAsia="Times New Roman" w:hAnsi="inherit" w:cs="Times New Roman"/>
                <w:szCs w:val="24"/>
                <w:lang w:eastAsia="da-DK"/>
              </w:rPr>
              <w:t xml:space="preserve">allassimasut malillugit, taarsiulluguli aamma imatut iliorsinnaallutik: </w:t>
            </w:r>
          </w:p>
          <w:tbl>
            <w:tblPr>
              <w:tblW w:w="5000" w:type="pct"/>
              <w:tblCellMar>
                <w:left w:w="0" w:type="dxa"/>
                <w:right w:w="0" w:type="dxa"/>
              </w:tblCellMar>
              <w:tblLook w:val="04A0" w:firstRow="1" w:lastRow="0" w:firstColumn="1" w:lastColumn="0" w:noHBand="0" w:noVBand="1"/>
            </w:tblPr>
            <w:tblGrid>
              <w:gridCol w:w="209"/>
              <w:gridCol w:w="6661"/>
            </w:tblGrid>
            <w:tr w:rsidR="00D117A3" w14:paraId="6D7C9B80" w14:textId="77777777" w:rsidTr="006255F4">
              <w:tc>
                <w:tcPr>
                  <w:tcW w:w="0" w:type="auto"/>
                  <w:shd w:val="clear" w:color="auto" w:fill="auto"/>
                  <w:hideMark/>
                </w:tcPr>
                <w:p w14:paraId="649A626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1BF286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Qulaanitut attartornermi erniatigut pissarsiarisat ilanngullugit aamma taakkunatigut sinneqartoorutaasut inissiivimmi, punkt 1, tabel 1-imi pineqartut</w:t>
                  </w:r>
                </w:p>
              </w:tc>
            </w:tr>
          </w:tbl>
          <w:p w14:paraId="6066794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1327D428" w14:textId="77777777" w:rsidTr="006255F4">
              <w:tc>
                <w:tcPr>
                  <w:tcW w:w="0" w:type="auto"/>
                  <w:shd w:val="clear" w:color="auto" w:fill="auto"/>
                  <w:hideMark/>
                </w:tcPr>
                <w:p w14:paraId="56479BB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42CBBA8" w14:textId="77777777" w:rsidR="00D117A3" w:rsidRPr="00BF7A7B" w:rsidRDefault="00D117A3" w:rsidP="006255F4">
                  <w:pPr>
                    <w:spacing w:before="120" w:line="240" w:lineRule="auto"/>
                    <w:rPr>
                      <w:rFonts w:ascii="inherit" w:eastAsia="Times New Roman" w:hAnsi="inherit" w:cs="Times New Roman"/>
                      <w:szCs w:val="24"/>
                      <w:lang w:eastAsia="da-DK"/>
                    </w:rPr>
                  </w:pPr>
                  <w:r w:rsidRPr="00F7314C">
                    <w:rPr>
                      <w:rFonts w:ascii="inherit" w:eastAsia="Times New Roman" w:hAnsi="inherit" w:cs="Times New Roman"/>
                      <w:szCs w:val="24"/>
                      <w:lang w:eastAsia="da-DK"/>
                    </w:rPr>
                    <w:t>attartornermi ernia</w:t>
                  </w:r>
                  <w:r>
                    <w:rPr>
                      <w:rFonts w:ascii="inherit" w:eastAsia="Times New Roman" w:hAnsi="inherit" w:cs="Times New Roman"/>
                      <w:szCs w:val="24"/>
                      <w:lang w:eastAsia="da-DK"/>
                    </w:rPr>
                    <w:t>nut aningaasartuutigisat, annasat, nalikilliliissutit aammalu nalitigut appaanerit pinkt 2, tabel 1-imi pineqartut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7A02B7E1"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CB345C9"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870"/>
      </w:tblGrid>
      <w:tr w:rsidR="00D117A3" w14:paraId="3E9277FC" w14:textId="77777777" w:rsidTr="006255F4">
        <w:tc>
          <w:tcPr>
            <w:tcW w:w="0" w:type="auto"/>
            <w:shd w:val="clear" w:color="auto" w:fill="auto"/>
            <w:hideMark/>
          </w:tcPr>
          <w:p w14:paraId="44890E9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89)</w:t>
            </w:r>
          </w:p>
        </w:tc>
        <w:tc>
          <w:tcPr>
            <w:tcW w:w="0" w:type="auto"/>
            <w:shd w:val="clear" w:color="auto" w:fill="auto"/>
            <w:hideMark/>
          </w:tcPr>
          <w:p w14:paraId="5901267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Tredje del, afsnit IV, kapitel 1, </w:t>
            </w:r>
            <w:r>
              <w:rPr>
                <w:rFonts w:ascii="inherit" w:eastAsia="Times New Roman" w:hAnsi="inherit" w:cs="Times New Roman"/>
                <w:szCs w:val="24"/>
                <w:lang w:eastAsia="da-DK"/>
              </w:rPr>
              <w:t>imatut allanneqassaaq</w:t>
            </w:r>
            <w:r w:rsidRPr="00BF7A7B">
              <w:rPr>
                <w:rFonts w:ascii="inherit" w:eastAsia="Times New Roman" w:hAnsi="inherit" w:cs="Times New Roman"/>
                <w:szCs w:val="24"/>
                <w:lang w:eastAsia="da-DK"/>
              </w:rPr>
              <w:t>:</w:t>
            </w:r>
          </w:p>
          <w:p w14:paraId="1C2CC5B9"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»KAPITEL 1</w:t>
            </w:r>
          </w:p>
          <w:p w14:paraId="7CAA09AB"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AALIANGERSAKKAT NALINGINNAASUT</w:t>
            </w:r>
          </w:p>
          <w:p w14:paraId="2241DF8E"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w:t>
            </w:r>
          </w:p>
          <w:p w14:paraId="542A1CE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Niuerfiusumi navialiffiusinnaasunut atatillugu tunngaviusumik aningaasaateqarnissamik piumasaqaammik naatsosueriaatsit </w:t>
            </w:r>
          </w:p>
          <w:p w14:paraId="6EA4C83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Ingerlatsiviusup niuerfiusumi suulluunniit pineqartillugit uninngatitat avaaniititallu nunat allat aningaasaat nioqqutigineqartulluunniit akiisa nikerarnerat peqqutigalugit navialissutaasinnaasut aallaavigalugit tunngaviusumik aningaasaateqarnissamik piumasaqaataasut naatsorsussavaat, naatsorsueriaatsit imatut ittut atorlugit:  </w:t>
            </w:r>
          </w:p>
          <w:tbl>
            <w:tblPr>
              <w:tblW w:w="5000" w:type="pct"/>
              <w:tblCellMar>
                <w:left w:w="0" w:type="dxa"/>
                <w:right w:w="0" w:type="dxa"/>
              </w:tblCellMar>
              <w:tblLook w:val="04A0" w:firstRow="1" w:lastRow="0" w:firstColumn="1" w:lastColumn="0" w:noHBand="0" w:noVBand="1"/>
            </w:tblPr>
            <w:tblGrid>
              <w:gridCol w:w="228"/>
              <w:gridCol w:w="6642"/>
            </w:tblGrid>
            <w:tr w:rsidR="00D117A3" w14:paraId="30B2A5A9" w14:textId="77777777" w:rsidTr="006255F4">
              <w:tc>
                <w:tcPr>
                  <w:tcW w:w="0" w:type="auto"/>
                  <w:shd w:val="clear" w:color="auto" w:fill="auto"/>
                  <w:hideMark/>
                </w:tcPr>
                <w:p w14:paraId="42A1426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F7CC58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Nalinginnaasumik naatsorsueriaaseq imm. 2-mi pineqartoq </w:t>
                  </w:r>
                </w:p>
              </w:tc>
            </w:tr>
          </w:tbl>
          <w:p w14:paraId="508A012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C49241A" w14:textId="77777777" w:rsidTr="006255F4">
              <w:tc>
                <w:tcPr>
                  <w:tcW w:w="0" w:type="auto"/>
                  <w:shd w:val="clear" w:color="auto" w:fill="auto"/>
                  <w:hideMark/>
                </w:tcPr>
                <w:p w14:paraId="595B67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2A4186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Immineq ilumi ilusilersuutit naatsorsueriaaseq afsnitimi matumani kapitalit 5-ianni nassuiarneqartoq, navialisinnaanermut tungaviusuni, atorlugu ingerlatsiviusup artikel 263 naapertorlugu atorsinnaasaatut akuersissutigineqarsimasoq.  </w:t>
                  </w:r>
                </w:p>
              </w:tc>
            </w:tr>
          </w:tbl>
          <w:p w14:paraId="6CFAB68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Niuerfiusumi navialissutaasinnaasut pillugit imm. 2. litra a) pineqartoq tunngaviusumik aningaasateqarnissamik piumasaqaammik naatsorsueriaaseq nalinginnaasoq atorlugu naatsorsuinermi, apeqqutaalluni suna pineqartoq, angissuseqassaaq piumasarineqartut katinnerattut: </w:t>
            </w:r>
          </w:p>
          <w:tbl>
            <w:tblPr>
              <w:tblW w:w="5000" w:type="pct"/>
              <w:tblCellMar>
                <w:left w:w="0" w:type="dxa"/>
                <w:right w:w="0" w:type="dxa"/>
              </w:tblCellMar>
              <w:tblLook w:val="04A0" w:firstRow="1" w:lastRow="0" w:firstColumn="1" w:lastColumn="0" w:noHBand="0" w:noVBand="1"/>
            </w:tblPr>
            <w:tblGrid>
              <w:gridCol w:w="209"/>
              <w:gridCol w:w="6661"/>
            </w:tblGrid>
            <w:tr w:rsidR="00D117A3" w14:paraId="0ADCD5E9" w14:textId="77777777" w:rsidTr="006255F4">
              <w:tc>
                <w:tcPr>
                  <w:tcW w:w="0" w:type="auto"/>
                  <w:shd w:val="clear" w:color="auto" w:fill="auto"/>
                  <w:hideMark/>
                </w:tcPr>
                <w:p w14:paraId="69389AD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B99805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Kapitel 2-mi inissisimaffigisami navialisinnaaneq tunngavigalugu tunngaviusumik ani-ngaasaateqarnissamik piumasaqaatit </w:t>
                  </w:r>
                </w:p>
              </w:tc>
            </w:tr>
          </w:tbl>
          <w:p w14:paraId="5506F26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0802CBD" w14:textId="77777777" w:rsidTr="006255F4">
              <w:tc>
                <w:tcPr>
                  <w:tcW w:w="0" w:type="auto"/>
                  <w:shd w:val="clear" w:color="auto" w:fill="auto"/>
                  <w:hideMark/>
                </w:tcPr>
                <w:p w14:paraId="068D6F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B0B6DC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Kapitalit 3-anni allat aningaasaat aqqutigalugit navialisinnaanermi tunngaviusumik aningaasaateqarnissamik piumasaqaatit </w:t>
                  </w:r>
                </w:p>
              </w:tc>
            </w:tr>
          </w:tbl>
          <w:p w14:paraId="50410B6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32A543A4" w14:textId="77777777" w:rsidTr="006255F4">
              <w:tc>
                <w:tcPr>
                  <w:tcW w:w="0" w:type="auto"/>
                  <w:shd w:val="clear" w:color="auto" w:fill="auto"/>
                  <w:hideMark/>
                </w:tcPr>
                <w:p w14:paraId="6A603A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08AB674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Kapitel 4 malillugu nioqqutissat akiisa nikerarnerat peqqutigalugit navialisinnaanerit pineqartillugit tunngavisusumik aningaasaateqarnissamik piumasaqaatit. </w:t>
                  </w:r>
                </w:p>
              </w:tc>
            </w:tr>
          </w:tbl>
          <w:p w14:paraId="0920BD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Ingerlatsiviusoq, artikel 430b-mi artikel 325a naapertorlugu nalunaarutiginnittussaatitaasoq, artikel 430b naapertorlugu niuernermi uninngasuutit avataaniittuutigineqartullu, nalingisa akiisalu nikerarnerannik navialisinnaasut naatsorsukkaminnik nalunaarutiginnissapput, imatut naatsorsueriaaseq ittut tunngavigalugit naatsorsukkaminnik: </w:t>
            </w:r>
          </w:p>
          <w:tbl>
            <w:tblPr>
              <w:tblW w:w="5000" w:type="pct"/>
              <w:tblCellMar>
                <w:left w:w="0" w:type="dxa"/>
                <w:right w:w="0" w:type="dxa"/>
              </w:tblCellMar>
              <w:tblLook w:val="04A0" w:firstRow="1" w:lastRow="0" w:firstColumn="1" w:lastColumn="0" w:noHBand="0" w:noVBand="1"/>
            </w:tblPr>
            <w:tblGrid>
              <w:gridCol w:w="209"/>
              <w:gridCol w:w="6661"/>
            </w:tblGrid>
            <w:tr w:rsidR="00D117A3" w14:paraId="4C23E66D" w14:textId="77777777" w:rsidTr="006255F4">
              <w:tc>
                <w:tcPr>
                  <w:tcW w:w="0" w:type="auto"/>
                  <w:shd w:val="clear" w:color="auto" w:fill="auto"/>
                  <w:hideMark/>
                </w:tcPr>
                <w:p w14:paraId="480AFAD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845784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Taarsiullugu nalinnginnaasumik naatsorsueriaaseq kapitel 1-imi nassuiarneqartoq. </w:t>
                  </w:r>
                </w:p>
              </w:tc>
            </w:tr>
          </w:tbl>
          <w:p w14:paraId="184BCB0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33EC237D" w14:textId="77777777" w:rsidTr="006255F4">
              <w:tc>
                <w:tcPr>
                  <w:tcW w:w="0" w:type="auto"/>
                  <w:shd w:val="clear" w:color="auto" w:fill="auto"/>
                  <w:hideMark/>
                </w:tcPr>
                <w:p w14:paraId="2EB78BF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280D80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Ilumi ilusilikkamut atasumik taarsiullugu nalinginnaasumik naatsorsueriaaseq, kapitel 1b-mi pineqartoq. </w:t>
                  </w:r>
                </w:p>
              </w:tc>
            </w:tr>
          </w:tbl>
          <w:p w14:paraId="051A4C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Ingerlatsiviusup qaqugukkulluunniit naatsorsueriaatsit imm. 1, litra a), b)milu pineqartut saniatigut atorsinnaavai artikel 263-imi allanneqartut malillugit. </w:t>
            </w:r>
          </w:p>
          <w:p w14:paraId="5D05E3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Ingerlatsiviusunut atoqqusaanngillaq naatsorsueriaaseq imm. 3, litra b)mi nassuiarneqartoq, pineqarpata niuernermi uninngasuutinut atatillugu isumannaallisakkatut inissinneqarsimasunut sakkutut atorneqartut imal. pineqarpata imm. 6, 7 aamma 8-mi akisussaaffigisassatut inissinneqarsimasut.</w:t>
            </w:r>
          </w:p>
          <w:p w14:paraId="45FF642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pappialat nalillit isumannaallisagaasut aamma </w:t>
            </w:r>
            <w:r w:rsidRPr="00BF7A7B">
              <w:rPr>
                <w:rFonts w:ascii="inherit" w:eastAsia="Times New Roman" w:hAnsi="inherit" w:cs="Times New Roman"/>
                <w:szCs w:val="24"/>
                <w:lang w:eastAsia="da-DK"/>
              </w:rPr>
              <w:t xml:space="preserve"> »nth-to-default«</w:t>
            </w:r>
            <w:r>
              <w:rPr>
                <w:rFonts w:ascii="inherit" w:eastAsia="Times New Roman" w:hAnsi="inherit" w:cs="Times New Roman"/>
                <w:szCs w:val="24"/>
                <w:lang w:eastAsia="da-DK"/>
              </w:rPr>
              <w:t xml:space="preserve">-imik taaneqartumiititaasut, tunngavigisassaatitaasut malillugit tamakkiisumik ingerlanneqarsimasut, ACTP-mi ilaatinneqarput: </w:t>
            </w:r>
          </w:p>
          <w:tbl>
            <w:tblPr>
              <w:tblW w:w="5000" w:type="pct"/>
              <w:tblCellMar>
                <w:left w:w="0" w:type="dxa"/>
                <w:right w:w="0" w:type="dxa"/>
              </w:tblCellMar>
              <w:tblLook w:val="04A0" w:firstRow="1" w:lastRow="0" w:firstColumn="1" w:lastColumn="0" w:noHBand="0" w:noVBand="1"/>
            </w:tblPr>
            <w:tblGrid>
              <w:gridCol w:w="209"/>
              <w:gridCol w:w="6661"/>
            </w:tblGrid>
            <w:tr w:rsidR="00D117A3" w14:paraId="05CBE66B" w14:textId="77777777" w:rsidTr="006255F4">
              <w:tc>
                <w:tcPr>
                  <w:tcW w:w="0" w:type="auto"/>
                  <w:shd w:val="clear" w:color="auto" w:fill="auto"/>
                  <w:hideMark/>
                </w:tcPr>
                <w:p w14:paraId="71B18A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321E14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Inissiinerit isumannaalisagaasutut inissisimasut imal. isumannaallisagaasutut immikkoortiterneqarsimasumik periarfissaqartitaasut imaluunniit isumannaallisaatitut aaqissukkat aqqutigalugit allallu pappialat nalillit tunngavigineqarnerisigut eqquisinnaasut, agguluinikkut iluanaarutissiisinnaanngitsut  </w:t>
                  </w:r>
                </w:p>
              </w:tc>
            </w:tr>
          </w:tbl>
          <w:p w14:paraId="7A533BE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7016DB74" w14:textId="77777777" w:rsidTr="006255F4">
              <w:tc>
                <w:tcPr>
                  <w:tcW w:w="0" w:type="auto"/>
                  <w:shd w:val="clear" w:color="auto" w:fill="auto"/>
                  <w:hideMark/>
                </w:tcPr>
                <w:p w14:paraId="662D42F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16ECCE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Ataani sakkutut atugaat tamarmiusut makkuupput: </w:t>
                  </w:r>
                </w:p>
                <w:tbl>
                  <w:tblPr>
                    <w:tblW w:w="5000" w:type="pct"/>
                    <w:tblCellMar>
                      <w:left w:w="0" w:type="dxa"/>
                      <w:right w:w="0" w:type="dxa"/>
                    </w:tblCellMar>
                    <w:tblLook w:val="04A0" w:firstRow="1" w:lastRow="0" w:firstColumn="1" w:lastColumn="0" w:noHBand="0" w:noVBand="1"/>
                  </w:tblPr>
                  <w:tblGrid>
                    <w:gridCol w:w="159"/>
                    <w:gridCol w:w="6487"/>
                  </w:tblGrid>
                  <w:tr w:rsidR="00D117A3" w14:paraId="56C304A8" w14:textId="77777777" w:rsidTr="006255F4">
                    <w:tc>
                      <w:tcPr>
                        <w:tcW w:w="0" w:type="auto"/>
                        <w:shd w:val="clear" w:color="auto" w:fill="auto"/>
                        <w:hideMark/>
                      </w:tcPr>
                      <w:p w14:paraId="42B8A0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FE1DC0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Inummik ataatsimik tunngaveqartut, tamatuma ataani aamma pappialanut nalillit eqqarsaatigalugitatatillugu, niuerfiusumi pisillunilu tunisinissamut akissaqarfigineqartumi </w:t>
                        </w:r>
                      </w:p>
                    </w:tc>
                  </w:tr>
                </w:tbl>
                <w:p w14:paraId="1296948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21"/>
                  </w:tblGrid>
                  <w:tr w:rsidR="00D117A3" w14:paraId="64DBFF4D" w14:textId="77777777" w:rsidTr="006255F4">
                    <w:tc>
                      <w:tcPr>
                        <w:tcW w:w="0" w:type="auto"/>
                        <w:shd w:val="clear" w:color="auto" w:fill="auto"/>
                        <w:hideMark/>
                      </w:tcPr>
                      <w:p w14:paraId="35CBA27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60241F9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Nalinginnaasumik indekseqartumik niuerutigineqartut, nr. i)-mi aallaveqartunik sakkut atorlugit ingerlanneqartut.</w:t>
                        </w:r>
                      </w:p>
                    </w:tc>
                  </w:tr>
                </w:tbl>
                <w:p w14:paraId="66DE0FF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7EDECD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Nalilerneqarpoq, niuerfeqartoq pisinissamut tunisinissamullu periarfissaqartitsisumik, tassani attuumassuteqanngitsumik neqerooruteqartoqartarpat ajunngitsumik siunertaqarlutik tuniniaallutillu pisiniartartunut, taammaattuni ullormut akimik inissiisoqartarluni, kingullerpaamik tunisinermi akimut naapertuuttumik imal. ajunngitsumik isumaqartumik unammillersinnaassuseqartunik  tuniniaasoqarlunilu pisiniartoqartarluni, aammalu piffissap sivikikannersup iluani niueriaatsit nalinginnaasut assigalugit akit naapertuutut atorlugit ingerlasoqarsinnaasarluni. </w:t>
            </w:r>
          </w:p>
          <w:p w14:paraId="3DA416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7.   </w:t>
            </w:r>
            <w:r>
              <w:rPr>
                <w:rFonts w:ascii="inherit" w:eastAsia="Times New Roman" w:hAnsi="inherit" w:cs="Times New Roman"/>
                <w:szCs w:val="24"/>
                <w:lang w:eastAsia="da-DK"/>
              </w:rPr>
              <w:t xml:space="preserve">Ataani taaneqartuni ACTP-mi ataani sakkutut atorneqartunut ilaasinnaanngillat: </w:t>
            </w:r>
          </w:p>
          <w:tbl>
            <w:tblPr>
              <w:tblW w:w="5000" w:type="pct"/>
              <w:tblCellMar>
                <w:left w:w="0" w:type="dxa"/>
                <w:right w:w="0" w:type="dxa"/>
              </w:tblCellMar>
              <w:tblLook w:val="04A0" w:firstRow="1" w:lastRow="0" w:firstColumn="1" w:lastColumn="0" w:noHBand="0" w:noVBand="1"/>
            </w:tblPr>
            <w:tblGrid>
              <w:gridCol w:w="209"/>
              <w:gridCol w:w="6661"/>
            </w:tblGrid>
            <w:tr w:rsidR="00D117A3" w14:paraId="124A959C" w14:textId="77777777" w:rsidTr="006255F4">
              <w:tc>
                <w:tcPr>
                  <w:tcW w:w="0" w:type="auto"/>
                  <w:shd w:val="clear" w:color="auto" w:fill="auto"/>
                  <w:hideMark/>
                </w:tcPr>
                <w:p w14:paraId="5AFF116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64B500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Ataani sakkut atorneqartut, artikel 112. litra h) imal. i) malillugit eqqorneqaataasinnaasunut attavilerneqarlutik tunngavilerneqarsinnaasut </w:t>
                  </w:r>
                </w:p>
              </w:tc>
            </w:tr>
          </w:tbl>
          <w:p w14:paraId="525A2C7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03339DD3" w14:textId="77777777" w:rsidTr="006255F4">
              <w:tc>
                <w:tcPr>
                  <w:tcW w:w="0" w:type="auto"/>
                  <w:shd w:val="clear" w:color="auto" w:fill="auto"/>
                  <w:hideMark/>
                </w:tcPr>
                <w:p w14:paraId="686853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5575A6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SPE-mut toqqannartumik toqqaannanngitsumilluunniit inissisimasumut piumasaqaat, imm. 6 malillugu immineq ATCP-mi inissisimasinnaanermut piumasarisanik malinninngitsumut. </w:t>
                  </w:r>
                </w:p>
              </w:tc>
            </w:tr>
          </w:tbl>
          <w:p w14:paraId="6E3A65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w:t>
            </w:r>
            <w:r>
              <w:rPr>
                <w:rFonts w:ascii="inherit" w:eastAsia="Times New Roman" w:hAnsi="inherit" w:cs="Times New Roman"/>
                <w:szCs w:val="24"/>
                <w:lang w:eastAsia="da-DK"/>
              </w:rPr>
              <w:t xml:space="preserve">Ingerlatsiviusut ACTP-mi inissiiviit ilanngussinnaavaat, nakkutigineqartuniinnatillu a-kiitsunut atatillugu pappialat nalillit atorlugit </w:t>
            </w:r>
            <w:r w:rsidRPr="00BF7A7B">
              <w:rPr>
                <w:rFonts w:ascii="inherit" w:eastAsia="Times New Roman" w:hAnsi="inherit" w:cs="Times New Roman"/>
                <w:szCs w:val="24"/>
                <w:lang w:eastAsia="da-DK"/>
              </w:rPr>
              <w:t>»nth-to-default«</w:t>
            </w:r>
            <w:r>
              <w:rPr>
                <w:rFonts w:ascii="inherit" w:eastAsia="Times New Roman" w:hAnsi="inherit" w:cs="Times New Roman"/>
                <w:szCs w:val="24"/>
                <w:lang w:eastAsia="da-DK"/>
              </w:rPr>
              <w:t>-iunngitsut, kisiannili inissiivinnik allanik qulaajaassutaasinnaasut, tassani aaliangiisuulluni sakkunut atorneqartunut ataaniluunniit atorneqartunut atatillugu, imm. 6-imi afsnitip aappaani allassimasut naapertorlugit akissaqarfiulluni pisillunilu niuerniarfiusumik tuniniaavissaqarfimmiittuusut.</w:t>
            </w:r>
            <w:r w:rsidRPr="00BF7A7B">
              <w:rPr>
                <w:rFonts w:ascii="inherit" w:eastAsia="Times New Roman" w:hAnsi="inherit" w:cs="Times New Roman"/>
                <w:szCs w:val="24"/>
                <w:lang w:eastAsia="da-DK"/>
              </w:rPr>
              <w:t>.</w:t>
            </w:r>
          </w:p>
          <w:p w14:paraId="5164C0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9.   EBA </w:t>
            </w:r>
            <w:r>
              <w:rPr>
                <w:rFonts w:ascii="inherit" w:eastAsia="Times New Roman" w:hAnsi="inherit" w:cs="Times New Roman"/>
                <w:szCs w:val="24"/>
                <w:lang w:eastAsia="da-DK"/>
              </w:rPr>
              <w:t xml:space="preserve">najoqqutassanik tekniskiusunik nalimmassaanermi atorneqarsinnaasunik missingiusiussaaq erseqqissarumallugu, qanoq ingerlatsiviusut niuernermi avataani uninngasuutigisanut atatillugu allat aningaasaat pisiassallu akiisa nikerarnerat peqqutigalugu niuerfiusumi navialiffiusinnaasunut atatillugu tunngaviusumik aningaasaateqarnissamik piumasarisat naatsorsorsinnaagaat, imm. 3 litra a) aamma b)mi  naatsorsueriaasissatut taaneqartut atorlugit. </w:t>
            </w:r>
          </w:p>
          <w:p w14:paraId="21281E1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EBA</w:t>
            </w:r>
            <w:r>
              <w:rPr>
                <w:rFonts w:ascii="inherit" w:eastAsia="Times New Roman" w:hAnsi="inherit" w:cs="Times New Roman"/>
                <w:szCs w:val="24"/>
                <w:lang w:eastAsia="da-DK"/>
              </w:rPr>
              <w:t xml:space="preserve">-p missingiuusiani taakku, Kommissionimut kingusinnerpaamik ulloq 28. september 2020, saqqummiutissavai. </w:t>
            </w:r>
            <w:r w:rsidRPr="00BF7A7B">
              <w:rPr>
                <w:rFonts w:ascii="inherit" w:eastAsia="Times New Roman" w:hAnsi="inherit" w:cs="Times New Roman"/>
                <w:szCs w:val="24"/>
                <w:lang w:eastAsia="da-DK"/>
              </w:rPr>
              <w:t xml:space="preserve"> </w:t>
            </w:r>
          </w:p>
          <w:p w14:paraId="1B18409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Kommissioni piginnaassusilerneqassaaq peqqussummut matunga ilassuteqarsinnaanermut afsnit-imi siullermi tekniskiusumik najoqqutaassiat pillugit peqqussut </w:t>
            </w:r>
            <w:r w:rsidRPr="00BF7A7B">
              <w:rPr>
                <w:rFonts w:ascii="inherit" w:eastAsia="Times New Roman" w:hAnsi="inherit" w:cs="Times New Roman"/>
                <w:szCs w:val="24"/>
                <w:lang w:eastAsia="da-DK"/>
              </w:rPr>
              <w:t>nr. 1093/2010</w:t>
            </w:r>
            <w:r>
              <w:rPr>
                <w:rFonts w:ascii="inherit" w:eastAsia="Times New Roman" w:hAnsi="inherit" w:cs="Times New Roman"/>
                <w:szCs w:val="24"/>
                <w:lang w:eastAsia="da-DK"/>
              </w:rPr>
              <w:t xml:space="preserve">-imi artikel 10-14-imik akuersinermigut. </w:t>
            </w:r>
          </w:p>
          <w:p w14:paraId="0C73871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w:t>
            </w:r>
          </w:p>
          <w:p w14:paraId="4712AF89"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Niuerfiusumi navialissutaasinnaasut pillugit immikkut ittunik nalunaaruteqartarnissamik piumasaqaammik atuisussaanngitsitaaneq  </w:t>
            </w:r>
          </w:p>
          <w:p w14:paraId="32E4F25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artikel 430b-mi ingerlatsiviusoq nalunaaruteqarnissamik piumasaqaammit eqqorneqassanngilaq, ingerlatsiviusup ingerlataani oqimaaqatigiissitsivigineqartut, taamatullu oqimaaqatigiissitsinermi ilaanngitsut, qaammatip ulluani paasisat atorlugit naliliinermi niuerfiusumi navialissutaasunit eqqorneqarsinnaasunik, qaammamoortumik naliliinermi killiutitaasutut ataalluguluunniit amerlassuseqarpata:</w:t>
            </w:r>
          </w:p>
          <w:tbl>
            <w:tblPr>
              <w:tblW w:w="5000" w:type="pct"/>
              <w:tblCellMar>
                <w:left w:w="0" w:type="dxa"/>
                <w:right w:w="0" w:type="dxa"/>
              </w:tblCellMar>
              <w:tblLook w:val="04A0" w:firstRow="1" w:lastRow="0" w:firstColumn="1" w:lastColumn="0" w:noHBand="0" w:noVBand="1"/>
            </w:tblPr>
            <w:tblGrid>
              <w:gridCol w:w="269"/>
              <w:gridCol w:w="6601"/>
            </w:tblGrid>
            <w:tr w:rsidR="00D117A3" w14:paraId="3D627C91" w14:textId="77777777" w:rsidTr="006255F4">
              <w:tc>
                <w:tcPr>
                  <w:tcW w:w="0" w:type="auto"/>
                  <w:shd w:val="clear" w:color="auto" w:fill="auto"/>
                  <w:hideMark/>
                </w:tcPr>
                <w:p w14:paraId="14329A3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4535EA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tamakkiisumik pigisaasa 10%-iat </w:t>
                  </w:r>
                </w:p>
              </w:tc>
            </w:tr>
          </w:tbl>
          <w:p w14:paraId="0651892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925"/>
              <w:gridCol w:w="5945"/>
            </w:tblGrid>
            <w:tr w:rsidR="00D117A3" w14:paraId="32F6BEEB" w14:textId="77777777" w:rsidTr="006255F4">
              <w:tc>
                <w:tcPr>
                  <w:tcW w:w="0" w:type="auto"/>
                  <w:shd w:val="clear" w:color="auto" w:fill="auto"/>
                  <w:hideMark/>
                </w:tcPr>
                <w:p w14:paraId="0106E1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017FAA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500 mio. EUR.</w:t>
                  </w:r>
                </w:p>
              </w:tc>
            </w:tr>
          </w:tbl>
          <w:p w14:paraId="3F0706D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oqimaaqatigiissagaasumik oqimaaqatigiissagaanngitsumillu ingerlanneqartut iluini, niuerfiusumit navialisinneqarsinnaanerat, qaammatit ulluisa kingulersaanni paasissutissat </w:t>
            </w:r>
            <w:r>
              <w:rPr>
                <w:rFonts w:ascii="inherit" w:eastAsia="Times New Roman" w:hAnsi="inherit" w:cs="Times New Roman"/>
                <w:szCs w:val="24"/>
                <w:lang w:eastAsia="da-DK"/>
              </w:rPr>
              <w:lastRenderedPageBreak/>
              <w:t xml:space="preserve">atorlugit naatsorsorneqassapput makku piumasarineqartut malillugit: </w:t>
            </w:r>
          </w:p>
          <w:tbl>
            <w:tblPr>
              <w:tblW w:w="5000" w:type="pct"/>
              <w:tblCellMar>
                <w:left w:w="0" w:type="dxa"/>
                <w:right w:w="0" w:type="dxa"/>
              </w:tblCellMar>
              <w:tblLook w:val="04A0" w:firstRow="1" w:lastRow="0" w:firstColumn="1" w:lastColumn="0" w:noHBand="0" w:noVBand="1"/>
            </w:tblPr>
            <w:tblGrid>
              <w:gridCol w:w="209"/>
              <w:gridCol w:w="6661"/>
            </w:tblGrid>
            <w:tr w:rsidR="00D117A3" w14:paraId="73D9FDCF" w14:textId="77777777" w:rsidTr="006255F4">
              <w:tc>
                <w:tcPr>
                  <w:tcW w:w="0" w:type="auto"/>
                  <w:shd w:val="clear" w:color="auto" w:fill="auto"/>
                  <w:hideMark/>
                </w:tcPr>
                <w:p w14:paraId="0B9E1B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B9A271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Inissiinerit niuernermi uninngasuutitut allanneqarnikut tamakkiisut, ilanngunneqassapput taamaallaat pinnagit pappialat nalillit, niuernermi uninngasuutit avataani eqqorneqaataasinnaasunik ilumi qulaajaanermi atorneqartut aamma pappialat nalillit niueqatigiinnermi akiliutaasut, niuerfimmi navialissutaasinnaasunik artikel 106, imm. 3-mi taaneqartutut matusisuusut. </w:t>
                  </w:r>
                </w:p>
              </w:tc>
            </w:tr>
          </w:tbl>
          <w:p w14:paraId="0CEADC5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359EAE87" w14:textId="77777777" w:rsidTr="006255F4">
              <w:tc>
                <w:tcPr>
                  <w:tcW w:w="0" w:type="auto"/>
                  <w:shd w:val="clear" w:color="auto" w:fill="auto"/>
                  <w:hideMark/>
                </w:tcPr>
                <w:p w14:paraId="2913F66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DE0D6D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Inissiiviit niuernermi uninngasuutit avataani ittut tamarmiusut, allat aningaasaat pisiassalluunniit peqqutigalugit navialisinneqarsinnaasut, ilanngunneqassapput </w:t>
                  </w:r>
                </w:p>
              </w:tc>
            </w:tr>
          </w:tbl>
          <w:p w14:paraId="239A425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6AFB8AF9" w14:textId="77777777" w:rsidTr="006255F4">
              <w:tc>
                <w:tcPr>
                  <w:tcW w:w="0" w:type="auto"/>
                  <w:shd w:val="clear" w:color="auto" w:fill="auto"/>
                  <w:hideMark/>
                </w:tcPr>
                <w:p w14:paraId="6FEFE08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0850AC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Inissinneqartut tamarmik ullormi niuerfiusumi nalii atorneqassapput, taamallaat pinnagit litra b)miittut; ullormilu aaliangersimasumi niuerfiusumi nali pissarsiarineqarsinnaanngippat ingerlatsiviusut pineqartunik inissiinermi ullormi tassani nali aallaavigissallugu, ullormi nali aamma pineqartumut niuerfiusumi nali ullormi aaliangersimasumi pissarsiarineqarsinnaanngippat, taava ingerlatsiviusut naliliissapput niuerfiusumi nali kingulleq ullormiluunniit nali kingulleq pigisartik atorlugit </w:t>
                  </w:r>
                </w:p>
              </w:tc>
            </w:tr>
          </w:tbl>
          <w:p w14:paraId="4F0F570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45"/>
            </w:tblGrid>
            <w:tr w:rsidR="00D117A3" w14:paraId="7BE6B9DC" w14:textId="77777777" w:rsidTr="006255F4">
              <w:tc>
                <w:tcPr>
                  <w:tcW w:w="0" w:type="auto"/>
                  <w:shd w:val="clear" w:color="auto" w:fill="auto"/>
                  <w:hideMark/>
                </w:tcPr>
                <w:p w14:paraId="1A89DEF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w:t>
                  </w:r>
                </w:p>
              </w:tc>
              <w:tc>
                <w:tcPr>
                  <w:tcW w:w="0" w:type="auto"/>
                  <w:shd w:val="clear" w:color="auto" w:fill="auto"/>
                  <w:hideMark/>
                </w:tcPr>
                <w:p w14:paraId="363A76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Niuernermi uninngasuutit avataani ittut tamarmiusut, allat aningasaannik navialisinneqarsinnaasut, isigineqassapput ataatsimoortumik allat aningaasarisaattut nalilerneqassallutillu artikel 352-imut </w:t>
                  </w:r>
                </w:p>
              </w:tc>
            </w:tr>
          </w:tbl>
          <w:p w14:paraId="5D751AE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61"/>
            </w:tblGrid>
            <w:tr w:rsidR="00D117A3" w14:paraId="44A7FC1A" w14:textId="77777777" w:rsidTr="006255F4">
              <w:tc>
                <w:tcPr>
                  <w:tcW w:w="0" w:type="auto"/>
                  <w:shd w:val="clear" w:color="auto" w:fill="auto"/>
                  <w:hideMark/>
                </w:tcPr>
                <w:p w14:paraId="709675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w:t>
                  </w:r>
                </w:p>
              </w:tc>
              <w:tc>
                <w:tcPr>
                  <w:tcW w:w="0" w:type="auto"/>
                  <w:shd w:val="clear" w:color="auto" w:fill="auto"/>
                  <w:hideMark/>
                </w:tcPr>
                <w:p w14:paraId="572F179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Niuernermi uninngasuutit avataani inissinneqarsimasut tamarmiusut navialisinneqarsinnaasut, nalilerneqassapput artikel 357 aamma 358 malillugit </w:t>
                  </w:r>
                </w:p>
              </w:tc>
            </w:tr>
          </w:tbl>
          <w:p w14:paraId="7B7F56E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705"/>
            </w:tblGrid>
            <w:tr w:rsidR="00D117A3" w14:paraId="2ADD2B54" w14:textId="77777777" w:rsidTr="006255F4">
              <w:tc>
                <w:tcPr>
                  <w:tcW w:w="0" w:type="auto"/>
                  <w:shd w:val="clear" w:color="auto" w:fill="auto"/>
                  <w:hideMark/>
                </w:tcPr>
                <w:p w14:paraId="5F358D2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w:t>
                  </w:r>
                </w:p>
              </w:tc>
              <w:tc>
                <w:tcPr>
                  <w:tcW w:w="0" w:type="auto"/>
                  <w:shd w:val="clear" w:color="auto" w:fill="auto"/>
                  <w:hideMark/>
                </w:tcPr>
                <w:p w14:paraId="2474AB5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Sivisuumik aamma sivikitsumik inissisimatitat nalingi imminnut katinneqassapput.</w:t>
                  </w:r>
                </w:p>
              </w:tc>
            </w:tr>
          </w:tbl>
          <w:p w14:paraId="01D3F4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ingerlatsiviusut artikelimut matumunnga naapertuuttumik tunngaviusumik aningaasaateqarnissamik piumasaqaammik navialisinnaanerit tunngavigalugit naatsorsuigunik imal. naatsorsuinerminnik unitsitsigunik qallertut oqartussaasorisaminnut nalunaarutiginnissapput </w:t>
            </w:r>
          </w:p>
          <w:p w14:paraId="3B53164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ingerlatsiviusoq imm. 1-imi pineqartunut naapertuisumik ingerlatsiunnaartoq, erngertumik tamanna pillugu qallertut oqartussaasorisaminut nalunaarutiginnissapput. </w:t>
            </w:r>
          </w:p>
          <w:p w14:paraId="7D8AE1A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artikel 430b-mi nalunaaruteqarnissamik piumasaqarnermik atuiusussaatitaannginneq ataani allanneqartut malillugit qaammatit kingulliit pingasut iluini atorunnarsinneqanera pissaaq:  </w:t>
            </w:r>
          </w:p>
          <w:tbl>
            <w:tblPr>
              <w:tblW w:w="5000" w:type="pct"/>
              <w:tblCellMar>
                <w:left w:w="0" w:type="dxa"/>
                <w:right w:w="0" w:type="dxa"/>
              </w:tblCellMar>
              <w:tblLook w:val="04A0" w:firstRow="1" w:lastRow="0" w:firstColumn="1" w:lastColumn="0" w:noHBand="0" w:noVBand="1"/>
            </w:tblPr>
            <w:tblGrid>
              <w:gridCol w:w="209"/>
              <w:gridCol w:w="6661"/>
            </w:tblGrid>
            <w:tr w:rsidR="00D117A3" w14:paraId="4374C63D" w14:textId="77777777" w:rsidTr="006255F4">
              <w:tc>
                <w:tcPr>
                  <w:tcW w:w="0" w:type="auto"/>
                  <w:shd w:val="clear" w:color="auto" w:fill="auto"/>
                  <w:hideMark/>
                </w:tcPr>
                <w:p w14:paraId="5400EE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2C6108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imm. 1-imi, litra a) imal. b)mi piumasarineqartut qaammatini tulleriinni pingasuusuni naammassinnittumik malinngippagu, imaluunniit  </w:t>
                  </w:r>
                </w:p>
              </w:tc>
            </w:tr>
          </w:tbl>
          <w:p w14:paraId="71E5D8A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61220349" w14:textId="77777777" w:rsidTr="006255F4">
              <w:tc>
                <w:tcPr>
                  <w:tcW w:w="0" w:type="auto"/>
                  <w:shd w:val="clear" w:color="auto" w:fill="auto"/>
                  <w:hideMark/>
                </w:tcPr>
                <w:p w14:paraId="19B5EF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3A0211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imm. 1-imi, litra a) imal. b)mi piumasarineqartut qammatit kingulliit 12-it iluini qaammatini 6-ini malinngippagit. </w:t>
                  </w:r>
                </w:p>
              </w:tc>
            </w:tr>
          </w:tbl>
          <w:p w14:paraId="70E4ED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6.   </w:t>
            </w:r>
            <w:r>
              <w:rPr>
                <w:rFonts w:ascii="inherit" w:eastAsia="Times New Roman" w:hAnsi="inherit" w:cs="Times New Roman"/>
                <w:szCs w:val="24"/>
                <w:lang w:eastAsia="da-DK"/>
              </w:rPr>
              <w:t xml:space="preserve">ingerlatitsiviusoq artikelimi matumani imm. 5 malillugu 430b tunngavigalugu nalunaarutiginninnissamik pisussaaffilerneqarsimappat, taamaallaat pisussaaffimmit tassannga atuisussaajunnaartinneqarsinnaavoq, ingerlatsivik qallertut oqartussaasorisaminut takutitsisimappat, minnerpaamik ukiumi ataatsimi ataannartumik artikel 1-imi piumasarineqartut tamaasa malissimallugit.   </w:t>
            </w:r>
          </w:p>
          <w:p w14:paraId="197DC2E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ingerlatsiviusut pisisinnaatitaanatillu tuniaasinnaatitaanngillat taamatut iliornermi siunertatuarippassuk qaammammortumik naatsorsuinermi imm. 1-imi piumasarineqartunik malinnissimanerminnik takutitsinissaq.</w:t>
            </w:r>
          </w:p>
          <w:p w14:paraId="08AA405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w:t>
            </w:r>
            <w:r>
              <w:rPr>
                <w:rFonts w:ascii="inherit" w:eastAsia="Times New Roman" w:hAnsi="inherit" w:cs="Times New Roman"/>
                <w:szCs w:val="24"/>
                <w:lang w:eastAsia="da-DK"/>
              </w:rPr>
              <w:t xml:space="preserve">ingerlatsiviusoq artikel 94-imi nassuiarneqartutut pineqartunut ilaasoq, artikel 430b-mi nalunaaruteqarnissamik piumasaqaammit illikartinneqassaaq. </w:t>
            </w:r>
          </w:p>
          <w:p w14:paraId="0672A365"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325b</w:t>
            </w:r>
          </w:p>
          <w:p w14:paraId="76F31B1A"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Aningaasaateqarnermik sakkortusisamik piumasaqarnissamut akuersissutit </w:t>
            </w:r>
          </w:p>
          <w:p w14:paraId="6763A43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Ilanngaatissat ilanngaatigereerlugit inissisimanermik tunngaviusumillu aningaasaateqarnissamik piumasaqaatit siunertarinerinnaannut atatillugu, ingerlatsiviusut ingerlatsiviusumi suliffeqarfimmilluunniit inissimanerit atorsinnaavaat ingerlatsiviusumi suliffeqarfimmiluunniit allami inissisimanernut matussutitut, takuulli imm. 2.  </w:t>
            </w:r>
          </w:p>
          <w:p w14:paraId="74A092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imm. 1 taamaallaat atorsinnaavaat qallertut oqaasissaqartorisaminnit taamaliornissamik akuerineqarsimagunik, taakkulu taamatut ilorsinnaapput ataani piumasarineqartut  tamakkiisumik ingerlatsiviusumit naammassineqarsimappata: </w:t>
            </w:r>
          </w:p>
          <w:tbl>
            <w:tblPr>
              <w:tblW w:w="5000" w:type="pct"/>
              <w:tblCellMar>
                <w:left w:w="0" w:type="dxa"/>
                <w:right w:w="0" w:type="dxa"/>
              </w:tblCellMar>
              <w:tblLook w:val="04A0" w:firstRow="1" w:lastRow="0" w:firstColumn="1" w:lastColumn="0" w:noHBand="0" w:noVBand="1"/>
            </w:tblPr>
            <w:tblGrid>
              <w:gridCol w:w="209"/>
              <w:gridCol w:w="6661"/>
            </w:tblGrid>
            <w:tr w:rsidR="00D117A3" w14:paraId="72971626" w14:textId="77777777" w:rsidTr="006255F4">
              <w:tc>
                <w:tcPr>
                  <w:tcW w:w="0" w:type="auto"/>
                  <w:shd w:val="clear" w:color="auto" w:fill="auto"/>
                  <w:hideMark/>
                </w:tcPr>
                <w:p w14:paraId="4F195B2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ACAD69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Koncernip iluani tunngaviusumik aningaasaatigisat naammaginartumik agguarneqassapput</w:t>
                  </w:r>
                  <w:r w:rsidRPr="00BF7A7B">
                    <w:rPr>
                      <w:rFonts w:ascii="inherit" w:eastAsia="Times New Roman" w:hAnsi="inherit" w:cs="Times New Roman"/>
                      <w:szCs w:val="24"/>
                      <w:lang w:eastAsia="da-DK"/>
                    </w:rPr>
                    <w:t>.</w:t>
                  </w:r>
                </w:p>
              </w:tc>
            </w:tr>
          </w:tbl>
          <w:p w14:paraId="2939B1F5"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237BCACE" w14:textId="77777777" w:rsidTr="006255F4">
              <w:tc>
                <w:tcPr>
                  <w:tcW w:w="0" w:type="auto"/>
                  <w:shd w:val="clear" w:color="auto" w:fill="auto"/>
                  <w:hideMark/>
                </w:tcPr>
                <w:p w14:paraId="256CCB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9B8D97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Ingerlatsiviusunut inassutit, inatsisit isumaqatigiissutinullu atatillugu aaliangersakkat, koncernip iluani suleqatigiilluni aningaasaqarnermut tunngaviliissapput.</w:t>
                  </w:r>
                  <w:r w:rsidRPr="00BF7A7B">
                    <w:rPr>
                      <w:rFonts w:ascii="inherit" w:eastAsia="Times New Roman" w:hAnsi="inherit" w:cs="Times New Roman"/>
                      <w:szCs w:val="24"/>
                      <w:lang w:eastAsia="da-DK"/>
                    </w:rPr>
                    <w:t>.</w:t>
                  </w:r>
                </w:p>
              </w:tc>
            </w:tr>
          </w:tbl>
          <w:p w14:paraId="5F1FFE2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Suliffeqarfimmik nunami pingajuusumi ittumik peqarnermi, imm. 2-mi piumasarineqartut saniatigut piumasarisat makku malinneqassapput: </w:t>
            </w:r>
          </w:p>
          <w:tbl>
            <w:tblPr>
              <w:tblW w:w="5000" w:type="pct"/>
              <w:tblCellMar>
                <w:left w:w="0" w:type="dxa"/>
                <w:right w:w="0" w:type="dxa"/>
              </w:tblCellMar>
              <w:tblLook w:val="04A0" w:firstRow="1" w:lastRow="0" w:firstColumn="1" w:lastColumn="0" w:noHBand="0" w:noVBand="1"/>
            </w:tblPr>
            <w:tblGrid>
              <w:gridCol w:w="209"/>
              <w:gridCol w:w="6661"/>
            </w:tblGrid>
            <w:tr w:rsidR="00D117A3" w14:paraId="76A88BB9" w14:textId="77777777" w:rsidTr="006255F4">
              <w:tc>
                <w:tcPr>
                  <w:tcW w:w="0" w:type="auto"/>
                  <w:shd w:val="clear" w:color="auto" w:fill="auto"/>
                  <w:hideMark/>
                </w:tcPr>
                <w:p w14:paraId="696501C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3029F5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Suliffeqarfiit qulaani taaneqartutut ittut nunami pingajuusumi akuerisaassapput naammassinnittumillu tunngavigissallugu nunami pingajuusumi taarsigassarsisitsisarfiuneq imal. akuersaagaasumik aningaasaliisarfiuneq. </w:t>
                  </w:r>
                </w:p>
              </w:tc>
            </w:tr>
          </w:tbl>
          <w:p w14:paraId="3B05295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6"/>
            </w:tblGrid>
            <w:tr w:rsidR="00D117A3" w14:paraId="418638AD" w14:textId="77777777" w:rsidTr="006255F4">
              <w:tc>
                <w:tcPr>
                  <w:tcW w:w="0" w:type="auto"/>
                  <w:shd w:val="clear" w:color="auto" w:fill="auto"/>
                  <w:hideMark/>
                </w:tcPr>
                <w:p w14:paraId="50101FF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5A6F80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Suliffeqarfiit taaneqartutut ittut ataasiakkaarlutik immikkut tamarmik tunngaviusumik aningaasaateqarnissamik piumasaqaatit naammassisimassavaat, maani peqqussummi aaliangigaasutulli. </w:t>
                  </w:r>
                </w:p>
              </w:tc>
            </w:tr>
          </w:tbl>
          <w:p w14:paraId="553922A8"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72"/>
            </w:tblGrid>
            <w:tr w:rsidR="00D117A3" w14:paraId="5A20EFC8" w14:textId="77777777" w:rsidTr="006255F4">
              <w:tc>
                <w:tcPr>
                  <w:tcW w:w="0" w:type="auto"/>
                  <w:shd w:val="clear" w:color="auto" w:fill="auto"/>
                  <w:hideMark/>
                </w:tcPr>
                <w:p w14:paraId="0BF370C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1539814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Nunani pingajuusuni aaliangersakkat taaneqartutut ittut piunngillat, koncernip iluani aningaasanik nussuisinnaanermut annerusumik sunniuteqarsinnaasunik</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tc>
            </w:tr>
          </w:tbl>
          <w:p w14:paraId="3C9BC2F1"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411CF9F"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07"/>
        <w:gridCol w:w="7121"/>
      </w:tblGrid>
      <w:tr w:rsidR="00D117A3" w:rsidRPr="00F97399" w14:paraId="545C50E7" w14:textId="77777777" w:rsidTr="006255F4">
        <w:tc>
          <w:tcPr>
            <w:tcW w:w="0" w:type="auto"/>
            <w:shd w:val="clear" w:color="auto" w:fill="auto"/>
            <w:hideMark/>
          </w:tcPr>
          <w:p w14:paraId="0A56CE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90)</w:t>
            </w:r>
          </w:p>
        </w:tc>
        <w:tc>
          <w:tcPr>
            <w:tcW w:w="0" w:type="auto"/>
            <w:shd w:val="clear" w:color="auto" w:fill="auto"/>
            <w:hideMark/>
          </w:tcPr>
          <w:p w14:paraId="3F47246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Afsnit IV-imi delit pingajuanni kapitali imatut ittoq ikkunneqassaaq: </w:t>
            </w:r>
          </w:p>
          <w:p w14:paraId="274C25D0"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w:t>
            </w:r>
            <w:r w:rsidRPr="00BF7A7B">
              <w:rPr>
                <w:rFonts w:ascii="inherit" w:eastAsia="Times New Roman" w:hAnsi="inherit" w:cs="Times New Roman"/>
                <w:b/>
                <w:bCs/>
                <w:i/>
                <w:iCs/>
                <w:szCs w:val="24"/>
                <w:lang w:eastAsia="da-DK"/>
              </w:rPr>
              <w:t>KAPITEL 1a</w:t>
            </w:r>
          </w:p>
          <w:p w14:paraId="2F535E5A"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i/>
                <w:iCs/>
                <w:szCs w:val="24"/>
                <w:lang w:eastAsia="da-DK"/>
              </w:rPr>
              <w:t xml:space="preserve">Taarsiunneqarsinaasutut nalinginnaasumik naatsorsueriaaseq </w:t>
            </w:r>
          </w:p>
          <w:p w14:paraId="2C57689B"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1</w:t>
            </w:r>
          </w:p>
          <w:p w14:paraId="3054C7D8"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Aaliangersakkat tamanut atuutut </w:t>
            </w:r>
          </w:p>
          <w:p w14:paraId="3F837286"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325c</w:t>
            </w:r>
          </w:p>
          <w:p w14:paraId="30CD5C5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Taarsiullugu nalinginnaasumik naatsorsueriaatsip atorneqarfigisinnaasai katitigaaneralu/ilusilersugaaneralu </w:t>
            </w:r>
          </w:p>
          <w:p w14:paraId="515C516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Nalinginnaasumik naatsorsueriaaseq taarsiullugu atorneqarsinnaasoq, kapitalimi uani allaaseralugu nassuiaatigineqartoq, taamaallat artikel 430b-mi imm. 1-imi aalingersagaasumik nalunaaruteqarnissamik piumasaqaataasunut atorneqarsinnaavoq </w:t>
            </w:r>
          </w:p>
          <w:p w14:paraId="5DAB56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Ingerlatsiviusut niuerfisumi navialisinnaanernut atatillugu tunngaviusumik aningaa-saqarnissamik piumasarineqartut naatsorsueriaaseq taarsiullugu atorneqarsinnaasoq atorlugu naatsorsussavaat niuernermi uninngasuutinut imal. avataaniititanut atasumik, pineqartillugit allat aningaasaasa pisiassallu akiisa nikerarnerannik navialissutaasinnaasut, makku immikkoortut pingasut katinnerattut</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912"/>
            </w:tblGrid>
            <w:tr w:rsidR="00D117A3" w14:paraId="343DE85D" w14:textId="77777777" w:rsidTr="006255F4">
              <w:tc>
                <w:tcPr>
                  <w:tcW w:w="0" w:type="auto"/>
                  <w:shd w:val="clear" w:color="auto" w:fill="auto"/>
                  <w:hideMark/>
                </w:tcPr>
                <w:p w14:paraId="112AD88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3C1FE1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Tunngaviusumik aningaasaateqarnissamik piumasaqaatit, malussarissutsimik naatsorsueriaaseq atorlugu, afdeling 2-mi allanneqartoq </w:t>
                  </w:r>
                </w:p>
              </w:tc>
            </w:tr>
          </w:tbl>
          <w:p w14:paraId="4608051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623241DD" w14:textId="77777777" w:rsidTr="006255F4">
              <w:tc>
                <w:tcPr>
                  <w:tcW w:w="0" w:type="auto"/>
                  <w:shd w:val="clear" w:color="auto" w:fill="auto"/>
                  <w:hideMark/>
                </w:tcPr>
                <w:p w14:paraId="3CB8EE6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D9E6FC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Tunngaviusumik aningaasaateqarnissamik piumasaqaat, afdeling 5-imi nassuiarneqartoq pisussaaffinnik paaqqinninnerlunneq peqqutigalugu navialisinnaaneq, taanna taamaallat atorneqarsinnaavoq pineqartillugit niuernermi uninngasuutit afdelingimi matumani pineqartut </w:t>
                  </w:r>
                </w:p>
              </w:tc>
            </w:tr>
          </w:tbl>
          <w:p w14:paraId="3D1593B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D117A3" w14:paraId="0ED03187" w14:textId="77777777" w:rsidTr="006255F4">
              <w:tc>
                <w:tcPr>
                  <w:tcW w:w="0" w:type="auto"/>
                  <w:shd w:val="clear" w:color="auto" w:fill="auto"/>
                  <w:hideMark/>
                </w:tcPr>
                <w:p w14:paraId="7FD020C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E85671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Tunngaviusumik aningaasaateqarnissamik piumasarisat navialiffiusinnaasunut allanut atatillugu, afdeling 4-mi nassuiarneqartoq, taamaallaallu atorneqarsinnaasoq niuernermi uninngasuutitut inissisimasunut, afdelingimi matumani pineqartunut. </w:t>
                  </w:r>
                </w:p>
              </w:tc>
            </w:tr>
          </w:tbl>
          <w:p w14:paraId="6408B1A0"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2</w:t>
            </w:r>
          </w:p>
          <w:p w14:paraId="3C93400F"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Malussarissutsimik naatsorsueriaatsip kingorna tunngaviusumik aningaasaateqarnissamik piumasaqaammik naatsorsuineq  </w:t>
            </w:r>
          </w:p>
          <w:p w14:paraId="780D5FB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325d</w:t>
            </w:r>
          </w:p>
          <w:p w14:paraId="341E726F"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Taaguutsit</w:t>
            </w:r>
          </w:p>
          <w:p w14:paraId="0F18DC9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Kapitalimi matumani ataani ittut imatut isumaqartinneqarput: </w:t>
            </w:r>
          </w:p>
          <w:p w14:paraId="47D2BB7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1)   </w:t>
            </w:r>
            <w:r w:rsidRPr="00BF7A7B">
              <w:rPr>
                <w:rFonts w:ascii="inherit" w:eastAsia="Times New Roman" w:hAnsi="inherit" w:cs="Times New Roman"/>
                <w:b/>
                <w:bCs/>
                <w:szCs w:val="24"/>
                <w:lang w:eastAsia="da-DK"/>
              </w:rPr>
              <w:t>»risikoklasse«</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arfineq-marlunnik ”immikkoortorta&gt;qarpoq”: </w:t>
            </w:r>
          </w:p>
          <w:tbl>
            <w:tblPr>
              <w:tblW w:w="5000" w:type="pct"/>
              <w:tblCellMar>
                <w:left w:w="0" w:type="dxa"/>
                <w:right w:w="0" w:type="dxa"/>
              </w:tblCellMar>
              <w:tblLook w:val="04A0" w:firstRow="1" w:lastRow="0" w:firstColumn="1" w:lastColumn="0" w:noHBand="0" w:noVBand="1"/>
            </w:tblPr>
            <w:tblGrid>
              <w:gridCol w:w="191"/>
              <w:gridCol w:w="6930"/>
            </w:tblGrid>
            <w:tr w:rsidR="00D117A3" w14:paraId="72176DC1" w14:textId="77777777" w:rsidTr="006255F4">
              <w:tc>
                <w:tcPr>
                  <w:tcW w:w="0" w:type="auto"/>
                  <w:shd w:val="clear" w:color="auto" w:fill="auto"/>
                  <w:hideMark/>
                </w:tcPr>
                <w:p w14:paraId="7A6F53D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1BF0707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Erniat aqqutigalugit navialisinnaanerit tamanut atuuttut </w:t>
                  </w:r>
                </w:p>
              </w:tc>
            </w:tr>
          </w:tbl>
          <w:p w14:paraId="07DA6DD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6"/>
            </w:tblGrid>
            <w:tr w:rsidR="00D117A3" w14:paraId="379AE280" w14:textId="77777777" w:rsidTr="006255F4">
              <w:tc>
                <w:tcPr>
                  <w:tcW w:w="0" w:type="auto"/>
                  <w:shd w:val="clear" w:color="auto" w:fill="auto"/>
                  <w:hideMark/>
                </w:tcPr>
                <w:p w14:paraId="61B58EB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0D314E7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Akiitsunut sammisut siammasissusiat aqqutigalugit navialisinnaaneq (CSR) pineqartillugit isumannaallisaaffigineqarsimanngitsut (</w:t>
                  </w:r>
                  <w:r w:rsidRPr="00BF7A7B">
                    <w:rPr>
                      <w:rFonts w:ascii="inherit" w:eastAsia="Times New Roman" w:hAnsi="inherit" w:cs="Times New Roman"/>
                      <w:szCs w:val="24"/>
                      <w:lang w:eastAsia="da-DK"/>
                    </w:rPr>
                    <w:t>ikkesecuritiseringer</w:t>
                  </w:r>
                  <w:r>
                    <w:rPr>
                      <w:rFonts w:ascii="inherit" w:eastAsia="Times New Roman" w:hAnsi="inherit" w:cs="Times New Roman"/>
                      <w:szCs w:val="24"/>
                      <w:lang w:eastAsia="da-DK"/>
                    </w:rPr>
                    <w:t>)</w:t>
                  </w:r>
                </w:p>
              </w:tc>
            </w:tr>
          </w:tbl>
          <w:p w14:paraId="4BF00AB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829"/>
            </w:tblGrid>
            <w:tr w:rsidR="00D117A3" w14:paraId="3F802F6E" w14:textId="77777777" w:rsidTr="006255F4">
              <w:tc>
                <w:tcPr>
                  <w:tcW w:w="0" w:type="auto"/>
                  <w:shd w:val="clear" w:color="auto" w:fill="auto"/>
                  <w:hideMark/>
                </w:tcPr>
                <w:p w14:paraId="52D8BE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iii)</w:t>
                  </w:r>
                </w:p>
              </w:tc>
              <w:tc>
                <w:tcPr>
                  <w:tcW w:w="0" w:type="auto"/>
                  <w:shd w:val="clear" w:color="auto" w:fill="auto"/>
                  <w:hideMark/>
                </w:tcPr>
                <w:p w14:paraId="5FFE729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Akiitsunut sammisut isumannaallisagaaffigineqarsimasunut atatillugu siammasissusiat aqqutigalugu navialissutaasinnaasut, taarsiullugu aaqqissuusseriaatsumut ilaanngitsut  </w:t>
                  </w:r>
                  <w:r w:rsidRPr="00BF7A7B">
                    <w:rPr>
                      <w:rFonts w:ascii="inherit" w:eastAsia="Times New Roman" w:hAnsi="inherit" w:cs="Times New Roman"/>
                      <w:szCs w:val="24"/>
                      <w:lang w:eastAsia="da-DK"/>
                    </w:rPr>
                    <w:t>(CSR uden for ACTP)</w:t>
                  </w:r>
                </w:p>
              </w:tc>
            </w:tr>
          </w:tbl>
          <w:p w14:paraId="33A8577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D117A3" w14:paraId="6D7210C3" w14:textId="77777777" w:rsidTr="006255F4">
              <w:tc>
                <w:tcPr>
                  <w:tcW w:w="0" w:type="auto"/>
                  <w:shd w:val="clear" w:color="auto" w:fill="auto"/>
                  <w:hideMark/>
                </w:tcPr>
                <w:p w14:paraId="5C31500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iv)</w:t>
                  </w:r>
                </w:p>
              </w:tc>
              <w:tc>
                <w:tcPr>
                  <w:tcW w:w="0" w:type="auto"/>
                  <w:shd w:val="clear" w:color="auto" w:fill="auto"/>
                  <w:hideMark/>
                </w:tcPr>
                <w:p w14:paraId="6AD7A21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Akiitsunut sammisut isumannaallisaavigineqarsimasunut atatillugu siammasissusiat aqqutigalugu navialissutaasinnaasut taarsiullugu aaqqissuussivigineqarnikuusuni ittut </w:t>
                  </w:r>
                  <w:r w:rsidRPr="00BF7A7B">
                    <w:rPr>
                      <w:rFonts w:ascii="inherit" w:eastAsia="Times New Roman" w:hAnsi="inherit" w:cs="Times New Roman"/>
                      <w:szCs w:val="24"/>
                      <w:lang w:eastAsia="da-DK"/>
                    </w:rPr>
                    <w:t>korrelationshandelsportefølje (CSR i ACTP)</w:t>
                  </w:r>
                </w:p>
              </w:tc>
            </w:tr>
          </w:tbl>
          <w:p w14:paraId="4BFA02E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65"/>
              <w:gridCol w:w="6756"/>
            </w:tblGrid>
            <w:tr w:rsidR="00D117A3" w14:paraId="0105BA15" w14:textId="77777777" w:rsidTr="006255F4">
              <w:tc>
                <w:tcPr>
                  <w:tcW w:w="0" w:type="auto"/>
                  <w:shd w:val="clear" w:color="auto" w:fill="auto"/>
                  <w:hideMark/>
                </w:tcPr>
                <w:p w14:paraId="514E075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p>
              </w:tc>
              <w:tc>
                <w:tcPr>
                  <w:tcW w:w="0" w:type="auto"/>
                  <w:shd w:val="clear" w:color="auto" w:fill="auto"/>
                  <w:hideMark/>
                </w:tcPr>
                <w:p w14:paraId="397CBA5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Aktiat aqqutigalugit navialisinnaanerit</w:t>
                  </w:r>
                </w:p>
              </w:tc>
            </w:tr>
          </w:tbl>
          <w:p w14:paraId="53C0719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5"/>
              <w:gridCol w:w="6716"/>
            </w:tblGrid>
            <w:tr w:rsidR="00D117A3" w14:paraId="788478FA" w14:textId="77777777" w:rsidTr="006255F4">
              <w:tc>
                <w:tcPr>
                  <w:tcW w:w="0" w:type="auto"/>
                  <w:shd w:val="clear" w:color="auto" w:fill="auto"/>
                  <w:hideMark/>
                </w:tcPr>
                <w:p w14:paraId="18D3D13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vi)</w:t>
                  </w:r>
                </w:p>
              </w:tc>
              <w:tc>
                <w:tcPr>
                  <w:tcW w:w="0" w:type="auto"/>
                  <w:shd w:val="clear" w:color="auto" w:fill="auto"/>
                  <w:hideMark/>
                </w:tcPr>
                <w:p w14:paraId="110E9C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Pisiassat akii aqqutigalugit navialisinnaanerit</w:t>
                  </w:r>
                </w:p>
              </w:tc>
            </w:tr>
          </w:tbl>
          <w:p w14:paraId="0D22171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0"/>
              <w:gridCol w:w="6671"/>
            </w:tblGrid>
            <w:tr w:rsidR="00D117A3" w14:paraId="2FFE76A8" w14:textId="77777777" w:rsidTr="006255F4">
              <w:tc>
                <w:tcPr>
                  <w:tcW w:w="0" w:type="auto"/>
                  <w:shd w:val="clear" w:color="auto" w:fill="auto"/>
                  <w:hideMark/>
                </w:tcPr>
                <w:p w14:paraId="6FDD9CF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vii)</w:t>
                  </w:r>
                </w:p>
              </w:tc>
              <w:tc>
                <w:tcPr>
                  <w:tcW w:w="0" w:type="auto"/>
                  <w:shd w:val="clear" w:color="auto" w:fill="auto"/>
                  <w:hideMark/>
                </w:tcPr>
                <w:p w14:paraId="23DB52A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Allat aningaasaat aqqutigalugit navialisinnaanerit.</w:t>
                  </w:r>
                </w:p>
              </w:tc>
            </w:tr>
          </w:tbl>
          <w:p w14:paraId="501AE86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sidRPr="00BF7A7B">
              <w:rPr>
                <w:rFonts w:ascii="inherit" w:eastAsia="Times New Roman" w:hAnsi="inherit" w:cs="Times New Roman"/>
                <w:b/>
                <w:bCs/>
                <w:szCs w:val="24"/>
                <w:lang w:eastAsia="da-DK"/>
              </w:rPr>
              <w:t>»følsomhed«</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Inissiiviusumi naliusup, tassani navialissutaasinnaasut nalingisa allanngornerisigut allannguut, naatsorsorneqartoq ingerlatsiviup afdeling 3, underafdeling 2-mi nalimik aaliangiinermut ilusilersugaasoq atorlugu   </w:t>
            </w:r>
          </w:p>
          <w:p w14:paraId="33522A9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sidRPr="00BF7A7B">
              <w:rPr>
                <w:rFonts w:ascii="inherit" w:eastAsia="Times New Roman" w:hAnsi="inherit" w:cs="Times New Roman"/>
                <w:b/>
                <w:bCs/>
                <w:szCs w:val="24"/>
                <w:lang w:eastAsia="da-DK"/>
              </w:rPr>
              <w:t>»undergruppe«</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navialissutaasinnaasut assinganik ilisarnaateqartut aallaavigalugit inissiiviup ataani inissinneqarnikuusut, qanoq ”oqimaatsiginerat” tunngavigalugu, tak. afdeling 3, underafdeling 1. </w:t>
            </w:r>
          </w:p>
          <w:p w14:paraId="723953D2" w14:textId="77777777" w:rsidR="00D117A3" w:rsidRPr="00A000E9" w:rsidRDefault="00D117A3" w:rsidP="006255F4">
            <w:pPr>
              <w:spacing w:before="360" w:after="120" w:line="240" w:lineRule="auto"/>
              <w:jc w:val="center"/>
              <w:rPr>
                <w:rFonts w:ascii="inherit" w:eastAsia="Times New Roman" w:hAnsi="inherit" w:cs="Times New Roman"/>
                <w:i/>
                <w:iCs/>
                <w:szCs w:val="24"/>
                <w:lang w:val="en-US" w:eastAsia="da-DK"/>
              </w:rPr>
            </w:pPr>
            <w:r w:rsidRPr="00A000E9">
              <w:rPr>
                <w:rFonts w:ascii="inherit" w:eastAsia="Times New Roman" w:hAnsi="inherit" w:cs="Times New Roman"/>
                <w:i/>
                <w:iCs/>
                <w:szCs w:val="24"/>
                <w:lang w:val="en-US" w:eastAsia="da-DK"/>
              </w:rPr>
              <w:t>Artikel 325e</w:t>
            </w:r>
          </w:p>
          <w:p w14:paraId="1C51A57D" w14:textId="77777777" w:rsidR="00D117A3" w:rsidRPr="00A000E9" w:rsidRDefault="00D117A3" w:rsidP="006255F4">
            <w:pPr>
              <w:spacing w:before="60" w:after="120" w:line="240" w:lineRule="auto"/>
              <w:jc w:val="center"/>
              <w:rPr>
                <w:rFonts w:ascii="inherit" w:eastAsia="Times New Roman" w:hAnsi="inherit" w:cs="Times New Roman"/>
                <w:b/>
                <w:bCs/>
                <w:szCs w:val="24"/>
                <w:lang w:val="en-US" w:eastAsia="da-DK"/>
              </w:rPr>
            </w:pPr>
            <w:r w:rsidRPr="00A000E9">
              <w:rPr>
                <w:rFonts w:ascii="inherit" w:eastAsia="Times New Roman" w:hAnsi="inherit" w:cs="Times New Roman"/>
                <w:b/>
                <w:bCs/>
                <w:szCs w:val="24"/>
                <w:lang w:val="en-US" w:eastAsia="da-DK"/>
              </w:rPr>
              <w:t xml:space="preserve">Malussarissutsimik naatsorsueriaatsip iluani ittut </w:t>
            </w:r>
          </w:p>
          <w:p w14:paraId="03466C2E"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1.   Ingerlatsiviusut niuerfiusumi malussarissutsimik naatsorsueriaaseq malillugu tunngaviusumik aningaasaqarnissamik piumasaqaat naatsorsortarpaa, artikel 325h tunngavigalugu piumasaqaateqarnerit pingasuusut ataatsimoortillugit/katillugit: </w:t>
            </w:r>
          </w:p>
          <w:tbl>
            <w:tblPr>
              <w:tblW w:w="5000" w:type="pct"/>
              <w:tblCellMar>
                <w:left w:w="0" w:type="dxa"/>
                <w:right w:w="0" w:type="dxa"/>
              </w:tblCellMar>
              <w:tblLook w:val="04A0" w:firstRow="1" w:lastRow="0" w:firstColumn="1" w:lastColumn="0" w:noHBand="0" w:noVBand="1"/>
            </w:tblPr>
            <w:tblGrid>
              <w:gridCol w:w="209"/>
              <w:gridCol w:w="6912"/>
            </w:tblGrid>
            <w:tr w:rsidR="00D117A3" w14:paraId="2A72EB4B" w14:textId="77777777" w:rsidTr="006255F4">
              <w:tc>
                <w:tcPr>
                  <w:tcW w:w="0" w:type="auto"/>
                  <w:shd w:val="clear" w:color="auto" w:fill="auto"/>
                  <w:hideMark/>
                </w:tcPr>
                <w:p w14:paraId="3FB0C3E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B59432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Siammasinnerusumik navialisinnaanernut atatillugu tunngaviusumik aningaasaateqarnissamik piumasaqaatit, tassani pineqarlutik sakkutut atorneqartut allanngornerisigut navialisinnaanerit  peqqutigalugit navialissutaalersinnaasut nikerarnermik attuumassuteqqanngikkaluartut aqqutigalugit  </w:t>
                  </w:r>
                </w:p>
              </w:tc>
            </w:tr>
          </w:tbl>
          <w:p w14:paraId="15B95CE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2F0675E7" w14:textId="77777777" w:rsidTr="006255F4">
              <w:tc>
                <w:tcPr>
                  <w:tcW w:w="0" w:type="auto"/>
                  <w:shd w:val="clear" w:color="auto" w:fill="auto"/>
                  <w:hideMark/>
                </w:tcPr>
                <w:p w14:paraId="032E271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C9F86E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Vegarisikomik taaneqartartoq, nikerartut assigiinngitsut peqqutigalugit sakkutut atorneqartut naliisa nikinnerannik kinguneqartut pineqartillugit tunngaviusumik aningaasaateqarnissamik piumasaqaatit  </w:t>
                  </w:r>
                </w:p>
              </w:tc>
            </w:tr>
          </w:tbl>
          <w:p w14:paraId="25E5FBA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D117A3" w14:paraId="5E88DF4C" w14:textId="77777777" w:rsidTr="006255F4">
              <w:tc>
                <w:tcPr>
                  <w:tcW w:w="0" w:type="auto"/>
                  <w:shd w:val="clear" w:color="auto" w:fill="auto"/>
                  <w:hideMark/>
                </w:tcPr>
                <w:p w14:paraId="02F5171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0F8438E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Aaliangersimasumik kisitseriaatsit atorlugit navialisitsisinnaanerit (curvaturerisici) sakkutut atukkat nalingisa allanngornerinik kinguneqartitsisinnaasumik, siammasissumik navialissutaasinnaasunut atatillugu tunngaviusumik aningaasaateqarnissamik piumasaqaatinut ilaanngitsut </w:t>
                  </w:r>
                </w:p>
              </w:tc>
            </w:tr>
          </w:tbl>
          <w:p w14:paraId="43EB597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Imm. 1-imi naatsorsuinissamut atatillugu: </w:t>
            </w:r>
          </w:p>
          <w:tbl>
            <w:tblPr>
              <w:tblW w:w="5000" w:type="pct"/>
              <w:tblCellMar>
                <w:left w:w="0" w:type="dxa"/>
                <w:right w:w="0" w:type="dxa"/>
              </w:tblCellMar>
              <w:tblLook w:val="04A0" w:firstRow="1" w:lastRow="0" w:firstColumn="1" w:lastColumn="0" w:noHBand="0" w:noVBand="1"/>
            </w:tblPr>
            <w:tblGrid>
              <w:gridCol w:w="209"/>
              <w:gridCol w:w="6912"/>
            </w:tblGrid>
            <w:tr w:rsidR="00D117A3" w14:paraId="4478F992" w14:textId="77777777" w:rsidTr="006255F4">
              <w:tc>
                <w:tcPr>
                  <w:tcW w:w="0" w:type="auto"/>
                  <w:shd w:val="clear" w:color="auto" w:fill="auto"/>
                  <w:hideMark/>
                </w:tcPr>
                <w:p w14:paraId="36D4624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CCA35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Tassaapput sakkutut atorneqartunut tamanut isumaqatigiissuteqarnermik tunngaveqartunut  imm. 1, litra a), b) aamma c) tunngavigalugit tunngaviusumik aningaasaateqarnissamik piumasaqaatinik eqqorneqartut </w:t>
                  </w:r>
                </w:p>
              </w:tc>
            </w:tr>
          </w:tbl>
          <w:p w14:paraId="700B2ED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1813903C" w14:textId="77777777" w:rsidTr="006255F4">
              <w:tc>
                <w:tcPr>
                  <w:tcW w:w="0" w:type="auto"/>
                  <w:shd w:val="clear" w:color="auto" w:fill="auto"/>
                  <w:hideMark/>
                </w:tcPr>
                <w:p w14:paraId="78105E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6FB771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Atuuppoq  inissinnernut tamarmiusunut isiumaqatigiissuteqarnani sakkunik atuiffiusunut imm. 1, litra a) malillugu tunngaviusumik aningaasaateqarnissamik piumasqaatiteqarnermi ilaatinneqartunut </w:t>
                  </w:r>
                </w:p>
              </w:tc>
            </w:tr>
          </w:tbl>
          <w:p w14:paraId="4191051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Kapitalimut matumunnga atatillugu isumaqatigiissuteqarluni sakkutut atorneqartut iluini ipput, soorlu assersuutigalugu </w:t>
            </w:r>
            <w:r w:rsidRPr="00BF7A7B">
              <w:rPr>
                <w:rFonts w:ascii="inherit" w:eastAsia="Times New Roman" w:hAnsi="inherit" w:cs="Times New Roman"/>
                <w:szCs w:val="24"/>
                <w:lang w:eastAsia="da-DK"/>
              </w:rPr>
              <w:t>call-optioner</w:t>
            </w:r>
            <w:r>
              <w:rPr>
                <w:rFonts w:ascii="inherit" w:eastAsia="Times New Roman" w:hAnsi="inherit" w:cs="Times New Roman"/>
                <w:szCs w:val="24"/>
                <w:lang w:eastAsia="da-DK"/>
              </w:rPr>
              <w:t xml:space="preserve"> (pisinertaqanngitsumik tunngaveqartut)</w:t>
            </w:r>
            <w:r w:rsidRPr="00BF7A7B">
              <w:rPr>
                <w:rFonts w:ascii="inherit" w:eastAsia="Times New Roman" w:hAnsi="inherit" w:cs="Times New Roman"/>
                <w:szCs w:val="24"/>
                <w:lang w:eastAsia="da-DK"/>
              </w:rPr>
              <w:t>, put-optioner</w:t>
            </w:r>
            <w:r>
              <w:rPr>
                <w:rFonts w:ascii="inherit" w:eastAsia="Times New Roman" w:hAnsi="inherit" w:cs="Times New Roman"/>
                <w:szCs w:val="24"/>
                <w:lang w:eastAsia="da-DK"/>
              </w:rPr>
              <w:t>(tunisinermik tunngaveqartut)</w:t>
            </w:r>
            <w:r w:rsidRPr="00BF7A7B">
              <w:rPr>
                <w:rFonts w:ascii="inherit" w:eastAsia="Times New Roman" w:hAnsi="inherit" w:cs="Times New Roman"/>
                <w:szCs w:val="24"/>
                <w:lang w:eastAsia="da-DK"/>
              </w:rPr>
              <w:t>, optioner med øvre (caps)</w:t>
            </w:r>
            <w:r>
              <w:rPr>
                <w:rFonts w:ascii="inherit" w:eastAsia="Times New Roman" w:hAnsi="inherit" w:cs="Times New Roman"/>
                <w:szCs w:val="24"/>
                <w:lang w:eastAsia="da-DK"/>
              </w:rPr>
              <w:t xml:space="preserve"> (pappialanut nalilinnut atatillugu pisinissamik pisussaaffiliisuunngitsut) imal.</w:t>
            </w:r>
            <w:r w:rsidRPr="00BF7A7B">
              <w:rPr>
                <w:rFonts w:ascii="inherit" w:eastAsia="Times New Roman" w:hAnsi="inherit" w:cs="Times New Roman"/>
                <w:szCs w:val="24"/>
                <w:lang w:eastAsia="da-DK"/>
              </w:rPr>
              <w:t xml:space="preserve"> nedre grænse (floors)</w:t>
            </w:r>
            <w:r>
              <w:rPr>
                <w:rFonts w:ascii="inherit" w:eastAsia="Times New Roman" w:hAnsi="inherit" w:cs="Times New Roman"/>
                <w:szCs w:val="24"/>
                <w:lang w:eastAsia="da-DK"/>
              </w:rPr>
              <w:t xml:space="preserve"> (nalimik isumaqatigiissuteqarnermik tunngaveqartut)</w:t>
            </w:r>
            <w:r w:rsidRPr="00BF7A7B">
              <w:rPr>
                <w:rFonts w:ascii="inherit" w:eastAsia="Times New Roman" w:hAnsi="inherit" w:cs="Times New Roman"/>
                <w:szCs w:val="24"/>
                <w:lang w:eastAsia="da-DK"/>
              </w:rPr>
              <w:t>, swaptioner</w:t>
            </w:r>
            <w:r>
              <w:rPr>
                <w:rFonts w:ascii="inherit" w:eastAsia="Times New Roman" w:hAnsi="inherit" w:cs="Times New Roman"/>
                <w:szCs w:val="24"/>
                <w:lang w:eastAsia="da-DK"/>
              </w:rPr>
              <w:t xml:space="preserve"> (aningaaserivillu ernianut atatillugu isumaqatigiissuteqarnermik tunngaveqartut)</w:t>
            </w:r>
            <w:r w:rsidRPr="00BF7A7B">
              <w:rPr>
                <w:rFonts w:ascii="inherit" w:eastAsia="Times New Roman" w:hAnsi="inherit" w:cs="Times New Roman"/>
                <w:szCs w:val="24"/>
                <w:lang w:eastAsia="da-DK"/>
              </w:rPr>
              <w:t xml:space="preserve">, barriereoptioner </w:t>
            </w:r>
            <w:r>
              <w:rPr>
                <w:rFonts w:ascii="inherit" w:eastAsia="Times New Roman" w:hAnsi="inherit" w:cs="Times New Roman"/>
                <w:szCs w:val="24"/>
                <w:lang w:eastAsia="da-DK"/>
              </w:rPr>
              <w:t>(apeqqutaatinneqarluni siumoortumik ”sulittuutigalugu” pappialanut nalilinnut naliliussat qaqugu anguneqassanersut) aamma</w:t>
            </w:r>
            <w:r w:rsidRPr="00BF7A7B">
              <w:rPr>
                <w:rFonts w:ascii="inherit" w:eastAsia="Times New Roman" w:hAnsi="inherit" w:cs="Times New Roman"/>
                <w:szCs w:val="24"/>
                <w:lang w:eastAsia="da-DK"/>
              </w:rPr>
              <w:t xml:space="preserve"> eksotiske optioner</w:t>
            </w:r>
            <w:r>
              <w:rPr>
                <w:rFonts w:ascii="inherit" w:eastAsia="Times New Roman" w:hAnsi="inherit" w:cs="Times New Roman"/>
                <w:szCs w:val="24"/>
                <w:lang w:eastAsia="da-DK"/>
              </w:rPr>
              <w:t xml:space="preserve"> (qanoq ilinerani pappialanik nalilinnik piginnittup iluanaaruteqarsinnaaneranik naatsorsuinertalikkat)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Periarfissiissutitalikkat, soorlu assersuutigalugu siusisinnaartumik tunisisinnaanerit imal. allatut periarfissiissutitalikkat, isigineqarput immikkuullarissumik periarfissiinertaligaasutut siunertaralugu niuerfiusumi navialisinnaanermut atatillugu tunngaviusumik aningaasaateqarnissamik piumasaqaatit naatsorsorsinnaanissaat.</w:t>
            </w:r>
            <w:r w:rsidRPr="00BF7A7B">
              <w:rPr>
                <w:rFonts w:ascii="inherit" w:eastAsia="Times New Roman" w:hAnsi="inherit" w:cs="Times New Roman"/>
                <w:szCs w:val="24"/>
                <w:lang w:eastAsia="da-DK"/>
              </w:rPr>
              <w:t>.</w:t>
            </w:r>
          </w:p>
          <w:p w14:paraId="737D458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Kapitalimut matumunnga atatillugu sakkutut atorneqartutut isigineqarput, suut aningaasat ingerlaarneranni ataani sakkut sunniutaannut ilapertuutaasut, sakkutut isumaqatgiissuteqarnikkut atorneqartutut.  </w:t>
            </w:r>
          </w:p>
          <w:p w14:paraId="27E05343"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325f</w:t>
            </w:r>
          </w:p>
          <w:p w14:paraId="63E6EC4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Siammasinnerusumik/annertunerusumik (delta) vega-millu taasanut atasumik navialiffiusinnaasunut atatillugu tunngaviusumik aningaasaateqarnissamik piumasaqaasiussat  </w:t>
            </w:r>
          </w:p>
          <w:p w14:paraId="2D046AA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navialissutaasinnaasut qulequttami taaneqartut afdeling 3-mi allanneqarsimasut malillugit atortarpaat, tunngaviusumik aningaasaateqarnissamik piumasaqaatit naatsorsornerini. </w:t>
            </w:r>
          </w:p>
          <w:p w14:paraId="1D7CDF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imm. 3-8-mi ingerlatseriaaseq pineqartoq taanna atortarpaat delta- aamma vega-mik taaneqartut aqqutigalugit navialisinnaanernut atatillugu, tunngaviusumik aningaasaateqarnissamik piumasaqaatit naatsorsoraangamikkit. </w:t>
            </w:r>
          </w:p>
          <w:p w14:paraId="5A854FF5"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Navialiffiusinnaasuni tamani sakkututut atorneqartut malussarissusiat naatsor-sorneqartarpoq, pineqartillugit delta- aamma vega-nut atatillugu tunngaviusumik aningaasaateqarnissamik piumaasaqaataasut, atorlugit kisitseriatsit afdeling 3, underafdeling 2-mi pineqartut. </w:t>
            </w:r>
          </w:p>
          <w:p w14:paraId="4759553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Sakkutut atorneqatup nalinga navialissutaasinnaasunik arlaqartunik tunngaveqarpat, taava immikkoortunut tamanut ataasiakkaartunut  malussarissutsit aliangersorneqasasapput.</w:t>
            </w:r>
          </w:p>
          <w:p w14:paraId="492769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Navialiffiusinnaasutut inissisimavinni tamani malussarissutsit ataani gruppinut ”b”-mut inissinneqartassapput. </w:t>
            </w:r>
          </w:p>
          <w:p w14:paraId="07F9401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”b”-mi ittuni ataasiaakkaani naviliffiusinnaasutut tunngaviit pitsaaqutaat sanngequtaallu ilanngaatigineqartarput  malussarissutsit </w:t>
            </w: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gruppimi ataaniittumi navialissutaasinnaasunut (k) inississorsinnaajumallugit. </w:t>
            </w:r>
          </w:p>
          <w:p w14:paraId="001CFDD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undergruppini (ataani gruppini) navialiffiusinnaasunut ataasiakkaanut tamanut malussarissutsitut kisitsisiliussat amerlisarneqassapput navialisinnaanermut kisitsisiliussanik ataa-ni kisitseriaaseq atorlugu: </w:t>
            </w:r>
          </w:p>
          <w:tbl>
            <w:tblPr>
              <w:tblW w:w="5000" w:type="pct"/>
              <w:tblCellMar>
                <w:left w:w="0" w:type="dxa"/>
                <w:right w:w="0" w:type="dxa"/>
              </w:tblCellMar>
              <w:tblLook w:val="04A0" w:firstRow="1" w:lastRow="0" w:firstColumn="1" w:lastColumn="0" w:noHBand="0" w:noVBand="1"/>
            </w:tblPr>
            <w:tblGrid>
              <w:gridCol w:w="59"/>
              <w:gridCol w:w="7062"/>
            </w:tblGrid>
            <w:tr w:rsidR="00D117A3" w14:paraId="573E2F7C" w14:textId="77777777" w:rsidTr="006255F4">
              <w:tc>
                <w:tcPr>
                  <w:tcW w:w="0" w:type="auto"/>
                  <w:shd w:val="clear" w:color="auto" w:fill="auto"/>
                  <w:hideMark/>
                </w:tcPr>
                <w:p w14:paraId="7343C7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0A4F064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 RW</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 s</w:t>
                  </w:r>
                  <w:r w:rsidRPr="00BF7A7B">
                    <w:rPr>
                      <w:rFonts w:ascii="inherit" w:eastAsia="Times New Roman" w:hAnsi="inherit" w:cs="Times New Roman"/>
                      <w:sz w:val="17"/>
                      <w:szCs w:val="17"/>
                      <w:vertAlign w:val="subscript"/>
                      <w:lang w:eastAsia="da-DK"/>
                    </w:rPr>
                    <w:t>k</w:t>
                  </w:r>
                </w:p>
                <w:p w14:paraId="14B05A9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05"/>
                    <w:gridCol w:w="148"/>
                    <w:gridCol w:w="6409"/>
                  </w:tblGrid>
                  <w:tr w:rsidR="00D117A3" w14:paraId="0B1056B5" w14:textId="77777777" w:rsidTr="006255F4">
                    <w:tc>
                      <w:tcPr>
                        <w:tcW w:w="0" w:type="auto"/>
                        <w:shd w:val="clear" w:color="auto" w:fill="auto"/>
                        <w:hideMark/>
                      </w:tcPr>
                      <w:p w14:paraId="4C8F0374" w14:textId="77777777" w:rsidR="00D117A3" w:rsidRPr="00A34DA7" w:rsidRDefault="00D117A3" w:rsidP="006255F4">
                        <w:pPr>
                          <w:spacing w:before="120" w:line="240" w:lineRule="auto"/>
                          <w:rPr>
                            <w:rFonts w:ascii="inherit" w:eastAsia="Times New Roman" w:hAnsi="inherit" w:cs="Times New Roman"/>
                            <w:szCs w:val="24"/>
                            <w:lang w:eastAsia="da-DK"/>
                          </w:rPr>
                        </w:pPr>
                        <w:r w:rsidRPr="00A34DA7">
                          <w:rPr>
                            <w:rFonts w:ascii="inherit" w:eastAsia="Times New Roman" w:hAnsi="inherit" w:cs="Times New Roman"/>
                            <w:szCs w:val="24"/>
                            <w:lang w:eastAsia="da-DK"/>
                          </w:rPr>
                          <w:t>WS</w:t>
                        </w:r>
                        <w:r w:rsidRPr="00A34DA7">
                          <w:rPr>
                            <w:rFonts w:ascii="inherit" w:eastAsia="Times New Roman" w:hAnsi="inherit" w:cs="Times New Roman"/>
                            <w:szCs w:val="24"/>
                            <w:vertAlign w:val="subscript"/>
                            <w:lang w:eastAsia="da-DK"/>
                          </w:rPr>
                          <w:t>k</w:t>
                        </w:r>
                      </w:p>
                    </w:tc>
                    <w:tc>
                      <w:tcPr>
                        <w:tcW w:w="0" w:type="auto"/>
                        <w:shd w:val="clear" w:color="auto" w:fill="auto"/>
                        <w:hideMark/>
                      </w:tcPr>
                      <w:p w14:paraId="25845B60" w14:textId="77777777" w:rsidR="00D117A3" w:rsidRPr="00A34DA7" w:rsidRDefault="00D117A3" w:rsidP="006255F4">
                        <w:pPr>
                          <w:spacing w:before="120" w:line="240" w:lineRule="auto"/>
                          <w:jc w:val="center"/>
                          <w:rPr>
                            <w:rFonts w:ascii="inherit" w:eastAsia="Times New Roman" w:hAnsi="inherit" w:cs="Times New Roman"/>
                            <w:szCs w:val="24"/>
                            <w:lang w:eastAsia="da-DK"/>
                          </w:rPr>
                        </w:pPr>
                        <w:r w:rsidRPr="00A34DA7">
                          <w:rPr>
                            <w:rFonts w:ascii="inherit" w:eastAsia="Times New Roman" w:hAnsi="inherit" w:cs="Times New Roman"/>
                            <w:szCs w:val="24"/>
                            <w:lang w:eastAsia="da-DK"/>
                          </w:rPr>
                          <w:t>=</w:t>
                        </w:r>
                      </w:p>
                    </w:tc>
                    <w:tc>
                      <w:tcPr>
                        <w:tcW w:w="0" w:type="auto"/>
                        <w:shd w:val="clear" w:color="auto" w:fill="auto"/>
                        <w:hideMark/>
                      </w:tcPr>
                      <w:p w14:paraId="61B22A5F" w14:textId="77777777" w:rsidR="00D117A3" w:rsidRPr="00A34DA7" w:rsidRDefault="00D117A3" w:rsidP="006255F4">
                        <w:pPr>
                          <w:spacing w:before="120" w:line="240" w:lineRule="auto"/>
                          <w:rPr>
                            <w:rFonts w:ascii="inherit" w:eastAsia="Times New Roman" w:hAnsi="inherit" w:cs="Times New Roman"/>
                            <w:szCs w:val="24"/>
                            <w:lang w:eastAsia="da-DK"/>
                          </w:rPr>
                        </w:pPr>
                        <w:r w:rsidRPr="00A34DA7">
                          <w:rPr>
                            <w:rFonts w:ascii="inherit" w:eastAsia="Times New Roman" w:hAnsi="inherit" w:cs="Times New Roman"/>
                            <w:szCs w:val="24"/>
                            <w:lang w:eastAsia="da-DK"/>
                          </w:rPr>
                          <w:t>Malussarissutsit oqimaassusilerneqarnikut</w:t>
                        </w:r>
                      </w:p>
                    </w:tc>
                  </w:tr>
                  <w:tr w:rsidR="00D117A3" w14:paraId="52A6240E" w14:textId="77777777" w:rsidTr="006255F4">
                    <w:tc>
                      <w:tcPr>
                        <w:tcW w:w="0" w:type="auto"/>
                        <w:shd w:val="clear" w:color="auto" w:fill="auto"/>
                        <w:hideMark/>
                      </w:tcPr>
                      <w:p w14:paraId="0CDB0937" w14:textId="77777777" w:rsidR="00D117A3" w:rsidRPr="00A34DA7" w:rsidRDefault="00D117A3" w:rsidP="006255F4">
                        <w:pPr>
                          <w:spacing w:before="120" w:line="240" w:lineRule="auto"/>
                          <w:rPr>
                            <w:rFonts w:ascii="inherit" w:eastAsia="Times New Roman" w:hAnsi="inherit" w:cs="Times New Roman"/>
                            <w:szCs w:val="24"/>
                            <w:lang w:eastAsia="da-DK"/>
                          </w:rPr>
                        </w:pPr>
                        <w:r w:rsidRPr="00A34DA7">
                          <w:rPr>
                            <w:rFonts w:ascii="inherit" w:eastAsia="Times New Roman" w:hAnsi="inherit" w:cs="Times New Roman"/>
                            <w:szCs w:val="24"/>
                            <w:lang w:eastAsia="da-DK"/>
                          </w:rPr>
                          <w:t>RW</w:t>
                        </w:r>
                        <w:r w:rsidRPr="00A34DA7">
                          <w:rPr>
                            <w:rFonts w:ascii="inherit" w:eastAsia="Times New Roman" w:hAnsi="inherit" w:cs="Times New Roman"/>
                            <w:szCs w:val="24"/>
                            <w:vertAlign w:val="subscript"/>
                            <w:lang w:eastAsia="da-DK"/>
                          </w:rPr>
                          <w:t>k</w:t>
                        </w:r>
                      </w:p>
                    </w:tc>
                    <w:tc>
                      <w:tcPr>
                        <w:tcW w:w="0" w:type="auto"/>
                        <w:shd w:val="clear" w:color="auto" w:fill="auto"/>
                        <w:hideMark/>
                      </w:tcPr>
                      <w:p w14:paraId="49FD43F1" w14:textId="77777777" w:rsidR="00D117A3" w:rsidRPr="00A34DA7" w:rsidRDefault="00D117A3" w:rsidP="006255F4">
                        <w:pPr>
                          <w:spacing w:before="120" w:line="240" w:lineRule="auto"/>
                          <w:jc w:val="center"/>
                          <w:rPr>
                            <w:rFonts w:ascii="inherit" w:eastAsia="Times New Roman" w:hAnsi="inherit" w:cs="Times New Roman"/>
                            <w:szCs w:val="24"/>
                            <w:lang w:eastAsia="da-DK"/>
                          </w:rPr>
                        </w:pPr>
                        <w:r w:rsidRPr="00A34DA7">
                          <w:rPr>
                            <w:rFonts w:ascii="inherit" w:eastAsia="Times New Roman" w:hAnsi="inherit" w:cs="Times New Roman"/>
                            <w:szCs w:val="24"/>
                            <w:lang w:eastAsia="da-DK"/>
                          </w:rPr>
                          <w:t>=</w:t>
                        </w:r>
                      </w:p>
                    </w:tc>
                    <w:tc>
                      <w:tcPr>
                        <w:tcW w:w="0" w:type="auto"/>
                        <w:shd w:val="clear" w:color="auto" w:fill="auto"/>
                        <w:hideMark/>
                      </w:tcPr>
                      <w:p w14:paraId="142460E6" w14:textId="77777777" w:rsidR="00D117A3" w:rsidRPr="00A34DA7"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Navialisinnaanermut oqimaassusilikkat, aamma</w:t>
                        </w:r>
                      </w:p>
                    </w:tc>
                  </w:tr>
                  <w:tr w:rsidR="00D117A3" w14:paraId="332C857A" w14:textId="77777777" w:rsidTr="006255F4">
                    <w:tc>
                      <w:tcPr>
                        <w:tcW w:w="0" w:type="auto"/>
                        <w:shd w:val="clear" w:color="auto" w:fill="auto"/>
                        <w:hideMark/>
                      </w:tcPr>
                      <w:p w14:paraId="4AC21862" w14:textId="77777777" w:rsidR="00D117A3" w:rsidRPr="00A34DA7" w:rsidRDefault="00D117A3" w:rsidP="006255F4">
                        <w:pPr>
                          <w:spacing w:before="120" w:line="240" w:lineRule="auto"/>
                          <w:rPr>
                            <w:rFonts w:ascii="inherit" w:eastAsia="Times New Roman" w:hAnsi="inherit" w:cs="Times New Roman"/>
                            <w:szCs w:val="24"/>
                            <w:lang w:eastAsia="da-DK"/>
                          </w:rPr>
                        </w:pPr>
                        <w:r w:rsidRPr="00A34DA7">
                          <w:rPr>
                            <w:rFonts w:ascii="inherit" w:eastAsia="Times New Roman" w:hAnsi="inherit" w:cs="Times New Roman"/>
                            <w:szCs w:val="24"/>
                            <w:lang w:eastAsia="da-DK"/>
                          </w:rPr>
                          <w:t>s</w:t>
                        </w:r>
                        <w:r w:rsidRPr="00A34DA7">
                          <w:rPr>
                            <w:rFonts w:ascii="inherit" w:eastAsia="Times New Roman" w:hAnsi="inherit" w:cs="Times New Roman"/>
                            <w:szCs w:val="24"/>
                            <w:vertAlign w:val="subscript"/>
                            <w:lang w:eastAsia="da-DK"/>
                          </w:rPr>
                          <w:t>k</w:t>
                        </w:r>
                      </w:p>
                    </w:tc>
                    <w:tc>
                      <w:tcPr>
                        <w:tcW w:w="0" w:type="auto"/>
                        <w:shd w:val="clear" w:color="auto" w:fill="auto"/>
                        <w:hideMark/>
                      </w:tcPr>
                      <w:p w14:paraId="132E45A4" w14:textId="77777777" w:rsidR="00D117A3" w:rsidRPr="00A34DA7" w:rsidRDefault="00D117A3" w:rsidP="006255F4">
                        <w:pPr>
                          <w:spacing w:before="120" w:line="240" w:lineRule="auto"/>
                          <w:jc w:val="center"/>
                          <w:rPr>
                            <w:rFonts w:ascii="inherit" w:eastAsia="Times New Roman" w:hAnsi="inherit" w:cs="Times New Roman"/>
                            <w:szCs w:val="24"/>
                            <w:lang w:eastAsia="da-DK"/>
                          </w:rPr>
                        </w:pPr>
                        <w:r w:rsidRPr="00A34DA7">
                          <w:rPr>
                            <w:rFonts w:ascii="inherit" w:eastAsia="Times New Roman" w:hAnsi="inherit" w:cs="Times New Roman"/>
                            <w:szCs w:val="24"/>
                            <w:lang w:eastAsia="da-DK"/>
                          </w:rPr>
                          <w:t>=</w:t>
                        </w:r>
                      </w:p>
                    </w:tc>
                    <w:tc>
                      <w:tcPr>
                        <w:tcW w:w="0" w:type="auto"/>
                        <w:shd w:val="clear" w:color="auto" w:fill="auto"/>
                        <w:hideMark/>
                      </w:tcPr>
                      <w:p w14:paraId="7132567A" w14:textId="77777777" w:rsidR="00D117A3" w:rsidRPr="00A34DA7"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Navialisinnaanermut kisitsisiliussaq/annertussusiliissut</w:t>
                        </w:r>
                      </w:p>
                    </w:tc>
                  </w:tr>
                </w:tbl>
                <w:p w14:paraId="4E09563D"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7B0934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undergruppini ataasiakkaani navialiffissanut kisitsisilersukkanut atatillugu malussarissutsit ”oqimaassusilersukkat” ataani kisitseriaaseq atorlugu ataatsimoortinneqassapput. Tassani naatsorsorniakkani kvadratrodit ammut 0-imut killeqartinneqassapput. Undergruppimi pineqartuni ”oqimaassusilersugaasumik” malussarissutsimut inississukkat afdeling 6-imi aaliangerneqarsimasut, atorneqassapput. </w:t>
            </w:r>
          </w:p>
          <w:tbl>
            <w:tblPr>
              <w:tblW w:w="5000" w:type="pct"/>
              <w:tblCellMar>
                <w:left w:w="0" w:type="dxa"/>
                <w:right w:w="0" w:type="dxa"/>
              </w:tblCellMar>
              <w:tblLook w:val="04A0" w:firstRow="1" w:lastRow="0" w:firstColumn="1" w:lastColumn="0" w:noHBand="0" w:noVBand="1"/>
            </w:tblPr>
            <w:tblGrid>
              <w:gridCol w:w="64"/>
              <w:gridCol w:w="7057"/>
            </w:tblGrid>
            <w:tr w:rsidR="00D117A3" w14:paraId="47227938" w14:textId="77777777" w:rsidTr="006255F4">
              <w:tc>
                <w:tcPr>
                  <w:tcW w:w="0" w:type="auto"/>
                  <w:shd w:val="clear" w:color="auto" w:fill="auto"/>
                  <w:hideMark/>
                </w:tcPr>
                <w:p w14:paraId="1C0E95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767C15B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C6036F8" wp14:editId="2229B424">
                        <wp:extent cx="3525520" cy="694055"/>
                        <wp:effectExtent l="0" t="0" r="0" b="0"/>
                        <wp:docPr id="284" name="Billede 28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1890" name="Picture 149" descr="Formula"/>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525520" cy="694055"/>
                                </a:xfrm>
                                <a:prstGeom prst="rect">
                                  <a:avLst/>
                                </a:prstGeom>
                                <a:noFill/>
                                <a:ln>
                                  <a:noFill/>
                                </a:ln>
                              </pic:spPr>
                            </pic:pic>
                          </a:graphicData>
                        </a:graphic>
                      </wp:inline>
                    </w:drawing>
                  </w:r>
                </w:p>
                <w:p w14:paraId="115ACC1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12"/>
                    <w:gridCol w:w="161"/>
                    <w:gridCol w:w="6484"/>
                  </w:tblGrid>
                  <w:tr w:rsidR="00D117A3" w14:paraId="46349830" w14:textId="77777777" w:rsidTr="006255F4">
                    <w:tc>
                      <w:tcPr>
                        <w:tcW w:w="0" w:type="auto"/>
                        <w:shd w:val="clear" w:color="auto" w:fill="auto"/>
                        <w:hideMark/>
                      </w:tcPr>
                      <w:p w14:paraId="6353DBA1" w14:textId="77777777" w:rsidR="00D117A3" w:rsidRPr="00224AB7" w:rsidRDefault="00D117A3" w:rsidP="006255F4">
                        <w:pPr>
                          <w:spacing w:before="120" w:line="240" w:lineRule="auto"/>
                          <w:rPr>
                            <w:rFonts w:ascii="inherit" w:eastAsia="Times New Roman" w:hAnsi="inherit" w:cs="Times New Roman"/>
                            <w:szCs w:val="24"/>
                            <w:lang w:eastAsia="da-DK"/>
                          </w:rPr>
                        </w:pPr>
                        <w:r w:rsidRPr="00224AB7">
                          <w:rPr>
                            <w:rFonts w:ascii="inherit" w:eastAsia="Times New Roman" w:hAnsi="inherit" w:cs="Times New Roman"/>
                            <w:szCs w:val="24"/>
                            <w:lang w:eastAsia="da-DK"/>
                          </w:rPr>
                          <w:t>K</w:t>
                        </w:r>
                        <w:r w:rsidRPr="00224AB7">
                          <w:rPr>
                            <w:rFonts w:ascii="inherit" w:eastAsia="Times New Roman" w:hAnsi="inherit" w:cs="Times New Roman"/>
                            <w:szCs w:val="24"/>
                            <w:vertAlign w:val="subscript"/>
                            <w:lang w:eastAsia="da-DK"/>
                          </w:rPr>
                          <w:t>b</w:t>
                        </w:r>
                      </w:p>
                    </w:tc>
                    <w:tc>
                      <w:tcPr>
                        <w:tcW w:w="0" w:type="auto"/>
                        <w:shd w:val="clear" w:color="auto" w:fill="auto"/>
                        <w:hideMark/>
                      </w:tcPr>
                      <w:p w14:paraId="231D8A74" w14:textId="77777777" w:rsidR="00D117A3" w:rsidRPr="00224AB7" w:rsidRDefault="00D117A3" w:rsidP="006255F4">
                        <w:pPr>
                          <w:spacing w:before="120" w:line="240" w:lineRule="auto"/>
                          <w:jc w:val="center"/>
                          <w:rPr>
                            <w:rFonts w:ascii="inherit" w:eastAsia="Times New Roman" w:hAnsi="inherit" w:cs="Times New Roman"/>
                            <w:szCs w:val="24"/>
                            <w:lang w:eastAsia="da-DK"/>
                          </w:rPr>
                        </w:pPr>
                        <w:r w:rsidRPr="00224AB7">
                          <w:rPr>
                            <w:rFonts w:ascii="inherit" w:eastAsia="Times New Roman" w:hAnsi="inherit" w:cs="Times New Roman"/>
                            <w:szCs w:val="24"/>
                            <w:lang w:eastAsia="da-DK"/>
                          </w:rPr>
                          <w:t>=</w:t>
                        </w:r>
                      </w:p>
                    </w:tc>
                    <w:tc>
                      <w:tcPr>
                        <w:tcW w:w="0" w:type="auto"/>
                        <w:shd w:val="clear" w:color="auto" w:fill="auto"/>
                        <w:hideMark/>
                      </w:tcPr>
                      <w:p w14:paraId="3F554B3F" w14:textId="77777777" w:rsidR="00D117A3" w:rsidRPr="00224AB7" w:rsidRDefault="00D117A3" w:rsidP="006255F4">
                        <w:pPr>
                          <w:spacing w:before="120" w:line="240" w:lineRule="auto"/>
                          <w:rPr>
                            <w:rFonts w:ascii="inherit" w:eastAsia="Times New Roman" w:hAnsi="inherit" w:cs="Times New Roman"/>
                            <w:szCs w:val="24"/>
                            <w:lang w:eastAsia="da-DK"/>
                          </w:rPr>
                        </w:pPr>
                        <w:r w:rsidRPr="00224AB7">
                          <w:rPr>
                            <w:rFonts w:ascii="inherit" w:eastAsia="Times New Roman" w:hAnsi="inherit" w:cs="Times New Roman"/>
                            <w:szCs w:val="24"/>
                            <w:lang w:eastAsia="da-DK"/>
                          </w:rPr>
                          <w:t>Undergruppimut ata</w:t>
                        </w:r>
                        <w:r>
                          <w:rPr>
                            <w:rFonts w:ascii="inherit" w:eastAsia="Times New Roman" w:hAnsi="inherit" w:cs="Times New Roman"/>
                            <w:szCs w:val="24"/>
                            <w:lang w:eastAsia="da-DK"/>
                          </w:rPr>
                          <w:t>tillugu</w:t>
                        </w:r>
                        <w:r w:rsidRPr="00224AB7">
                          <w:rPr>
                            <w:rFonts w:ascii="inherit" w:eastAsia="Times New Roman" w:hAnsi="inherit" w:cs="Times New Roman"/>
                            <w:szCs w:val="24"/>
                            <w:lang w:eastAsia="da-DK"/>
                          </w:rPr>
                          <w:t xml:space="preserve"> malussarissuseq, aamma </w:t>
                        </w:r>
                      </w:p>
                    </w:tc>
                  </w:tr>
                  <w:tr w:rsidR="00D117A3" w14:paraId="1824F3C5" w14:textId="77777777" w:rsidTr="006255F4">
                    <w:tc>
                      <w:tcPr>
                        <w:tcW w:w="0" w:type="auto"/>
                        <w:shd w:val="clear" w:color="auto" w:fill="auto"/>
                        <w:hideMark/>
                      </w:tcPr>
                      <w:p w14:paraId="6ABF3D48" w14:textId="77777777" w:rsidR="00D117A3" w:rsidRPr="00224AB7" w:rsidRDefault="00D117A3" w:rsidP="006255F4">
                        <w:pPr>
                          <w:spacing w:before="120" w:line="240" w:lineRule="auto"/>
                          <w:rPr>
                            <w:rFonts w:ascii="inherit" w:eastAsia="Times New Roman" w:hAnsi="inherit" w:cs="Times New Roman"/>
                            <w:szCs w:val="24"/>
                            <w:lang w:eastAsia="da-DK"/>
                          </w:rPr>
                        </w:pPr>
                        <w:r w:rsidRPr="00224AB7">
                          <w:rPr>
                            <w:rFonts w:ascii="inherit" w:eastAsia="Times New Roman" w:hAnsi="inherit" w:cs="Times New Roman"/>
                            <w:szCs w:val="24"/>
                            <w:lang w:eastAsia="da-DK"/>
                          </w:rPr>
                          <w:t>WS</w:t>
                        </w:r>
                      </w:p>
                    </w:tc>
                    <w:tc>
                      <w:tcPr>
                        <w:tcW w:w="0" w:type="auto"/>
                        <w:shd w:val="clear" w:color="auto" w:fill="auto"/>
                        <w:hideMark/>
                      </w:tcPr>
                      <w:p w14:paraId="459ED6D0" w14:textId="77777777" w:rsidR="00D117A3" w:rsidRPr="00224AB7" w:rsidRDefault="00D117A3" w:rsidP="006255F4">
                        <w:pPr>
                          <w:spacing w:before="120" w:line="240" w:lineRule="auto"/>
                          <w:jc w:val="center"/>
                          <w:rPr>
                            <w:rFonts w:ascii="inherit" w:eastAsia="Times New Roman" w:hAnsi="inherit" w:cs="Times New Roman"/>
                            <w:szCs w:val="24"/>
                            <w:lang w:eastAsia="da-DK"/>
                          </w:rPr>
                        </w:pPr>
                        <w:r w:rsidRPr="00224AB7">
                          <w:rPr>
                            <w:rFonts w:ascii="inherit" w:eastAsia="Times New Roman" w:hAnsi="inherit" w:cs="Times New Roman"/>
                            <w:szCs w:val="24"/>
                            <w:lang w:eastAsia="da-DK"/>
                          </w:rPr>
                          <w:t>=</w:t>
                        </w:r>
                      </w:p>
                    </w:tc>
                    <w:tc>
                      <w:tcPr>
                        <w:tcW w:w="0" w:type="auto"/>
                        <w:shd w:val="clear" w:color="auto" w:fill="auto"/>
                        <w:hideMark/>
                      </w:tcPr>
                      <w:p w14:paraId="79A3B35D" w14:textId="77777777" w:rsidR="00D117A3" w:rsidRPr="00224AB7" w:rsidRDefault="00D117A3" w:rsidP="006255F4">
                        <w:pPr>
                          <w:spacing w:before="120" w:line="240" w:lineRule="auto"/>
                          <w:rPr>
                            <w:rFonts w:ascii="inherit" w:eastAsia="Times New Roman" w:hAnsi="inherit" w:cs="Times New Roman"/>
                            <w:szCs w:val="24"/>
                            <w:lang w:eastAsia="da-DK"/>
                          </w:rPr>
                        </w:pPr>
                        <w:r w:rsidRPr="00224AB7">
                          <w:rPr>
                            <w:rFonts w:ascii="inherit" w:eastAsia="Times New Roman" w:hAnsi="inherit" w:cs="Times New Roman"/>
                            <w:szCs w:val="24"/>
                            <w:lang w:eastAsia="da-DK"/>
                          </w:rPr>
                          <w:t>Malussarissutsit ”oqimaassusilersugaanikut”</w:t>
                        </w:r>
                        <w:r>
                          <w:rPr>
                            <w:rFonts w:ascii="inherit" w:eastAsia="Times New Roman" w:hAnsi="inherit" w:cs="Times New Roman"/>
                            <w:szCs w:val="24"/>
                            <w:lang w:eastAsia="da-DK"/>
                          </w:rPr>
                          <w:t>.</w:t>
                        </w:r>
                      </w:p>
                    </w:tc>
                  </w:tr>
                </w:tbl>
                <w:p w14:paraId="5CA87F2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0913DD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w:t>
            </w:r>
            <w:r>
              <w:rPr>
                <w:rFonts w:ascii="inherit" w:eastAsia="Times New Roman" w:hAnsi="inherit" w:cs="Times New Roman"/>
                <w:szCs w:val="24"/>
                <w:lang w:eastAsia="da-DK"/>
              </w:rPr>
              <w:t xml:space="preserve">Undergruppimut atatillugu malussarissuseq (Kb) undergruppinut tamanut ataasiakkaanut naatsorsorneqassaaq imm. 5, 6 aamma 7-imi allassimasut naapertorlugit. Tamanna taaneqartutut naatsorsorneqareerpat, malussarissutsit ”oqimaassusilersukkat” katinneqarlutik ataatsimoortinneqassapput undergruppit akimorlugit ataani kisitseriaasissatut saqqummiunneqartoq atorlugu ybc-mik ilisarnaaserlugit malussarissutsimik naatsorsorneqarnikuusut, afdeling 6-imi aaliangerneqarsimasut, ikiorsiullugit, taamatut iliornikkut delta- aamma vega-mik taasanit navialissutaasinnaasunut atatillugu tunngaviusumik aningaasaateqarnissamik piumasarineqartut pissarsiarisinnaajumallugit: </w:t>
            </w:r>
          </w:p>
          <w:p w14:paraId="2EFD9162"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lastRenderedPageBreak/>
              <w:drawing>
                <wp:inline distT="0" distB="0" distL="0" distR="0" wp14:anchorId="34F0A012" wp14:editId="0E39A7F6">
                  <wp:extent cx="8615045" cy="694055"/>
                  <wp:effectExtent l="0" t="0" r="0" b="0"/>
                  <wp:docPr id="283" name="Billede 28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6634" name="Picture 150" descr="Formula"/>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8615045" cy="694055"/>
                          </a:xfrm>
                          <a:prstGeom prst="rect">
                            <a:avLst/>
                          </a:prstGeom>
                          <a:noFill/>
                          <a:ln>
                            <a:noFill/>
                          </a:ln>
                        </pic:spPr>
                      </pic:pic>
                    </a:graphicData>
                  </a:graphic>
                </wp:inline>
              </w:drawing>
            </w:r>
          </w:p>
          <w:p w14:paraId="50BF2C4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80"/>
              <w:gridCol w:w="133"/>
              <w:gridCol w:w="6808"/>
            </w:tblGrid>
            <w:tr w:rsidR="00D117A3" w14:paraId="1484CDC5" w14:textId="77777777" w:rsidTr="006255F4">
              <w:tc>
                <w:tcPr>
                  <w:tcW w:w="0" w:type="auto"/>
                  <w:shd w:val="clear" w:color="auto" w:fill="auto"/>
                  <w:hideMark/>
                </w:tcPr>
                <w:p w14:paraId="511170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250E777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709F83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Σ</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undergruppi b-mi navialissutaasinnaasut tamarmiusut aamma  ungergruppi c-mi </w:t>
                  </w: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Cs w:val="24"/>
                      <w:lang w:eastAsia="da-DK"/>
                    </w:rPr>
                    <w:t> = Σ</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WS</w:t>
                  </w:r>
                  <w:r w:rsidRPr="00BF7A7B">
                    <w:rPr>
                      <w:rFonts w:ascii="inherit" w:eastAsia="Times New Roman" w:hAnsi="inherit" w:cs="Times New Roman"/>
                      <w:sz w:val="17"/>
                      <w:szCs w:val="17"/>
                      <w:vertAlign w:val="subscript"/>
                      <w:lang w:eastAsia="da-DK"/>
                    </w:rPr>
                    <w:t>k</w:t>
                  </w:r>
                  <w:r>
                    <w:rPr>
                      <w:rFonts w:ascii="inherit" w:eastAsia="Times New Roman" w:hAnsi="inherit" w:cs="Times New Roman"/>
                      <w:sz w:val="17"/>
                      <w:szCs w:val="17"/>
                      <w:vertAlign w:val="subscript"/>
                      <w:lang w:eastAsia="da-DK"/>
                    </w:rPr>
                    <w:t xml:space="preserve">, , </w:t>
                  </w: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aama</w:t>
                  </w:r>
                  <w:r w:rsidRPr="00BF7A7B">
                    <w:rPr>
                      <w:rFonts w:ascii="inherit" w:eastAsia="Times New Roman" w:hAnsi="inherit" w:cs="Times New Roman"/>
                      <w:szCs w:val="24"/>
                      <w:lang w:eastAsia="da-DK"/>
                    </w:rPr>
                    <w:t xml:space="preserve"> S</w:t>
                  </w:r>
                  <w:r w:rsidRPr="00BF7A7B">
                    <w:rPr>
                      <w:rFonts w:ascii="inherit" w:eastAsia="Times New Roman" w:hAnsi="inherit" w:cs="Times New Roman"/>
                      <w:sz w:val="17"/>
                      <w:szCs w:val="17"/>
                      <w:vertAlign w:val="subscript"/>
                      <w:lang w:eastAsia="da-DK"/>
                    </w:rPr>
                    <w:t>c</w:t>
                  </w:r>
                  <w:r>
                    <w:rPr>
                      <w:rFonts w:ascii="inherit" w:eastAsia="Times New Roman" w:hAnsi="inherit" w:cs="Times New Roman"/>
                      <w:sz w:val="17"/>
                      <w:szCs w:val="17"/>
                      <w:vertAlign w:val="subscript"/>
                      <w:lang w:eastAsia="da-DK"/>
                    </w:rPr>
                    <w:t>-mi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undergruppe c-mi naliusut katinnerini 0-ip ataaniippata ingerlatsiviusup delta aamma vega  risikonut atasumik tunnhavisumik aningaasaateqarnissamik piumasaqaatit naatsorsussavai taarsiullugu taaguusersusuineq atorlugu, tassani  </w:t>
                  </w:r>
                  <w:r w:rsidRPr="00BF7A7B">
                    <w:rPr>
                      <w:rFonts w:ascii="inherit" w:eastAsia="Times New Roman" w:hAnsi="inherit" w:cs="Times New Roman"/>
                      <w:noProof/>
                      <w:szCs w:val="24"/>
                      <w:lang w:eastAsia="da-DK"/>
                    </w:rPr>
                    <w:drawing>
                      <wp:inline distT="0" distB="0" distL="0" distR="0" wp14:anchorId="54ED3E8A" wp14:editId="2C851A7D">
                        <wp:extent cx="2368550" cy="528955"/>
                        <wp:effectExtent l="0" t="0" r="0" b="4445"/>
                        <wp:docPr id="282" name="Billede 28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37833" name="Picture 151" descr="Formula"/>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368550" cy="528955"/>
                                </a:xfrm>
                                <a:prstGeom prst="rect">
                                  <a:avLst/>
                                </a:prstGeom>
                                <a:noFill/>
                                <a:ln>
                                  <a:noFill/>
                                </a:ln>
                              </pic:spPr>
                            </pic:pic>
                          </a:graphicData>
                        </a:graphic>
                      </wp:inline>
                    </w:drawing>
                  </w:r>
                </w:p>
              </w:tc>
            </w:tr>
            <w:tr w:rsidR="00D117A3" w14:paraId="372A44FD" w14:textId="77777777" w:rsidTr="006255F4">
              <w:tc>
                <w:tcPr>
                  <w:tcW w:w="0" w:type="auto"/>
                  <w:shd w:val="clear" w:color="auto" w:fill="auto"/>
                  <w:hideMark/>
                </w:tcPr>
                <w:p w14:paraId="45D6CC5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5C6A144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C98A6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max [min (Σ</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K</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Cs w:val="24"/>
                      <w:lang w:eastAsia="da-DK"/>
                    </w:rPr>
                    <w:t>), – K</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undergruppi b-mi navialisinnaanermut kisitsisiliussat tamarmiusunut </w:t>
                  </w:r>
                </w:p>
              </w:tc>
            </w:tr>
            <w:tr w:rsidR="00D117A3" w14:paraId="0BCE5544" w14:textId="77777777" w:rsidTr="006255F4">
              <w:tc>
                <w:tcPr>
                  <w:tcW w:w="0" w:type="auto"/>
                  <w:shd w:val="clear" w:color="auto" w:fill="auto"/>
                  <w:hideMark/>
                </w:tcPr>
                <w:p w14:paraId="6BA5614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c</w:t>
                  </w:r>
                </w:p>
              </w:tc>
              <w:tc>
                <w:tcPr>
                  <w:tcW w:w="0" w:type="auto"/>
                  <w:shd w:val="clear" w:color="auto" w:fill="auto"/>
                  <w:hideMark/>
                </w:tcPr>
                <w:p w14:paraId="4291793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1E43B9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max [min (Σ</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K</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Cs w:val="24"/>
                      <w:lang w:eastAsia="da-DK"/>
                    </w:rPr>
                    <w:t>), – K</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undergruppi c-mi navialisinnaanermut kisitsisiliussat tamarmiusunut </w:t>
                  </w:r>
                </w:p>
              </w:tc>
            </w:tr>
          </w:tbl>
          <w:p w14:paraId="05A9C38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Delta aamma vega-mik taasanut atatillugu navialiffiusinnaasutut allassimasut immikkut tamarmik imm. 1-8-mi allanneqarsimasut malilluggit ingerlanneqqassapput. </w:t>
            </w:r>
          </w:p>
          <w:p w14:paraId="5CBF0A3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325g</w:t>
            </w:r>
          </w:p>
          <w:p w14:paraId="27F83A66"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”Curvature”-itut taasani navialissutaasinnaasut pillugit tunngaviusumik aningaasaateqarnissamut piumasarineqartut  </w:t>
            </w:r>
          </w:p>
          <w:p w14:paraId="78E5210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qulaani taaneqartumut atatillugu artikel 461a-mi malitassaq naapertorlugu tunngaviusumik aningaassateqarnissamik piumasaqaataasut naatsorsussavaat. </w:t>
            </w:r>
          </w:p>
          <w:p w14:paraId="09314923"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325h</w:t>
            </w:r>
          </w:p>
          <w:p w14:paraId="42CF88B9"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Delta-, vega- aamma curvature-imik taasanut  atasumik navialisinaanerit tunngavigalugit naliliinernik katiinermi tunngaviusumik aningaasaateqarnissamik piumasaqaataasut </w:t>
            </w:r>
          </w:p>
          <w:p w14:paraId="2EBD063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qulaani taaneqartunut atatillugu tunngaviusumik aningaasaateqarnissamik piumasarineqartut ataatsimoortinneqassapput, suleriaasissiaq imm. 2, 3 aamma 4-mi pineqartoq, atorlugu. </w:t>
            </w:r>
          </w:p>
          <w:p w14:paraId="24A419C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2.   delta-, vega-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curvatu</w:t>
            </w:r>
            <w:r>
              <w:rPr>
                <w:rFonts w:ascii="inherit" w:eastAsia="Times New Roman" w:hAnsi="inherit" w:cs="Times New Roman"/>
                <w:szCs w:val="24"/>
                <w:lang w:eastAsia="da-DK"/>
              </w:rPr>
              <w:t xml:space="preserve">re-itut taasat aqqutigalugit  naviasinnaanerit pillugit tunngaviususumik aningaasaateqarnissamik piumasaqaatunik artikel 325f aamma 325g-mi allassimasut malillugit naatsorsuinermi periusissaq, pingasoriarluni immikkut inissisimasuni tamani ingerlanneqartassaaq, taamallu iliornernit pinerit tamaasa uuttuutissat </w:t>
            </w: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eastAsia="da-DK"/>
              </w:rPr>
              <w:t>kl</w:t>
            </w:r>
            <w:r>
              <w:rPr>
                <w:rFonts w:ascii="inherit" w:eastAsia="Times New Roman" w:hAnsi="inherit" w:cs="Times New Roman"/>
                <w:szCs w:val="24"/>
                <w:lang w:eastAsia="da-DK"/>
              </w:rPr>
              <w:t xml:space="preserve"> assigiingitsut atorneqartassallutik aaamma </w:t>
            </w:r>
            <w:r w:rsidRPr="00BF7A7B">
              <w:rPr>
                <w:rFonts w:ascii="inherit" w:eastAsia="Times New Roman" w:hAnsi="inherit" w:cs="Times New Roman"/>
                <w:szCs w:val="24"/>
                <w:lang w:eastAsia="da-DK"/>
              </w:rPr>
              <w:t>γ</w:t>
            </w:r>
            <w:r w:rsidRPr="00BF7A7B">
              <w:rPr>
                <w:rFonts w:ascii="inherit" w:eastAsia="Times New Roman" w:hAnsi="inherit" w:cs="Times New Roman"/>
                <w:sz w:val="17"/>
                <w:szCs w:val="17"/>
                <w:vertAlign w:val="subscript"/>
                <w:lang w:eastAsia="da-DK"/>
              </w:rPr>
              <w:t>bc</w:t>
            </w:r>
            <w:r>
              <w:rPr>
                <w:rFonts w:ascii="inherit" w:eastAsia="Times New Roman" w:hAnsi="inherit" w:cs="Times New Roman"/>
                <w:szCs w:val="24"/>
                <w:lang w:eastAsia="da-DK"/>
              </w:rPr>
              <w:t xml:space="preserve"> – mut atatillugu atorneqartassallutik. Taakkulu assigiinngitsut imaattuupput: </w:t>
            </w:r>
            <w:r w:rsidRPr="00BF7A7B">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209"/>
              <w:gridCol w:w="6912"/>
            </w:tblGrid>
            <w:tr w:rsidR="00D117A3" w14:paraId="34BC717A" w14:textId="77777777" w:rsidTr="006255F4">
              <w:tc>
                <w:tcPr>
                  <w:tcW w:w="0" w:type="auto"/>
                  <w:shd w:val="clear" w:color="auto" w:fill="auto"/>
                  <w:hideMark/>
                </w:tcPr>
                <w:p w14:paraId="467D27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A4E310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Pisumi imatut isikkoqartumi  </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akunnattumik ataqatigiissuni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tassani ataqatigiinnermut uuttuutit </w:t>
                  </w: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afdeling 6-imi </w:t>
                  </w:r>
                  <w:r>
                    <w:rPr>
                      <w:rFonts w:ascii="inherit" w:eastAsia="Times New Roman" w:hAnsi="inherit" w:cs="Times New Roman"/>
                      <w:szCs w:val="24"/>
                      <w:lang w:eastAsia="da-DK"/>
                    </w:rPr>
                    <w:lastRenderedPageBreak/>
                    <w:t xml:space="preserve">tanneqartunut sanilliullugit taamaaginnassapputUallanngussaanngillat </w:t>
                  </w:r>
                </w:p>
              </w:tc>
            </w:tr>
          </w:tbl>
          <w:p w14:paraId="3C5A202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18598" w:type="dxa"/>
              <w:tblCellMar>
                <w:left w:w="0" w:type="dxa"/>
                <w:right w:w="0" w:type="dxa"/>
              </w:tblCellMar>
              <w:tblLook w:val="04A0" w:firstRow="1" w:lastRow="0" w:firstColumn="1" w:lastColumn="0" w:noHBand="0" w:noVBand="1"/>
            </w:tblPr>
            <w:tblGrid>
              <w:gridCol w:w="224"/>
              <w:gridCol w:w="6"/>
              <w:gridCol w:w="18368"/>
            </w:tblGrid>
            <w:tr w:rsidR="00D117A3" w14:paraId="5E7574AC" w14:textId="77777777" w:rsidTr="006255F4">
              <w:tc>
                <w:tcPr>
                  <w:tcW w:w="0" w:type="auto"/>
                  <w:shd w:val="clear" w:color="auto" w:fill="auto"/>
                  <w:hideMark/>
                </w:tcPr>
                <w:p w14:paraId="6891236E" w14:textId="77777777" w:rsidR="00D117A3" w:rsidRPr="00DD07F6" w:rsidRDefault="00D117A3" w:rsidP="006255F4">
                  <w:pPr>
                    <w:spacing w:before="120" w:line="240" w:lineRule="auto"/>
                    <w:rPr>
                      <w:rFonts w:ascii="inherit" w:eastAsia="Times New Roman" w:hAnsi="inherit" w:cs="Times New Roman"/>
                      <w:szCs w:val="24"/>
                      <w:lang w:eastAsia="da-DK"/>
                    </w:rPr>
                  </w:pPr>
                  <w:r w:rsidRPr="00DD07F6">
                    <w:rPr>
                      <w:rFonts w:ascii="inherit" w:eastAsia="Times New Roman" w:hAnsi="inherit" w:cs="Times New Roman"/>
                      <w:szCs w:val="24"/>
                      <w:lang w:eastAsia="da-DK"/>
                    </w:rPr>
                    <w:t>b)</w:t>
                  </w:r>
                </w:p>
              </w:tc>
              <w:tc>
                <w:tcPr>
                  <w:tcW w:w="0" w:type="auto"/>
                </w:tcPr>
                <w:p w14:paraId="23091EEF" w14:textId="77777777" w:rsidR="00D117A3" w:rsidRPr="00DD07F6"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hideMark/>
                </w:tcPr>
                <w:p w14:paraId="2FF486D9" w14:textId="77777777" w:rsidR="00D117A3" w:rsidRPr="00DD07F6" w:rsidRDefault="00D117A3" w:rsidP="006255F4">
                  <w:pPr>
                    <w:spacing w:before="120" w:line="240" w:lineRule="auto"/>
                    <w:rPr>
                      <w:rFonts w:ascii="inherit" w:eastAsia="Times New Roman" w:hAnsi="inherit" w:cs="Times New Roman"/>
                      <w:szCs w:val="24"/>
                      <w:vertAlign w:val="subscript"/>
                      <w:lang w:eastAsia="da-DK"/>
                    </w:rPr>
                  </w:pPr>
                  <w:r w:rsidRPr="00DD07F6">
                    <w:rPr>
                      <w:rFonts w:ascii="inherit" w:eastAsia="Times New Roman" w:hAnsi="inherit" w:cs="Times New Roman"/>
                      <w:szCs w:val="24"/>
                      <w:lang w:eastAsia="da-DK"/>
                    </w:rPr>
                    <w:t>Pisumi imatut isikkoqartumi »qaffasissumik ataqatigiissuni«, uuttuutissat Afd. 6-imik taaneqartut 1,25-imik amerlisaaserneqassallutik tassani ρ</w:t>
                  </w:r>
                  <w:r w:rsidRPr="00DD07F6">
                    <w:rPr>
                      <w:rFonts w:ascii="inherit" w:eastAsia="Times New Roman" w:hAnsi="inherit" w:cs="Times New Roman"/>
                      <w:szCs w:val="24"/>
                      <w:vertAlign w:val="subscript"/>
                      <w:lang w:eastAsia="da-DK"/>
                    </w:rPr>
                    <w:t>kl</w:t>
                  </w:r>
                  <w:r w:rsidRPr="00DD07F6">
                    <w:rPr>
                      <w:rFonts w:ascii="inherit" w:eastAsia="Times New Roman" w:hAnsi="inherit" w:cs="Times New Roman"/>
                      <w:szCs w:val="24"/>
                      <w:lang w:eastAsia="da-DK"/>
                    </w:rPr>
                    <w:t> og γ</w:t>
                  </w:r>
                  <w:r w:rsidRPr="00DD07F6">
                    <w:rPr>
                      <w:rFonts w:ascii="inherit" w:eastAsia="Times New Roman" w:hAnsi="inherit" w:cs="Times New Roman"/>
                      <w:szCs w:val="24"/>
                      <w:vertAlign w:val="subscript"/>
                      <w:lang w:eastAsia="da-DK"/>
                    </w:rPr>
                    <w:t>bc</w:t>
                  </w:r>
                  <w:r w:rsidRPr="00DD07F6">
                    <w:rPr>
                      <w:rFonts w:ascii="inherit" w:eastAsia="Times New Roman" w:hAnsi="inherit" w:cs="Times New Roman"/>
                      <w:szCs w:val="24"/>
                      <w:lang w:eastAsia="da-DK"/>
                    </w:rPr>
                    <w:t>, qummut % killigissallugu.  uuttutaasoq afdeling 6-imi taaneqartoq 1,25-imik amerlisarneqassalluni, tassa  ρ</w:t>
                  </w:r>
                  <w:r w:rsidRPr="00DD07F6">
                    <w:rPr>
                      <w:rFonts w:ascii="inherit" w:eastAsia="Times New Roman" w:hAnsi="inherit" w:cs="Times New Roman"/>
                      <w:szCs w:val="24"/>
                      <w:vertAlign w:val="subscript"/>
                      <w:lang w:eastAsia="da-DK"/>
                    </w:rPr>
                    <w:t>kl</w:t>
                  </w:r>
                  <w:r w:rsidRPr="00DD07F6">
                    <w:rPr>
                      <w:rFonts w:ascii="inherit" w:eastAsia="Times New Roman" w:hAnsi="inherit" w:cs="Times New Roman"/>
                      <w:szCs w:val="24"/>
                      <w:lang w:eastAsia="da-DK"/>
                    </w:rPr>
                    <w:t> aamma γ</w:t>
                  </w:r>
                  <w:r w:rsidRPr="00DD07F6">
                    <w:rPr>
                      <w:rFonts w:ascii="inherit" w:eastAsia="Times New Roman" w:hAnsi="inherit" w:cs="Times New Roman"/>
                      <w:szCs w:val="24"/>
                      <w:vertAlign w:val="subscript"/>
                      <w:lang w:eastAsia="da-DK"/>
                    </w:rPr>
                    <w:t>bc</w:t>
                  </w:r>
                </w:p>
                <w:p w14:paraId="52E60C5F" w14:textId="77777777" w:rsidR="00D117A3" w:rsidRPr="00DD07F6" w:rsidRDefault="00D117A3" w:rsidP="006255F4">
                  <w:pPr>
                    <w:spacing w:before="120" w:line="240" w:lineRule="auto"/>
                    <w:rPr>
                      <w:rFonts w:ascii="inherit" w:eastAsia="Times New Roman" w:hAnsi="inherit" w:cs="Times New Roman"/>
                      <w:szCs w:val="24"/>
                      <w:vertAlign w:val="subscript"/>
                      <w:lang w:eastAsia="da-DK"/>
                    </w:rPr>
                  </w:pPr>
                  <w:r w:rsidRPr="00DD07F6">
                    <w:rPr>
                      <w:rFonts w:ascii="inherit" w:eastAsia="Times New Roman" w:hAnsi="inherit" w:cs="Times New Roman"/>
                      <w:szCs w:val="24"/>
                      <w:lang w:eastAsia="da-DK"/>
                    </w:rPr>
                    <w:t>qummut 100%-imut killiligaammata. </w:t>
                  </w:r>
                </w:p>
              </w:tc>
            </w:tr>
          </w:tbl>
          <w:p w14:paraId="5B09D45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18760" w:type="dxa"/>
              <w:tblCellMar>
                <w:left w:w="0" w:type="dxa"/>
                <w:right w:w="0" w:type="dxa"/>
              </w:tblCellMar>
              <w:tblLook w:val="04A0" w:firstRow="1" w:lastRow="0" w:firstColumn="1" w:lastColumn="0" w:noHBand="0" w:noVBand="1"/>
            </w:tblPr>
            <w:tblGrid>
              <w:gridCol w:w="430"/>
              <w:gridCol w:w="18317"/>
              <w:gridCol w:w="13"/>
            </w:tblGrid>
            <w:tr w:rsidR="00D117A3" w:rsidRPr="00D117A3" w14:paraId="5A7997D2" w14:textId="77777777" w:rsidTr="006255F4">
              <w:tc>
                <w:tcPr>
                  <w:tcW w:w="0" w:type="auto"/>
                  <w:shd w:val="clear" w:color="auto" w:fill="auto"/>
                  <w:hideMark/>
                </w:tcPr>
                <w:p w14:paraId="23249A27" w14:textId="77777777" w:rsidR="00D117A3" w:rsidRPr="00D842A6" w:rsidRDefault="00D117A3" w:rsidP="006255F4">
                  <w:pPr>
                    <w:spacing w:before="120" w:line="240" w:lineRule="auto"/>
                    <w:rPr>
                      <w:rFonts w:ascii="inherit" w:eastAsia="Times New Roman" w:hAnsi="inherit" w:cs="Times New Roman"/>
                      <w:szCs w:val="24"/>
                      <w:lang w:eastAsia="da-DK"/>
                    </w:rPr>
                  </w:pPr>
                  <w:r w:rsidRPr="00D842A6">
                    <w:rPr>
                      <w:rFonts w:ascii="inherit" w:eastAsia="Times New Roman" w:hAnsi="inherit" w:cs="Times New Roman"/>
                      <w:szCs w:val="24"/>
                      <w:lang w:eastAsia="da-DK"/>
                    </w:rPr>
                    <w:t>c)</w:t>
                  </w:r>
                </w:p>
              </w:tc>
              <w:tc>
                <w:tcPr>
                  <w:tcW w:w="0" w:type="auto"/>
                  <w:shd w:val="clear" w:color="auto" w:fill="auto"/>
                  <w:hideMark/>
                </w:tcPr>
                <w:p w14:paraId="4E3A7DA5" w14:textId="77777777" w:rsidR="00D117A3" w:rsidRDefault="00D117A3" w:rsidP="006255F4">
                  <w:pPr>
                    <w:spacing w:before="120" w:line="240" w:lineRule="auto"/>
                    <w:rPr>
                      <w:rFonts w:ascii="inherit" w:eastAsia="Times New Roman" w:hAnsi="inherit" w:cs="Times New Roman"/>
                      <w:szCs w:val="24"/>
                      <w:lang w:eastAsia="da-DK"/>
                    </w:rPr>
                  </w:pPr>
                  <w:r w:rsidRPr="00D842A6">
                    <w:rPr>
                      <w:rFonts w:ascii="inherit" w:eastAsia="Times New Roman" w:hAnsi="inherit" w:cs="Times New Roman"/>
                      <w:szCs w:val="24"/>
                      <w:lang w:eastAsia="da-DK"/>
                    </w:rPr>
                    <w:t>Pisumi i</w:t>
                  </w:r>
                  <w:r>
                    <w:rPr>
                      <w:rFonts w:ascii="inherit" w:eastAsia="Times New Roman" w:hAnsi="inherit" w:cs="Times New Roman"/>
                      <w:szCs w:val="24"/>
                      <w:lang w:eastAsia="da-DK"/>
                    </w:rPr>
                    <w:t>ma</w:t>
                  </w:r>
                  <w:r w:rsidRPr="00D842A6">
                    <w:rPr>
                      <w:rFonts w:ascii="inherit" w:eastAsia="Times New Roman" w:hAnsi="inherit" w:cs="Times New Roman"/>
                      <w:szCs w:val="24"/>
                      <w:lang w:eastAsia="da-DK"/>
                    </w:rPr>
                    <w:t xml:space="preserve">tut isikkoqartumi ”appasissumik ataqatigiissuni”) </w:t>
                  </w:r>
                  <w:r>
                    <w:rPr>
                      <w:rFonts w:ascii="inherit" w:eastAsia="Times New Roman" w:hAnsi="inherit" w:cs="Times New Roman"/>
                      <w:szCs w:val="24"/>
                      <w:lang w:eastAsia="da-DK"/>
                    </w:rPr>
                    <w:t>erseqqissarneqasaaq</w:t>
                  </w:r>
                </w:p>
                <w:p w14:paraId="34F2F49D" w14:textId="77777777" w:rsidR="00D117A3" w:rsidRPr="00A000E9" w:rsidRDefault="00D117A3" w:rsidP="006255F4">
                  <w:pPr>
                    <w:spacing w:before="120" w:line="240" w:lineRule="auto"/>
                    <w:rPr>
                      <w:rFonts w:ascii="inherit" w:eastAsia="Times New Roman" w:hAnsi="inherit" w:cs="Times New Roman"/>
                      <w:szCs w:val="24"/>
                      <w:lang w:val="en-US" w:eastAsia="da-DK"/>
                    </w:rPr>
                  </w:pPr>
                  <w:r>
                    <w:rPr>
                      <w:rFonts w:ascii="inherit" w:eastAsia="Times New Roman" w:hAnsi="inherit" w:cs="Times New Roman"/>
                      <w:szCs w:val="24"/>
                      <w:lang w:eastAsia="da-DK"/>
                    </w:rPr>
                    <w:t xml:space="preserve"> </w:t>
                  </w:r>
                  <w:r w:rsidRPr="00A000E9">
                    <w:rPr>
                      <w:rFonts w:ascii="inherit" w:eastAsia="Times New Roman" w:hAnsi="inherit" w:cs="Times New Roman"/>
                      <w:szCs w:val="24"/>
                      <w:lang w:val="en-US" w:eastAsia="da-DK"/>
                    </w:rPr>
                    <w:t xml:space="preserve">Inatsisiliatut inngitsumi, atikel 461a-mi pineqartoq malillugu. </w:t>
                  </w:r>
                </w:p>
              </w:tc>
              <w:tc>
                <w:tcPr>
                  <w:tcW w:w="0" w:type="auto"/>
                </w:tcPr>
                <w:p w14:paraId="679F046C" w14:textId="77777777" w:rsidR="00D117A3" w:rsidRPr="00A000E9" w:rsidRDefault="00D117A3" w:rsidP="006255F4">
                  <w:pPr>
                    <w:spacing w:before="120" w:line="240" w:lineRule="auto"/>
                    <w:rPr>
                      <w:rFonts w:ascii="inherit" w:eastAsia="Times New Roman" w:hAnsi="inherit" w:cs="Times New Roman"/>
                      <w:szCs w:val="24"/>
                      <w:lang w:val="en-US" w:eastAsia="da-DK"/>
                    </w:rPr>
                  </w:pPr>
                </w:p>
              </w:tc>
            </w:tr>
          </w:tbl>
          <w:p w14:paraId="05C24569"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3.   Ingerlatsiviusut delta-, vega- aamma curvature-imik taasani ilusiliinerit tamaasa navialiffiusinnaanerinut inissiinerit aallavigalugit tunngavisumik aningaasaateqarnissamik piumasarisaasut katilluni naatsorsussavai.</w:t>
            </w:r>
          </w:p>
          <w:p w14:paraId="08ED72C3" w14:textId="77777777" w:rsidR="00D117A3" w:rsidRPr="00A000E9" w:rsidRDefault="00D117A3" w:rsidP="006255F4">
            <w:pPr>
              <w:spacing w:before="120" w:line="240" w:lineRule="auto"/>
              <w:rPr>
                <w:rFonts w:ascii="inherit" w:eastAsia="Times New Roman" w:hAnsi="inherit" w:cs="Times New Roman"/>
                <w:szCs w:val="24"/>
                <w:lang w:val="en-US" w:eastAsia="da-DK"/>
              </w:rPr>
            </w:pPr>
            <w:r w:rsidRPr="00A000E9">
              <w:rPr>
                <w:rFonts w:ascii="inherit" w:eastAsia="Times New Roman" w:hAnsi="inherit" w:cs="Times New Roman"/>
                <w:szCs w:val="24"/>
                <w:lang w:val="en-US" w:eastAsia="da-DK"/>
              </w:rPr>
              <w:t xml:space="preserve">4.   Malussarissutsimik naatsorsueriaaseq malillugu tunngaviusumik aningaasaateqarnissamik piumasaqaataasut isikkutut saqqummiunneqartut  imm. 3-mi taaneqartut qaffasinnersarivaat. </w:t>
            </w:r>
          </w:p>
          <w:p w14:paraId="18585D5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325i</w:t>
            </w:r>
          </w:p>
          <w:p w14:paraId="110266F2"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Indeksinik atuinerni aammalu ataani arlaqartunik sakkunik atuinissamik periarfissaqartunik suliarinninnerit </w:t>
            </w:r>
          </w:p>
          <w:p w14:paraId="2434013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indeksinut atatillugu sakkut atorneqartut aammalu ataani sakkut allat atussallugit periarfissaqarfiusuni inatsisiliuussaanngitsuni, artikel 461a-mi taaneqartut malillugit suliarinnissapput. </w:t>
            </w:r>
          </w:p>
          <w:p w14:paraId="7A1EA63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325j</w:t>
            </w:r>
          </w:p>
          <w:p w14:paraId="04DC7284"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Ataatsimoorussamik aningaasaliiffissiaasunik suliaqarnerit </w:t>
            </w:r>
          </w:p>
          <w:p w14:paraId="1821EB4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ataatsimoorussamik aningaasaliiffigineqarsinnaasutut aaqqissuussat isumagisassavaat inatsisiliuussaanngitasumik tunngavissiaq artikel 61a-mi taaneqartoq naapertorlugu. </w:t>
            </w:r>
          </w:p>
          <w:p w14:paraId="684BB48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325k</w:t>
            </w:r>
          </w:p>
          <w:p w14:paraId="3B5A29B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Pappialanik nalilinnik pilersitsisinnaaneq</w:t>
            </w:r>
          </w:p>
          <w:p w14:paraId="0CFF169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atorsinnaavaat periuseq, artikelimi matumani nassuiarneqartoq, naa-tsorsorniaraangamikkit tunngavisumik aningaasaateqarnissamik piumasarineqartut taarsigassarsianut aktianullu sakkutut atorneqartunut atasumik niuerfiusumi navialiffiusinnaaasut pineqaraangata. </w:t>
            </w:r>
          </w:p>
          <w:p w14:paraId="31117E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Ingerlatsiviusut atortarpaat pappialanik nalilinnut attuumassuteqartut pineqartillugit malussarissutsimik tabel 1-imi pineqartut naatsorsornerini pappialanik nalillinnik pilersitsi-sunut ataasiakkaanut tamanut, amerliliissutissanut kisitsisiliussat taamaallaat pinnagit pilersinneqarsimasut, pingajuusunut allanneqarnikuutillugit imaluunniit pineqartut pisiarissallugit pisussaaffiligaasimatillugit, atsiugaasumik isumaqatigiissuteqarsimaneq naapertorlugu niuerfiu</w:t>
            </w:r>
            <w:r>
              <w:rPr>
                <w:rFonts w:ascii="inherit" w:eastAsia="Times New Roman" w:hAnsi="inherit" w:cs="Times New Roman"/>
                <w:szCs w:val="24"/>
                <w:lang w:eastAsia="da-DK"/>
              </w:rPr>
              <w:lastRenderedPageBreak/>
              <w:t xml:space="preserve">sumilu navialisiinaanernut atatillugu tunngaviusumik aningaasaateqarnissamik piumasarisaasut naatsorsueriaaseq taanna atorlugu naatsorsuisimappata tunngavigalugit malussarissutsimut tunngasut nalimmassagaasut. </w:t>
            </w:r>
          </w:p>
          <w:p w14:paraId="0726868C"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Tabel 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55"/>
              <w:gridCol w:w="3650"/>
            </w:tblGrid>
            <w:tr w:rsidR="00D117A3" w14:paraId="367CE2FC" w14:textId="77777777" w:rsidTr="006255F4">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045C0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0. </w:t>
                  </w:r>
                  <w:r>
                    <w:rPr>
                      <w:rFonts w:ascii="inherit" w:eastAsia="Times New Roman" w:hAnsi="inherit" w:cs="Times New Roman"/>
                      <w:sz w:val="22"/>
                      <w:lang w:eastAsia="da-DK"/>
                    </w:rPr>
                    <w:t>uulloq sulliffiusoq</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4BA16E"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0 %</w:t>
                  </w:r>
                </w:p>
              </w:tc>
            </w:tr>
            <w:tr w:rsidR="00D117A3" w14:paraId="7CEE9770" w14:textId="77777777" w:rsidTr="006255F4">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1CB84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1. </w:t>
                  </w:r>
                  <w:r>
                    <w:rPr>
                      <w:rFonts w:ascii="inherit" w:eastAsia="Times New Roman" w:hAnsi="inherit" w:cs="Times New Roman"/>
                      <w:sz w:val="22"/>
                      <w:lang w:eastAsia="da-DK"/>
                    </w:rPr>
                    <w:t>ulloq sulliffiusoq</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D6A11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D117A3" w14:paraId="7251F2AE" w14:textId="77777777" w:rsidTr="006255F4">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34AAB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2. </w:t>
                  </w:r>
                  <w:r>
                    <w:rPr>
                      <w:rFonts w:ascii="inherit" w:eastAsia="Times New Roman" w:hAnsi="inherit" w:cs="Times New Roman"/>
                      <w:sz w:val="22"/>
                      <w:lang w:eastAsia="da-DK"/>
                    </w:rPr>
                    <w:t>aamma</w:t>
                  </w:r>
                  <w:r w:rsidRPr="00BF7A7B">
                    <w:rPr>
                      <w:rFonts w:ascii="inherit" w:eastAsia="Times New Roman" w:hAnsi="inherit" w:cs="Times New Roman"/>
                      <w:sz w:val="22"/>
                      <w:lang w:eastAsia="da-DK"/>
                    </w:rPr>
                    <w:t xml:space="preserve"> 3. </w:t>
                  </w:r>
                  <w:r>
                    <w:rPr>
                      <w:rFonts w:ascii="inherit" w:eastAsia="Times New Roman" w:hAnsi="inherit" w:cs="Times New Roman"/>
                      <w:sz w:val="22"/>
                      <w:lang w:eastAsia="da-DK"/>
                    </w:rPr>
                    <w:t>ullut sulliffiusut</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85C7E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25 %</w:t>
                  </w:r>
                </w:p>
              </w:tc>
            </w:tr>
            <w:tr w:rsidR="00D117A3" w14:paraId="1109762E" w14:textId="77777777" w:rsidTr="006255F4">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D7E54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4. </w:t>
                  </w:r>
                  <w:r>
                    <w:rPr>
                      <w:rFonts w:ascii="inherit" w:eastAsia="Times New Roman" w:hAnsi="inherit" w:cs="Times New Roman"/>
                      <w:sz w:val="22"/>
                      <w:lang w:eastAsia="da-DK"/>
                    </w:rPr>
                    <w:t>ulloq suliffiusoq</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8406E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50 %</w:t>
                  </w:r>
                </w:p>
              </w:tc>
            </w:tr>
            <w:tr w:rsidR="00D117A3" w14:paraId="3D7817A2" w14:textId="77777777" w:rsidTr="006255F4">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07874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5. </w:t>
                  </w:r>
                  <w:r>
                    <w:rPr>
                      <w:rFonts w:ascii="inherit" w:eastAsia="Times New Roman" w:hAnsi="inherit" w:cs="Times New Roman"/>
                      <w:sz w:val="22"/>
                      <w:lang w:eastAsia="da-DK"/>
                    </w:rPr>
                    <w:t>ulloq sulliffiusoq</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DD43A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75 %</w:t>
                  </w:r>
                </w:p>
              </w:tc>
            </w:tr>
            <w:tr w:rsidR="00D117A3" w14:paraId="15C3361D" w14:textId="77777777" w:rsidTr="006255F4">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2F78C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xml:space="preserve">5. </w:t>
                  </w:r>
                  <w:r>
                    <w:rPr>
                      <w:rFonts w:ascii="inherit" w:eastAsia="Times New Roman" w:hAnsi="inherit" w:cs="Times New Roman"/>
                      <w:sz w:val="22"/>
                      <w:lang w:eastAsia="da-DK"/>
                    </w:rPr>
                    <w:t>ullup sulliffiusup kingorna</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38EC0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100 %</w:t>
                  </w:r>
                </w:p>
              </w:tc>
            </w:tr>
          </w:tbl>
          <w:p w14:paraId="7CFFB62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Artikelimi matumani ”0. ulloq suliffiusoq” tassaavoq ulloq suliffiusoq, ingerlatsiviusup allanik pisussaaffilersugaasigaanngitsumik pisussaaffittut akuerisimasaa aki isumaqatigiissutaasoq tunngavigalugu pappialanik nalilinnik pisinissaminut. </w:t>
            </w:r>
          </w:p>
          <w:p w14:paraId="78FBB1C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Ingerlatsiviusut qallertut oqaaseqartussaasorisaminnut matumani nassuiarneqartumik tamatuminnga</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ingerlatsisimanerminnik</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ilisimatitsissuteqarfigissavaa. </w:t>
            </w:r>
          </w:p>
          <w:p w14:paraId="6AE14284"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3</w:t>
            </w:r>
          </w:p>
          <w:p w14:paraId="5EC1A695"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Navialiffiusinnaasunut malussarissutsinullu taaguutsit </w:t>
            </w:r>
          </w:p>
          <w:p w14:paraId="462079DF"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Underafdeling 1</w:t>
            </w:r>
          </w:p>
          <w:p w14:paraId="66F02E62"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Navialiffisuinnaassutsinut taaguutsit </w:t>
            </w:r>
          </w:p>
          <w:p w14:paraId="273065A8"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325l</w:t>
            </w:r>
          </w:p>
          <w:p w14:paraId="06B8A1C5"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Erniat aqqutigalugit navialissutaasinnaasut nalinginnaasut </w:t>
            </w:r>
          </w:p>
          <w:p w14:paraId="7422BD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Nalinginnaasumik navialissutaasinnaasut tamarmiusut akornanni, ilanngullugit aningaasat nalikilliartornerat pissutisalugu navialissutaasinnaasut aammalu allat aningaasaasa nalingisa nikerarnerisigut navialiffiusinnaasut nunat allat anngaasaasa suminngaanneerneri aallaavigalugit navialisinnaanerit immikkoortitigaapput, tamarmik assigiinngitsunik navialisinnaanermut annertussusiligaasunik. </w:t>
            </w:r>
          </w:p>
          <w:p w14:paraId="73D9883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Nalinginnaasumik siammasissumik navialisinnaanermik annertussusiliinerit, sakkunut ernianut malussarissunut  atorneqartartut, tassaapput aningaasat suuneri aallaavigalugit navialissutaasinnaanngitsut makkuninnga immikkoortunut sivisussusilersugaasut:  ukiup kuartia </w:t>
            </w:r>
            <w:r w:rsidRPr="00BF7A7B">
              <w:rPr>
                <w:rFonts w:ascii="inherit" w:eastAsia="Times New Roman" w:hAnsi="inherit" w:cs="Times New Roman"/>
                <w:szCs w:val="24"/>
                <w:lang w:eastAsia="da-DK"/>
              </w:rPr>
              <w:t xml:space="preserve">0,25, </w:t>
            </w:r>
            <w:r>
              <w:rPr>
                <w:rFonts w:ascii="inherit" w:eastAsia="Times New Roman" w:hAnsi="inherit" w:cs="Times New Roman"/>
                <w:szCs w:val="24"/>
                <w:lang w:eastAsia="da-DK"/>
              </w:rPr>
              <w:t xml:space="preserve">ukiup affaa </w:t>
            </w:r>
            <w:r w:rsidRPr="00BF7A7B">
              <w:rPr>
                <w:rFonts w:ascii="inherit" w:eastAsia="Times New Roman" w:hAnsi="inherit" w:cs="Times New Roman"/>
                <w:szCs w:val="24"/>
                <w:lang w:eastAsia="da-DK"/>
              </w:rPr>
              <w:t xml:space="preserve">0,5,  </w:t>
            </w:r>
            <w:r>
              <w:rPr>
                <w:rFonts w:ascii="inherit" w:eastAsia="Times New Roman" w:hAnsi="inherit" w:cs="Times New Roman"/>
                <w:szCs w:val="24"/>
                <w:lang w:eastAsia="da-DK"/>
              </w:rPr>
              <w:t>ukioq ataaseq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ukiut marluk</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ukiut pingasut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lastRenderedPageBreak/>
              <w:t>ukiut tallimat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ukiut qulit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ukiut 15-it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ukiut 20-t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aamma ukiut 30-t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Ingerlatsiviusut naviialisinnaanermut kisitsisiliisarput titarnertut alliartortutut ingerlasutut ilusilikkani annerpaaffiliillutik imal. naatsorsueriaatsimik atuillutik, nalilersuinermut atatillugu naleqqussorineqartunik, attuumassuteqan-ngitsunit misissuisartunit atorneqartartut niuerfiusumi navialisinnaanernut tunngasunik pisortaasunut nalunaaruteqarnerni imal. sinneqartoorutinik amigartoorutinilluunniit nalunaaruteqarnerni.. </w:t>
            </w:r>
          </w:p>
          <w:p w14:paraId="7B4B9F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Ingerlatsiviusut nunat allat aningaasaannut tamanut immikkut navialissutaasinnaanngitsunik nalinik aallertarput niuefimmi aningaasaerinermik ingerlataqartut minnerpaamik navialiffiusinnaasutut inissisimasut aqqutigalugit, soorlu assersuutigalugu ”overnight index swab”  atorlugu (erniatigut paarlaasseqatigiinermik aallaaveqartoq). </w:t>
            </w:r>
          </w:p>
          <w:p w14:paraId="1F2AB6B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Ingerlatsiviusut imm. 2-mi naatsorsueriaaseq atorsinnaanngikkaangamikku, taava taarsiullugit atortarpaat niuerfiusumi niuerfiusuniluunniit arlaqartuni swapkurvinik taaneqartartut , ingerlatsiviusut inissiinerit niuerfisumi nalingannik naatsorsuinerminni atortagaat. </w:t>
            </w:r>
          </w:p>
          <w:p w14:paraId="44B08CC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Pineqartut swapkurvit afsnitimi matumani imm. 2-mi allaaseralugit nassuiarneqartut pillugit naammattunik niuerfiusumit aallaaveqartumik ingerlasut pillugit paasissutissaqannginnermi naliliinerit navialiffiusinnaanngitsut aaneqarsinnaasarput nunap aaliangersimasup ani-ngaasaannut tunngatillugu statsobligationitut takussutissiaasut naleqqussorinerpaasat atorlugit.  </w:t>
            </w:r>
          </w:p>
          <w:p w14:paraId="4415A9A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Ingerlatsiviusup erniat aqqutigalugit navialiffiusinnaasut nalinginnaasut, afsnitip aappaani statsobligationinut sakkutut atorneqartut pillugit, suleriuseq atorpagu, taava sakkutut atorneqartoq akiitsunut attuumassuteqartunut atatillugu tunngaviusumik aningaasaateqarnissamik piumasaqaammik suliaqarnissamik unitsitsissutaassanngilaq. Taamatut pisoqarnerani periarfissaanngippat, navialisinnaajunnaarnissamut mattussilluni inissiiusinnaaneq, taava navialisinnaanermut malussarissuseq  nalinginnaasumik erniat aqqutigalugit navialisinnaanermut nuunneqassaaq</w:t>
            </w:r>
            <w:r w:rsidRPr="00BF7A7B">
              <w:rPr>
                <w:rFonts w:ascii="inherit" w:eastAsia="Times New Roman" w:hAnsi="inherit" w:cs="Times New Roman"/>
                <w:szCs w:val="24"/>
                <w:lang w:eastAsia="da-DK"/>
              </w:rPr>
              <w:t>.</w:t>
            </w:r>
          </w:p>
          <w:p w14:paraId="0E1938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Nalinginnaasumik erniat aqqutigalugit navialisinnanermut annertussusiliissutini nunat allat aningasaat atasiakkaat tamarmik immikkut undergruppimut inissinneqassapput.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Ingerlatsiviusut undergruppemi ataatsimi navialisinnaanermut annertussusiliinerit assigiin-ngitsunik nalilersussavai, kisianni ingerlanissaannut sivisussusiliinerit assigiinngitsut aallaavigalugit afdeling 6-imi allassimasut malillugit. </w:t>
            </w:r>
          </w:p>
          <w:p w14:paraId="788E6EB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Ingerlatsiviusut akiitsorisanut sakkutut atorneqartunut atatillugu ilassutitut nalikillisinnaanermut navialisinaanermut qaffasissusiliissaaq, aningaasat ingerlanerat tamatuma qanoq ingerlaneranik aqunneqarpat. Taamatut qaavatigut qaffasissusiliinerit imarivaat nunat allat aningaassaannut ataasiakkaanut atatillugu siviussusiliinerit tunngavigalugit niuernermi nalikilliliinernut atatillugu vektori atorneqartoq. Sakkutut atorneqartunut tamanut vektori amer</w:t>
            </w:r>
            <w:r>
              <w:rPr>
                <w:rFonts w:ascii="inherit" w:eastAsia="Times New Roman" w:hAnsi="inherit" w:cs="Times New Roman"/>
                <w:szCs w:val="24"/>
                <w:lang w:eastAsia="da-DK"/>
              </w:rPr>
              <w:lastRenderedPageBreak/>
              <w:t>laqataasunik immikkuullarissunik imaqarpoq, amerlaqatigalugit nalikilliattornermi angissutsit, ingerlatsiviusut sakkutut atorneqartumut atatillugu nalilersuinerminni ilusilersuusiami iluani kisitsisit nikerartut atugai.</w:t>
            </w:r>
          </w:p>
          <w:p w14:paraId="0B397EE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Ingerlatsiviusut saskkugineqartup imm. 4-mi ilassutitut navialissutaasinnaasunut malussarissusaa sakkugineqaartup inissinneqarsimasup allannguutaatut tunngaviusumik pointimut ataatsimut vektorit iluaniittuni allannguutitut. Allat aningaasaat ataasiakkaarlutik undergruppitut inissisimasuupput. Undergruppinilu tamani  naleerukkiartornerit ataasiakkaat navialissutaasinnaasutut ingerlatsivinnit suliarineqartarput, apeqqutaatinnagu vektorini (kisiteriaatsit ilaat) ataassiakkaani imarisaallutik akuusut qassiuneri. Ingerlatsiviusut malussarissutit tamarmiusut undergruppimi malussarissusaat tamarmiusut imminnut matussusersortittarpaat, soorlu tamanna stykkemi matumani nassuiarneqartoq, ujartorlugit undergruppini tamani malussarissutsit.   </w:t>
            </w:r>
          </w:p>
          <w:p w14:paraId="37C62E7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Akiitsunut atatillugu sakkut atorneqartut, allat aningaasaannik akiliinerit ilanngullugit, aamma allat aningaasaat atorlugit akiliutaasut navialisitsisinnaapput. Navialitsisinnaanerillu ingerlatsiviusunit atorneqartut malussarissutsimut naatsorsueriaaseq, ingerlatsiviusumit atorneqartoq tunngavigalugu naatsorsorneqartarpoq, allallu aningaasaannut ataasiakkaanut atatillugu US-dollarimut imal.   euromut sanilliussuisoqartarluni. Ingerlatsiviusullu allat ani-ngaasat pineqartut, ataasiakkaat USD-mut attaveqanngitsut, naatsorsussavaat USD-mut euromulluunniit sanilliorsuinikkut</w:t>
            </w:r>
            <w:r w:rsidRPr="00BF7A7B">
              <w:rPr>
                <w:rFonts w:ascii="inherit" w:eastAsia="Times New Roman" w:hAnsi="inherit" w:cs="Times New Roman"/>
                <w:szCs w:val="24"/>
                <w:lang w:eastAsia="da-DK"/>
              </w:rPr>
              <w:t>«.</w:t>
            </w:r>
          </w:p>
          <w:p w14:paraId="48F1A78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Allat anngaasaat aqqutigalugit navialiffiusinnaasutut kisitsisilersuinerit tunngavigisarpaat allap aningaasaata tunngavigisap vektoria (qarsuusaq atorlugu matematikkimi kisitseriaaseq) pineqartunut ataasiakkaanut assigiinngitsunik ingerlanissamut sivisussusilersugaasumik.   Akiitsunut atatillugu sakkugineqartuni ataasiakkaani vektoreqarpoq aningaasat tunngavigineqartut amerlaqataannik akoqartunik, taakkulu ingerlatsiviusup sakkugineqartunut atatillugu nalilersuinissamut ilusilersuusiaani variabelitut atorneqartarput. Allallu aningasaat a-taasiakkaat immikkut tamarmik undergruppitut inissinneqartarput. </w:t>
            </w:r>
          </w:p>
          <w:p w14:paraId="79B4E27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sakkut atorneqartut allat aningaasaat aqqutigalugit navialisinnaanernut malussarissusaat naatsortortarpaat, tassaasutut sakkugineqartup nalingata allannguutaa vektorip iluani inissisimasut basispointimi ataatsimi nikisinneqartut. Allat aningaasaat ataasiakkaat immikkut tamarmik undergruppiupput. Undergruppinilu ataasiakkaani tamani immikkuulluarissunik marlunnik navialisinnaanermut aallavissaqarpoq: aallaaviusoq euromut atasumik aammalu aallaaviusoq USD-mut atatillugu, tassani apeqqutaanani aningaasatut aallaaviusup vektoriata qanoq amerlatigisunik immikkuualuttunik imaqarluni akoqarnera. Undergruppemi sorlermiluunniit malussarissutsimut atatillugu annerpaamik marlunnik aallaaveqarsinnaavoq.  </w:t>
            </w:r>
          </w:p>
          <w:p w14:paraId="2B62170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7.   </w:t>
            </w:r>
            <w:r>
              <w:rPr>
                <w:rFonts w:ascii="inherit" w:eastAsia="Times New Roman" w:hAnsi="inherit" w:cs="Times New Roman"/>
                <w:szCs w:val="24"/>
                <w:lang w:eastAsia="da-DK"/>
              </w:rPr>
              <w:t>V</w:t>
            </w:r>
            <w:r w:rsidRPr="00BF7A7B">
              <w:rPr>
                <w:rFonts w:ascii="inherit" w:eastAsia="Times New Roman" w:hAnsi="inherit" w:cs="Times New Roman"/>
                <w:szCs w:val="24"/>
                <w:lang w:eastAsia="da-DK"/>
              </w:rPr>
              <w:t>egarenterisikofaktor</w:t>
            </w:r>
            <w:r>
              <w:rPr>
                <w:rFonts w:ascii="inherit" w:eastAsia="Times New Roman" w:hAnsi="inherit" w:cs="Times New Roman"/>
                <w:szCs w:val="24"/>
                <w:lang w:eastAsia="da-DK"/>
              </w:rPr>
              <w:t>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nalinginnaasutut taaneqartut, periarfissanut ataani sakkunik atuisunut, ernianut nalinginnaasunut malussarissuusunut atorneqartarput, taakkulu tassaapput  imm. 2 aamma 3-mi nassuiarneqartutut navialissutaasinnaanngitsumik inissiiviusinnaasutut takorloorneqartut, suut aningaasat pineqarnersut apeqqutaalluni,  undergruppinut inissinneqartartut immikkut sivisussusilersugaasunngorlugit: Ukinunut: 0,5, 1, 3, 5 aamma 10-nut. Aningaasat suuneri malillugit pineqartut tamarmik immikkut undergruppiligaasarput.  </w:t>
            </w:r>
          </w:p>
          <w:p w14:paraId="6D1A28C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Nettingernissamut atatillugu ingerlatsiviusut siunissami qanoq ingerlasoqarsinnaaneranut siulittuutipajaatut takorloorneqartut, navialiffiusinnaanngitsutut isigineqartunut attuumassusigaasut assigiimmillu sivisussusilersugaasut,  isumaqarfigineqarput tassaasut assigiimmik navialisinnaanermut angissutsip tungaanut inissisimasutut.</w:t>
            </w:r>
            <w:r w:rsidRPr="00BF7A7B">
              <w:rPr>
                <w:rFonts w:ascii="inherit" w:eastAsia="Times New Roman" w:hAnsi="inherit" w:cs="Times New Roman"/>
                <w:szCs w:val="24"/>
                <w:lang w:eastAsia="da-DK"/>
              </w:rPr>
              <w:t>.</w:t>
            </w:r>
          </w:p>
          <w:p w14:paraId="1F9C48B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Ingerlatsiviusut matumani stykkemi pineqartutut sivisussusilersugaasumik siunissamut takorluukkat pinerini, makku piumasaqaatitut inissisimapput: </w:t>
            </w:r>
          </w:p>
          <w:tbl>
            <w:tblPr>
              <w:tblW w:w="5000" w:type="pct"/>
              <w:tblCellMar>
                <w:left w:w="0" w:type="dxa"/>
                <w:right w:w="0" w:type="dxa"/>
              </w:tblCellMar>
              <w:tblLook w:val="04A0" w:firstRow="1" w:lastRow="0" w:firstColumn="1" w:lastColumn="0" w:noHBand="0" w:noVBand="1"/>
            </w:tblPr>
            <w:tblGrid>
              <w:gridCol w:w="209"/>
              <w:gridCol w:w="6912"/>
            </w:tblGrid>
            <w:tr w:rsidR="00D117A3" w14:paraId="2ECB0075" w14:textId="77777777" w:rsidTr="006255F4">
              <w:tc>
                <w:tcPr>
                  <w:tcW w:w="0" w:type="auto"/>
                  <w:shd w:val="clear" w:color="auto" w:fill="auto"/>
                  <w:hideMark/>
                </w:tcPr>
                <w:p w14:paraId="499D90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CCA0FC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Periarfissap sivisussusiligaanera ataani sakkutut atorneqartumut naleqqussagaappat, taava isigigalugu naatsorsuutigineqassaaq, annertussusiliissut, sivisussusiligaaneq aallaavigalugu aaliangiussaq</w:t>
                  </w:r>
                </w:p>
              </w:tc>
            </w:tr>
          </w:tbl>
          <w:p w14:paraId="3CDD5BD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86"/>
              <w:gridCol w:w="7035"/>
            </w:tblGrid>
            <w:tr w:rsidR="00D117A3" w14:paraId="21DC9831" w14:textId="77777777" w:rsidTr="006255F4">
              <w:tc>
                <w:tcPr>
                  <w:tcW w:w="0" w:type="auto"/>
                  <w:shd w:val="clear" w:color="auto" w:fill="auto"/>
                  <w:hideMark/>
                </w:tcPr>
                <w:p w14:paraId="131886E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EFBBF7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Periarfissaq ataani sakkutut atorneqartup sivisussusiligaaneranit naanneruppat, taava makku navialiffiusinnaasutut naatsorsuutigineqassapput: </w:t>
                  </w:r>
                </w:p>
                <w:tbl>
                  <w:tblPr>
                    <w:tblW w:w="5000" w:type="pct"/>
                    <w:tblCellMar>
                      <w:left w:w="0" w:type="dxa"/>
                      <w:right w:w="0" w:type="dxa"/>
                    </w:tblCellMar>
                    <w:tblLook w:val="04A0" w:firstRow="1" w:lastRow="0" w:firstColumn="1" w:lastColumn="0" w:noHBand="0" w:noVBand="1"/>
                  </w:tblPr>
                  <w:tblGrid>
                    <w:gridCol w:w="159"/>
                    <w:gridCol w:w="6876"/>
                  </w:tblGrid>
                  <w:tr w:rsidR="00D117A3" w14:paraId="5F97E39D" w14:textId="77777777" w:rsidTr="006255F4">
                    <w:tc>
                      <w:tcPr>
                        <w:tcW w:w="0" w:type="auto"/>
                        <w:shd w:val="clear" w:color="auto" w:fill="auto"/>
                        <w:hideMark/>
                      </w:tcPr>
                      <w:p w14:paraId="0AEDA5A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9F9CF7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angissusiliussami siullermi periarfissaasup sivisussusiligaanera aallaavigineqassaaq  </w:t>
                        </w:r>
                      </w:p>
                    </w:tc>
                  </w:tr>
                </w:tbl>
                <w:p w14:paraId="6103D56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18287" w:type="dxa"/>
                    <w:tblCellMar>
                      <w:left w:w="0" w:type="dxa"/>
                      <w:right w:w="0" w:type="dxa"/>
                    </w:tblCellMar>
                    <w:tblLook w:val="04A0" w:firstRow="1" w:lastRow="0" w:firstColumn="1" w:lastColumn="0" w:noHBand="0" w:noVBand="1"/>
                  </w:tblPr>
                  <w:tblGrid>
                    <w:gridCol w:w="464"/>
                    <w:gridCol w:w="12"/>
                    <w:gridCol w:w="17811"/>
                  </w:tblGrid>
                  <w:tr w:rsidR="00D117A3" w14:paraId="4584AF78" w14:textId="77777777" w:rsidTr="006255F4">
                    <w:tc>
                      <w:tcPr>
                        <w:tcW w:w="0" w:type="auto"/>
                        <w:shd w:val="clear" w:color="auto" w:fill="auto"/>
                        <w:hideMark/>
                      </w:tcPr>
                      <w:p w14:paraId="6B1EA250" w14:textId="77777777" w:rsidR="00D117A3" w:rsidRPr="00F927C5" w:rsidRDefault="00D117A3" w:rsidP="006255F4">
                        <w:pPr>
                          <w:spacing w:before="120" w:line="240" w:lineRule="auto"/>
                          <w:rPr>
                            <w:rFonts w:ascii="inherit" w:eastAsia="Times New Roman" w:hAnsi="inherit" w:cs="Times New Roman"/>
                            <w:szCs w:val="24"/>
                            <w:lang w:eastAsia="da-DK"/>
                          </w:rPr>
                        </w:pPr>
                        <w:r w:rsidRPr="00F927C5">
                          <w:rPr>
                            <w:rFonts w:ascii="inherit" w:eastAsia="Times New Roman" w:hAnsi="inherit" w:cs="Times New Roman"/>
                            <w:szCs w:val="24"/>
                            <w:lang w:eastAsia="da-DK"/>
                          </w:rPr>
                          <w:t>ii)</w:t>
                        </w:r>
                      </w:p>
                    </w:tc>
                    <w:tc>
                      <w:tcPr>
                        <w:tcW w:w="0" w:type="auto"/>
                      </w:tcPr>
                      <w:p w14:paraId="1145C55C" w14:textId="77777777" w:rsidR="00D117A3" w:rsidRPr="00F927C5" w:rsidRDefault="00D117A3" w:rsidP="006255F4">
                        <w:pPr>
                          <w:spacing w:before="120" w:line="240" w:lineRule="auto"/>
                          <w:rPr>
                            <w:rFonts w:ascii="inherit" w:eastAsia="Times New Roman" w:hAnsi="inherit" w:cs="Times New Roman"/>
                            <w:szCs w:val="24"/>
                            <w:lang w:eastAsia="da-DK"/>
                          </w:rPr>
                        </w:pPr>
                      </w:p>
                    </w:tc>
                    <w:tc>
                      <w:tcPr>
                        <w:tcW w:w="0" w:type="auto"/>
                        <w:shd w:val="clear" w:color="auto" w:fill="auto"/>
                        <w:hideMark/>
                      </w:tcPr>
                      <w:p w14:paraId="3CB11C49" w14:textId="77777777" w:rsidR="00D117A3" w:rsidRPr="00F927C5" w:rsidRDefault="00D117A3" w:rsidP="006255F4">
                        <w:pPr>
                          <w:spacing w:before="120" w:line="240" w:lineRule="auto"/>
                          <w:rPr>
                            <w:rFonts w:ascii="inherit" w:eastAsia="Times New Roman" w:hAnsi="inherit" w:cs="Times New Roman"/>
                            <w:szCs w:val="24"/>
                            <w:lang w:eastAsia="da-DK"/>
                          </w:rPr>
                        </w:pPr>
                        <w:r w:rsidRPr="00F927C5">
                          <w:rPr>
                            <w:rFonts w:ascii="inherit" w:eastAsia="Times New Roman" w:hAnsi="inherit" w:cs="Times New Roman"/>
                            <w:szCs w:val="24"/>
                            <w:lang w:eastAsia="da-DK"/>
                          </w:rPr>
                          <w:t xml:space="preserve">Navialisinnaanermut kisitsiliussap aappaani periarfissaasup ataani sakkugineqartup </w:t>
                        </w:r>
                      </w:p>
                      <w:p w14:paraId="7196E965" w14:textId="77777777" w:rsidR="00D117A3" w:rsidRPr="00F927C5" w:rsidRDefault="00D117A3" w:rsidP="006255F4">
                        <w:pPr>
                          <w:spacing w:before="120" w:line="240" w:lineRule="auto"/>
                          <w:rPr>
                            <w:rFonts w:ascii="inherit" w:eastAsia="Times New Roman" w:hAnsi="inherit" w:cs="Times New Roman"/>
                            <w:szCs w:val="24"/>
                            <w:lang w:eastAsia="da-DK"/>
                          </w:rPr>
                        </w:pPr>
                        <w:r w:rsidRPr="00F927C5">
                          <w:rPr>
                            <w:rFonts w:ascii="inherit" w:eastAsia="Times New Roman" w:hAnsi="inherit" w:cs="Times New Roman"/>
                            <w:szCs w:val="24"/>
                            <w:lang w:eastAsia="da-DK"/>
                          </w:rPr>
                          <w:t>naanissaanut piffissaq sinneruttoq aallaavigineqassaaq.</w:t>
                        </w:r>
                      </w:p>
                    </w:tc>
                  </w:tr>
                </w:tbl>
                <w:p w14:paraId="0E4C581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6C752DD"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8.   curvaturerenterisikofaktor</w:t>
            </w:r>
            <w:r>
              <w:rPr>
                <w:rFonts w:ascii="inherit" w:eastAsia="Times New Roman" w:hAnsi="inherit" w:cs="Times New Roman"/>
                <w:szCs w:val="24"/>
                <w:lang w:eastAsia="da-DK"/>
              </w:rPr>
              <w:t xml:space="preserve">itut taaneqartut nalinginnaasut (tunngaviusumik aningaasaateqarnissamik piumasaqaasiisarnernut tunngasut), ingerlatsiviit atugassaanni ipput navialiffiusinnaanngitsunut angissusiliissutit, allat aningasaannut ataasiakkaanut tunngasut. Aningaasallu taamaattut immikkut undergruppiliaapput. </w:t>
            </w:r>
          </w:p>
          <w:p w14:paraId="47C2B19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atorneqartunut ataasiakkaat vaktoreqarput immikkuualuttunik imaqartunik, navialiffiusinnaanngitsutut angissusilersorneqartut sivisussusilersorneqarnerisa amerlaqatigisaanik. Taakku sakkumut pineqartumut atatillugu ingerlatsiviusup nalilersuinissamut ilusilersuusiaani variabelitut atorneqartarput. </w:t>
            </w:r>
          </w:p>
          <w:p w14:paraId="1322D3E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9.   </w:t>
            </w:r>
            <w:r>
              <w:rPr>
                <w:rFonts w:ascii="inherit" w:eastAsia="Times New Roman" w:hAnsi="inherit" w:cs="Times New Roman"/>
                <w:szCs w:val="24"/>
                <w:lang w:eastAsia="da-DK"/>
              </w:rPr>
              <w:t xml:space="preserve">Ingerlatssiviusut sakkut atorqartut navialiffiusinnaasunut malussarissusaat ataasiakkaartunut naatsorsussavaat, artikel 325g-mi allassimasut naapertorlugit. Ingerlatsiviillu malussarissutsit navialinissamut assigiimmik inissisimasut imminnut matussusersussavaat. Undergruppini ataasiakkaani ataasiinnarmik malussarissutsimik annertussusiliisoqassaaq. </w:t>
            </w:r>
          </w:p>
          <w:p w14:paraId="3A272E2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 xml:space="preserve">Aningaasat nalikilliartornerinut aamma aningaasat pineqartut naliisa nikerarnerinut atatillugu navialiffiusinnaasut pillugit tunngaviusumik aningaasaateqarnissamik piumasaqaammik peqanngilaq. </w:t>
            </w:r>
          </w:p>
          <w:p w14:paraId="0C22C96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325m</w:t>
            </w:r>
          </w:p>
          <w:p w14:paraId="2D95BE4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Kreditspændsrisikofaktorer for ikkesecuritiseringsinstrumenter</w:t>
            </w:r>
          </w:p>
          <w:p w14:paraId="64B16A4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Tunngaviusumik aningaasaateqarnissamut akiliisinnaassutsimullu atatillugu annertussusiliinerit, ingerlatsiviit sakkut isumannaallisaataanngitsutt akiinut malussarissunut atugassaat, tassaapput pilersitsisunut annertussusiliissutit, akiligassanut atatillugu sakkunik aallaaveqartut makkunatut ittumik ingerlanissamut sivisussusilersugaasut. Ukiunut: o5, 1, 3, 5 aamma 10-nut.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Pilersitsisunut ataasiakkaanut sivisussusiliissutinullu ataasiakkaanut tamanut navialisinnaanermik angissusiliisoqassaaq, apeqqutaatinnagu pineqartut akilersugassaanut sakkut sunneri imal.  credit default swap tunngavigalugit pilersinneqarsimanersut. </w:t>
            </w:r>
            <w:r w:rsidRPr="00BF7A7B">
              <w:rPr>
                <w:rFonts w:ascii="inherit" w:eastAsia="Times New Roman" w:hAnsi="inherit" w:cs="Times New Roman"/>
                <w:szCs w:val="24"/>
                <w:lang w:eastAsia="da-DK"/>
              </w:rPr>
              <w:t>Undergrupp</w:t>
            </w:r>
            <w:r>
              <w:rPr>
                <w:rFonts w:ascii="inherit" w:eastAsia="Times New Roman" w:hAnsi="inherit" w:cs="Times New Roman"/>
                <w:szCs w:val="24"/>
                <w:lang w:eastAsia="da-DK"/>
              </w:rPr>
              <w:t>it sektorundergruppiupput, tak. afdeling 6, taakkulu immikkut tamarmik navialisinnaanermut atatillugu angissusilersugaapput, sektorinut pineqartunut atuuttussiaasunik.</w:t>
            </w:r>
          </w:p>
          <w:p w14:paraId="05481B3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V</w:t>
            </w:r>
            <w:r w:rsidRPr="00BF7A7B">
              <w:rPr>
                <w:rFonts w:ascii="inherit" w:eastAsia="Times New Roman" w:hAnsi="inherit" w:cs="Times New Roman"/>
                <w:szCs w:val="24"/>
                <w:lang w:eastAsia="da-DK"/>
              </w:rPr>
              <w:t>egakreditspændsrisikofaktor</w:t>
            </w:r>
            <w:r>
              <w:rPr>
                <w:rFonts w:ascii="inherit" w:eastAsia="Times New Roman" w:hAnsi="inherit" w:cs="Times New Roman"/>
                <w:szCs w:val="24"/>
                <w:lang w:eastAsia="da-DK"/>
              </w:rPr>
              <w:t>inik taaneqartut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ingerlatitsiviusunit sakkutut atorneqartunut isumaannaallisaataanngitsutut periarfissanut atugassaa, pippialanut nalinnut atatillugu erniat nikingassutaannut malussarissut, atugassaat, tassaapput implicitte volatilitetinik taaneqartartut (nalit nikerarnerit tunngassuteqartut) imm. 1-mi pineqartutut ataani sakkutut atorneqartunik pilersitsisunut sammisut, sivisussuilersuutinut periarfissanut atatillugu tunngaviusumik aningaasaateqarnissamik piumasarineqartunut atatillugu allanneqartut: Ukiunu: 05, 1, 3. 5 aamma 10-nut. Sakkunut isumannaallisaataanngitsunut atatillugu taakkununnga deltakreditspændsrisikonik (nalit apparnerinik eqqugaasinnaanermut qaffasissusilersuinerit) taaneqartunut undergruppit atorneqassapput.  </w:t>
            </w:r>
          </w:p>
          <w:p w14:paraId="3A49B20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C</w:t>
            </w:r>
            <w:r w:rsidRPr="00BF7A7B">
              <w:rPr>
                <w:rFonts w:ascii="inherit" w:eastAsia="Times New Roman" w:hAnsi="inherit" w:cs="Times New Roman"/>
                <w:szCs w:val="24"/>
                <w:lang w:eastAsia="da-DK"/>
              </w:rPr>
              <w:t xml:space="preserve"> curvaturekreditspændsrisikofaktor</w:t>
            </w:r>
            <w:r>
              <w:rPr>
                <w:rFonts w:ascii="inherit" w:eastAsia="Times New Roman" w:hAnsi="inherit" w:cs="Times New Roman"/>
                <w:szCs w:val="24"/>
                <w:lang w:eastAsia="da-DK"/>
              </w:rPr>
              <w:t>iinik taaneqartartut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ingerlatsiviusut sakkunut isumannaarssutaanngitsunut atugassaat, vektoreqarpoq suisutut atorneqartussaq aannaallisaataanngitsutut periarfissanut atugassaa,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vektoreqarpoq qaffasissulersuutinik, pilersitsumut immikkuulluarissutut pilersitaasumik. Sakkutut atorneqartunut ataasiakkaanut tamanut vektorimik ipput immikkoortut amerlaqatigalugit pineqartunut ingerlanissamut piffissaliissutit assigiinngitsut Taakkulu undergruppini navialiffiusinnaasutut allanneqartuni  sakkutullu allanneqartutulli assingisut atorneqassaaq   </w:t>
            </w:r>
          </w:p>
          <w:p w14:paraId="383F793B"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Ingerlatsiviusut sakkut immikkut tamaasa navialissutaasinnaasunut malussarissusii kisitseriaaseq (</w:t>
            </w:r>
            <w:r w:rsidRPr="00BF7A7B">
              <w:rPr>
                <w:rFonts w:ascii="inherit" w:eastAsia="Times New Roman" w:hAnsi="inherit" w:cs="Times New Roman"/>
                <w:szCs w:val="24"/>
                <w:lang w:eastAsia="da-DK"/>
              </w:rPr>
              <w:t>curvaturerisikoformlen</w:t>
            </w:r>
            <w:r>
              <w:rPr>
                <w:rFonts w:ascii="inherit" w:eastAsia="Times New Roman" w:hAnsi="inherit" w:cs="Times New Roman"/>
                <w:szCs w:val="24"/>
                <w:lang w:eastAsia="da-DK"/>
              </w:rPr>
              <w:t xml:space="preserve"> = allanngorartoqarsinnaaneratigut navialisinnaanermut tunngasut), artikel 325g-mi pineqartoq naapertorlugu, atorlugu naatsorsussavaat.   </w:t>
            </w:r>
          </w:p>
          <w:p w14:paraId="761A993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Allanngorartoqarsinnaaneranut atasumik navialisinnaanernut atatillugu vektorit, akiitsunut sakkutut imal. </w:t>
            </w:r>
            <w:r w:rsidRPr="00BF7A7B">
              <w:rPr>
                <w:rFonts w:ascii="inherit" w:eastAsia="Times New Roman" w:hAnsi="inherit" w:cs="Times New Roman"/>
                <w:szCs w:val="24"/>
                <w:lang w:eastAsia="da-DK"/>
              </w:rPr>
              <w:t>credit default swaps</w:t>
            </w:r>
            <w:r>
              <w:rPr>
                <w:rFonts w:ascii="inherit" w:eastAsia="Times New Roman" w:hAnsi="inherit" w:cs="Times New Roman"/>
                <w:szCs w:val="24"/>
                <w:lang w:eastAsia="da-DK"/>
              </w:rPr>
              <w:t>-itut taa</w:t>
            </w:r>
            <w:r>
              <w:rPr>
                <w:rFonts w:ascii="inherit" w:eastAsia="Times New Roman" w:hAnsi="inherit" w:cs="Times New Roman"/>
                <w:szCs w:val="24"/>
                <w:lang w:eastAsia="da-DK"/>
              </w:rPr>
              <w:lastRenderedPageBreak/>
              <w:t>neqartunut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attuumassuteqartut aqqutigalugit pinngortut assigiinngisitaartunillu immikkoortunik imaqartut, isigineqarput, assigiimmik annertussusiliinertut, tassani apeqqutaaginnarluni vektorit atorneqartut tamarmik pilertsitsisumut ataatsimut attuumassuseqartuunersut. </w:t>
            </w:r>
          </w:p>
          <w:p w14:paraId="7575739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325n</w:t>
            </w:r>
          </w:p>
          <w:p w14:paraId="35E0CED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Tunngaviusumik akiliisinnaassutsimillu navialisinnaanermut uuttuutit sakkunut isumannaarinnissutaasunut atuuttut </w:t>
            </w:r>
          </w:p>
          <w:p w14:paraId="0C6CA7C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Ingerlatsiviusut atorpaat qulequtaasumii pineqartunut annertussusiliinerit, tak. imm. 3, isumannaarsuutaasumik ACTP-ni inissinneqartunut, tak. artikel 325, imm. 6, 7 aamma 8.</w:t>
            </w:r>
          </w:p>
          <w:p w14:paraId="3F6CB58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Ingerlatsiviusut atorpaat qulequtaasumii pineqartunut annertussusiliinerit, tak. imm. 3, isumannaarsuutaasumik ACTP-ni inissinneqanngitsunut, tak. artikel 325, imm. 6, 7 aamma 8.</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 xml:space="preserve"> </w:t>
            </w:r>
          </w:p>
          <w:p w14:paraId="487C3B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Gruppit ”kreditspænd”-imik tunngaveqartumik navialiffiusinnaasut isumannaallisaanertut atukkanut ACTP-imi ittuni, attuumassuteqartunut atuineri aamma storneqarput undergruppinut, tak. afdeling 6.  </w:t>
            </w:r>
          </w:p>
          <w:p w14:paraId="6115DA6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Undergruppit ”kreditspænd”-imik tunngaveqartumik navialiffiusinnaasut isumannaallisaanertut atukkanut ACTP-imi inngitsuni, tassani pineqartumin immikkuullarissuupput, tak. afdeling 6. </w:t>
            </w:r>
            <w:r w:rsidRPr="00BF7A7B">
              <w:rPr>
                <w:rFonts w:ascii="inherit" w:eastAsia="Times New Roman" w:hAnsi="inherit" w:cs="Times New Roman"/>
                <w:szCs w:val="24"/>
                <w:lang w:eastAsia="da-DK"/>
              </w:rPr>
              <w:t xml:space="preserve"> </w:t>
            </w:r>
          </w:p>
          <w:p w14:paraId="1E68B9E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K</w:t>
            </w:r>
            <w:r w:rsidRPr="00BF7A7B">
              <w:rPr>
                <w:rFonts w:ascii="inherit" w:eastAsia="Times New Roman" w:hAnsi="inherit" w:cs="Times New Roman"/>
                <w:szCs w:val="24"/>
                <w:lang w:eastAsia="da-DK"/>
              </w:rPr>
              <w:t>reditspændsrisikofaktor</w:t>
            </w:r>
            <w:r>
              <w:rPr>
                <w:rFonts w:ascii="inherit" w:eastAsia="Times New Roman" w:hAnsi="inherit" w:cs="Times New Roman"/>
                <w:szCs w:val="24"/>
                <w:lang w:eastAsia="da-DK"/>
              </w:rPr>
              <w:t>inik taaneqartut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ingerlatsiviusut isumannaallisaarutinik ACTP-niittunut atatillugu inissiinermi atugassaat makkuupput:  </w:t>
            </w:r>
          </w:p>
          <w:tbl>
            <w:tblPr>
              <w:tblW w:w="5000" w:type="pct"/>
              <w:tblCellMar>
                <w:left w:w="0" w:type="dxa"/>
                <w:right w:w="0" w:type="dxa"/>
              </w:tblCellMar>
              <w:tblLook w:val="04A0" w:firstRow="1" w:lastRow="0" w:firstColumn="1" w:lastColumn="0" w:noHBand="0" w:noVBand="1"/>
            </w:tblPr>
            <w:tblGrid>
              <w:gridCol w:w="209"/>
              <w:gridCol w:w="6912"/>
            </w:tblGrid>
            <w:tr w:rsidR="00D117A3" w14:paraId="031F1D68" w14:textId="77777777" w:rsidTr="006255F4">
              <w:tc>
                <w:tcPr>
                  <w:tcW w:w="0" w:type="auto"/>
                  <w:shd w:val="clear" w:color="auto" w:fill="auto"/>
                  <w:hideMark/>
                </w:tcPr>
                <w:p w14:paraId="32B0788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370CDA4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Deltarisikofaktor</w:t>
                  </w:r>
                  <w:r>
                    <w:rPr>
                      <w:rFonts w:ascii="inherit" w:eastAsia="Times New Roman" w:hAnsi="inherit" w:cs="Times New Roman"/>
                      <w:szCs w:val="24"/>
                      <w:lang w:eastAsia="da-DK"/>
                    </w:rPr>
                    <w:t xml:space="preserve">it tassaapput pilersitsisut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inissiivigisap ataani eqqorneqaataasinnaasunut attuumassuteqartut, piffissalersugaasumik aallaveqartut. Ukiunut makkununnga: Ukiut 05, 1, 3, 5 aamma 10.  </w:t>
                  </w:r>
                </w:p>
              </w:tc>
            </w:tr>
          </w:tbl>
          <w:p w14:paraId="5BB7CE0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6C2ED3D4" w14:textId="77777777" w:rsidTr="006255F4">
              <w:tc>
                <w:tcPr>
                  <w:tcW w:w="0" w:type="auto"/>
                  <w:shd w:val="clear" w:color="auto" w:fill="auto"/>
                  <w:hideMark/>
                </w:tcPr>
                <w:p w14:paraId="356906E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93A49D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Vegarisikofaktorinik taaneqartut, ATCP-p ataani sakkutut atorneqartut tassaapput, tun-ngaviusumik aningaasaateqarnissamik akiliisinnaassutsimillu aqunneqartut isumannaarsuinissamut inissinneqartut ataani ittunit eqqorneqarsinnaanermut attuumassuteqartut, naatsorsorneqartut litra a)mi allassimasut tunngavigalugit aammalu sivisussusilersuinernut attuumassuteqartut aallaavigalugit ukiut: 0,5, 1, 3, 5 aamma 10.   </w:t>
                  </w:r>
                </w:p>
              </w:tc>
            </w:tr>
          </w:tbl>
          <w:p w14:paraId="5B816459"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D117A3" w14:paraId="10A80730" w14:textId="77777777" w:rsidTr="006255F4">
              <w:tc>
                <w:tcPr>
                  <w:tcW w:w="0" w:type="auto"/>
                  <w:shd w:val="clear" w:color="auto" w:fill="auto"/>
                  <w:hideMark/>
                </w:tcPr>
                <w:p w14:paraId="0DF39F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56442E1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Curvaturerisikofaktor</w:t>
                  </w:r>
                  <w:r>
                    <w:rPr>
                      <w:rFonts w:ascii="inherit" w:eastAsia="Times New Roman" w:hAnsi="inherit" w:cs="Times New Roman"/>
                      <w:szCs w:val="24"/>
                      <w:lang w:eastAsia="da-DK"/>
                    </w:rPr>
                    <w:t xml:space="preserve">itut taaneqartut tassaapput </w:t>
                  </w:r>
                  <w:r w:rsidRPr="00BF7A7B">
                    <w:rPr>
                      <w:rFonts w:ascii="inherit" w:eastAsia="Times New Roman" w:hAnsi="inherit" w:cs="Times New Roman"/>
                      <w:szCs w:val="24"/>
                      <w:lang w:eastAsia="da-DK"/>
                    </w:rPr>
                    <w:t>kreditspændsrentekurv</w:t>
                  </w:r>
                  <w:r>
                    <w:rPr>
                      <w:rFonts w:ascii="inherit" w:eastAsia="Times New Roman" w:hAnsi="inherit" w:cs="Times New Roman"/>
                      <w:szCs w:val="24"/>
                      <w:lang w:eastAsia="da-DK"/>
                    </w:rPr>
                    <w:t>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ataanni eqquisinnaasutut inissisimasut pilersitsisunut attuumassuteqartut, ersissinneqartut vektori ingerlanissamut sivisussuligaasumik pilersitaasoq, taamaattumilu sakkutut atorneqartut imarisaanni immikkoortut malippaat sivisussusilersuutitut allanneqarsimasut, pineqartunut atatillugu ingerlatsiviit nalinik naatsorsuinerminni modellimut tunngavigisaannut variabelitut , ingerlatsiviusunit atorneqartoq. </w:t>
                  </w:r>
                </w:p>
              </w:tc>
            </w:tr>
          </w:tbl>
          <w:p w14:paraId="19287B15" w14:textId="77777777" w:rsidR="00D117A3" w:rsidRPr="001E1C25" w:rsidRDefault="00D117A3" w:rsidP="00D117A3">
            <w:pPr>
              <w:pStyle w:val="Listeafsnit"/>
              <w:numPr>
                <w:ilvl w:val="0"/>
                <w:numId w:val="20"/>
              </w:numPr>
              <w:spacing w:before="120" w:after="0" w:line="240" w:lineRule="auto"/>
              <w:jc w:val="both"/>
              <w:rPr>
                <w:rFonts w:ascii="inherit" w:eastAsia="Times New Roman" w:hAnsi="inherit" w:cs="Times New Roman"/>
                <w:sz w:val="24"/>
                <w:szCs w:val="24"/>
                <w:lang w:eastAsia="da-DK"/>
              </w:rPr>
            </w:pPr>
            <w:r w:rsidRPr="001E1C25">
              <w:rPr>
                <w:rFonts w:ascii="inherit" w:eastAsia="Times New Roman" w:hAnsi="inherit" w:cs="Times New Roman"/>
                <w:sz w:val="24"/>
                <w:szCs w:val="24"/>
                <w:lang w:eastAsia="da-DK"/>
              </w:rPr>
              <w:lastRenderedPageBreak/>
              <w:t xml:space="preserve">Ingerlatsiviusup isumannaallisaatitut inissitap navialiffiusinnaasutut annertussusilersukkanut kisitseriaatsimut atukkaminut malussarissusia naatsorsussavaa, artikel 325g-mi allassimasut malillugit.  </w:t>
            </w:r>
          </w:p>
          <w:p w14:paraId="41068269" w14:textId="77777777" w:rsidR="00D117A3" w:rsidRDefault="00D117A3" w:rsidP="006255F4">
            <w:pPr>
              <w:pStyle w:val="Listeafsnit"/>
              <w:spacing w:before="120" w:line="240" w:lineRule="auto"/>
              <w:rPr>
                <w:rFonts w:ascii="inherit" w:eastAsia="Times New Roman" w:hAnsi="inherit" w:cs="Times New Roman"/>
                <w:sz w:val="24"/>
                <w:szCs w:val="24"/>
                <w:lang w:eastAsia="da-DK"/>
              </w:rPr>
            </w:pPr>
          </w:p>
          <w:p w14:paraId="31C5CF4F" w14:textId="77777777" w:rsidR="00D117A3" w:rsidRDefault="00D117A3" w:rsidP="006255F4">
            <w:pPr>
              <w:pStyle w:val="Listeafsnit"/>
              <w:spacing w:before="120" w:line="240" w:lineRule="auto"/>
              <w:rPr>
                <w:rFonts w:ascii="inherit" w:eastAsia="Times New Roman" w:hAnsi="inherit" w:cs="Times New Roman"/>
                <w:sz w:val="24"/>
                <w:szCs w:val="24"/>
                <w:lang w:eastAsia="da-DK"/>
              </w:rPr>
            </w:pPr>
          </w:p>
          <w:p w14:paraId="0CAEE963" w14:textId="77777777" w:rsidR="00D117A3" w:rsidRDefault="00D117A3" w:rsidP="006255F4">
            <w:pPr>
              <w:pStyle w:val="Listeafsnit"/>
              <w:spacing w:before="120" w:line="240" w:lineRule="auto"/>
              <w:rPr>
                <w:rFonts w:ascii="inherit" w:eastAsia="Times New Roman" w:hAnsi="inherit" w:cs="Times New Roman"/>
                <w:sz w:val="24"/>
                <w:szCs w:val="24"/>
                <w:lang w:eastAsia="da-DK"/>
              </w:rPr>
            </w:pPr>
          </w:p>
          <w:p w14:paraId="2D3C2CB8" w14:textId="77777777" w:rsidR="00D117A3" w:rsidRPr="001E1C25" w:rsidRDefault="00D117A3" w:rsidP="006255F4">
            <w:pPr>
              <w:spacing w:before="120" w:line="240" w:lineRule="auto"/>
              <w:ind w:left="360"/>
              <w:rPr>
                <w:rFonts w:ascii="inherit" w:eastAsia="Times New Roman" w:hAnsi="inherit" w:cs="Times New Roman"/>
                <w:szCs w:val="24"/>
                <w:lang w:eastAsia="da-DK"/>
              </w:rPr>
            </w:pPr>
            <w:r w:rsidRPr="001E1C25">
              <w:rPr>
                <w:rFonts w:ascii="inherit" w:eastAsia="Times New Roman" w:hAnsi="inherit" w:cs="Times New Roman"/>
                <w:szCs w:val="24"/>
                <w:lang w:eastAsia="da-DK"/>
              </w:rPr>
              <w:t xml:space="preserve">Akiliisinnaassutsimut tunngaviusumillu aningaasaateqarnissamut atasutigut navilisinnaanermut tunngasut, akiitsunut sakkunik atorneqartunik imal. credit default swaps-imik atuinermik pinngortunutt assigiinngitsunillu imaqartunut atatillugu, tamaattut isigineqarput,  pineqartunut tamanut assigiimmik navialissutaasinnaasutut, tikkuussissutit (vektorit) pilersitsisumut ataatsimut tunngasuuppata.  </w:t>
            </w:r>
          </w:p>
          <w:p w14:paraId="788C59B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K</w:t>
            </w:r>
            <w:r w:rsidRPr="00BF7A7B">
              <w:rPr>
                <w:rFonts w:ascii="inherit" w:eastAsia="Times New Roman" w:hAnsi="inherit" w:cs="Times New Roman"/>
                <w:szCs w:val="24"/>
                <w:lang w:eastAsia="da-DK"/>
              </w:rPr>
              <w:t>reditspændsrisikofaktor</w:t>
            </w:r>
            <w:r>
              <w:rPr>
                <w:rFonts w:ascii="inherit" w:eastAsia="Times New Roman" w:hAnsi="inherit" w:cs="Times New Roman"/>
                <w:szCs w:val="24"/>
                <w:lang w:eastAsia="da-DK"/>
              </w:rPr>
              <w:t xml:space="preserve">itut taaneqartut, ingerlatsiviusut ACTP-ni inngitsunut isumannaallisaataasumik inissiinerni atugassaat, tikkuussissutaapput pisup akilersorneranut tunngasunut ataani sakkutut atorneqartunuunngitsunut, assigalugit:  </w:t>
            </w:r>
          </w:p>
          <w:tbl>
            <w:tblPr>
              <w:tblW w:w="5000" w:type="pct"/>
              <w:tblCellMar>
                <w:left w:w="0" w:type="dxa"/>
                <w:right w:w="0" w:type="dxa"/>
              </w:tblCellMar>
              <w:tblLook w:val="04A0" w:firstRow="1" w:lastRow="0" w:firstColumn="1" w:lastColumn="0" w:noHBand="0" w:noVBand="1"/>
            </w:tblPr>
            <w:tblGrid>
              <w:gridCol w:w="209"/>
              <w:gridCol w:w="6912"/>
            </w:tblGrid>
            <w:tr w:rsidR="00D117A3" w14:paraId="4B581635" w14:textId="77777777" w:rsidTr="006255F4">
              <w:tc>
                <w:tcPr>
                  <w:tcW w:w="0" w:type="auto"/>
                  <w:shd w:val="clear" w:color="auto" w:fill="auto"/>
                  <w:hideMark/>
                </w:tcPr>
                <w:p w14:paraId="3B59ED1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3EA37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Deltarisikofaktorer</w:t>
                  </w:r>
                  <w:r>
                    <w:rPr>
                      <w:rFonts w:ascii="inherit" w:eastAsia="Times New Roman" w:hAnsi="inherit" w:cs="Times New Roman"/>
                      <w:szCs w:val="24"/>
                      <w:lang w:eastAsia="da-DK"/>
                    </w:rPr>
                    <w:t xml:space="preserve">it aaqqissugaasumik akilersorneqartunut annertussusilersuutaapput pineqartut ingerlanissaannut sivisussusilersuutigineqartut malillugit, ukut tassaasut: 05, 1, 3, 5, 5 aamma 10. </w:t>
                  </w:r>
                </w:p>
              </w:tc>
            </w:tr>
          </w:tbl>
          <w:p w14:paraId="0D58C08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5CD031F4" w14:textId="77777777" w:rsidTr="006255F4">
              <w:tc>
                <w:tcPr>
                  <w:tcW w:w="0" w:type="auto"/>
                  <w:shd w:val="clear" w:color="auto" w:fill="auto"/>
                  <w:hideMark/>
                </w:tcPr>
                <w:p w14:paraId="20DFBE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28E012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V</w:t>
                  </w:r>
                  <w:r w:rsidRPr="00BF7A7B">
                    <w:rPr>
                      <w:rFonts w:ascii="inherit" w:eastAsia="Times New Roman" w:hAnsi="inherit" w:cs="Times New Roman"/>
                      <w:szCs w:val="24"/>
                      <w:lang w:eastAsia="da-DK"/>
                    </w:rPr>
                    <w:t>egarisikofaktorer</w:t>
                  </w:r>
                  <w:r>
                    <w:rPr>
                      <w:rFonts w:ascii="inherit" w:eastAsia="Times New Roman" w:hAnsi="inherit" w:cs="Times New Roman"/>
                      <w:szCs w:val="24"/>
                      <w:lang w:eastAsia="da-DK"/>
                    </w:rPr>
                    <w:t xml:space="preserve">itut taaneqartut, periarfissanut isumannaallisagaasutut inissisimasunut atorneqartussat, ACTP-mi undergruppitut inissisimanngitsunut, tassaapput akilersugassanut atatillugu siunissamut isigaluni naatsorsuutigineqartut, taaamaattuni aallaaviullutik sivisussusilersuinerit tunngaviusumik aningaasateqarnissamik piumasaqaatinut ilaatinneqartut: Ukiut : 05, 1, 3, 5 aamma 10. </w:t>
                  </w:r>
                  <w:r w:rsidRPr="00BF7A7B">
                    <w:rPr>
                      <w:rFonts w:ascii="inherit" w:eastAsia="Times New Roman" w:hAnsi="inherit" w:cs="Times New Roman"/>
                      <w:szCs w:val="24"/>
                      <w:lang w:eastAsia="da-DK"/>
                    </w:rPr>
                    <w:t xml:space="preserve"> </w:t>
                  </w:r>
                </w:p>
              </w:tc>
            </w:tr>
          </w:tbl>
          <w:p w14:paraId="3A193B3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D117A3" w14:paraId="4F4C1337" w14:textId="77777777" w:rsidTr="006255F4">
              <w:tc>
                <w:tcPr>
                  <w:tcW w:w="0" w:type="auto"/>
                  <w:shd w:val="clear" w:color="auto" w:fill="auto"/>
                  <w:hideMark/>
                </w:tcPr>
                <w:p w14:paraId="7501F4E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671C99F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Curvaturerisikofaktorer</w:t>
                  </w:r>
                  <w:r>
                    <w:rPr>
                      <w:rFonts w:ascii="inherit" w:eastAsia="Times New Roman" w:hAnsi="inherit" w:cs="Times New Roman"/>
                      <w:szCs w:val="24"/>
                      <w:lang w:eastAsia="da-DK"/>
                    </w:rPr>
                    <w:t xml:space="preserve">itut taaneqartut assigivaat liytra a)mi pineqartut; ataatsimoorussamillu navialisinnaanermut ”oqimaassusiliissut” taakkununnga tamanut atorneqassaaq, tak. afdeling 6. </w:t>
                  </w:r>
                  <w:r w:rsidRPr="00BF7A7B">
                    <w:rPr>
                      <w:rFonts w:ascii="inherit" w:eastAsia="Times New Roman" w:hAnsi="inherit" w:cs="Times New Roman"/>
                      <w:szCs w:val="24"/>
                      <w:lang w:eastAsia="da-DK"/>
                    </w:rPr>
                    <w:t xml:space="preserve"> </w:t>
                  </w:r>
                </w:p>
              </w:tc>
            </w:tr>
          </w:tbl>
          <w:p w14:paraId="348A0770"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325o</w:t>
            </w:r>
          </w:p>
          <w:p w14:paraId="2E4C211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Aktiat aqqutigalugit navialisinnaanernut kisitsiliussat </w:t>
            </w:r>
          </w:p>
          <w:p w14:paraId="399E3B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Aktiat aqqutigalugit navialisinnaanermut kisitsitsiliussanut  atatillugu undergruppiliussat tassaapput sektorgruppit aaliangiisoralugit ungergruppiliaasut, afdeling 6-imi pineqartut. </w:t>
            </w:r>
          </w:p>
          <w:p w14:paraId="06514D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Siammasissumik aktiat aqqutigalugit navialisinnaanermut kisitsisiliussat ingerlatsiviusut atugassaat, tamarmik tassaapput aktiat piffissami aaliangersimasumi sumiluunniit pisiarinerini tunineriniluunniit  nalit aammalu aktianik pissarseqqinnermi akit. </w:t>
            </w:r>
          </w:p>
          <w:p w14:paraId="7804959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Akiusut aqqutigalugit navialisinnaanerit tassani pissarsiarinneqqinnermi aki navialiffiusinnaasut ilagivaat, tamannalu vektoriutinneqarpoq assiigingitsunik sivisussusilersugaasoq. Sakkutut atorneqartuni vektoriliussamiipput  immikkoortut pissarsiareqqinninnermi sivi-</w:t>
            </w:r>
            <w:r>
              <w:rPr>
                <w:rFonts w:ascii="inherit" w:eastAsia="Times New Roman" w:hAnsi="inherit" w:cs="Times New Roman"/>
                <w:szCs w:val="24"/>
                <w:lang w:eastAsia="da-DK"/>
              </w:rPr>
              <w:lastRenderedPageBreak/>
              <w:t xml:space="preserve">sussusilersuutaasut amerlaqqataat, ingerlatsiviusut nalinik inissiinissamut ilusilersugaani sakkumut tassunga variabelitut atorneqartussaq. </w:t>
            </w:r>
          </w:p>
          <w:p w14:paraId="62EB23A8"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Ingerlatssiviusut aktianut kisitsissiliussaasunut sakkut atukkat malussarissusaat naatsorsussavaat soorluli tamanna nalilersuinermut modellip iluani sakkutut atorneqartup allannguu-taatut  peqqutigalugu basispointip ataatsip  ataanni vektorimi ittut allangornerattut. Ingerlatsiviusut navialisinnaanermut annertussusilersuutinut malussarissutsit aktiap pissarsiareqqillugu pisiarinerani akiutinneqartoq matussusersuutigissavaat, apeqqutaatinnagit vektorini ataasiakkaani iluani immikkoortut ittut qassiuneri. </w:t>
            </w:r>
          </w:p>
          <w:p w14:paraId="71C3DC97" w14:textId="77777777" w:rsidR="00D117A3" w:rsidRDefault="00D117A3" w:rsidP="006255F4">
            <w:pPr>
              <w:spacing w:before="120" w:line="240" w:lineRule="auto"/>
              <w:rPr>
                <w:rFonts w:ascii="inherit" w:eastAsia="Times New Roman" w:hAnsi="inherit" w:cs="Times New Roman"/>
                <w:szCs w:val="24"/>
                <w:lang w:eastAsia="da-DK"/>
              </w:rPr>
            </w:pPr>
          </w:p>
          <w:p w14:paraId="01F270AA" w14:textId="77777777" w:rsidR="00D117A3" w:rsidRPr="00BF7A7B" w:rsidRDefault="00D117A3" w:rsidP="006255F4">
            <w:pPr>
              <w:spacing w:before="120" w:line="240" w:lineRule="auto"/>
              <w:rPr>
                <w:rFonts w:ascii="inherit" w:eastAsia="Times New Roman" w:hAnsi="inherit" w:cs="Times New Roman"/>
                <w:szCs w:val="24"/>
                <w:lang w:eastAsia="da-DK"/>
              </w:rPr>
            </w:pPr>
          </w:p>
          <w:p w14:paraId="4CD8DB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V</w:t>
            </w:r>
            <w:r w:rsidRPr="00BF7A7B">
              <w:rPr>
                <w:rFonts w:ascii="inherit" w:eastAsia="Times New Roman" w:hAnsi="inherit" w:cs="Times New Roman"/>
                <w:szCs w:val="24"/>
                <w:lang w:eastAsia="da-DK"/>
              </w:rPr>
              <w:t>egaaktierisikofaktor</w:t>
            </w:r>
            <w:r>
              <w:rPr>
                <w:rFonts w:ascii="inherit" w:eastAsia="Times New Roman" w:hAnsi="inherit" w:cs="Times New Roman"/>
                <w:szCs w:val="24"/>
                <w:lang w:eastAsia="da-DK"/>
              </w:rPr>
              <w:t xml:space="preserve">itut taaneqartut, ingerlatsiviusut ataani sakkunut atorneqartunut atatillugu periarfissanut aktiat aqqutigalugit navialissutaasinnaasunut malussarissunut atugassaat, aningaasanik tunngaviusunik pigisassanut akiliisinnaassutsinullu atasumik aktiat naliligaanerat malissavaat, sivisussusiligaasumik ingerlanissamut tunngavilersukkat allaavigalugit, ukiunut makkununnga: 05, 1, 3, 5, aamma 10. Aktiat pissarsiareqqinnerini naliutinneqartut allanngorarsinnaanerannut atatillugu naviliffiusinnaasunut tunngaviusumik aningaasaqarnissamik piumasaqaateqartoqanngilaq.  </w:t>
            </w:r>
          </w:p>
          <w:p w14:paraId="365B9C1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C</w:t>
            </w:r>
            <w:r w:rsidRPr="00BF7A7B">
              <w:rPr>
                <w:rFonts w:ascii="inherit" w:eastAsia="Times New Roman" w:hAnsi="inherit" w:cs="Times New Roman"/>
                <w:szCs w:val="24"/>
                <w:lang w:eastAsia="da-DK"/>
              </w:rPr>
              <w:t>urvatureaktierisikofaktor</w:t>
            </w:r>
            <w:r>
              <w:rPr>
                <w:rFonts w:ascii="inherit" w:eastAsia="Times New Roman" w:hAnsi="inherit" w:cs="Times New Roman"/>
                <w:szCs w:val="24"/>
                <w:lang w:eastAsia="da-DK"/>
              </w:rPr>
              <w:t>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ingerlatsiviusut tunngaviusut ataanni sakkunik atuiffiusunut aktiat aqqutigalugit navialisinnaanermut malussarissuusunut atatillugu atugaat, tassaapput aktiat sumiluunniit qaqugukkulluunniit pisiarineqarsinnaallutillu tuniniarneqarsinnaasut, tassani apeqqutaatinnagit sivisussulersuutigineqarsimasut. Akitianik pissarsiarinneqqinnermut atatillugu nikerartoqarsinnaanernut atasumik navialiffiusinnaasut pineqartillugit tunngaviusumik aningaasaateqarnissamik piumasaqartoqanngilaq. </w:t>
            </w:r>
          </w:p>
          <w:p w14:paraId="73800F0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325p</w:t>
            </w:r>
          </w:p>
          <w:p w14:paraId="12CE2065"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Pisiassat akiisa nikerarnerat peqqutigalugu navialissutaasinnaasut</w:t>
            </w:r>
          </w:p>
          <w:p w14:paraId="08BD7ED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Pisiassat suulluunniit akiisa nikerarnerat peqqutigalugu navialisinnaanermut annertussusiliissutit undergruppii tassaapput sektorinoorlugit undergruppiutinneqartut, afdeling 6-imi pineqartut. </w:t>
            </w:r>
          </w:p>
          <w:p w14:paraId="68B8924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Siammasissumik pisiassanut navialisinnaanermut annertussusilersugaasut, ingerlatsiviusut sakkunut, pisiassanut malussarissunut atugassaat, tamarmik tassaapput pisiassant sunneri aallavigalugit sivisussusailersugaasumik akiutinneqartut, ukiunut: 0,25, o5, 1, 2, 3, 5, ti, 15, 20 aama 30</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Ingerlatsiviusut taamaallaat pisiassanut assigiissunut akituinneqartut assigiimmik sivisussusiligaasut assigiimmik navialiffiusinnaasutut, inatsisit malillugit tunniussinissamut malitassiaasut assigiitillugit. </w:t>
            </w:r>
          </w:p>
          <w:p w14:paraId="0BD10EF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3.   </w:t>
            </w:r>
            <w:r>
              <w:rPr>
                <w:rFonts w:ascii="inherit" w:eastAsia="Times New Roman" w:hAnsi="inherit" w:cs="Times New Roman"/>
                <w:szCs w:val="24"/>
                <w:lang w:eastAsia="da-DK"/>
              </w:rPr>
              <w:t>V</w:t>
            </w:r>
            <w:r w:rsidRPr="00BF7A7B">
              <w:rPr>
                <w:rFonts w:ascii="inherit" w:eastAsia="Times New Roman" w:hAnsi="inherit" w:cs="Times New Roman"/>
                <w:szCs w:val="24"/>
                <w:lang w:eastAsia="da-DK"/>
              </w:rPr>
              <w:t>egaråvarerisikofaktor</w:t>
            </w:r>
            <w:r>
              <w:rPr>
                <w:rFonts w:ascii="inherit" w:eastAsia="Times New Roman" w:hAnsi="inherit" w:cs="Times New Roman"/>
                <w:szCs w:val="24"/>
                <w:lang w:eastAsia="da-DK"/>
              </w:rPr>
              <w:t>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ingerlatsiviusut atiminni sakkunik atuinissamut periarfissiissuteqarnissamut, pisiassanut atatillugu navialisinnaanermut malussarissuusunut, pisiassanut tamanut nikerarsinnaasumik akiutinneqartut, tunngaviusumik aningaasateqarnissamik piumasaqaasteqarfigineqartunut, sivisussusilersugaasunut tunngavigalugit ukiut: 0,5, 1, 3. 5 aamma 10, tunngavilersugaassumut, atussavaat.  Ingerlatsiviup tungaanit pisiassat assigiit assigiimmik tunngaveqartumik sivisussusilersugaasut assigiimmik navialissutaasinnaasutut malussarissutsimut naliliinermini isigai, tamakkulu ingerlatsiviup tungaaanit akimut naa-tsorsuiffigineqartarput.  </w:t>
            </w:r>
          </w:p>
          <w:p w14:paraId="6E3779F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C</w:t>
            </w:r>
            <w:r w:rsidRPr="00BF7A7B">
              <w:rPr>
                <w:rFonts w:ascii="inherit" w:eastAsia="Times New Roman" w:hAnsi="inherit" w:cs="Times New Roman"/>
                <w:szCs w:val="24"/>
                <w:lang w:eastAsia="da-DK"/>
              </w:rPr>
              <w:t>urvatureråvarerisikofaktor</w:t>
            </w:r>
            <w:r>
              <w:rPr>
                <w:rFonts w:ascii="inherit" w:eastAsia="Times New Roman" w:hAnsi="inherit" w:cs="Times New Roman"/>
                <w:szCs w:val="24"/>
                <w:lang w:eastAsia="da-DK"/>
              </w:rPr>
              <w:t xml:space="preserve">itut taaneqartartut, ingerlatsiviusup atugassai periarfissanut ataani sakkunik atuisunut, pisiassat akiinut malussarissunut, atugassai, tassaapput pisiassat suuneri aallavigalugit sivisussusilersukkat assigiinngitsut tunngavigalugit akilersuutit, vektoritut saqqummiunneqartut.  Sakkutut atorneqartut tamarmik immikkut vektoriligaapput ima amerlatigisunik immikkoortoqartunik, amerlaqatigalugit pisiassamut aaliangersimasumut ataatsimut atatillugu piffissalersugaasumik akit, taannalu sakkumik nalilersuinermik ingerlatsinermik suleriusiaani variabelitut atorneqassaaq. Ingerlatsiviusut tunniussinerup kingorna pisiassat akiinik immikoortiterinngillat.  </w:t>
            </w:r>
          </w:p>
          <w:p w14:paraId="614EAB9B" w14:textId="77777777" w:rsidR="00D117A3" w:rsidRDefault="00D117A3" w:rsidP="006255F4">
            <w:pPr>
              <w:spacing w:before="120" w:line="240" w:lineRule="auto"/>
              <w:rPr>
                <w:rFonts w:ascii="inherit" w:eastAsia="Times New Roman" w:hAnsi="inherit" w:cs="Times New Roman"/>
                <w:szCs w:val="24"/>
                <w:lang w:eastAsia="da-DK"/>
              </w:rPr>
            </w:pPr>
          </w:p>
          <w:p w14:paraId="221A400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Navialiffiusinnaasutsit annertussusilersorneqarneranut sakkorisap malussarissusia, ”curnaturerisiko”-tut taallugu naatsorsornerani, kisitseriaat taanna atorneqassaaq artikel 325g-mi allassimasut naapertorlugit.  Navialissutaasinnaasumut tamatumunnga atatillugu ingerlatsiviusumit vektorit assigiinngitsunik amerlassusilinnik ”akoqartut”, navialisinnaanermut atatillugu assigiittut isigaa, vektorit pisiassamut ataatsimut assigiimmut tunngatinneqarpata. </w:t>
            </w:r>
          </w:p>
          <w:p w14:paraId="6417743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325q</w:t>
            </w:r>
          </w:p>
          <w:p w14:paraId="72D2E8E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Allat aningaasaasa nalingisa nikerarnerat peqqutigalugu navialiffiusinnaasut </w:t>
            </w:r>
          </w:p>
          <w:p w14:paraId="203DCE3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Deltavalutakursrisikofaktor</w:t>
            </w:r>
            <w:r>
              <w:rPr>
                <w:rFonts w:ascii="inherit" w:eastAsia="Times New Roman" w:hAnsi="inherit" w:cs="Times New Roman"/>
                <w:szCs w:val="24"/>
                <w:lang w:eastAsia="da-DK"/>
              </w:rPr>
              <w:t>itut taasat atorlugit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ingerlatsiviusut sakkunut allat aningaasaasa naliisa nikerarnerannut malussarissunut, atugassaat tamarmiusut aningaasamut pineqartumut pisup nalaani nali, sakkup nammineq aningaasanut sanilliullugu naligisaa, aammalu ingerlasiviusup nalunaarutiginninnermi nali atugaa naatsprsorneqassapput. Allat ani-ngaasaat tarmiusut ataasiakkaarlugit undergruppiligaapput, tassanilu imarisaavoq navialisinnaanermut annertussusiliissutaasoq ataaseq aamma malussarissutsimut tunngavigineqartoq ataaseq. </w:t>
            </w:r>
          </w:p>
          <w:p w14:paraId="7E1D0E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V</w:t>
            </w:r>
            <w:r w:rsidRPr="00BF7A7B">
              <w:rPr>
                <w:rFonts w:ascii="inherit" w:eastAsia="Times New Roman" w:hAnsi="inherit" w:cs="Times New Roman"/>
                <w:szCs w:val="24"/>
                <w:lang w:eastAsia="da-DK"/>
              </w:rPr>
              <w:t>egavalutakursrisikofaktor</w:t>
            </w:r>
            <w:r>
              <w:rPr>
                <w:rFonts w:ascii="inherit" w:eastAsia="Times New Roman" w:hAnsi="inherit" w:cs="Times New Roman"/>
                <w:szCs w:val="24"/>
                <w:lang w:eastAsia="da-DK"/>
              </w:rPr>
              <w:t>itut taasaq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ingerlatsiviusup atimi sakkunik periarfissanut atugassaa, allat aningaasaasa nalinginut malussarissoq, tassaavoq immikkoortoq 1-imi nalit nikerarnerattut pineqartoq. Aningaasat naliisa nikerarnerata ingerlanissaa tunngaviu</w:t>
            </w:r>
            <w:r>
              <w:rPr>
                <w:rFonts w:ascii="inherit" w:eastAsia="Times New Roman" w:hAnsi="inherit" w:cs="Times New Roman"/>
                <w:szCs w:val="24"/>
                <w:lang w:eastAsia="da-DK"/>
              </w:rPr>
              <w:lastRenderedPageBreak/>
              <w:t xml:space="preserve">sumik aningaasaateqarnissamut piumasaqaammut ilaavoq imatut ingerlanissaanut atatillugu sivisussusilersugaasumik, ukiut: 0,5, 1, 3, 5 aamma 10.   </w:t>
            </w:r>
            <w:r w:rsidRPr="00BF7A7B">
              <w:rPr>
                <w:rFonts w:ascii="inherit" w:eastAsia="Times New Roman" w:hAnsi="inherit" w:cs="Times New Roman"/>
                <w:szCs w:val="24"/>
                <w:lang w:eastAsia="da-DK"/>
              </w:rPr>
              <w:t xml:space="preserve"> </w:t>
            </w:r>
          </w:p>
          <w:p w14:paraId="3BB62B1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C</w:t>
            </w:r>
            <w:r w:rsidRPr="00BF7A7B">
              <w:rPr>
                <w:rFonts w:ascii="inherit" w:eastAsia="Times New Roman" w:hAnsi="inherit" w:cs="Times New Roman"/>
                <w:szCs w:val="24"/>
                <w:lang w:eastAsia="da-DK"/>
              </w:rPr>
              <w:t>urvaturevalutakursrisikofaktor</w:t>
            </w:r>
            <w:r>
              <w:rPr>
                <w:rFonts w:ascii="inherit" w:eastAsia="Times New Roman" w:hAnsi="inherit" w:cs="Times New Roman"/>
                <w:szCs w:val="24"/>
                <w:lang w:eastAsia="da-DK"/>
              </w:rPr>
              <w:t xml:space="preserve">itut taasat, ingerlatsiviusut atimini sakkunut atorneqartunut atatillugu atugassaat, aningaasat naliisa navialisitsisinnaanerannut malussarissut pineranni, assigaat imm. 1-mi allaaserineqartut. </w:t>
            </w:r>
            <w:r w:rsidRPr="00BF7A7B">
              <w:rPr>
                <w:rFonts w:ascii="inherit" w:eastAsia="Times New Roman" w:hAnsi="inherit" w:cs="Times New Roman"/>
                <w:szCs w:val="24"/>
                <w:lang w:eastAsia="da-DK"/>
              </w:rPr>
              <w:t xml:space="preserve"> </w:t>
            </w:r>
          </w:p>
          <w:p w14:paraId="56A001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Ingerlatsiviit immikkoortitissanngilaat aningaasat pineqartut onshore- aamma offshorenut ilaanersut apeqqutaatillugit tamannalu atussallugu aamma nalinut atasumik navialissutaasinnaanermut angissusiliinnerit delta-, vega-nut curvature-iniluunniit ilaanersut apeqqutaatinnagit.  </w:t>
            </w:r>
          </w:p>
          <w:p w14:paraId="536D080A"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Underafdeling 2</w:t>
            </w:r>
          </w:p>
          <w:p w14:paraId="18DA3855"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Malussarissutit suunerinut nassuiaatit </w:t>
            </w:r>
          </w:p>
          <w:p w14:paraId="06AFE069"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325r</w:t>
            </w:r>
          </w:p>
          <w:p w14:paraId="2440D338"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Navialissutaasinnaasunut siammasissunut malussarissutsit  </w:t>
            </w:r>
          </w:p>
          <w:p w14:paraId="65F3D2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navialissutaasinnaasunut siammasissunut malussarissutsit  (GIRR) naa-tsorsussaavaat imatut: </w:t>
            </w:r>
          </w:p>
          <w:tbl>
            <w:tblPr>
              <w:tblW w:w="5000" w:type="pct"/>
              <w:tblCellMar>
                <w:left w:w="0" w:type="dxa"/>
                <w:right w:w="0" w:type="dxa"/>
              </w:tblCellMar>
              <w:tblLook w:val="04A0" w:firstRow="1" w:lastRow="0" w:firstColumn="1" w:lastColumn="0" w:noHBand="0" w:noVBand="1"/>
            </w:tblPr>
            <w:tblGrid>
              <w:gridCol w:w="208"/>
              <w:gridCol w:w="6913"/>
            </w:tblGrid>
            <w:tr w:rsidR="00D117A3" w14:paraId="28141916" w14:textId="77777777" w:rsidTr="006255F4">
              <w:tc>
                <w:tcPr>
                  <w:tcW w:w="0" w:type="auto"/>
                  <w:shd w:val="clear" w:color="auto" w:fill="auto"/>
                  <w:hideMark/>
                </w:tcPr>
                <w:p w14:paraId="55D4CE7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0018B7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Navialissutaasinnaasunut malussarissutsit taamattut iluaniillutik navialiffiusinnaanngitsutut inissisimasut, imatut naatsorsorneqartussat: </w:t>
                  </w:r>
                </w:p>
                <w:p w14:paraId="364F2A38"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955E589" wp14:editId="3F536E1E">
                        <wp:extent cx="4395470" cy="550545"/>
                        <wp:effectExtent l="0" t="0" r="5080" b="1905"/>
                        <wp:docPr id="281" name="Billede 28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49422" name="Picture 152" descr="Formula"/>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395470" cy="550545"/>
                                </a:xfrm>
                                <a:prstGeom prst="rect">
                                  <a:avLst/>
                                </a:prstGeom>
                                <a:noFill/>
                                <a:ln>
                                  <a:noFill/>
                                </a:ln>
                              </pic:spPr>
                            </pic:pic>
                          </a:graphicData>
                        </a:graphic>
                      </wp:inline>
                    </w:drawing>
                  </w:r>
                </w:p>
                <w:p w14:paraId="16137AB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hvor</w:t>
                  </w:r>
                </w:p>
                <w:tbl>
                  <w:tblPr>
                    <w:tblW w:w="5000" w:type="pct"/>
                    <w:tblCellMar>
                      <w:left w:w="0" w:type="dxa"/>
                      <w:right w:w="0" w:type="dxa"/>
                    </w:tblCellMar>
                    <w:tblLook w:val="04A0" w:firstRow="1" w:lastRow="0" w:firstColumn="1" w:lastColumn="0" w:noHBand="0" w:noVBand="1"/>
                  </w:tblPr>
                  <w:tblGrid>
                    <w:gridCol w:w="600"/>
                    <w:gridCol w:w="133"/>
                    <w:gridCol w:w="6180"/>
                  </w:tblGrid>
                  <w:tr w:rsidR="00D117A3" w14:paraId="20557422" w14:textId="77777777" w:rsidTr="006255F4">
                    <w:tc>
                      <w:tcPr>
                        <w:tcW w:w="0" w:type="auto"/>
                        <w:shd w:val="clear" w:color="auto" w:fill="auto"/>
                        <w:hideMark/>
                      </w:tcPr>
                      <w:p w14:paraId="04578631"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EB45B52" wp14:editId="6820649A">
                              <wp:extent cx="374650" cy="297180"/>
                              <wp:effectExtent l="0" t="0" r="6350" b="7620"/>
                              <wp:docPr id="280" name="Billede 28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9170" name="Picture 153" descr="Formula"/>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74650" cy="297180"/>
                                      </a:xfrm>
                                      <a:prstGeom prst="rect">
                                        <a:avLst/>
                                      </a:prstGeom>
                                      <a:noFill/>
                                      <a:ln>
                                        <a:noFill/>
                                      </a:ln>
                                    </pic:spPr>
                                  </pic:pic>
                                </a:graphicData>
                              </a:graphic>
                            </wp:inline>
                          </w:drawing>
                        </w:r>
                      </w:p>
                    </w:tc>
                    <w:tc>
                      <w:tcPr>
                        <w:tcW w:w="0" w:type="auto"/>
                        <w:shd w:val="clear" w:color="auto" w:fill="auto"/>
                        <w:hideMark/>
                      </w:tcPr>
                      <w:p w14:paraId="2CC3B2C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AAD95B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Navialiffiusinnaanngitsutut inissisimasut tunngavigalugit navialissutaasinnaasunut malussarissuseq </w:t>
                        </w:r>
                      </w:p>
                    </w:tc>
                  </w:tr>
                  <w:tr w:rsidR="00D117A3" w14:paraId="134F82BF" w14:textId="77777777" w:rsidTr="006255F4">
                    <w:tc>
                      <w:tcPr>
                        <w:tcW w:w="0" w:type="auto"/>
                        <w:shd w:val="clear" w:color="auto" w:fill="auto"/>
                        <w:hideMark/>
                      </w:tcPr>
                      <w:p w14:paraId="0955105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w:t>
                        </w:r>
                        <w:r w:rsidRPr="00BF7A7B">
                          <w:rPr>
                            <w:rFonts w:ascii="inherit" w:eastAsia="Times New Roman" w:hAnsi="inherit" w:cs="Times New Roman"/>
                            <w:sz w:val="17"/>
                            <w:szCs w:val="17"/>
                            <w:vertAlign w:val="subscript"/>
                            <w:lang w:eastAsia="da-DK"/>
                          </w:rPr>
                          <w:t>kt</w:t>
                        </w:r>
                      </w:p>
                    </w:tc>
                    <w:tc>
                      <w:tcPr>
                        <w:tcW w:w="0" w:type="auto"/>
                        <w:shd w:val="clear" w:color="auto" w:fill="auto"/>
                        <w:hideMark/>
                      </w:tcPr>
                      <w:p w14:paraId="1F60F19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51FE2D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Kurvimut navialiffiusinnaanngitsumut k ilatut sivisutigisumik ingerlasussamut t aki </w:t>
                        </w:r>
                      </w:p>
                    </w:tc>
                  </w:tr>
                  <w:tr w:rsidR="00D117A3" w14:paraId="727D6E7F" w14:textId="77777777" w:rsidTr="006255F4">
                    <w:tc>
                      <w:tcPr>
                        <w:tcW w:w="0" w:type="auto"/>
                        <w:shd w:val="clear" w:color="auto" w:fill="auto"/>
                        <w:hideMark/>
                      </w:tcPr>
                      <w:p w14:paraId="6C5784E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w:t>
                        </w:r>
                      </w:p>
                    </w:tc>
                    <w:tc>
                      <w:tcPr>
                        <w:tcW w:w="0" w:type="auto"/>
                        <w:shd w:val="clear" w:color="auto" w:fill="auto"/>
                        <w:hideMark/>
                      </w:tcPr>
                      <w:p w14:paraId="749319A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A4C76F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Sakkutut atorneqartumut nalilersuut, aamma</w:t>
                        </w:r>
                      </w:p>
                    </w:tc>
                  </w:tr>
                  <w:tr w:rsidR="00D117A3" w14:paraId="63C6FFD6" w14:textId="77777777" w:rsidTr="006255F4">
                    <w:tc>
                      <w:tcPr>
                        <w:tcW w:w="0" w:type="auto"/>
                        <w:shd w:val="clear" w:color="auto" w:fill="auto"/>
                        <w:hideMark/>
                      </w:tcPr>
                      <w:p w14:paraId="5104EC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x,y</w:t>
                        </w:r>
                      </w:p>
                    </w:tc>
                    <w:tc>
                      <w:tcPr>
                        <w:tcW w:w="0" w:type="auto"/>
                        <w:shd w:val="clear" w:color="auto" w:fill="auto"/>
                        <w:hideMark/>
                      </w:tcPr>
                      <w:p w14:paraId="45005F8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A5ED96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w:t>
                        </w:r>
                        <w:r w:rsidRPr="00BF7A7B">
                          <w:rPr>
                            <w:rFonts w:ascii="inherit" w:eastAsia="Times New Roman" w:hAnsi="inherit" w:cs="Times New Roman"/>
                            <w:sz w:val="17"/>
                            <w:szCs w:val="17"/>
                            <w:vertAlign w:val="subscript"/>
                            <w:lang w:eastAsia="da-DK"/>
                          </w:rPr>
                          <w:t>kt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avataani nalilersuummi navialissutaasinnaasut </w:t>
                        </w: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p>
                    </w:tc>
                  </w:tr>
                </w:tbl>
                <w:p w14:paraId="64519027"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2613309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7"/>
              <w:gridCol w:w="6904"/>
            </w:tblGrid>
            <w:tr w:rsidR="00D117A3" w14:paraId="7BFD8854" w14:textId="77777777" w:rsidTr="006255F4">
              <w:tc>
                <w:tcPr>
                  <w:tcW w:w="0" w:type="auto"/>
                  <w:shd w:val="clear" w:color="auto" w:fill="auto"/>
                  <w:hideMark/>
                </w:tcPr>
                <w:p w14:paraId="493B00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799541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Naleerukkiartornernik allallu aningaasaannik tunngaveqartunik navialissutaasinnaasunut malussarissutsit, imatut naatsorsorneqassapput: </w:t>
                  </w:r>
                </w:p>
                <w:p w14:paraId="503BDDFB"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3DC0660D" wp14:editId="1917CF1A">
                        <wp:extent cx="4528185" cy="594995"/>
                        <wp:effectExtent l="0" t="0" r="5715" b="0"/>
                        <wp:docPr id="279" name="Billede 27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82792" name="Picture 154" descr="Formula"/>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528185" cy="594995"/>
                                </a:xfrm>
                                <a:prstGeom prst="rect">
                                  <a:avLst/>
                                </a:prstGeom>
                                <a:noFill/>
                                <a:ln>
                                  <a:noFill/>
                                </a:ln>
                              </pic:spPr>
                            </pic:pic>
                          </a:graphicData>
                        </a:graphic>
                      </wp:inline>
                    </w:drawing>
                  </w:r>
                </w:p>
                <w:p w14:paraId="23BFC81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10"/>
                    <w:gridCol w:w="133"/>
                    <w:gridCol w:w="6261"/>
                  </w:tblGrid>
                  <w:tr w:rsidR="00D117A3" w14:paraId="55BD5972" w14:textId="77777777" w:rsidTr="006255F4">
                    <w:tc>
                      <w:tcPr>
                        <w:tcW w:w="0" w:type="auto"/>
                        <w:shd w:val="clear" w:color="auto" w:fill="auto"/>
                        <w:hideMark/>
                      </w:tcPr>
                      <w:p w14:paraId="0F6CE9E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170CBC5" wp14:editId="1F462EAB">
                              <wp:extent cx="308610" cy="319405"/>
                              <wp:effectExtent l="0" t="0" r="0" b="4445"/>
                              <wp:docPr id="278" name="Billede 27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78033" name="Picture 155" descr="Formula"/>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08610" cy="319405"/>
                                      </a:xfrm>
                                      <a:prstGeom prst="rect">
                                        <a:avLst/>
                                      </a:prstGeom>
                                      <a:noFill/>
                                      <a:ln>
                                        <a:noFill/>
                                      </a:ln>
                                    </pic:spPr>
                                  </pic:pic>
                                </a:graphicData>
                              </a:graphic>
                            </wp:inline>
                          </w:drawing>
                        </w:r>
                      </w:p>
                    </w:tc>
                    <w:tc>
                      <w:tcPr>
                        <w:tcW w:w="0" w:type="auto"/>
                        <w:shd w:val="clear" w:color="auto" w:fill="auto"/>
                        <w:hideMark/>
                      </w:tcPr>
                      <w:p w14:paraId="60556BC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814819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Naleerukkiartornernik allallu aningaasaannik tunngaveqartunik navialissutaasinnaasunut malussarissutsit</w:t>
                        </w:r>
                        <w:r w:rsidRPr="00BF7A7B">
                          <w:rPr>
                            <w:rFonts w:ascii="inherit" w:eastAsia="Times New Roman" w:hAnsi="inherit" w:cs="Times New Roman"/>
                            <w:szCs w:val="24"/>
                            <w:lang w:eastAsia="da-DK"/>
                          </w:rPr>
                          <w:t xml:space="preserve"> f</w:t>
                        </w:r>
                        <w:r>
                          <w:rPr>
                            <w:rFonts w:ascii="inherit" w:eastAsia="Times New Roman" w:hAnsi="inherit" w:cs="Times New Roman"/>
                            <w:szCs w:val="24"/>
                            <w:lang w:eastAsia="da-DK"/>
                          </w:rPr>
                          <w:t xml:space="preserve"> </w:t>
                        </w:r>
                      </w:p>
                    </w:tc>
                  </w:tr>
                  <w:tr w:rsidR="00D117A3" w14:paraId="76EE8A5C" w14:textId="77777777" w:rsidTr="006255F4">
                    <w:tc>
                      <w:tcPr>
                        <w:tcW w:w="0" w:type="auto"/>
                        <w:shd w:val="clear" w:color="auto" w:fill="auto"/>
                        <w:hideMark/>
                      </w:tcPr>
                      <w:p w14:paraId="5C1D5C74"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lastRenderedPageBreak/>
                          <w:drawing>
                            <wp:inline distT="0" distB="0" distL="0" distR="0" wp14:anchorId="62791163" wp14:editId="599CF6CE">
                              <wp:extent cx="286385" cy="264160"/>
                              <wp:effectExtent l="0" t="0" r="0" b="2540"/>
                              <wp:docPr id="277" name="Billede 27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98185" name="Picture 156" descr="Formula"/>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286385" cy="264160"/>
                                      </a:xfrm>
                                      <a:prstGeom prst="rect">
                                        <a:avLst/>
                                      </a:prstGeom>
                                      <a:noFill/>
                                      <a:ln>
                                        <a:noFill/>
                                      </a:ln>
                                    </pic:spPr>
                                  </pic:pic>
                                </a:graphicData>
                              </a:graphic>
                            </wp:inline>
                          </w:drawing>
                        </w:r>
                      </w:p>
                    </w:tc>
                    <w:tc>
                      <w:tcPr>
                        <w:tcW w:w="0" w:type="auto"/>
                        <w:shd w:val="clear" w:color="auto" w:fill="auto"/>
                        <w:hideMark/>
                      </w:tcPr>
                      <w:p w14:paraId="6D70B98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889BB9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Vektori m-itut amerlatigisunik akoqartoq, nalikilliartornernik allallu aningaasaasa j nalingisa nikerarnerannik takutitsissutaasoq, tassani m tassaalluni nalikilliartornernut allallu aningaasaannut atatillugu kisitsit nikerartoq (variabel) nalilersuutitut ilusilersuummi sakkumut atatillugu atorneqartoq </w:t>
                        </w:r>
                      </w:p>
                    </w:tc>
                  </w:tr>
                  <w:tr w:rsidR="00D117A3" w14:paraId="0B3AD7AF" w14:textId="77777777" w:rsidTr="006255F4">
                    <w:tc>
                      <w:tcPr>
                        <w:tcW w:w="0" w:type="auto"/>
                        <w:shd w:val="clear" w:color="auto" w:fill="auto"/>
                        <w:hideMark/>
                      </w:tcPr>
                      <w:p w14:paraId="383EEAF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5B50FA1" wp14:editId="3E2588AD">
                              <wp:extent cx="319405" cy="297180"/>
                              <wp:effectExtent l="0" t="0" r="4445" b="7620"/>
                              <wp:docPr id="276" name="Billede 27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68595" name="Picture 157" descr="Formula"/>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19405" cy="297180"/>
                                      </a:xfrm>
                                      <a:prstGeom prst="rect">
                                        <a:avLst/>
                                      </a:prstGeom>
                                      <a:noFill/>
                                      <a:ln>
                                        <a:noFill/>
                                      </a:ln>
                                    </pic:spPr>
                                  </pic:pic>
                                </a:graphicData>
                              </a:graphic>
                            </wp:inline>
                          </w:drawing>
                        </w:r>
                      </w:p>
                    </w:tc>
                    <w:tc>
                      <w:tcPr>
                        <w:tcW w:w="0" w:type="auto"/>
                        <w:shd w:val="clear" w:color="auto" w:fill="auto"/>
                        <w:hideMark/>
                      </w:tcPr>
                      <w:p w14:paraId="60C84C1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F1CB43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Annertussutsinut </w:t>
                        </w:r>
                        <w:r w:rsidRPr="00BF7A7B">
                          <w:rPr>
                            <w:rFonts w:ascii="inherit" w:eastAsia="Times New Roman" w:hAnsi="inherit" w:cs="Times New Roman"/>
                            <w:szCs w:val="24"/>
                            <w:lang w:eastAsia="da-DK"/>
                          </w:rPr>
                          <w:t>(1 x m)</w:t>
                        </w:r>
                        <w:r>
                          <w:rPr>
                            <w:rFonts w:ascii="inherit" w:eastAsia="Times New Roman" w:hAnsi="inherit" w:cs="Times New Roman"/>
                            <w:szCs w:val="24"/>
                            <w:lang w:eastAsia="da-DK"/>
                          </w:rPr>
                          <w:t xml:space="preserve"> kisitseriaaseq </w:t>
                        </w:r>
                      </w:p>
                    </w:tc>
                  </w:tr>
                  <w:tr w:rsidR="00D117A3" w14:paraId="27B89DD0" w14:textId="77777777" w:rsidTr="006255F4">
                    <w:tc>
                      <w:tcPr>
                        <w:tcW w:w="0" w:type="auto"/>
                        <w:shd w:val="clear" w:color="auto" w:fill="auto"/>
                        <w:hideMark/>
                      </w:tcPr>
                      <w:p w14:paraId="6B711A7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w:t>
                        </w:r>
                      </w:p>
                    </w:tc>
                    <w:tc>
                      <w:tcPr>
                        <w:tcW w:w="0" w:type="auto"/>
                        <w:shd w:val="clear" w:color="auto" w:fill="auto"/>
                        <w:hideMark/>
                      </w:tcPr>
                      <w:p w14:paraId="6D11CC9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EE2392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Sakkumut nalilersuut, aamma </w:t>
                        </w:r>
                      </w:p>
                    </w:tc>
                  </w:tr>
                  <w:tr w:rsidR="00D117A3" w14:paraId="4EE5BBCB" w14:textId="77777777" w:rsidTr="006255F4">
                    <w:tc>
                      <w:tcPr>
                        <w:tcW w:w="0" w:type="auto"/>
                        <w:shd w:val="clear" w:color="auto" w:fill="auto"/>
                        <w:hideMark/>
                      </w:tcPr>
                      <w:p w14:paraId="708AF0F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y,z</w:t>
                        </w:r>
                      </w:p>
                    </w:tc>
                    <w:tc>
                      <w:tcPr>
                        <w:tcW w:w="0" w:type="auto"/>
                        <w:shd w:val="clear" w:color="auto" w:fill="auto"/>
                        <w:hideMark/>
                      </w:tcPr>
                      <w:p w14:paraId="1D4AA9E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46557C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Nalilersuutitut atugassiaasumi variablit allat. </w:t>
                        </w:r>
                      </w:p>
                    </w:tc>
                  </w:tr>
                </w:tbl>
                <w:p w14:paraId="5E624BA9"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4863FAF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Isumannaallisagaasumik isumannaallisagaanngitsumillu inissitanut tamanut atatillugu ingerlatsiviusut malussarissutsit imatut naatsorsussavaat: </w:t>
            </w:r>
          </w:p>
          <w:p w14:paraId="3E9FF10F"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0F931FC" wp14:editId="32FF61EC">
                  <wp:extent cx="4880610" cy="550545"/>
                  <wp:effectExtent l="0" t="0" r="0" b="1905"/>
                  <wp:docPr id="275" name="Billede 27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89771" name="Picture 158" descr="Formula"/>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880610" cy="550545"/>
                          </a:xfrm>
                          <a:prstGeom prst="rect">
                            <a:avLst/>
                          </a:prstGeom>
                          <a:noFill/>
                          <a:ln>
                            <a:noFill/>
                          </a:ln>
                        </pic:spPr>
                      </pic:pic>
                    </a:graphicData>
                  </a:graphic>
                </wp:inline>
              </w:drawing>
            </w:r>
          </w:p>
          <w:p w14:paraId="18EF94A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815"/>
              <w:gridCol w:w="133"/>
              <w:gridCol w:w="6173"/>
            </w:tblGrid>
            <w:tr w:rsidR="00D117A3" w14:paraId="307D2366" w14:textId="77777777" w:rsidTr="006255F4">
              <w:tc>
                <w:tcPr>
                  <w:tcW w:w="0" w:type="auto"/>
                  <w:shd w:val="clear" w:color="auto" w:fill="auto"/>
                  <w:hideMark/>
                </w:tcPr>
                <w:p w14:paraId="3A27B4F2"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A5C5841" wp14:editId="13B26DF6">
                        <wp:extent cx="517525" cy="297180"/>
                        <wp:effectExtent l="0" t="0" r="0" b="7620"/>
                        <wp:docPr id="274" name="Billede 27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54872" name="Picture 159" descr="Formula"/>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17525" cy="297180"/>
                                </a:xfrm>
                                <a:prstGeom prst="rect">
                                  <a:avLst/>
                                </a:prstGeom>
                                <a:noFill/>
                                <a:ln>
                                  <a:noFill/>
                                </a:ln>
                              </pic:spPr>
                            </pic:pic>
                          </a:graphicData>
                        </a:graphic>
                      </wp:inline>
                    </w:drawing>
                  </w:r>
                </w:p>
              </w:tc>
              <w:tc>
                <w:tcPr>
                  <w:tcW w:w="0" w:type="auto"/>
                  <w:shd w:val="clear" w:color="auto" w:fill="auto"/>
                  <w:hideMark/>
                </w:tcPr>
                <w:p w14:paraId="20558AA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CB5AB6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Isumannaallisagaasumik isumannaallisagaanngitsumillu inissitanut tamanut atatillugu malussarissutsit </w:t>
                  </w:r>
                </w:p>
              </w:tc>
            </w:tr>
            <w:tr w:rsidR="00D117A3" w14:paraId="3983D679" w14:textId="77777777" w:rsidTr="006255F4">
              <w:tc>
                <w:tcPr>
                  <w:tcW w:w="0" w:type="auto"/>
                  <w:shd w:val="clear" w:color="auto" w:fill="auto"/>
                  <w:hideMark/>
                </w:tcPr>
                <w:p w14:paraId="4BC3D48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cs</w:t>
                  </w:r>
                  <w:r w:rsidRPr="00BF7A7B">
                    <w:rPr>
                      <w:rFonts w:ascii="inherit" w:eastAsia="Times New Roman" w:hAnsi="inherit" w:cs="Times New Roman"/>
                      <w:sz w:val="17"/>
                      <w:szCs w:val="17"/>
                      <w:vertAlign w:val="subscript"/>
                      <w:lang w:eastAsia="da-DK"/>
                    </w:rPr>
                    <w:t>kt</w:t>
                  </w:r>
                </w:p>
              </w:tc>
              <w:tc>
                <w:tcPr>
                  <w:tcW w:w="0" w:type="auto"/>
                  <w:shd w:val="clear" w:color="auto" w:fill="auto"/>
                  <w:hideMark/>
                </w:tcPr>
                <w:p w14:paraId="32BC012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185EA8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Pilersitsusumut j akiitsunut atatillugu erniatigut nikingassutsit imatut visussusiligaasunut t atatillugu </w:t>
                  </w:r>
                </w:p>
              </w:tc>
            </w:tr>
            <w:tr w:rsidR="00D117A3" w14:paraId="045615BB" w14:textId="77777777" w:rsidTr="006255F4">
              <w:tc>
                <w:tcPr>
                  <w:tcW w:w="0" w:type="auto"/>
                  <w:shd w:val="clear" w:color="auto" w:fill="auto"/>
                  <w:hideMark/>
                </w:tcPr>
                <w:p w14:paraId="11C7C31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w:t>
                  </w:r>
                </w:p>
              </w:tc>
              <w:tc>
                <w:tcPr>
                  <w:tcW w:w="0" w:type="auto"/>
                  <w:shd w:val="clear" w:color="auto" w:fill="auto"/>
                  <w:hideMark/>
                </w:tcPr>
                <w:p w14:paraId="379408B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520547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Sakkumut nalilersuut, aamma </w:t>
                  </w:r>
                </w:p>
              </w:tc>
            </w:tr>
            <w:tr w:rsidR="00D117A3" w14:paraId="5F45E158" w14:textId="77777777" w:rsidTr="006255F4">
              <w:tc>
                <w:tcPr>
                  <w:tcW w:w="0" w:type="auto"/>
                  <w:shd w:val="clear" w:color="auto" w:fill="auto"/>
                  <w:hideMark/>
                </w:tcPr>
                <w:p w14:paraId="758C63F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x,y</w:t>
                  </w:r>
                </w:p>
              </w:tc>
              <w:tc>
                <w:tcPr>
                  <w:tcW w:w="0" w:type="auto"/>
                  <w:shd w:val="clear" w:color="auto" w:fill="auto"/>
                  <w:hideMark/>
                </w:tcPr>
                <w:p w14:paraId="25E52F4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453007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cs</w:t>
                  </w:r>
                  <w:r w:rsidRPr="00BF7A7B">
                    <w:rPr>
                      <w:rFonts w:ascii="inherit" w:eastAsia="Times New Roman" w:hAnsi="inherit" w:cs="Times New Roman"/>
                      <w:i/>
                      <w:iCs/>
                      <w:sz w:val="17"/>
                      <w:szCs w:val="17"/>
                      <w:vertAlign w:val="subscript"/>
                      <w:lang w:eastAsia="da-DK"/>
                    </w:rPr>
                    <w:t>kt</w:t>
                  </w:r>
                  <w:r>
                    <w:rPr>
                      <w:rFonts w:ascii="inherit" w:eastAsia="Times New Roman" w:hAnsi="inherit" w:cs="Times New Roman"/>
                      <w:i/>
                      <w:iCs/>
                      <w:sz w:val="17"/>
                      <w:szCs w:val="17"/>
                      <w:vertAlign w:val="subscript"/>
                      <w:lang w:eastAsia="da-DK"/>
                    </w:rPr>
                    <w:t xml:space="preserve">-p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saniatigut nalilersuusiami </w:t>
                  </w: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Pr>
                      <w:rFonts w:ascii="inherit" w:eastAsia="Times New Roman" w:hAnsi="inherit" w:cs="Times New Roman"/>
                      <w:sz w:val="17"/>
                      <w:szCs w:val="17"/>
                      <w:vertAlign w:val="subscript"/>
                      <w:lang w:eastAsia="da-DK"/>
                    </w:rPr>
                    <w:t>-mi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allatut navialissutaasinnaasut </w:t>
                  </w:r>
                </w:p>
              </w:tc>
            </w:tr>
          </w:tbl>
          <w:p w14:paraId="16E2E0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Aktianut qaqugukkulluunnniit pisiarineqarsinnaasunut tunineqarsinnaasunut atatillugu siammasissumik piginneqataassutsit aqqutigalugu siammasissumik navialissutaasinnaasut, imatut naatrsorneqassapput:  </w:t>
            </w:r>
          </w:p>
          <w:tbl>
            <w:tblPr>
              <w:tblW w:w="5000" w:type="pct"/>
              <w:tblCellMar>
                <w:left w:w="0" w:type="dxa"/>
                <w:right w:w="0" w:type="dxa"/>
              </w:tblCellMar>
              <w:tblLook w:val="04A0" w:firstRow="1" w:lastRow="0" w:firstColumn="1" w:lastColumn="0" w:noHBand="0" w:noVBand="1"/>
            </w:tblPr>
            <w:tblGrid>
              <w:gridCol w:w="209"/>
              <w:gridCol w:w="6912"/>
            </w:tblGrid>
            <w:tr w:rsidR="00D117A3" w:rsidRPr="00F97399" w14:paraId="149D4BB1" w14:textId="77777777" w:rsidTr="006255F4">
              <w:tc>
                <w:tcPr>
                  <w:tcW w:w="0" w:type="auto"/>
                  <w:shd w:val="clear" w:color="auto" w:fill="auto"/>
                  <w:hideMark/>
                </w:tcPr>
                <w:p w14:paraId="18C8D8A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6C2BEF0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Aktianut qaqugukkulluunnniit pisiarineqarsinnaasunut tunineqarsinnaasunut atatillugu siammasissumik piginneqataassutsit aqqutigalugu siammasissumik navialissutaasinnaasut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imatut naatsorsorneqassapput:</w:t>
                  </w:r>
                </w:p>
                <w:p w14:paraId="6C7CFAFD"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3F31409F" wp14:editId="5F88EDD3">
                        <wp:extent cx="4274820" cy="550545"/>
                        <wp:effectExtent l="0" t="0" r="0" b="1905"/>
                        <wp:docPr id="273" name="Billede 27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97155" name="Picture 160" descr="Formula"/>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4274820" cy="550545"/>
                                </a:xfrm>
                                <a:prstGeom prst="rect">
                                  <a:avLst/>
                                </a:prstGeom>
                                <a:noFill/>
                                <a:ln>
                                  <a:noFill/>
                                </a:ln>
                              </pic:spPr>
                            </pic:pic>
                          </a:graphicData>
                        </a:graphic>
                      </wp:inline>
                    </w:drawing>
                  </w:r>
                </w:p>
                <w:p w14:paraId="11B59F0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61"/>
                    <w:gridCol w:w="133"/>
                    <w:gridCol w:w="6318"/>
                  </w:tblGrid>
                  <w:tr w:rsidR="00D117A3" w14:paraId="760E3225" w14:textId="77777777" w:rsidTr="006255F4">
                    <w:tc>
                      <w:tcPr>
                        <w:tcW w:w="0" w:type="auto"/>
                        <w:shd w:val="clear" w:color="auto" w:fill="auto"/>
                        <w:hideMark/>
                      </w:tcPr>
                      <w:p w14:paraId="7FA3287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31540AF0"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0346B8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Aktiat (piginneqataassutsit) qaqugukkulluunniit åisiarineqarlutillu tunineqarsinnaasut aqqutigalugit navialissutaasinnaasunut malussarissutsit </w:t>
                        </w:r>
                      </w:p>
                    </w:tc>
                  </w:tr>
                  <w:tr w:rsidR="00D117A3" w14:paraId="634948BD" w14:textId="77777777" w:rsidTr="006255F4">
                    <w:tc>
                      <w:tcPr>
                        <w:tcW w:w="0" w:type="auto"/>
                        <w:shd w:val="clear" w:color="auto" w:fill="auto"/>
                        <w:hideMark/>
                      </w:tcPr>
                      <w:p w14:paraId="19A6AB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2A06ACE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D24AE8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Aktia aaliangersimasoq</w:t>
                        </w:r>
                      </w:p>
                    </w:tc>
                  </w:tr>
                  <w:tr w:rsidR="00D117A3" w14:paraId="7A5CA55C" w14:textId="77777777" w:rsidTr="006255F4">
                    <w:tc>
                      <w:tcPr>
                        <w:tcW w:w="0" w:type="auto"/>
                        <w:shd w:val="clear" w:color="auto" w:fill="auto"/>
                        <w:hideMark/>
                      </w:tcPr>
                      <w:p w14:paraId="0D785B9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EQ</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5D5F97E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752B0F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Aktiamut pineqartumut nali </w:t>
                        </w:r>
                      </w:p>
                    </w:tc>
                  </w:tr>
                  <w:tr w:rsidR="00D117A3" w14:paraId="0E409B63" w14:textId="77777777" w:rsidTr="006255F4">
                    <w:tc>
                      <w:tcPr>
                        <w:tcW w:w="0" w:type="auto"/>
                        <w:shd w:val="clear" w:color="auto" w:fill="auto"/>
                        <w:hideMark/>
                      </w:tcPr>
                      <w:p w14:paraId="4F40B7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w:t>
                        </w:r>
                      </w:p>
                    </w:tc>
                    <w:tc>
                      <w:tcPr>
                        <w:tcW w:w="0" w:type="auto"/>
                        <w:shd w:val="clear" w:color="auto" w:fill="auto"/>
                        <w:hideMark/>
                      </w:tcPr>
                      <w:p w14:paraId="00C303C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474572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atukkamut nalilersuinermi tunngavissaq, aamma </w:t>
                        </w:r>
                      </w:p>
                    </w:tc>
                  </w:tr>
                  <w:tr w:rsidR="00D117A3" w:rsidRPr="00F97399" w14:paraId="00DAE654" w14:textId="77777777" w:rsidTr="006255F4">
                    <w:tc>
                      <w:tcPr>
                        <w:tcW w:w="0" w:type="auto"/>
                        <w:shd w:val="clear" w:color="auto" w:fill="auto"/>
                        <w:hideMark/>
                      </w:tcPr>
                      <w:p w14:paraId="5F95DB9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x,y</w:t>
                        </w:r>
                      </w:p>
                    </w:tc>
                    <w:tc>
                      <w:tcPr>
                        <w:tcW w:w="0" w:type="auto"/>
                        <w:shd w:val="clear" w:color="auto" w:fill="auto"/>
                        <w:hideMark/>
                      </w:tcPr>
                      <w:p w14:paraId="1315F34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C234A01" w14:textId="77777777" w:rsidR="00D117A3" w:rsidRPr="006E203F" w:rsidRDefault="00D117A3" w:rsidP="006255F4">
                        <w:pPr>
                          <w:spacing w:before="120" w:line="240" w:lineRule="auto"/>
                          <w:rPr>
                            <w:rFonts w:ascii="inherit" w:eastAsia="Times New Roman" w:hAnsi="inherit" w:cs="Times New Roman"/>
                            <w:szCs w:val="24"/>
                            <w:lang w:val="en-US" w:eastAsia="da-DK"/>
                          </w:rPr>
                        </w:pPr>
                        <w:r w:rsidRPr="006E203F">
                          <w:rPr>
                            <w:rFonts w:ascii="inherit" w:eastAsia="Times New Roman" w:hAnsi="inherit" w:cs="Times New Roman"/>
                            <w:szCs w:val="24"/>
                            <w:lang w:val="en-US" w:eastAsia="da-DK"/>
                          </w:rPr>
                          <w:t>EQ</w:t>
                        </w:r>
                        <w:r w:rsidRPr="006E203F">
                          <w:rPr>
                            <w:rFonts w:ascii="inherit" w:eastAsia="Times New Roman" w:hAnsi="inherit" w:cs="Times New Roman"/>
                            <w:sz w:val="17"/>
                            <w:szCs w:val="17"/>
                            <w:vertAlign w:val="subscript"/>
                            <w:lang w:val="en-US" w:eastAsia="da-DK"/>
                          </w:rPr>
                          <w:t>k</w:t>
                        </w:r>
                        <w:r w:rsidRPr="006E203F">
                          <w:rPr>
                            <w:rFonts w:ascii="inherit" w:eastAsia="Times New Roman" w:hAnsi="inherit" w:cs="Times New Roman"/>
                            <w:szCs w:val="24"/>
                            <w:lang w:val="en-US" w:eastAsia="da-DK"/>
                          </w:rPr>
                          <w:t xml:space="preserve"> saniatigut nalilersuissusiami V</w:t>
                        </w:r>
                        <w:r w:rsidRPr="006E203F">
                          <w:rPr>
                            <w:rFonts w:ascii="inherit" w:eastAsia="Times New Roman" w:hAnsi="inherit" w:cs="Times New Roman"/>
                            <w:sz w:val="17"/>
                            <w:szCs w:val="17"/>
                            <w:vertAlign w:val="subscript"/>
                            <w:lang w:val="en-US" w:eastAsia="da-DK"/>
                          </w:rPr>
                          <w:t>i</w:t>
                        </w:r>
                        <w:r w:rsidRPr="006E203F">
                          <w:rPr>
                            <w:rFonts w:ascii="inherit" w:eastAsia="Times New Roman" w:hAnsi="inherit" w:cs="Times New Roman"/>
                            <w:szCs w:val="24"/>
                            <w:lang w:val="en-US" w:eastAsia="da-DK"/>
                          </w:rPr>
                          <w:t xml:space="preserve"> navialiffiusinnaasut allat  </w:t>
                        </w:r>
                      </w:p>
                    </w:tc>
                  </w:tr>
                </w:tbl>
                <w:p w14:paraId="68C2CF73" w14:textId="77777777" w:rsidR="00D117A3" w:rsidRPr="006E203F" w:rsidRDefault="00D117A3" w:rsidP="006255F4">
                  <w:pPr>
                    <w:spacing w:line="240" w:lineRule="auto"/>
                    <w:jc w:val="left"/>
                    <w:rPr>
                      <w:rFonts w:ascii="inherit" w:eastAsia="Times New Roman" w:hAnsi="inherit" w:cs="Times New Roman"/>
                      <w:szCs w:val="24"/>
                      <w:lang w:val="en-US" w:eastAsia="da-DK"/>
                    </w:rPr>
                  </w:pPr>
                </w:p>
              </w:tc>
            </w:tr>
          </w:tbl>
          <w:p w14:paraId="716D8D3B"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4"/>
              <w:gridCol w:w="6907"/>
            </w:tblGrid>
            <w:tr w:rsidR="00D117A3" w14:paraId="697D8A4C" w14:textId="77777777" w:rsidTr="006255F4">
              <w:tc>
                <w:tcPr>
                  <w:tcW w:w="0" w:type="auto"/>
                  <w:shd w:val="clear" w:color="auto" w:fill="auto"/>
                  <w:hideMark/>
                </w:tcPr>
                <w:p w14:paraId="12CFF8A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F83385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Aktianut qanoq ilineratigulluunniit pisiarineqarlutillu tunineqarsinnaasut aallaavigalugit navialissutaasinnaasunut malussarissutsit imatut naatsorsorneqassapput: </w:t>
                  </w:r>
                </w:p>
                <w:p w14:paraId="781576B6"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3189E3B" wp14:editId="027B0A77">
                        <wp:extent cx="4582795" cy="594995"/>
                        <wp:effectExtent l="0" t="0" r="8255" b="0"/>
                        <wp:docPr id="272" name="Billede 27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20045" name="Picture 161" descr="Formula"/>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582795" cy="594995"/>
                                </a:xfrm>
                                <a:prstGeom prst="rect">
                                  <a:avLst/>
                                </a:prstGeom>
                                <a:noFill/>
                                <a:ln>
                                  <a:noFill/>
                                </a:ln>
                              </pic:spPr>
                            </pic:pic>
                          </a:graphicData>
                        </a:graphic>
                      </wp:inline>
                    </w:drawing>
                  </w:r>
                </w:p>
                <w:p w14:paraId="6A780FC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40"/>
                    <w:gridCol w:w="133"/>
                    <w:gridCol w:w="6234"/>
                  </w:tblGrid>
                  <w:tr w:rsidR="00D117A3" w14:paraId="316CC0BE" w14:textId="77777777" w:rsidTr="006255F4">
                    <w:tc>
                      <w:tcPr>
                        <w:tcW w:w="0" w:type="auto"/>
                        <w:shd w:val="clear" w:color="auto" w:fill="auto"/>
                        <w:hideMark/>
                      </w:tcPr>
                      <w:p w14:paraId="1B0292F9"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54D2037" wp14:editId="3AD9C589">
                              <wp:extent cx="341630" cy="286385"/>
                              <wp:effectExtent l="0" t="0" r="1270" b="0"/>
                              <wp:docPr id="271" name="Billede 27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4052" name="Picture 162" descr="Formula"/>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41630" cy="286385"/>
                                      </a:xfrm>
                                      <a:prstGeom prst="rect">
                                        <a:avLst/>
                                      </a:prstGeom>
                                      <a:noFill/>
                                      <a:ln>
                                        <a:noFill/>
                                      </a:ln>
                                    </pic:spPr>
                                  </pic:pic>
                                </a:graphicData>
                              </a:graphic>
                            </wp:inline>
                          </w:drawing>
                        </w:r>
                      </w:p>
                    </w:tc>
                    <w:tc>
                      <w:tcPr>
                        <w:tcW w:w="0" w:type="auto"/>
                        <w:shd w:val="clear" w:color="auto" w:fill="auto"/>
                        <w:hideMark/>
                      </w:tcPr>
                      <w:p w14:paraId="4CCD251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514938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Aktianut qanoq ilineratigulluunniit pisiarineqarlutillu tunineqarsinnaasut aallaavigalugit navialissutaasinnaasunut malussarissutsit </w:t>
                        </w:r>
                      </w:p>
                    </w:tc>
                  </w:tr>
                  <w:tr w:rsidR="00D117A3" w14:paraId="0EFB24CC" w14:textId="77777777" w:rsidTr="006255F4">
                    <w:tc>
                      <w:tcPr>
                        <w:tcW w:w="0" w:type="auto"/>
                        <w:shd w:val="clear" w:color="auto" w:fill="auto"/>
                        <w:hideMark/>
                      </w:tcPr>
                      <w:p w14:paraId="342B08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71E18C9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4DAF52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Aktiamut indeksiliussaq</w:t>
                        </w:r>
                      </w:p>
                    </w:tc>
                  </w:tr>
                  <w:tr w:rsidR="00D117A3" w14:paraId="10E6CF42" w14:textId="77777777" w:rsidTr="006255F4">
                    <w:tc>
                      <w:tcPr>
                        <w:tcW w:w="0" w:type="auto"/>
                        <w:shd w:val="clear" w:color="auto" w:fill="auto"/>
                        <w:hideMark/>
                      </w:tcPr>
                      <w:p w14:paraId="53BF5AEF"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4F7BE44C" wp14:editId="5EF2150B">
                              <wp:extent cx="319405" cy="242570"/>
                              <wp:effectExtent l="0" t="0" r="4445" b="5080"/>
                              <wp:docPr id="270" name="Billede 27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98552" name="Picture 163" descr="Formula"/>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319405" cy="242570"/>
                                      </a:xfrm>
                                      <a:prstGeom prst="rect">
                                        <a:avLst/>
                                      </a:prstGeom>
                                      <a:noFill/>
                                      <a:ln>
                                        <a:noFill/>
                                      </a:ln>
                                    </pic:spPr>
                                  </pic:pic>
                                </a:graphicData>
                              </a:graphic>
                            </wp:inline>
                          </w:drawing>
                        </w:r>
                      </w:p>
                    </w:tc>
                    <w:tc>
                      <w:tcPr>
                        <w:tcW w:w="0" w:type="auto"/>
                        <w:shd w:val="clear" w:color="auto" w:fill="auto"/>
                        <w:hideMark/>
                      </w:tcPr>
                      <w:p w14:paraId="6F105ED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21313A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Aktiamik aaliangersimasumik pissarsiarinneqqinnermi vektoriliussaq m-isut amerlatigisunik akoqartoq, aktiamik aaliangersimasumik k pissarsiarinneqqinnermi qanoq sivisussusiligaaneranik takussutissiisoq, tassani m tassaalluni pissarsiarinneqqinnermi akiutitaq, sivisussusilersuutitut annertussusiligaasoq, sakkup nalilersuinermi ilusilersuut atorlugu nalilernissaanut atugassaq </w:t>
                        </w:r>
                      </w:p>
                    </w:tc>
                  </w:tr>
                  <w:tr w:rsidR="00D117A3" w14:paraId="6402DC28" w14:textId="77777777" w:rsidTr="006255F4">
                    <w:tc>
                      <w:tcPr>
                        <w:tcW w:w="0" w:type="auto"/>
                        <w:shd w:val="clear" w:color="auto" w:fill="auto"/>
                        <w:hideMark/>
                      </w:tcPr>
                      <w:p w14:paraId="01A9D0AD"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81E343F" wp14:editId="09C701EC">
                              <wp:extent cx="319405" cy="297180"/>
                              <wp:effectExtent l="0" t="0" r="4445" b="7620"/>
                              <wp:docPr id="269" name="Billede 26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26608" name="Picture 164" descr="Formula"/>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19405" cy="297180"/>
                                      </a:xfrm>
                                      <a:prstGeom prst="rect">
                                        <a:avLst/>
                                      </a:prstGeom>
                                      <a:noFill/>
                                      <a:ln>
                                        <a:noFill/>
                                      </a:ln>
                                    </pic:spPr>
                                  </pic:pic>
                                </a:graphicData>
                              </a:graphic>
                            </wp:inline>
                          </w:drawing>
                        </w:r>
                      </w:p>
                    </w:tc>
                    <w:tc>
                      <w:tcPr>
                        <w:tcW w:w="0" w:type="auto"/>
                        <w:shd w:val="clear" w:color="auto" w:fill="auto"/>
                        <w:hideMark/>
                      </w:tcPr>
                      <w:p w14:paraId="6AB72B1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FFC7AE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Annertussutsinut takussutissiinermi aallaavissaq </w:t>
                        </w:r>
                      </w:p>
                    </w:tc>
                  </w:tr>
                  <w:tr w:rsidR="00D117A3" w14:paraId="7C8D5CFE" w14:textId="77777777" w:rsidTr="006255F4">
                    <w:tc>
                      <w:tcPr>
                        <w:tcW w:w="0" w:type="auto"/>
                        <w:shd w:val="clear" w:color="auto" w:fill="auto"/>
                        <w:hideMark/>
                      </w:tcPr>
                      <w:p w14:paraId="5CC4E33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w:t>
                        </w:r>
                      </w:p>
                    </w:tc>
                    <w:tc>
                      <w:tcPr>
                        <w:tcW w:w="0" w:type="auto"/>
                        <w:shd w:val="clear" w:color="auto" w:fill="auto"/>
                        <w:hideMark/>
                      </w:tcPr>
                      <w:p w14:paraId="084E8CE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880496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atorneqartup nalinganik naatsorsuusiutissaq, aamma </w:t>
                        </w:r>
                      </w:p>
                    </w:tc>
                  </w:tr>
                  <w:tr w:rsidR="00D117A3" w14:paraId="50AE5068" w14:textId="77777777" w:rsidTr="006255F4">
                    <w:tc>
                      <w:tcPr>
                        <w:tcW w:w="0" w:type="auto"/>
                        <w:shd w:val="clear" w:color="auto" w:fill="auto"/>
                        <w:hideMark/>
                      </w:tcPr>
                      <w:p w14:paraId="5635754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y,z</w:t>
                        </w:r>
                      </w:p>
                    </w:tc>
                    <w:tc>
                      <w:tcPr>
                        <w:tcW w:w="0" w:type="auto"/>
                        <w:shd w:val="clear" w:color="auto" w:fill="auto"/>
                        <w:hideMark/>
                      </w:tcPr>
                      <w:p w14:paraId="5BE1327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695A850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Nalilersuutissap </w:t>
                        </w: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Pr>
                            <w:rFonts w:ascii="inherit" w:eastAsia="Times New Roman" w:hAnsi="inherit" w:cs="Times New Roman"/>
                            <w:sz w:val="17"/>
                            <w:szCs w:val="17"/>
                            <w:vertAlign w:val="subscript"/>
                            <w:lang w:eastAsia="da-DK"/>
                          </w:rPr>
                          <w:t xml:space="preserve"> -p</w:t>
                        </w:r>
                        <w:r>
                          <w:rPr>
                            <w:rFonts w:ascii="inherit" w:eastAsia="Times New Roman" w:hAnsi="inherit" w:cs="Times New Roman"/>
                            <w:szCs w:val="24"/>
                            <w:vertAlign w:val="subscript"/>
                            <w:lang w:eastAsia="da-DK"/>
                          </w:rPr>
                          <w:t xml:space="preserve"> </w:t>
                        </w:r>
                        <w:r>
                          <w:rPr>
                            <w:rFonts w:ascii="inherit" w:eastAsia="Times New Roman" w:hAnsi="inherit" w:cs="Times New Roman"/>
                            <w:sz w:val="17"/>
                            <w:szCs w:val="17"/>
                            <w:vertAlign w:val="subscript"/>
                            <w:lang w:eastAsia="da-DK"/>
                          </w:rPr>
                          <w:t xml:space="preserve"> </w:t>
                        </w:r>
                        <w:r w:rsidRPr="00BF7A7B">
                          <w:rPr>
                            <w:rFonts w:ascii="inherit" w:eastAsia="Times New Roman" w:hAnsi="inherit" w:cs="Times New Roman"/>
                            <w:noProof/>
                            <w:szCs w:val="24"/>
                            <w:lang w:eastAsia="da-DK"/>
                          </w:rPr>
                          <w:t xml:space="preserve"> </w:t>
                        </w:r>
                        <w:r>
                          <w:rPr>
                            <w:rFonts w:ascii="inherit" w:eastAsia="Times New Roman" w:hAnsi="inherit" w:cs="Times New Roman"/>
                            <w:szCs w:val="24"/>
                            <w:lang w:eastAsia="da-DK"/>
                          </w:rPr>
                          <w:t>iluani</w:t>
                        </w:r>
                        <w:r w:rsidRPr="00BF7A7B">
                          <w:rPr>
                            <w:rFonts w:ascii="inherit" w:eastAsia="Times New Roman" w:hAnsi="inherit" w:cs="Times New Roman"/>
                            <w:noProof/>
                            <w:szCs w:val="24"/>
                            <w:lang w:eastAsia="da-DK"/>
                          </w:rPr>
                          <w:t xml:space="preserve"> </w:t>
                        </w:r>
                        <w:r w:rsidRPr="00BF7A7B">
                          <w:rPr>
                            <w:rFonts w:ascii="inherit" w:eastAsia="Times New Roman" w:hAnsi="inherit" w:cs="Times New Roman"/>
                            <w:noProof/>
                            <w:szCs w:val="24"/>
                            <w:lang w:eastAsia="da-DK"/>
                          </w:rPr>
                          <w:drawing>
                            <wp:inline distT="0" distB="0" distL="0" distR="0" wp14:anchorId="32A17495" wp14:editId="7702344B">
                              <wp:extent cx="319405" cy="242570"/>
                              <wp:effectExtent l="0" t="0" r="4445" b="5080"/>
                              <wp:docPr id="268" name="Billede 26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27797" name="Picture 165" descr="Formula"/>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319405" cy="242570"/>
                                      </a:xfrm>
                                      <a:prstGeom prst="rect">
                                        <a:avLst/>
                                      </a:prstGeom>
                                      <a:noFill/>
                                      <a:ln>
                                        <a:noFill/>
                                      </a:ln>
                                    </pic:spPr>
                                  </pic:pic>
                                </a:graphicData>
                              </a:graphic>
                            </wp:inline>
                          </w:drawing>
                        </w:r>
                        <w:r>
                          <w:rPr>
                            <w:rFonts w:ascii="inherit" w:eastAsia="Times New Roman" w:hAnsi="inherit" w:cs="Times New Roman"/>
                            <w:szCs w:val="24"/>
                            <w:lang w:eastAsia="da-DK"/>
                          </w:rPr>
                          <w:t xml:space="preserve">-ip saniagut navialiffiusinnaasut </w:t>
                        </w:r>
                      </w:p>
                    </w:tc>
                  </w:tr>
                </w:tbl>
                <w:p w14:paraId="4A4F9114"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02F843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Pisiassanut atatillugu pineqartunut ataasiakkaanut k atatillugu navialiffiusinnaasunut malussarissutsit ingerlatsiviusunit imatut naatsorsorneqassapput: </w:t>
            </w:r>
          </w:p>
          <w:p w14:paraId="09F0F0F4"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2A9D1BFB" wp14:editId="6847340A">
                  <wp:extent cx="4439920" cy="550545"/>
                  <wp:effectExtent l="0" t="0" r="0" b="1905"/>
                  <wp:docPr id="267" name="Billede 26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07760" name="Picture 166" descr="Formula"/>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439920" cy="550545"/>
                          </a:xfrm>
                          <a:prstGeom prst="rect">
                            <a:avLst/>
                          </a:prstGeom>
                          <a:noFill/>
                          <a:ln>
                            <a:noFill/>
                          </a:ln>
                        </pic:spPr>
                      </pic:pic>
                    </a:graphicData>
                  </a:graphic>
                </wp:inline>
              </w:drawing>
            </w:r>
          </w:p>
          <w:p w14:paraId="7B587D7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72"/>
              <w:gridCol w:w="133"/>
              <w:gridCol w:w="6516"/>
            </w:tblGrid>
            <w:tr w:rsidR="00D117A3" w:rsidRPr="00F97399" w14:paraId="77D2C034" w14:textId="77777777" w:rsidTr="006255F4">
              <w:tc>
                <w:tcPr>
                  <w:tcW w:w="0" w:type="auto"/>
                  <w:shd w:val="clear" w:color="auto" w:fill="auto"/>
                  <w:hideMark/>
                </w:tcPr>
                <w:p w14:paraId="0CD2C46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0CC592D7"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29EF968" w14:textId="77777777" w:rsidR="00D117A3" w:rsidRPr="007553A9" w:rsidRDefault="00D117A3" w:rsidP="006255F4">
                  <w:pPr>
                    <w:spacing w:before="120" w:line="240" w:lineRule="auto"/>
                    <w:rPr>
                      <w:rFonts w:ascii="inherit" w:eastAsia="Times New Roman" w:hAnsi="inherit" w:cs="Times New Roman"/>
                      <w:szCs w:val="24"/>
                      <w:lang w:val="en-US" w:eastAsia="da-DK"/>
                    </w:rPr>
                  </w:pPr>
                  <w:r w:rsidRPr="007553A9">
                    <w:rPr>
                      <w:rFonts w:ascii="inherit" w:eastAsia="Times New Roman" w:hAnsi="inherit" w:cs="Times New Roman"/>
                      <w:szCs w:val="24"/>
                      <w:lang w:val="en-US" w:eastAsia="da-DK"/>
                    </w:rPr>
                    <w:t xml:space="preserve">Pisiassanut atatillugu siammasissumik isigalugu navialiffiusinnaasunut malussarissutsit </w:t>
                  </w:r>
                </w:p>
              </w:tc>
            </w:tr>
            <w:tr w:rsidR="00D117A3" w14:paraId="0386F020" w14:textId="77777777" w:rsidTr="006255F4">
              <w:tc>
                <w:tcPr>
                  <w:tcW w:w="0" w:type="auto"/>
                  <w:shd w:val="clear" w:color="auto" w:fill="auto"/>
                  <w:hideMark/>
                </w:tcPr>
                <w:p w14:paraId="6B2478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712769D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014A83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Pisiassamut aaliangersimasumut tunngatillugu navialissutaasinnaaneranut annertussusiliissut </w:t>
                  </w:r>
                </w:p>
              </w:tc>
            </w:tr>
            <w:tr w:rsidR="00D117A3" w14:paraId="05848CF4" w14:textId="77777777" w:rsidTr="006255F4">
              <w:tc>
                <w:tcPr>
                  <w:tcW w:w="0" w:type="auto"/>
                  <w:shd w:val="clear" w:color="auto" w:fill="auto"/>
                  <w:hideMark/>
                </w:tcPr>
                <w:p w14:paraId="6AB6A56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CTY</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7BF57AC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374DE6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Navisinnaassutsip k annertussusia/nalinga </w:t>
                  </w:r>
                </w:p>
              </w:tc>
            </w:tr>
            <w:tr w:rsidR="00D117A3" w14:paraId="5F0F6D75" w14:textId="77777777" w:rsidTr="006255F4">
              <w:tc>
                <w:tcPr>
                  <w:tcW w:w="0" w:type="auto"/>
                  <w:shd w:val="clear" w:color="auto" w:fill="auto"/>
                  <w:hideMark/>
                </w:tcPr>
                <w:p w14:paraId="4920325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w:t>
                  </w:r>
                </w:p>
              </w:tc>
              <w:tc>
                <w:tcPr>
                  <w:tcW w:w="0" w:type="auto"/>
                  <w:shd w:val="clear" w:color="auto" w:fill="auto"/>
                  <w:hideMark/>
                </w:tcPr>
                <w:p w14:paraId="7337712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0FC6DD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atorneqartup i-p niuerfiusumi navialisinnaanermut k inissisimaneranut atatillugu niue4fiusumi nalinga, aamma </w:t>
                  </w:r>
                </w:p>
              </w:tc>
            </w:tr>
            <w:tr w:rsidR="00D117A3" w14:paraId="6060160D" w14:textId="77777777" w:rsidTr="006255F4">
              <w:tc>
                <w:tcPr>
                  <w:tcW w:w="0" w:type="auto"/>
                  <w:shd w:val="clear" w:color="auto" w:fill="auto"/>
                  <w:hideMark/>
                </w:tcPr>
                <w:p w14:paraId="6DE707D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y,z</w:t>
                  </w:r>
                </w:p>
              </w:tc>
              <w:tc>
                <w:tcPr>
                  <w:tcW w:w="0" w:type="auto"/>
                  <w:shd w:val="clear" w:color="auto" w:fill="auto"/>
                  <w:hideMark/>
                </w:tcPr>
                <w:p w14:paraId="53253B0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656F0C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CTY-p saniatigut sakkutut atorneqartup nalilersuut atorlugu nalingata navialissutaasinnaasut allat.</w:t>
                  </w:r>
                </w:p>
              </w:tc>
            </w:tr>
          </w:tbl>
          <w:p w14:paraId="613AD2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5.   </w:t>
            </w:r>
            <w:r>
              <w:rPr>
                <w:rFonts w:ascii="inherit" w:eastAsia="Times New Roman" w:hAnsi="inherit" w:cs="Times New Roman"/>
                <w:szCs w:val="24"/>
                <w:lang w:eastAsia="da-DK"/>
              </w:rPr>
              <w:t xml:space="preserve">Nunat allat aningaasaat aqqutigalugit siammasissumik navialisinnaanernut malussarissutsit imatut naatsorsorneqassapput: </w:t>
            </w:r>
          </w:p>
          <w:p w14:paraId="28993B0E"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EA444E5" wp14:editId="4EF3AFD3">
                  <wp:extent cx="4109085" cy="550545"/>
                  <wp:effectExtent l="0" t="0" r="5715" b="1905"/>
                  <wp:docPr id="266" name="Billede 26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42495" name="Picture 167" descr="Formula"/>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4109085" cy="550545"/>
                          </a:xfrm>
                          <a:prstGeom prst="rect">
                            <a:avLst/>
                          </a:prstGeom>
                          <a:noFill/>
                          <a:ln>
                            <a:noFill/>
                          </a:ln>
                        </pic:spPr>
                      </pic:pic>
                    </a:graphicData>
                  </a:graphic>
                </wp:inline>
              </w:drawing>
            </w:r>
          </w:p>
          <w:p w14:paraId="197B450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61"/>
              <w:gridCol w:w="133"/>
              <w:gridCol w:w="6527"/>
            </w:tblGrid>
            <w:tr w:rsidR="00D117A3" w:rsidRPr="00F97399" w14:paraId="0010DFC2" w14:textId="77777777" w:rsidTr="006255F4">
              <w:tc>
                <w:tcPr>
                  <w:tcW w:w="0" w:type="auto"/>
                  <w:shd w:val="clear" w:color="auto" w:fill="auto"/>
                  <w:hideMark/>
                </w:tcPr>
                <w:p w14:paraId="291304B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59A7BF2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35D5EF7"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 xml:space="preserve">Siammasissumik aallaveqartumik nalit iluini navialissutaasinnaasunut malussarissutsit </w:t>
                  </w:r>
                </w:p>
              </w:tc>
            </w:tr>
            <w:tr w:rsidR="00D117A3" w14:paraId="13A0FCFB" w14:textId="77777777" w:rsidTr="006255F4">
              <w:tc>
                <w:tcPr>
                  <w:tcW w:w="0" w:type="auto"/>
                  <w:shd w:val="clear" w:color="auto" w:fill="auto"/>
                  <w:hideMark/>
                </w:tcPr>
                <w:p w14:paraId="2264C78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0F476CC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224AA2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Nunat allat aningaasaat aaliangersimasoq tunngavigalugu navialisinnaanermut annertussusiliussaq</w:t>
                  </w:r>
                </w:p>
              </w:tc>
            </w:tr>
            <w:tr w:rsidR="00D117A3" w14:paraId="3AC1B0DB" w14:textId="77777777" w:rsidTr="006255F4">
              <w:tc>
                <w:tcPr>
                  <w:tcW w:w="0" w:type="auto"/>
                  <w:shd w:val="clear" w:color="auto" w:fill="auto"/>
                  <w:hideMark/>
                </w:tcPr>
                <w:p w14:paraId="2215D5F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FX</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3ABF3C9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583C24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Navialissutaasinanasup nalinga </w:t>
                  </w:r>
                </w:p>
              </w:tc>
            </w:tr>
            <w:tr w:rsidR="00D117A3" w14:paraId="31E0501D" w14:textId="77777777" w:rsidTr="006255F4">
              <w:tc>
                <w:tcPr>
                  <w:tcW w:w="0" w:type="auto"/>
                  <w:shd w:val="clear" w:color="auto" w:fill="auto"/>
                  <w:hideMark/>
                </w:tcPr>
                <w:p w14:paraId="33AA93D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w:t>
                  </w:r>
                </w:p>
              </w:tc>
              <w:tc>
                <w:tcPr>
                  <w:tcW w:w="0" w:type="auto"/>
                  <w:shd w:val="clear" w:color="auto" w:fill="auto"/>
                  <w:hideMark/>
                </w:tcPr>
                <w:p w14:paraId="31F616C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8D5170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Navialisinnaanermut tunngassuteqartumi k sakkutut atorneqartup niuerfiusumi nalinga i, aamma </w:t>
                  </w:r>
                </w:p>
              </w:tc>
            </w:tr>
            <w:tr w:rsidR="00D117A3" w14:paraId="28B42D8B" w14:textId="77777777" w:rsidTr="006255F4">
              <w:tc>
                <w:tcPr>
                  <w:tcW w:w="0" w:type="auto"/>
                  <w:shd w:val="clear" w:color="auto" w:fill="auto"/>
                  <w:hideMark/>
                </w:tcPr>
                <w:p w14:paraId="056E3EB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y,z</w:t>
                  </w:r>
                </w:p>
              </w:tc>
              <w:tc>
                <w:tcPr>
                  <w:tcW w:w="0" w:type="auto"/>
                  <w:shd w:val="clear" w:color="auto" w:fill="auto"/>
                  <w:hideMark/>
                </w:tcPr>
                <w:p w14:paraId="716854E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A8D459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atorneqartumut atatillugu naliliissutip saniatigut navialissutaasinnaasut allat. </w:t>
                  </w:r>
                </w:p>
              </w:tc>
            </w:tr>
          </w:tbl>
          <w:p w14:paraId="2343E5FE"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325s</w:t>
            </w:r>
          </w:p>
          <w:p w14:paraId="7EDB1976"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Vegarisikofølsomheder</w:t>
            </w:r>
          </w:p>
          <w:p w14:paraId="366CBC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Vegamik taallugu navialissutaasinnaasup k allanngorneranut malussarissuseq ingerlatsiviusumit imatut naatsorsorneqassaaq: </w:t>
            </w:r>
          </w:p>
          <w:p w14:paraId="0477260D"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5AD190D" wp14:editId="0CA6FB0A">
                  <wp:extent cx="3756660" cy="550545"/>
                  <wp:effectExtent l="0" t="0" r="0" b="1905"/>
                  <wp:docPr id="265" name="Billede 26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45300" name="Picture 168" descr="Formula"/>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756660" cy="550545"/>
                          </a:xfrm>
                          <a:prstGeom prst="rect">
                            <a:avLst/>
                          </a:prstGeom>
                          <a:noFill/>
                          <a:ln>
                            <a:noFill/>
                          </a:ln>
                        </pic:spPr>
                      </pic:pic>
                    </a:graphicData>
                  </a:graphic>
                </wp:inline>
              </w:drawing>
            </w:r>
          </w:p>
          <w:p w14:paraId="69FB86B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372"/>
              <w:gridCol w:w="133"/>
              <w:gridCol w:w="6616"/>
            </w:tblGrid>
            <w:tr w:rsidR="00D117A3" w14:paraId="1F6E7D7B" w14:textId="77777777" w:rsidTr="006255F4">
              <w:tc>
                <w:tcPr>
                  <w:tcW w:w="0" w:type="auto"/>
                  <w:shd w:val="clear" w:color="auto" w:fill="auto"/>
                  <w:hideMark/>
                </w:tcPr>
                <w:p w14:paraId="716B9A4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48099AE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388BAA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Periarfissaasumut atatillugu Vega-p navialissutaasinnaaneranut malussarissuseq </w:t>
                  </w:r>
                </w:p>
              </w:tc>
            </w:tr>
            <w:tr w:rsidR="00D117A3" w14:paraId="53969890" w14:textId="77777777" w:rsidTr="006255F4">
              <w:tc>
                <w:tcPr>
                  <w:tcW w:w="0" w:type="auto"/>
                  <w:shd w:val="clear" w:color="auto" w:fill="auto"/>
                  <w:hideMark/>
                </w:tcPr>
                <w:p w14:paraId="6CD08A1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k</w:t>
                  </w:r>
                </w:p>
              </w:tc>
              <w:tc>
                <w:tcPr>
                  <w:tcW w:w="0" w:type="auto"/>
                  <w:shd w:val="clear" w:color="auto" w:fill="auto"/>
                  <w:hideMark/>
                </w:tcPr>
                <w:p w14:paraId="174F3761"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50C4A9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Vega-p navialissutaasinaaneranik eqqoriaaneq/siulittuuteqarneq </w:t>
                  </w:r>
                </w:p>
              </w:tc>
            </w:tr>
            <w:tr w:rsidR="00D117A3" w:rsidRPr="00F97399" w14:paraId="2CA1C9D9" w14:textId="77777777" w:rsidTr="006255F4">
              <w:tc>
                <w:tcPr>
                  <w:tcW w:w="0" w:type="auto"/>
                  <w:shd w:val="clear" w:color="auto" w:fill="auto"/>
                  <w:hideMark/>
                </w:tcPr>
                <w:p w14:paraId="5367A3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vol</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49E53D4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A6C6D15"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 xml:space="preserve">Navalissutaasinnaasup nalinga procentinngorlugu allanneqartariaqartoq, aamma  </w:t>
                  </w:r>
                </w:p>
              </w:tc>
            </w:tr>
            <w:tr w:rsidR="00D117A3" w14:paraId="363D193E" w14:textId="77777777" w:rsidTr="006255F4">
              <w:tc>
                <w:tcPr>
                  <w:tcW w:w="0" w:type="auto"/>
                  <w:shd w:val="clear" w:color="auto" w:fill="auto"/>
                  <w:hideMark/>
                </w:tcPr>
                <w:p w14:paraId="55C9503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x,y</w:t>
                  </w:r>
                </w:p>
              </w:tc>
              <w:tc>
                <w:tcPr>
                  <w:tcW w:w="0" w:type="auto"/>
                  <w:shd w:val="clear" w:color="auto" w:fill="auto"/>
                  <w:hideMark/>
                </w:tcPr>
                <w:p w14:paraId="271630C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95A3F5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Naliliersueriaatsip </w:t>
                  </w: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iluani </w:t>
                  </w:r>
                  <w:r w:rsidRPr="00BF7A7B">
                    <w:rPr>
                      <w:rFonts w:ascii="inherit" w:eastAsia="Times New Roman" w:hAnsi="inherit" w:cs="Times New Roman"/>
                      <w:szCs w:val="24"/>
                      <w:lang w:eastAsia="da-DK"/>
                    </w:rPr>
                    <w:t>vol</w:t>
                  </w:r>
                  <w:r w:rsidRPr="00BF7A7B">
                    <w:rPr>
                      <w:rFonts w:ascii="inherit" w:eastAsia="Times New Roman" w:hAnsi="inherit" w:cs="Times New Roman"/>
                      <w:sz w:val="17"/>
                      <w:szCs w:val="17"/>
                      <w:vertAlign w:val="subscript"/>
                      <w:lang w:eastAsia="da-DK"/>
                    </w:rPr>
                    <w:t>k</w:t>
                  </w:r>
                  <w:r>
                    <w:rPr>
                      <w:rFonts w:ascii="inherit" w:eastAsia="Times New Roman" w:hAnsi="inherit" w:cs="Times New Roman"/>
                      <w:sz w:val="17"/>
                      <w:szCs w:val="17"/>
                      <w:vertAlign w:val="subscript"/>
                      <w:lang w:eastAsia="da-DK"/>
                    </w:rPr>
                    <w:t>-p</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saniatigut navialissutaasinnaasut allat </w:t>
                  </w:r>
                </w:p>
              </w:tc>
            </w:tr>
          </w:tbl>
          <w:p w14:paraId="60FE262E" w14:textId="77777777" w:rsidR="00D117A3" w:rsidRPr="00486088" w:rsidRDefault="00D117A3" w:rsidP="00D117A3">
            <w:pPr>
              <w:pStyle w:val="Listeafsnit"/>
              <w:numPr>
                <w:ilvl w:val="0"/>
                <w:numId w:val="19"/>
              </w:numPr>
              <w:spacing w:before="120" w:after="0" w:line="240" w:lineRule="auto"/>
              <w:jc w:val="both"/>
              <w:rPr>
                <w:rFonts w:ascii="inherit" w:eastAsia="Times New Roman" w:hAnsi="inherit" w:cs="Times New Roman"/>
                <w:sz w:val="24"/>
                <w:szCs w:val="24"/>
                <w:lang w:eastAsia="da-DK"/>
              </w:rPr>
            </w:pPr>
            <w:r w:rsidRPr="00486088">
              <w:rPr>
                <w:rFonts w:ascii="inherit" w:eastAsia="Times New Roman" w:hAnsi="inherit" w:cs="Times New Roman"/>
                <w:sz w:val="24"/>
                <w:szCs w:val="24"/>
                <w:lang w:eastAsia="da-DK"/>
              </w:rPr>
              <w:t>Navialisinnaanermut annertussusilikkanut atatillugu, vegarisikofaktor sivisussusiligaasumut atatillugu, maleruagassanik atuisoqartinnagu, periarfissat sivisussusiligaannginnerat peqqutigalugu, taamaattuni ingerlatsiviusut navialissutaasinnaasut inissisimasut sivi-sunerpaamik ingerlanissamut priarfissaasut iluini sivisussusilissavaat. Taamaattullu sinneruttutigut navialisinnaanertut ilanngunneqassapput.</w:t>
            </w:r>
          </w:p>
          <w:p w14:paraId="110B9791" w14:textId="77777777" w:rsidR="00D117A3" w:rsidRPr="00486088" w:rsidRDefault="00D117A3" w:rsidP="00D117A3">
            <w:pPr>
              <w:pStyle w:val="Listeafsnit"/>
              <w:numPr>
                <w:ilvl w:val="0"/>
                <w:numId w:val="19"/>
              </w:numPr>
              <w:spacing w:before="120" w:after="0" w:line="240" w:lineRule="auto"/>
              <w:jc w:val="both"/>
              <w:rPr>
                <w:rFonts w:ascii="inherit" w:eastAsia="Times New Roman" w:hAnsi="inherit" w:cs="Times New Roman"/>
                <w:sz w:val="24"/>
                <w:szCs w:val="24"/>
                <w:lang w:eastAsia="da-DK"/>
              </w:rPr>
            </w:pPr>
            <w:r w:rsidRPr="00486088">
              <w:rPr>
                <w:rFonts w:ascii="inherit" w:eastAsia="Times New Roman" w:hAnsi="inherit" w:cs="Times New Roman"/>
                <w:sz w:val="24"/>
                <w:szCs w:val="24"/>
                <w:lang w:eastAsia="da-DK"/>
              </w:rPr>
              <w:t xml:space="preserve"> </w:t>
            </w:r>
          </w:p>
          <w:p w14:paraId="04C25BE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”Strike aamma barriere option”itut (niuerfiusumi naliliussaq imal. aaliangiussaanngitsumik naliligaasoq) taaneqartut avataani periarfis</w:t>
            </w:r>
            <w:r>
              <w:rPr>
                <w:rFonts w:ascii="inherit" w:eastAsia="Times New Roman" w:hAnsi="inherit" w:cs="Times New Roman"/>
                <w:szCs w:val="24"/>
                <w:lang w:eastAsia="da-DK"/>
              </w:rPr>
              <w:lastRenderedPageBreak/>
              <w:t xml:space="preserve">sat atorneqarpata aammalu taakku iluini periarfissat allat pineqarpata, taava ingerlatsiviusut taamaattut strike (niuerfiusumi naliliussaq) aamma sivisussusilersuutinut periarfissat iluminni nalilersuutitut atukkaminnut, ingerlatissavaat. Taamaattullu aamma sinneruttut aqqutigalugit navialissutaasinnaasunut ilassutaassapput. </w:t>
            </w:r>
          </w:p>
          <w:p w14:paraId="2F4BCE8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Ingerlatsiviusut vegarisikotut taaneqartunut atatillugu navialisinnaanerit isumannaallisagaasumik akilersuisinnaanermik aaqqitat naatsorsorneq ajorpaat, pineqartillugit ACTP-ni ilaasut, tak. artikel 325, imm. 6, 7 aamma 8, siunissaq isigalugu nalit qanoq ingerlanissaanik eqqoriaanernik tunuliaqutaqanngitsut. Tamaattut pineqartillugit delta aamma curvature-nik taasat aqqutigalugit navialissutaasinnaasut pillugit tunngaviusumik aningaasaateqarnissamik piumasaqaatit naatsorsorneqassapput. </w:t>
            </w:r>
          </w:p>
          <w:p w14:paraId="0A3E302A"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325t</w:t>
            </w:r>
          </w:p>
          <w:p w14:paraId="0ECA740F"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Malussarissutsinik naatsorsuinissamik piumasaqaatit </w:t>
            </w:r>
          </w:p>
          <w:p w14:paraId="07D30AC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Ingerlatsiviusut nalilersuusiarisatik atorlugit malussarissutsinik, sinneqartoorutinik amigartoorutinilluunniit qiullersarisaminnut nalunaarutigiinnissaminnut, aallissapput, underafdelingimi matumani kisitseriaatsit allassimasut atorlugit. </w:t>
            </w:r>
          </w:p>
          <w:p w14:paraId="4651A8B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Afsnitimi siullermi allassimasut aporfiginagit, qallertut oqaaseqartussaasut piumasaqarsinnaapput, ingerlatsiviusoq, naatsorsuinermini taarsiullugu naatsosueriaatsimik atuinissamut akuerineqarsimasoq, tak. kapitali 1b, namminneq naatsorsueriaatsimi malussarissutsinik naatsorsuinerminni navialisinnaanermut uuttueriaatsini nalilersueriaatsit, niuerfiusumi navialisinnaanermut atatillugu, tunngaviusumik aningaasaateqarnissamik piumasaqaatit naatsorsornerini, atussagaat, artikel 430b, imm. 3-mi allassimasut.</w:t>
            </w:r>
          </w:p>
          <w:p w14:paraId="45C283A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Deltarisikonik taaneqartunut sakkunut pisussaaffilersugaasunut, artikel 325e, imm. 2, litra a)-pineqartumut atatillugu malussarissutsinik naatsorsuinerminni ingerlatsiviusut aallaavigisinnaavaat, eqqoriaanerit/siulittuutt aqqutigalugit navialiffiusinnaasut allanngoratik taamaaginnaassasut. </w:t>
            </w:r>
            <w:r w:rsidRPr="00BF7A7B">
              <w:rPr>
                <w:rFonts w:ascii="inherit" w:eastAsia="Times New Roman" w:hAnsi="inherit" w:cs="Times New Roman"/>
                <w:szCs w:val="24"/>
                <w:lang w:eastAsia="da-DK"/>
              </w:rPr>
              <w:t xml:space="preserve"> </w:t>
            </w:r>
          </w:p>
          <w:p w14:paraId="5242156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Sakkut pisussaaffulersugaasut vegarisikonik taaneqartunut artikel 325e, imm. 2, litra b)mi allassimasunut atatillugu, piumasaqaatit imatut ittut atorneqassappput: </w:t>
            </w:r>
          </w:p>
          <w:tbl>
            <w:tblPr>
              <w:tblW w:w="5000" w:type="pct"/>
              <w:tblCellMar>
                <w:left w:w="0" w:type="dxa"/>
                <w:right w:w="0" w:type="dxa"/>
              </w:tblCellMar>
              <w:tblLook w:val="04A0" w:firstRow="1" w:lastRow="0" w:firstColumn="1" w:lastColumn="0" w:noHBand="0" w:noVBand="1"/>
            </w:tblPr>
            <w:tblGrid>
              <w:gridCol w:w="209"/>
              <w:gridCol w:w="6912"/>
            </w:tblGrid>
            <w:tr w:rsidR="00D117A3" w14:paraId="54103C5E" w14:textId="77777777" w:rsidTr="006255F4">
              <w:tc>
                <w:tcPr>
                  <w:tcW w:w="0" w:type="auto"/>
                  <w:shd w:val="clear" w:color="auto" w:fill="auto"/>
                  <w:hideMark/>
                </w:tcPr>
                <w:p w14:paraId="4C3B176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1FDE39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Erniat aqqutigalugit navialiffiusinnaasut nalinginnaasut aamma akiitsunut attuumassuteqartut pineqartillugit ingerlatsiviusut allat aningaasaannut tamanut naatsorsuutigisinnaavaat, ataani sakkutut atorneqartunut atatillugu siulittuutigineqartut navialiffissaqarsinnanissaat, taamaattunilu vega-mik taasaq tunngavigalugu navialisinnermut tunngasut, sakkunut pineqartunut atatillugu nalilersuinermi, ilusilersuusiami nalinginnaasumik misilittakkatigulluunniit nalit aallaavigalugit, naatsorsorneqassapput,</w:t>
                  </w:r>
                  <w:r w:rsidRPr="00BF7A7B">
                    <w:rPr>
                      <w:rFonts w:ascii="inherit" w:eastAsia="Times New Roman" w:hAnsi="inherit" w:cs="Times New Roman"/>
                      <w:szCs w:val="24"/>
                      <w:lang w:eastAsia="da-DK"/>
                    </w:rPr>
                    <w:t xml:space="preserve"> </w:t>
                  </w:r>
                </w:p>
              </w:tc>
            </w:tr>
          </w:tbl>
          <w:p w14:paraId="0DE8C44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2A34560D" w14:textId="77777777" w:rsidTr="006255F4">
              <w:tc>
                <w:tcPr>
                  <w:tcW w:w="0" w:type="auto"/>
                  <w:shd w:val="clear" w:color="auto" w:fill="auto"/>
                  <w:hideMark/>
                </w:tcPr>
                <w:p w14:paraId="35BFBC3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7A4D96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Aktiat, pisiassat aningasallu nalii tunngavigalugit navialisinnaanernut tunngatillugu, ingerlatsiviusut naatsorsuinerminni naaatsorsuutigisinnaavaat naleqarnissamik naatsorsuutigisat aqqutigalugit </w:t>
                  </w:r>
                  <w:r>
                    <w:rPr>
                      <w:rFonts w:ascii="inherit" w:eastAsia="Times New Roman" w:hAnsi="inherit" w:cs="Times New Roman"/>
                      <w:szCs w:val="24"/>
                      <w:lang w:eastAsia="da-DK"/>
                    </w:rPr>
                    <w:lastRenderedPageBreak/>
                    <w:t>navialisinnaanernut atatillugu vegarisikomik taaneqartumik naa-tsorsuinermi sakkunut pineqartunut  nalilersuinissamut ilusilersuusiami misilittakkat malillugit ingerlasoqarsinnaanera.  nalit pigineqartut malinneqarnissaat.</w:t>
                  </w:r>
                  <w:r w:rsidRPr="00BF7A7B">
                    <w:rPr>
                      <w:rFonts w:ascii="inherit" w:eastAsia="Times New Roman" w:hAnsi="inherit" w:cs="Times New Roman"/>
                      <w:szCs w:val="24"/>
                      <w:lang w:eastAsia="da-DK"/>
                    </w:rPr>
                    <w:t>.</w:t>
                  </w:r>
                </w:p>
              </w:tc>
            </w:tr>
          </w:tbl>
          <w:p w14:paraId="34D5F53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4.  </w:t>
            </w:r>
            <w:r>
              <w:rPr>
                <w:rFonts w:ascii="inherit" w:eastAsia="Times New Roman" w:hAnsi="inherit" w:cs="Times New Roman"/>
                <w:szCs w:val="24"/>
                <w:lang w:eastAsia="da-DK"/>
              </w:rPr>
              <w:t xml:space="preserve">Ingerlatsiviusunit malussarissutsit tamarmiusut naatsorsorneqassapput, taamallaat ilanngunagit akiitsut nalingisa nalimmassarnerinut atasumik malussarissutsit. </w:t>
            </w:r>
            <w:r w:rsidRPr="00BF7A7B">
              <w:rPr>
                <w:rFonts w:ascii="inherit" w:eastAsia="Times New Roman" w:hAnsi="inherit" w:cs="Times New Roman"/>
                <w:szCs w:val="24"/>
                <w:lang w:eastAsia="da-DK"/>
              </w:rPr>
              <w:t> </w:t>
            </w:r>
          </w:p>
          <w:p w14:paraId="0F2CCCD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Imm. 1 apeqqutaatinnagu ingerlatsiviusoq qallertut oqartussaatitaavissuusut akuersissuteqarnerisigut kapitali una malillugu niuernermi uninngasuutiminnik inissiinernut atatillugu tunngaviusumik anngaasaateqarnissamik piumasaqaammik naatsorsuinerminni deltarisikonut taasanut malussarissutsinik nalilersuinerminni taakkununnga taarsiullugit ilisar-naasersuutinik atuisinnaapput, tassani aaliangiisuulluni ingerlatsiviusoq piumasarineqartunik tamarmiusunik taamakkiisumik malinnissimanersoq, makkuusunik:  </w:t>
            </w:r>
          </w:p>
          <w:tbl>
            <w:tblPr>
              <w:tblW w:w="5000" w:type="pct"/>
              <w:tblCellMar>
                <w:left w:w="0" w:type="dxa"/>
                <w:right w:w="0" w:type="dxa"/>
              </w:tblCellMar>
              <w:tblLook w:val="04A0" w:firstRow="1" w:lastRow="0" w:firstColumn="1" w:lastColumn="0" w:noHBand="0" w:noVBand="1"/>
            </w:tblPr>
            <w:tblGrid>
              <w:gridCol w:w="209"/>
              <w:gridCol w:w="6912"/>
            </w:tblGrid>
            <w:tr w:rsidR="00D117A3" w14:paraId="1A431A19" w14:textId="77777777" w:rsidTr="006255F4">
              <w:tc>
                <w:tcPr>
                  <w:tcW w:w="0" w:type="auto"/>
                  <w:shd w:val="clear" w:color="auto" w:fill="auto"/>
                  <w:hideMark/>
                </w:tcPr>
                <w:p w14:paraId="44BB451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F56A69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pineqartut ilumi navialiffiusinnaasunut atatillugu aqutsinermut aammalu sinneqartoorutinik amigartoorutinilluunniit qullersarisanut nalunaarutiginninnernut suliffeqarfimmi attuumassuteqarani nakkutilliinermik ingerlatsisumit atorneqarpata </w:t>
                  </w:r>
                </w:p>
              </w:tc>
            </w:tr>
          </w:tbl>
          <w:p w14:paraId="1B4CFFF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3E3514AE" w14:textId="77777777" w:rsidTr="006255F4">
              <w:tc>
                <w:tcPr>
                  <w:tcW w:w="0" w:type="auto"/>
                  <w:shd w:val="clear" w:color="auto" w:fill="auto"/>
                  <w:hideMark/>
                </w:tcPr>
                <w:p w14:paraId="740524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44DF82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uppernarsarsinnaappagu, taarsiullugit atorneqarsinnaasutut taasat kisitseriaatsinut sanilliullugit atussallugit malussarinneruneri aammalu uppernarsarlugu malussarissutsinik nalilersuinerni angusat kisitseriaatsit atorlugit angusanit annertunerusumik nikinganeqannginnerat. </w:t>
                  </w:r>
                </w:p>
              </w:tc>
            </w:tr>
          </w:tbl>
          <w:p w14:paraId="1567395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imm. 1 aporfiginagu ingerlatsiviusoq qallertut oqartussaatitaavissunit akuerineqarnikkut vega-mik taasanut malussarissutsinik naatsorsuinerminni kapitalimi matumani pineqartutut niuernermi uninngasuutimik inissiinerminut atatillugu tunngaviusumik aningaasaateqarnissamik piumasaqaammik naatsorsuinermini taarsiullugu ilisarnaasersuutinik allanik atuisinnaavoq, ingerlatsiviup ataani pineqartut marluk malillugit ingerlaasimaguni:   </w:t>
            </w:r>
          </w:p>
          <w:tbl>
            <w:tblPr>
              <w:tblW w:w="18751" w:type="dxa"/>
              <w:tblCellMar>
                <w:left w:w="0" w:type="dxa"/>
                <w:right w:w="0" w:type="dxa"/>
              </w:tblCellMar>
              <w:tblLook w:val="04A0" w:firstRow="1" w:lastRow="0" w:firstColumn="1" w:lastColumn="0" w:noHBand="0" w:noVBand="1"/>
            </w:tblPr>
            <w:tblGrid>
              <w:gridCol w:w="209"/>
              <w:gridCol w:w="10394"/>
              <w:gridCol w:w="8148"/>
            </w:tblGrid>
            <w:tr w:rsidR="00D117A3" w14:paraId="5E2CF758" w14:textId="77777777" w:rsidTr="006255F4">
              <w:tc>
                <w:tcPr>
                  <w:tcW w:w="0" w:type="auto"/>
                  <w:shd w:val="clear" w:color="auto" w:fill="auto"/>
                  <w:hideMark/>
                </w:tcPr>
                <w:p w14:paraId="3410A30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tcPr>
                <w:p w14:paraId="7D4B92F1"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pineqartut ilumi navialiffiusinnaasunut atatillugu aqutsinermut aammalu sinneqartoorutinik amigartoorutinilluunniit qullersarisanut nalunaarutiginninnernut suliffeqarfimmi attuumassuteqarani nakkutilliinermik ingerlatsisumit atorneqarpata </w:t>
                  </w:r>
                </w:p>
              </w:tc>
              <w:tc>
                <w:tcPr>
                  <w:tcW w:w="0" w:type="auto"/>
                  <w:shd w:val="clear" w:color="auto" w:fill="auto"/>
                  <w:hideMark/>
                </w:tcPr>
                <w:p w14:paraId="57511F5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Taarsiullugit </w:t>
                  </w:r>
                  <w:r w:rsidRPr="00BF7A7B">
                    <w:rPr>
                      <w:rFonts w:ascii="inherit" w:eastAsia="Times New Roman" w:hAnsi="inherit" w:cs="Times New Roman"/>
                      <w:szCs w:val="24"/>
                      <w:lang w:eastAsia="da-DK"/>
                    </w:rPr>
                    <w:t>disse alternative definitioner anvendes med henblik på intern risikostyring og til indberetning af overskud og tab til den øverste ledelse af en uafhængig risikokontrolenhed i instituttet</w:t>
                  </w:r>
                </w:p>
              </w:tc>
            </w:tr>
          </w:tbl>
          <w:p w14:paraId="7E19CC8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2CC3F066" w14:textId="77777777" w:rsidTr="006255F4">
              <w:tc>
                <w:tcPr>
                  <w:tcW w:w="0" w:type="auto"/>
                  <w:shd w:val="clear" w:color="auto" w:fill="auto"/>
                  <w:hideMark/>
                </w:tcPr>
                <w:p w14:paraId="3EC81D8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1E22813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ingerlatsiviusup uppernarsarsinnaappagu, taarsiullugit atorneqarsinnaasutut taasat kisitseriaatsinut sanilliullugit atussallugit malussarinneruneri aammalu uppernarsarlugu malussarissutsinik nalilersuinerni angusat kisitseriaatsit atorlugit angusanit annertunerusumik nikinganeqannginnerat aammalu uppernarsarlugu titarnertut ingerlasumikm afnsitimi siullermi nuussineq vegarisikomik taaneqartumut malussarissutsimik ersersitsisoq. </w:t>
                  </w:r>
                </w:p>
              </w:tc>
            </w:tr>
          </w:tbl>
          <w:p w14:paraId="73EA5597"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4</w:t>
            </w:r>
          </w:p>
          <w:p w14:paraId="7FE26834"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Sinneruttut aqqutigalugit navialissinnaanermut ilassut</w:t>
            </w:r>
          </w:p>
          <w:p w14:paraId="2BC497E4"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325u</w:t>
            </w:r>
          </w:p>
          <w:p w14:paraId="3003C931"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lastRenderedPageBreak/>
              <w:t xml:space="preserve">Sinneruttut aqqutigalugit navialisinnaanermut atatillugu tunngavisumik aningaasaateqarnissamik piumasaqaat </w:t>
            </w:r>
          </w:p>
          <w:p w14:paraId="1C4A1B9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Niuerfiusumi navialisinnaanermut atatillugu tunngaviusumik aningaasaateqarnissamik piumasaqaatip, afdeling 2-mi pineqartup, saniatigut ingerlatsiviusut atussavaat sakkutut atukkanut ilassutitut tunngaviusumik aningaasaateqarnissamik piumasaqaataasoq, sinneruttut aqqutigalugit navialissutaasinaasunit eqqorneqarsinnaaanermik pilersitsisut, artikelimi matumani pineqartut malillugit.  </w:t>
            </w:r>
          </w:p>
          <w:p w14:paraId="621151EF"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Sakkutut atorneqartut naatsorsuutigineqarput pineqartunit eqqorneqarsinnaasut, ataani allanneqartut arlaannik malinninnerit pippata:</w:t>
            </w:r>
          </w:p>
          <w:p w14:paraId="4D81351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w:t>
            </w:r>
          </w:p>
          <w:tbl>
            <w:tblPr>
              <w:tblW w:w="5000" w:type="pct"/>
              <w:tblCellMar>
                <w:left w:w="0" w:type="dxa"/>
                <w:right w:w="0" w:type="dxa"/>
              </w:tblCellMar>
              <w:tblLook w:val="04A0" w:firstRow="1" w:lastRow="0" w:firstColumn="1" w:lastColumn="0" w:noHBand="0" w:noVBand="1"/>
            </w:tblPr>
            <w:tblGrid>
              <w:gridCol w:w="209"/>
              <w:gridCol w:w="6912"/>
            </w:tblGrid>
            <w:tr w:rsidR="00D117A3" w14:paraId="3D74A1C2" w14:textId="77777777" w:rsidTr="006255F4">
              <w:tc>
                <w:tcPr>
                  <w:tcW w:w="0" w:type="auto"/>
                  <w:shd w:val="clear" w:color="auto" w:fill="auto"/>
                  <w:hideMark/>
                </w:tcPr>
                <w:p w14:paraId="70DF539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297326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atorneqartut immikkuullarisumik ataani sakkutut atorneqartumut tunngapput, tassa tunngavigalugu kapitalip matuma tikkuussivigimmagu niurnermi uninngatitsinermut atasumik ataani eqqorneqaataasinnaasunut atatillugu sakkutut atugaasoq, malussarissutimik naatsorsueriaaseq afdeling 2-mi malillugu atorneqanngitsoq imal. pisussaaffinnik paarsinerlunnermut atatillugu tunngaviusumik aningaasaateqarnissamik piumasaqaammut atatillugu afdeling 5-imi aaliangigaasoq malinnagu ingerlasoq.   </w:t>
                  </w:r>
                </w:p>
              </w:tc>
            </w:tr>
          </w:tbl>
          <w:p w14:paraId="3E6E663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7181B90C" w14:textId="77777777" w:rsidTr="006255F4">
              <w:tc>
                <w:tcPr>
                  <w:tcW w:w="0" w:type="auto"/>
                  <w:shd w:val="clear" w:color="auto" w:fill="auto"/>
                  <w:hideMark/>
                </w:tcPr>
                <w:p w14:paraId="2C553F6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D6E14F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Sakkutut atorneqartoq pineqartoq sakkuuvoq, sinneruttut allat navialiffiusinnaanerinut atasoq, siunertaralugu kapitalimi ataani sakkut arlaannut attuumassuteqarnermik ersersitsinissaq: </w:t>
                  </w:r>
                </w:p>
                <w:tbl>
                  <w:tblPr>
                    <w:tblW w:w="5000" w:type="pct"/>
                    <w:tblCellMar>
                      <w:left w:w="0" w:type="dxa"/>
                      <w:right w:w="0" w:type="dxa"/>
                    </w:tblCellMar>
                    <w:tblLook w:val="04A0" w:firstRow="1" w:lastRow="0" w:firstColumn="1" w:lastColumn="0" w:noHBand="0" w:noVBand="1"/>
                  </w:tblPr>
                  <w:tblGrid>
                    <w:gridCol w:w="159"/>
                    <w:gridCol w:w="6738"/>
                  </w:tblGrid>
                  <w:tr w:rsidR="00D117A3" w14:paraId="4C9839D4" w14:textId="77777777" w:rsidTr="006255F4">
                    <w:tc>
                      <w:tcPr>
                        <w:tcW w:w="0" w:type="auto"/>
                        <w:shd w:val="clear" w:color="auto" w:fill="auto"/>
                        <w:hideMark/>
                      </w:tcPr>
                      <w:p w14:paraId="6326B9D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5FB562B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 malussarissutsimik naatsorsueriaaseq naapertorlugu vega- aamma curvature-imik taasanut atatillugu navialisinnaanernut  tunngaviusumik aningaasaateqarnissamik piumasaqaammut ilaasut, afdeling 2-mi allassimasut malillugit, iluanaaruteqartitsinngitsorlu aktiat nalinginut, pisiassat akiinut, aningasat naliinut,  obligationit nalinginut erniatigullu paarlaaseqatigiinnernut tutsinneqarsinnaasunik. </w:t>
                        </w:r>
                      </w:p>
                    </w:tc>
                  </w:tr>
                </w:tbl>
                <w:p w14:paraId="06EF5AD4"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72"/>
                  </w:tblGrid>
                  <w:tr w:rsidR="00D117A3" w14:paraId="069719BD" w14:textId="77777777" w:rsidTr="006255F4">
                    <w:tc>
                      <w:tcPr>
                        <w:tcW w:w="0" w:type="auto"/>
                        <w:shd w:val="clear" w:color="auto" w:fill="auto"/>
                        <w:hideMark/>
                      </w:tcPr>
                      <w:p w14:paraId="277C1E3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ii)</w:t>
                        </w:r>
                      </w:p>
                    </w:tc>
                    <w:tc>
                      <w:tcPr>
                        <w:tcW w:w="0" w:type="auto"/>
                        <w:shd w:val="clear" w:color="auto" w:fill="auto"/>
                        <w:hideMark/>
                      </w:tcPr>
                      <w:p w14:paraId="5F9F8A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 ACTP-mi ilaasutut inissisimasut, tak. artikel 325, imm. 6; qulaajaanerit ACTP-mut ilaasut, tak. artikel 325, imm. 8, ilaatinneqassanngillat. </w:t>
                        </w:r>
                      </w:p>
                    </w:tc>
                  </w:tr>
                </w:tbl>
                <w:p w14:paraId="6DC31EC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8A4F71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Ingerlatsiviusut naatsorsussavaat ilassutitut tunngaviusumik aningaasaateqarnissamik piumasaqaatit imm. 1-imi ittut, tassatillugit ilanngaasiitinnani imm. 2-mi allasimasut malillugit sakkunut nalilussat, amerlisaaserlugit ataani nalilersuutinik:  </w:t>
            </w:r>
          </w:p>
          <w:tbl>
            <w:tblPr>
              <w:tblW w:w="5000" w:type="pct"/>
              <w:tblCellMar>
                <w:left w:w="0" w:type="dxa"/>
                <w:right w:w="0" w:type="dxa"/>
              </w:tblCellMar>
              <w:tblLook w:val="04A0" w:firstRow="1" w:lastRow="0" w:firstColumn="1" w:lastColumn="0" w:noHBand="0" w:noVBand="1"/>
            </w:tblPr>
            <w:tblGrid>
              <w:gridCol w:w="343"/>
              <w:gridCol w:w="6778"/>
            </w:tblGrid>
            <w:tr w:rsidR="00D117A3" w:rsidRPr="00F97399" w14:paraId="64D950EA" w14:textId="77777777" w:rsidTr="006255F4">
              <w:tc>
                <w:tcPr>
                  <w:tcW w:w="0" w:type="auto"/>
                  <w:shd w:val="clear" w:color="auto" w:fill="auto"/>
                  <w:hideMark/>
                </w:tcPr>
                <w:p w14:paraId="0BA7552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D7B0E1E"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 xml:space="preserve">Sakkunut imm. 2, litra a)miittunut 1,0 % </w:t>
                  </w:r>
                </w:p>
              </w:tc>
            </w:tr>
          </w:tbl>
          <w:p w14:paraId="00020DCF"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75"/>
              <w:gridCol w:w="6746"/>
            </w:tblGrid>
            <w:tr w:rsidR="00D117A3" w14:paraId="1176FB01" w14:textId="77777777" w:rsidTr="006255F4">
              <w:tc>
                <w:tcPr>
                  <w:tcW w:w="0" w:type="auto"/>
                  <w:shd w:val="clear" w:color="auto" w:fill="auto"/>
                  <w:hideMark/>
                </w:tcPr>
                <w:p w14:paraId="69D867C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E125C9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Sakkunut imm. 2 litra b)niittunut </w:t>
                  </w:r>
                  <w:r w:rsidRPr="00BF7A7B">
                    <w:rPr>
                      <w:rFonts w:ascii="inherit" w:eastAsia="Times New Roman" w:hAnsi="inherit" w:cs="Times New Roman"/>
                      <w:szCs w:val="24"/>
                      <w:lang w:eastAsia="da-DK"/>
                    </w:rPr>
                    <w:t xml:space="preserve">0,1 % </w:t>
                  </w:r>
                </w:p>
              </w:tc>
            </w:tr>
          </w:tbl>
          <w:p w14:paraId="1C88094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imm. 1 aporfiginagu ingerlatsiviusut sakkunut sinneruttunut atatillugu navialisinnaanernut atatillugu tunngaviusumik aningaasateqarnissamik piumasarineqartut atussanngilaat, ataani allassimasut malissimagunikkit: </w:t>
            </w:r>
          </w:p>
          <w:tbl>
            <w:tblPr>
              <w:tblW w:w="5000" w:type="pct"/>
              <w:tblCellMar>
                <w:left w:w="0" w:type="dxa"/>
                <w:right w:w="0" w:type="dxa"/>
              </w:tblCellMar>
              <w:tblLook w:val="04A0" w:firstRow="1" w:lastRow="0" w:firstColumn="1" w:lastColumn="0" w:noHBand="0" w:noVBand="1"/>
            </w:tblPr>
            <w:tblGrid>
              <w:gridCol w:w="220"/>
              <w:gridCol w:w="6901"/>
            </w:tblGrid>
            <w:tr w:rsidR="00D117A3" w14:paraId="1CBC4105" w14:textId="77777777" w:rsidTr="006255F4">
              <w:tc>
                <w:tcPr>
                  <w:tcW w:w="0" w:type="auto"/>
                  <w:shd w:val="clear" w:color="auto" w:fill="auto"/>
                  <w:hideMark/>
                </w:tcPr>
                <w:p w14:paraId="29D931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C39B40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 atorneqartut børsini akuerisaasuni allanneqarsimappata </w:t>
                  </w:r>
                </w:p>
              </w:tc>
            </w:tr>
          </w:tbl>
          <w:p w14:paraId="7D171370"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48B14DA8" w14:textId="77777777" w:rsidTr="006255F4">
              <w:tc>
                <w:tcPr>
                  <w:tcW w:w="0" w:type="auto"/>
                  <w:shd w:val="clear" w:color="auto" w:fill="auto"/>
                  <w:hideMark/>
                </w:tcPr>
                <w:p w14:paraId="7951997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A7A162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 peqqussut </w:t>
                  </w:r>
                  <w:r w:rsidRPr="00BF7A7B">
                    <w:rPr>
                      <w:rFonts w:ascii="inherit" w:eastAsia="Times New Roman" w:hAnsi="inherit" w:cs="Times New Roman"/>
                      <w:szCs w:val="24"/>
                      <w:lang w:eastAsia="da-DK"/>
                    </w:rPr>
                    <w:t>(EU) nr. 648/2012</w:t>
                  </w:r>
                  <w:r>
                    <w:rPr>
                      <w:rFonts w:ascii="inherit" w:eastAsia="Times New Roman" w:hAnsi="inherit" w:cs="Times New Roman"/>
                      <w:szCs w:val="24"/>
                      <w:lang w:eastAsia="da-DK"/>
                    </w:rPr>
                    <w:t xml:space="preserve"> malilkugu qitiusumi clearingernissamut inissinneqarsinnaasuuppata </w:t>
                  </w:r>
                </w:p>
              </w:tc>
            </w:tr>
          </w:tbl>
          <w:p w14:paraId="54FCFE4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D117A3" w14:paraId="3A8EDEB3" w14:textId="77777777" w:rsidTr="006255F4">
              <w:tc>
                <w:tcPr>
                  <w:tcW w:w="0" w:type="auto"/>
                  <w:shd w:val="clear" w:color="auto" w:fill="auto"/>
                  <w:hideMark/>
                </w:tcPr>
                <w:p w14:paraId="08B4826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0FFB664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Sakkut niuerfiusumi navialiffiusinnaasut niuernermi allatut inissinneqarsimasut taamaasa aamma atuuffigippatigit, taamatut pisoqarneratigut uninngasuutit inissisimasut imminnut naligiilluinnartunngortillugit, taava tamakku sinneruttut aqqutigalugit navialisinnernut atatillugu tunngaviusumik aningaasaateqarnissamik piumasaqaammit eqqorneqassaanngillat.  </w:t>
                  </w:r>
                </w:p>
              </w:tc>
            </w:tr>
          </w:tbl>
          <w:p w14:paraId="1602420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5.   EBA </w:t>
            </w:r>
            <w:r>
              <w:rPr>
                <w:rFonts w:ascii="inherit" w:eastAsia="Times New Roman" w:hAnsi="inherit" w:cs="Times New Roman"/>
                <w:szCs w:val="24"/>
                <w:lang w:eastAsia="da-DK"/>
              </w:rPr>
              <w:t xml:space="preserve">nalimmassaanissamut atugassanik tekniskiusunik missingiuusiussaaq siunertaralugu erseqqissaanissaq, suut tunngavigalugit ataani sakkutut atorneqartut immikkuullarilluinnartutut taaneqarsinnaanersut, sakkullu allat imm. 2-mut atatillugu sinneruttut aqqutigalugit navialiffiusinnaasunut attuumassuteqartinneqarnersut. </w:t>
            </w:r>
          </w:p>
          <w:p w14:paraId="6FAB1D6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Missingiuusiat pineqartut suliarinerini EBA-p misissussavai attartussutsinik, siilamut tunngasunik, ajunaarnersuarnut tunngasunik siunissamilu takorloorneqartut ataani sakkunut immikkuullarisutut isiginninnissamut inissiissutaassanersut.  </w:t>
            </w:r>
          </w:p>
          <w:p w14:paraId="129471C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EBA</w:t>
            </w:r>
            <w:r>
              <w:rPr>
                <w:rFonts w:ascii="inherit" w:eastAsia="Times New Roman" w:hAnsi="inherit" w:cs="Times New Roman"/>
                <w:szCs w:val="24"/>
                <w:lang w:eastAsia="da-DK"/>
              </w:rPr>
              <w:t>p</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nalimmassaanissamut tekniskiusumik missingiuusiatKommissionimut saqqummiutissavai kingusinnerpaamik 28. juni 2021.  </w:t>
            </w:r>
          </w:p>
          <w:p w14:paraId="63DDCC5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Kommissioni piginnaassusilerneqassaaq peqqussummut matunga ilassuteqarsinnaanermut afsnit-imi siullermi tekniskiusumik najoqqutaassiat pillugit peqqussut </w:t>
            </w:r>
            <w:r w:rsidRPr="00BF7A7B">
              <w:rPr>
                <w:rFonts w:ascii="inherit" w:eastAsia="Times New Roman" w:hAnsi="inherit" w:cs="Times New Roman"/>
                <w:szCs w:val="24"/>
                <w:lang w:eastAsia="da-DK"/>
              </w:rPr>
              <w:t>nr. 1093/2010</w:t>
            </w:r>
            <w:r>
              <w:rPr>
                <w:rFonts w:ascii="inherit" w:eastAsia="Times New Roman" w:hAnsi="inherit" w:cs="Times New Roman"/>
                <w:szCs w:val="24"/>
                <w:lang w:eastAsia="da-DK"/>
              </w:rPr>
              <w:t xml:space="preserve">-imi artikel 10-14-imik akuersinermigut. </w:t>
            </w:r>
          </w:p>
          <w:p w14:paraId="4EF3FDEA"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5</w:t>
            </w:r>
          </w:p>
          <w:p w14:paraId="0160E695"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Pisussaaffinnik paarsinerlunneq peqqutigalugu navialisinnaanerut atatillugu tunnga-viusumik aningaasaateqarnissamik piumasaqaat </w:t>
            </w:r>
          </w:p>
          <w:p w14:paraId="7D7A9D2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325v</w:t>
            </w:r>
          </w:p>
          <w:p w14:paraId="63EC7FEB"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Suussutsinut taaguutsit aaliangersakkallu nalinginnaasut </w:t>
            </w:r>
          </w:p>
          <w:p w14:paraId="02F4452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Afdelingimi matumani ataani taaguutsit imatut paasineqassapput: </w:t>
            </w:r>
          </w:p>
          <w:p w14:paraId="700D700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   </w:t>
            </w:r>
            <w:r w:rsidRPr="00BF7A7B">
              <w:rPr>
                <w:rFonts w:ascii="inherit" w:eastAsia="Times New Roman" w:hAnsi="inherit" w:cs="Times New Roman"/>
                <w:b/>
                <w:bCs/>
                <w:szCs w:val="24"/>
                <w:lang w:eastAsia="da-DK"/>
              </w:rPr>
              <w:t>»kort eksponering«</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pilersitsisup gruppilluunniit pisussaaffimik atornerluinerat aqqutigalugu ingerlatsivik iluanaaruteqartinneqarpoq, apeqqutaatinnagu pisumi sakkoq atorneqartoq niueqatigiinerluunniit eqquinermik pilersisitsisuunersoq  </w:t>
            </w:r>
          </w:p>
          <w:p w14:paraId="4E90E49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   </w:t>
            </w:r>
            <w:r w:rsidRPr="00BF7A7B">
              <w:rPr>
                <w:rFonts w:ascii="inherit" w:eastAsia="Times New Roman" w:hAnsi="inherit" w:cs="Times New Roman"/>
                <w:b/>
                <w:bCs/>
                <w:szCs w:val="24"/>
                <w:lang w:eastAsia="da-DK"/>
              </w:rPr>
              <w:t>»lang eksponering«</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pilersitsisup gruppilluunniit pisussaaffimik atornerluinerat aqqutigalugu ingerlatsivik annaasaqartinneqarpoq, apeqqutaatinnagu pisumi sakkoq atorneqartoq niueqatigiinerluunniit eqquinermik pilersisitsisuunersoq  </w:t>
            </w:r>
          </w:p>
          <w:p w14:paraId="279D557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   </w:t>
            </w:r>
            <w:r w:rsidRPr="00BF7A7B">
              <w:rPr>
                <w:rFonts w:ascii="inherit" w:eastAsia="Times New Roman" w:hAnsi="inherit" w:cs="Times New Roman"/>
                <w:b/>
                <w:bCs/>
                <w:szCs w:val="24"/>
                <w:lang w:eastAsia="da-DK"/>
              </w:rPr>
              <w:t>»bruttobeløb for pludselig misligholdelse (brutto-JTD)«</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annaasinnaasanik iluanaarutasinnaasunilluunniit  eqqugaasinnaanerit annertussuserisinnaasaannik missingersuusiorneq, taarsigassarsisoq pisussaaffimminik paarinerlussagaluarpat  </w:t>
            </w:r>
          </w:p>
          <w:p w14:paraId="59E5427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   </w:t>
            </w:r>
            <w:r w:rsidRPr="00BF7A7B">
              <w:rPr>
                <w:rFonts w:ascii="inherit" w:eastAsia="Times New Roman" w:hAnsi="inherit" w:cs="Times New Roman"/>
                <w:b/>
                <w:bCs/>
                <w:szCs w:val="24"/>
                <w:lang w:eastAsia="da-DK"/>
              </w:rPr>
              <w:t>»nettobeløb for pludselig misligholdelse (netto-JTD)«</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ingerlatsiviup ilanngaatissat pitinnagit nalit ilangaatigereerlugit  taarsiagssarsisup pisussaffimminik paaqinnerlunnera peqqutigalugu iluanaarutigisinnasaanik annaasinnaasaanilluunniit JTD-mut atatillugu missingersuusiorneq </w:t>
            </w:r>
          </w:p>
          <w:p w14:paraId="4B3400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e)   </w:t>
            </w:r>
            <w:r w:rsidRPr="00BF7A7B">
              <w:rPr>
                <w:rFonts w:ascii="inherit" w:eastAsia="Times New Roman" w:hAnsi="inherit" w:cs="Times New Roman"/>
                <w:b/>
                <w:bCs/>
                <w:szCs w:val="24"/>
                <w:lang w:eastAsia="da-DK"/>
              </w:rPr>
              <w:t>»tab givet misligholdelse« eller »LGD«</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taarsigassarsisitsisup sakkumik pilersitaanik taarsigassarsitinneqartup pisussaaffimminik paaqqinnerlunneratigut annaasai, naatsorsugaasut sakkutut atorneqartup nalingata ilaatut  </w:t>
            </w:r>
          </w:p>
          <w:p w14:paraId="24FBD2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f)   </w:t>
            </w:r>
            <w:r w:rsidRPr="00BF7A7B">
              <w:rPr>
                <w:rFonts w:ascii="inherit" w:eastAsia="Times New Roman" w:hAnsi="inherit" w:cs="Times New Roman"/>
                <w:b/>
                <w:bCs/>
                <w:szCs w:val="24"/>
                <w:lang w:eastAsia="da-DK"/>
              </w:rPr>
              <w:t>»vægt for misligholdelsesrisiko«</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procentiliussaq tunngavigalugit taarsigassarsisinneqartut ataasiakkat pisussaaffimminnik paaqqinnerlussinnaanerannik naatsorsuutiginninneq, apeqqutaatillugu taarsigassarsisinneqartup akiliisinnaassuseqarnera. </w:t>
            </w:r>
          </w:p>
          <w:p w14:paraId="6BCE0EB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Pisussaaffinnik paaqqinnerlunneq peqqutigalugu navialisinnernut tunngaviusumik ani-ngaasaateqarnissamik piumasaqaat taarsigassiinerni piginneqataassutsinullu sakkunut, pappialanut nalilinnut sakkunut, taakku ataanni sakkunik atuinernut tunngasut aammalu pineqartillugit pappialat nalillit, iluanaaruteqartitsinerat imal. ullumi nalingat taarsigassarsisup pisussaaffimminik paaqinnerlunneratigut sunnerneqartut, atorneqassapput. Ingerlatsiviusut piumasaqaatit immikkut naatsorsussavaat sakkunut tamanut imaattunut:  isumannaallisagaanngitsunut, isumannaallisagaasunut, ACTP-mi ilaanngitsunut aammalu isumannaallisaatit ACTP-mi ilaasunut. Pisussaaffinnik paaqqinnerlunnernut atatillugu navialisinnaanermut ingerlatsivinnut tunngaviusumik aningaasaateqarnernissamik piumasaqaatinut atorneqartussat, tassaapput pineqartut pingasuusut katinnerini katiinermi inerneq pinngortoq. </w:t>
            </w:r>
          </w:p>
          <w:p w14:paraId="5B1844F8"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Underafdeling 1</w:t>
            </w:r>
          </w:p>
          <w:p w14:paraId="4D1AD5E7"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Isumannaallisagaanngitsunut atatillugu pisussaaffinnik paaqqinnerlunnerit aqqutigalugit navialisinnaanermi tunngaviusumik aningaasaateqarnissamik piumasaqaatit </w:t>
            </w:r>
          </w:p>
          <w:p w14:paraId="198CE9C5"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325w</w:t>
            </w:r>
          </w:p>
          <w:p w14:paraId="4DF0DECA"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Tassanngaannartumik pisussaaffinnik paaqqinerlulernerit aqqutigalugit ilangaatit pitinngit aningaasat amerlassusaat </w:t>
            </w:r>
          </w:p>
          <w:p w14:paraId="2C9FDC6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Ingerlatsviusut tassanngaannartumik pisussaaffinnik paaqqinnerlulernerit peqqutigalugit (JTD) akiitsunut sakkut aqqutigalugit annaasaqartitaanernut ataasiakkaanut ilannngaaatissat pitinnagit  annaasat naatsorsornissaat: </w:t>
            </w:r>
          </w:p>
          <w:tbl>
            <w:tblPr>
              <w:tblW w:w="5000" w:type="pct"/>
              <w:tblCellMar>
                <w:left w:w="0" w:type="dxa"/>
                <w:right w:w="0" w:type="dxa"/>
              </w:tblCellMar>
              <w:tblLook w:val="04A0" w:firstRow="1" w:lastRow="0" w:firstColumn="1" w:lastColumn="0" w:noHBand="0" w:noVBand="1"/>
            </w:tblPr>
            <w:tblGrid>
              <w:gridCol w:w="53"/>
              <w:gridCol w:w="7068"/>
            </w:tblGrid>
            <w:tr w:rsidR="00D117A3" w14:paraId="6CB292FF" w14:textId="77777777" w:rsidTr="006255F4">
              <w:tc>
                <w:tcPr>
                  <w:tcW w:w="0" w:type="auto"/>
                  <w:shd w:val="clear" w:color="auto" w:fill="auto"/>
                  <w:hideMark/>
                </w:tcPr>
                <w:p w14:paraId="0BD6256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31664BD8"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eastAsia="da-DK"/>
                    </w:rPr>
                    <w:t>JTD</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Cs w:val="24"/>
                      <w:lang w:val="en-US" w:eastAsia="da-DK"/>
                    </w:rPr>
                    <w:t> = max{LGD V</w:t>
                  </w:r>
                  <w:r w:rsidRPr="00BF7A7B">
                    <w:rPr>
                      <w:rFonts w:ascii="inherit" w:eastAsia="Times New Roman" w:hAnsi="inherit" w:cs="Times New Roman"/>
                      <w:sz w:val="17"/>
                      <w:szCs w:val="17"/>
                      <w:vertAlign w:val="subscript"/>
                      <w:lang w:val="en-US" w:eastAsia="da-DK"/>
                    </w:rPr>
                    <w:t>notional</w:t>
                  </w:r>
                  <w:r w:rsidRPr="00BF7A7B">
                    <w:rPr>
                      <w:rFonts w:ascii="inherit" w:eastAsia="Times New Roman" w:hAnsi="inherit" w:cs="Times New Roman"/>
                      <w:szCs w:val="24"/>
                      <w:lang w:val="en-US" w:eastAsia="da-DK"/>
                    </w:rPr>
                    <w:t> + P&amp;L</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Cs w:val="24"/>
                      <w:lang w:val="en-US" w:eastAsia="da-DK"/>
                    </w:rPr>
                    <w:t> + Adjustment</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Cs w:val="24"/>
                      <w:lang w:val="en-US" w:eastAsia="da-DK"/>
                    </w:rPr>
                    <w:t>; 0}</w:t>
                  </w:r>
                </w:p>
                <w:p w14:paraId="3C786C5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hvor</w:t>
                  </w:r>
                </w:p>
                <w:tbl>
                  <w:tblPr>
                    <w:tblW w:w="5000" w:type="pct"/>
                    <w:tblCellMar>
                      <w:left w:w="0" w:type="dxa"/>
                      <w:right w:w="0" w:type="dxa"/>
                    </w:tblCellMar>
                    <w:tblLook w:val="04A0" w:firstRow="1" w:lastRow="0" w:firstColumn="1" w:lastColumn="0" w:noHBand="0" w:noVBand="1"/>
                  </w:tblPr>
                  <w:tblGrid>
                    <w:gridCol w:w="760"/>
                    <w:gridCol w:w="133"/>
                    <w:gridCol w:w="6175"/>
                  </w:tblGrid>
                  <w:tr w:rsidR="00D117A3" w14:paraId="28568B45" w14:textId="77777777" w:rsidTr="006255F4">
                    <w:tc>
                      <w:tcPr>
                        <w:tcW w:w="0" w:type="auto"/>
                        <w:shd w:val="clear" w:color="auto" w:fill="auto"/>
                        <w:hideMark/>
                      </w:tcPr>
                      <w:p w14:paraId="72E236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JTD</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6B4828D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4A548A9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Tassanngaannartumik pisussaaffinnik paaqqinnerlulernerit peqqutigalugit ilanngaatissat pitinnagit aningaasat annertussusaat </w:t>
                        </w:r>
                      </w:p>
                    </w:tc>
                  </w:tr>
                  <w:tr w:rsidR="00D117A3" w14:paraId="0FFB80E7" w14:textId="77777777" w:rsidTr="006255F4">
                    <w:tc>
                      <w:tcPr>
                        <w:tcW w:w="0" w:type="auto"/>
                        <w:shd w:val="clear" w:color="auto" w:fill="auto"/>
                        <w:hideMark/>
                      </w:tcPr>
                      <w:p w14:paraId="1B298E9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244F0281"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61FE0B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Sakkup allassimasutut nalinga </w:t>
                        </w:r>
                      </w:p>
                    </w:tc>
                  </w:tr>
                  <w:tr w:rsidR="00D117A3" w14:paraId="13649CA9" w14:textId="77777777" w:rsidTr="006255F4">
                    <w:tc>
                      <w:tcPr>
                        <w:tcW w:w="0" w:type="auto"/>
                        <w:shd w:val="clear" w:color="auto" w:fill="auto"/>
                        <w:hideMark/>
                      </w:tcPr>
                      <w:p w14:paraId="3E8CE3E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P&amp;L</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3E0FE16C"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247B12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Taaguut, ingerlatsivimmit ullormi sakkup nalingata allanngorneranik pinngortoq naatsorsuutigineqareersimasoq, iluanaarutit annaasallu pillugit nalimmassaanermut tunngasoq. Iluanaarutit kisitseriaasiamut ilanngunneqassapput +-itut annaasallu ilanngunneqarlutik minus-itut, aamma  </w:t>
                        </w:r>
                      </w:p>
                    </w:tc>
                  </w:tr>
                  <w:tr w:rsidR="00D117A3" w14:paraId="7A2C5A21" w14:textId="77777777" w:rsidTr="006255F4">
                    <w:tc>
                      <w:tcPr>
                        <w:tcW w:w="0" w:type="auto"/>
                        <w:shd w:val="clear" w:color="auto" w:fill="auto"/>
                        <w:hideMark/>
                      </w:tcPr>
                      <w:p w14:paraId="15DAB1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Adjustment</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01D0A068"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BA6698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Aningaasat amerlassusilernerat, pappialat nalillit atornerluinermut atatillugu napparteqqinniarnerat peqqutigalugu ingerlatsiviusup annaasaat tamakkiisumik annasanut atatillugu qummukarluniluunniit ammukarsinnaasoq. Qummut ingerlasut  </w:t>
                        </w:r>
                        <w:r w:rsidRPr="00BF7A7B">
                          <w:rPr>
                            <w:rFonts w:ascii="inherit" w:eastAsia="Times New Roman" w:hAnsi="inherit" w:cs="Times New Roman"/>
                            <w:szCs w:val="24"/>
                            <w:lang w:eastAsia="da-DK"/>
                          </w:rPr>
                          <w:t>Adjustment</w:t>
                        </w:r>
                        <w:r w:rsidRPr="00BF7A7B">
                          <w:rPr>
                            <w:rFonts w:ascii="inherit" w:eastAsia="Times New Roman" w:hAnsi="inherit" w:cs="Times New Roman"/>
                            <w:sz w:val="17"/>
                            <w:szCs w:val="17"/>
                            <w:vertAlign w:val="subscript"/>
                            <w:lang w:eastAsia="da-DK"/>
                          </w:rPr>
                          <w:t>long</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-mik taaneqatarput +-itullu allanneqassallutik appariassutaasullu minus-itut allanneqassallutik.</w:t>
                        </w:r>
                      </w:p>
                    </w:tc>
                  </w:tr>
                </w:tbl>
                <w:p w14:paraId="128AAA43"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19BE257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2.   </w:t>
            </w:r>
            <w:r>
              <w:rPr>
                <w:rFonts w:ascii="inherit" w:eastAsia="Times New Roman" w:hAnsi="inherit" w:cs="Times New Roman"/>
                <w:szCs w:val="24"/>
                <w:lang w:eastAsia="da-DK"/>
              </w:rPr>
              <w:t xml:space="preserve">Ingerlatsiviusut JTD-imut tunngatillugu (lang eksponeringitut taasanut atatillugu) aningaasat pineqartut annertussusaat imatut naatsoorsussavaat:  </w:t>
            </w:r>
          </w:p>
          <w:tbl>
            <w:tblPr>
              <w:tblW w:w="5000" w:type="pct"/>
              <w:tblCellMar>
                <w:left w:w="0" w:type="dxa"/>
                <w:right w:w="0" w:type="dxa"/>
              </w:tblCellMar>
              <w:tblLook w:val="04A0" w:firstRow="1" w:lastRow="0" w:firstColumn="1" w:lastColumn="0" w:noHBand="0" w:noVBand="1"/>
            </w:tblPr>
            <w:tblGrid>
              <w:gridCol w:w="53"/>
              <w:gridCol w:w="7068"/>
            </w:tblGrid>
            <w:tr w:rsidR="00D117A3" w14:paraId="4296F868" w14:textId="77777777" w:rsidTr="006255F4">
              <w:tc>
                <w:tcPr>
                  <w:tcW w:w="0" w:type="auto"/>
                  <w:shd w:val="clear" w:color="auto" w:fill="auto"/>
                  <w:hideMark/>
                </w:tcPr>
                <w:p w14:paraId="2EB119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5B1DF655"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eastAsia="da-DK"/>
                    </w:rPr>
                    <w:t>JTD</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Cs w:val="24"/>
                      <w:lang w:val="en-US" w:eastAsia="da-DK"/>
                    </w:rPr>
                    <w:t> = min{LGD V</w:t>
                  </w:r>
                  <w:r w:rsidRPr="00BF7A7B">
                    <w:rPr>
                      <w:rFonts w:ascii="inherit" w:eastAsia="Times New Roman" w:hAnsi="inherit" w:cs="Times New Roman"/>
                      <w:sz w:val="17"/>
                      <w:szCs w:val="17"/>
                      <w:vertAlign w:val="subscript"/>
                      <w:lang w:val="en-US" w:eastAsia="da-DK"/>
                    </w:rPr>
                    <w:t>notional</w:t>
                  </w:r>
                  <w:r w:rsidRPr="00BF7A7B">
                    <w:rPr>
                      <w:rFonts w:ascii="inherit" w:eastAsia="Times New Roman" w:hAnsi="inherit" w:cs="Times New Roman"/>
                      <w:szCs w:val="24"/>
                      <w:lang w:val="en-US" w:eastAsia="da-DK"/>
                    </w:rPr>
                    <w:t> + P&amp;L</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Cs w:val="24"/>
                      <w:lang w:val="en-US" w:eastAsia="da-DK"/>
                    </w:rPr>
                    <w:t> + Adjustment</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Cs w:val="24"/>
                      <w:lang w:val="en-US" w:eastAsia="da-DK"/>
                    </w:rPr>
                    <w:t>; 0}</w:t>
                  </w:r>
                </w:p>
                <w:p w14:paraId="277FF193"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896"/>
                    <w:gridCol w:w="133"/>
                    <w:gridCol w:w="6039"/>
                  </w:tblGrid>
                  <w:tr w:rsidR="00D117A3" w14:paraId="77E0AB49" w14:textId="77777777" w:rsidTr="006255F4">
                    <w:tc>
                      <w:tcPr>
                        <w:tcW w:w="0" w:type="auto"/>
                        <w:shd w:val="clear" w:color="auto" w:fill="auto"/>
                        <w:hideMark/>
                      </w:tcPr>
                      <w:p w14:paraId="72634DF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JTD</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66B229E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BFF9AC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JDT-mut tunngatillugu ilanngaatit pitinnagit aningaasat amerlassusaat (kort eksponeringimik taaneqartartunut atatillugu)</w:t>
                        </w:r>
                        <w:r w:rsidRPr="00BF7A7B">
                          <w:rPr>
                            <w:rFonts w:ascii="inherit" w:eastAsia="Times New Roman" w:hAnsi="inherit" w:cs="Times New Roman"/>
                            <w:szCs w:val="24"/>
                            <w:lang w:eastAsia="da-DK"/>
                          </w:rPr>
                          <w:t>bruttobeløbene for JTD for kort eksponering</w:t>
                        </w:r>
                      </w:p>
                    </w:tc>
                  </w:tr>
                  <w:tr w:rsidR="00D117A3" w14:paraId="4F65F0EF" w14:textId="77777777" w:rsidTr="006255F4">
                    <w:tc>
                      <w:tcPr>
                        <w:tcW w:w="0" w:type="auto"/>
                        <w:shd w:val="clear" w:color="auto" w:fill="auto"/>
                        <w:hideMark/>
                      </w:tcPr>
                      <w:p w14:paraId="0118132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13A4380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E0560F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Sakkup ”aakivia”, kisitseriusiaasumi (-) minusitut ikkunneqartussaq </w:t>
                        </w:r>
                      </w:p>
                    </w:tc>
                  </w:tr>
                  <w:tr w:rsidR="00D117A3" w14:paraId="15774F66" w14:textId="77777777" w:rsidTr="006255F4">
                    <w:tc>
                      <w:tcPr>
                        <w:tcW w:w="0" w:type="auto"/>
                        <w:shd w:val="clear" w:color="auto" w:fill="auto"/>
                        <w:hideMark/>
                      </w:tcPr>
                      <w:p w14:paraId="14D8D31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P&amp;L</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5D25BA84"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B71528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Taaguut, ingerlatsivimmit ullormi sakkup nalingata allanngorneranik pinngortoq naatsorsuutigineqareersimasoq, iluanaarutit annaasallu pillugit nalimmassaanermut tunngasoq. Iluanaarutit kisitseriaasiamut ilanngunneqassapput +-itut annaasallu ilanngunneqarlutik minus-itut, aamma  </w:t>
                        </w:r>
                      </w:p>
                    </w:tc>
                  </w:tr>
                  <w:tr w:rsidR="00D117A3" w14:paraId="0FABA645" w14:textId="77777777" w:rsidTr="006255F4">
                    <w:tc>
                      <w:tcPr>
                        <w:tcW w:w="0" w:type="auto"/>
                        <w:shd w:val="clear" w:color="auto" w:fill="auto"/>
                        <w:hideMark/>
                      </w:tcPr>
                      <w:p w14:paraId="1D2DAD6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Adjustment</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7C6349B2"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80F31B8"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Aningaasat amerlassusilernerat, pappialat nalillit atornerluinermut atatillugu napparteqqinniarnerat peqqutigalugu ingerlatsiviusup annaasaat tamakkiisumik annasanut atatillugu qummukarluniluunniit ammukarsinnaasoq. </w:t>
                        </w:r>
                      </w:p>
                      <w:p w14:paraId="49F323A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Qummut ingerlasut  </w:t>
                        </w:r>
                        <w:r w:rsidRPr="00BF7A7B">
                          <w:rPr>
                            <w:rFonts w:ascii="inherit" w:eastAsia="Times New Roman" w:hAnsi="inherit" w:cs="Times New Roman"/>
                            <w:szCs w:val="24"/>
                            <w:lang w:eastAsia="da-DK"/>
                          </w:rPr>
                          <w:t>Adjustment</w:t>
                        </w:r>
                        <w:r w:rsidRPr="00BF7A7B">
                          <w:rPr>
                            <w:rFonts w:ascii="inherit" w:eastAsia="Times New Roman" w:hAnsi="inherit" w:cs="Times New Roman"/>
                            <w:sz w:val="17"/>
                            <w:szCs w:val="17"/>
                            <w:vertAlign w:val="subscript"/>
                            <w:lang w:eastAsia="da-DK"/>
                          </w:rPr>
                          <w:t>long</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-mik taaneqatarput +-itullu allanneqassallutik appariassutaasullu minus-itut allanneqassallutik.</w:t>
                        </w:r>
                      </w:p>
                    </w:tc>
                  </w:tr>
                </w:tbl>
                <w:p w14:paraId="47166E6C"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4C4791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Imm. 1 aamma 2-mi naatsorsuinissaq pineqartoq eqqarsaatigalugu, ingerlatsiviusut LGD imatut ittoq akiitsunut sakkunut atussavaat:  </w:t>
            </w:r>
          </w:p>
          <w:tbl>
            <w:tblPr>
              <w:tblW w:w="5000" w:type="pct"/>
              <w:tblCellMar>
                <w:left w:w="0" w:type="dxa"/>
                <w:right w:w="0" w:type="dxa"/>
              </w:tblCellMar>
              <w:tblLook w:val="04A0" w:firstRow="1" w:lastRow="0" w:firstColumn="1" w:lastColumn="0" w:noHBand="0" w:noVBand="1"/>
            </w:tblPr>
            <w:tblGrid>
              <w:gridCol w:w="209"/>
              <w:gridCol w:w="6912"/>
            </w:tblGrid>
            <w:tr w:rsidR="00D117A3" w:rsidRPr="00F97399" w14:paraId="24305272" w14:textId="77777777" w:rsidTr="006255F4">
              <w:tc>
                <w:tcPr>
                  <w:tcW w:w="0" w:type="auto"/>
                  <w:shd w:val="clear" w:color="auto" w:fill="auto"/>
                  <w:hideMark/>
                </w:tcPr>
                <w:p w14:paraId="706609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5882CEE"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 xml:space="preserve">Akiitsunut sakkunut kinguartinneqartuut atatillugu LGD 100%-itut inissinneqassaaq </w:t>
                  </w:r>
                </w:p>
              </w:tc>
            </w:tr>
          </w:tbl>
          <w:p w14:paraId="6CD7AACA"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3F2C0A9B" w14:textId="77777777" w:rsidTr="006255F4">
              <w:tc>
                <w:tcPr>
                  <w:tcW w:w="0" w:type="auto"/>
                  <w:shd w:val="clear" w:color="auto" w:fill="auto"/>
                  <w:hideMark/>
                </w:tcPr>
                <w:p w14:paraId="28BFFD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8632915"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Sakkunutm kinguartinneqarsimanngitsunut atatillugu eqqorneqarsinnaanermut atatillugu LGD inissinneqassaaq 75%-itut </w:t>
                  </w:r>
                </w:p>
              </w:tc>
            </w:tr>
          </w:tbl>
          <w:p w14:paraId="179FBF7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D117A3" w14:paraId="14E2537D" w14:textId="77777777" w:rsidTr="006255F4">
              <w:tc>
                <w:tcPr>
                  <w:tcW w:w="0" w:type="auto"/>
                  <w:shd w:val="clear" w:color="auto" w:fill="auto"/>
                  <w:hideMark/>
                </w:tcPr>
                <w:p w14:paraId="668011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c)</w:t>
                  </w:r>
                </w:p>
              </w:tc>
              <w:tc>
                <w:tcPr>
                  <w:tcW w:w="0" w:type="auto"/>
                  <w:shd w:val="clear" w:color="auto" w:fill="auto"/>
                  <w:hideMark/>
                </w:tcPr>
                <w:p w14:paraId="5A29E92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Matussutissaliaagumik obligationinut atatillugu eqqorneqarsinnaaneq, tak, artikel 129, LGD 25-inngortinneqassaaq. </w:t>
                  </w:r>
                </w:p>
              </w:tc>
            </w:tr>
          </w:tbl>
          <w:p w14:paraId="49A99F7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Imm. 1 aamma 2-mi naatsorsuinissamut tunngasunut, ”nalivik” (nominel værdi) imatut aaliangerneqassaaq: </w:t>
            </w:r>
          </w:p>
          <w:tbl>
            <w:tblPr>
              <w:tblW w:w="5000" w:type="pct"/>
              <w:tblCellMar>
                <w:left w:w="0" w:type="dxa"/>
                <w:right w:w="0" w:type="dxa"/>
              </w:tblCellMar>
              <w:tblLook w:val="04A0" w:firstRow="1" w:lastRow="0" w:firstColumn="1" w:lastColumn="0" w:noHBand="0" w:noVBand="1"/>
            </w:tblPr>
            <w:tblGrid>
              <w:gridCol w:w="209"/>
              <w:gridCol w:w="6912"/>
            </w:tblGrid>
            <w:tr w:rsidR="00D117A3" w14:paraId="17D79AFE" w14:textId="77777777" w:rsidTr="006255F4">
              <w:tc>
                <w:tcPr>
                  <w:tcW w:w="0" w:type="auto"/>
                  <w:shd w:val="clear" w:color="auto" w:fill="auto"/>
                  <w:hideMark/>
                </w:tcPr>
                <w:p w14:paraId="0B57E69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4635C51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Akiitsunut sakkunut atatillugu ”nalivik” tassaavoq taassuma allanneqartumik nalinga </w:t>
                  </w:r>
                </w:p>
              </w:tc>
            </w:tr>
          </w:tbl>
          <w:p w14:paraId="4561B14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0E70FC30" w14:textId="77777777" w:rsidTr="006255F4">
              <w:tc>
                <w:tcPr>
                  <w:tcW w:w="0" w:type="auto"/>
                  <w:shd w:val="clear" w:color="auto" w:fill="auto"/>
                  <w:hideMark/>
                </w:tcPr>
                <w:p w14:paraId="4FD9E02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747A2F2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pappialanut nalilinnut atiminni akiitsunut sakkuligaasunut, ”nalivik” tassaavoq aningaasanut nalilinnut sakkup atorneqartup allanneqartumik nalinga.</w:t>
                  </w:r>
                </w:p>
              </w:tc>
            </w:tr>
          </w:tbl>
          <w:p w14:paraId="1F8776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Aktianut atatillugu sakkut eqquisinnaanerat eqarsaatigalugu, ingerlatsiviusut JTD-mut ilanngaasiitinnani annertussuseq naatsorsussavaat ataani allanneqartutut, tassani atornagit  kisitseriaatsit imm. 1 aamma 2-mi allanneqarsimasut: </w:t>
            </w:r>
          </w:p>
          <w:tbl>
            <w:tblPr>
              <w:tblW w:w="5000" w:type="pct"/>
              <w:tblCellMar>
                <w:left w:w="0" w:type="dxa"/>
                <w:right w:w="0" w:type="dxa"/>
              </w:tblCellMar>
              <w:tblLook w:val="04A0" w:firstRow="1" w:lastRow="0" w:firstColumn="1" w:lastColumn="0" w:noHBand="0" w:noVBand="1"/>
            </w:tblPr>
            <w:tblGrid>
              <w:gridCol w:w="76"/>
              <w:gridCol w:w="7045"/>
            </w:tblGrid>
            <w:tr w:rsidR="00D117A3" w:rsidRPr="00F97399" w14:paraId="3A5DCEC5" w14:textId="77777777" w:rsidTr="006255F4">
              <w:tc>
                <w:tcPr>
                  <w:tcW w:w="0" w:type="auto"/>
                  <w:shd w:val="clear" w:color="auto" w:fill="auto"/>
                  <w:hideMark/>
                </w:tcPr>
                <w:p w14:paraId="2AD2895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69ECBEBA"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eastAsia="da-DK"/>
                    </w:rPr>
                    <w:t>JTD</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Cs w:val="24"/>
                      <w:lang w:val="en-US" w:eastAsia="da-DK"/>
                    </w:rPr>
                    <w:t xml:space="preserve"> = max{LGD </w:t>
                  </w:r>
                  <w:r w:rsidRPr="00BF7A7B">
                    <w:rPr>
                      <w:rFonts w:ascii="inherit" w:eastAsia="Times New Roman" w:hAnsi="inherit" w:cs="Times New Roman"/>
                      <w:szCs w:val="24"/>
                      <w:lang w:eastAsia="da-DK"/>
                    </w:rPr>
                    <w:t>·</w:t>
                  </w:r>
                  <w:r w:rsidRPr="00BF7A7B">
                    <w:rPr>
                      <w:rFonts w:ascii="inherit" w:eastAsia="Times New Roman" w:hAnsi="inherit" w:cs="Times New Roman"/>
                      <w:szCs w:val="24"/>
                      <w:lang w:val="en-US" w:eastAsia="da-DK"/>
                    </w:rPr>
                    <w:t xml:space="preserve"> V + P&amp;L</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Cs w:val="24"/>
                      <w:lang w:val="en-US" w:eastAsia="da-DK"/>
                    </w:rPr>
                    <w:t> + Adjustment</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Cs w:val="24"/>
                      <w:lang w:val="en-US" w:eastAsia="da-DK"/>
                    </w:rPr>
                    <w:t>; 0}</w:t>
                  </w:r>
                </w:p>
              </w:tc>
            </w:tr>
          </w:tbl>
          <w:p w14:paraId="3BD2364E" w14:textId="77777777" w:rsidR="00D117A3" w:rsidRPr="00BF7A7B" w:rsidRDefault="00D117A3" w:rsidP="006255F4">
            <w:pPr>
              <w:spacing w:line="240" w:lineRule="auto"/>
              <w:jc w:val="left"/>
              <w:rPr>
                <w:rFonts w:ascii="inherit" w:eastAsia="Times New Roman" w:hAnsi="inherit" w:cs="Times New Roman"/>
                <w:vanish/>
                <w:szCs w:val="24"/>
                <w:lang w:val="en-US" w:eastAsia="da-DK"/>
              </w:rPr>
            </w:pPr>
          </w:p>
          <w:tbl>
            <w:tblPr>
              <w:tblW w:w="5000" w:type="pct"/>
              <w:tblCellMar>
                <w:left w:w="0" w:type="dxa"/>
                <w:right w:w="0" w:type="dxa"/>
              </w:tblCellMar>
              <w:tblLook w:val="04A0" w:firstRow="1" w:lastRow="0" w:firstColumn="1" w:lastColumn="0" w:noHBand="0" w:noVBand="1"/>
            </w:tblPr>
            <w:tblGrid>
              <w:gridCol w:w="53"/>
              <w:gridCol w:w="7068"/>
            </w:tblGrid>
            <w:tr w:rsidR="00D117A3" w14:paraId="7AFE0AEE" w14:textId="77777777" w:rsidTr="006255F4">
              <w:tc>
                <w:tcPr>
                  <w:tcW w:w="0" w:type="auto"/>
                  <w:shd w:val="clear" w:color="auto" w:fill="auto"/>
                  <w:hideMark/>
                </w:tcPr>
                <w:p w14:paraId="0A7A26E8"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eastAsia="da-DK"/>
                    </w:rPr>
                    <w:t> </w:t>
                  </w:r>
                </w:p>
              </w:tc>
              <w:tc>
                <w:tcPr>
                  <w:tcW w:w="0" w:type="auto"/>
                  <w:shd w:val="clear" w:color="auto" w:fill="auto"/>
                  <w:hideMark/>
                </w:tcPr>
                <w:p w14:paraId="0B333A39"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eastAsia="da-DK"/>
                    </w:rPr>
                    <w:t>JTD</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Cs w:val="24"/>
                      <w:lang w:val="en-US" w:eastAsia="da-DK"/>
                    </w:rPr>
                    <w:t xml:space="preserve"> = min{LGD </w:t>
                  </w:r>
                  <w:r w:rsidRPr="00BF7A7B">
                    <w:rPr>
                      <w:rFonts w:ascii="inherit" w:eastAsia="Times New Roman" w:hAnsi="inherit" w:cs="Times New Roman"/>
                      <w:szCs w:val="24"/>
                      <w:lang w:eastAsia="da-DK"/>
                    </w:rPr>
                    <w:t>·</w:t>
                  </w:r>
                  <w:r w:rsidRPr="00BF7A7B">
                    <w:rPr>
                      <w:rFonts w:ascii="inherit" w:eastAsia="Times New Roman" w:hAnsi="inherit" w:cs="Times New Roman"/>
                      <w:szCs w:val="24"/>
                      <w:lang w:val="en-US" w:eastAsia="da-DK"/>
                    </w:rPr>
                    <w:t xml:space="preserve"> V + P&amp;L</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Cs w:val="24"/>
                      <w:lang w:val="en-US" w:eastAsia="da-DK"/>
                    </w:rPr>
                    <w:t> + Adjustment</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Cs w:val="24"/>
                      <w:lang w:val="en-US" w:eastAsia="da-DK"/>
                    </w:rPr>
                    <w:t>; 0}</w:t>
                  </w:r>
                </w:p>
                <w:p w14:paraId="474D491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hvor</w:t>
                  </w:r>
                </w:p>
                <w:tbl>
                  <w:tblPr>
                    <w:tblW w:w="5000" w:type="pct"/>
                    <w:tblCellMar>
                      <w:left w:w="0" w:type="dxa"/>
                      <w:right w:w="0" w:type="dxa"/>
                    </w:tblCellMar>
                    <w:tblLook w:val="04A0" w:firstRow="1" w:lastRow="0" w:firstColumn="1" w:lastColumn="0" w:noHBand="0" w:noVBand="1"/>
                  </w:tblPr>
                  <w:tblGrid>
                    <w:gridCol w:w="624"/>
                    <w:gridCol w:w="133"/>
                    <w:gridCol w:w="6311"/>
                  </w:tblGrid>
                  <w:tr w:rsidR="00D117A3" w14:paraId="016B81C3" w14:textId="77777777" w:rsidTr="006255F4">
                    <w:tc>
                      <w:tcPr>
                        <w:tcW w:w="0" w:type="auto"/>
                        <w:shd w:val="clear" w:color="auto" w:fill="auto"/>
                        <w:hideMark/>
                      </w:tcPr>
                      <w:p w14:paraId="7AF8D90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JTD</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37AAE92A"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2BFC16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ilanngaasiitinnani JDT-mi annertussuseq ”lang eksponeringimut” (siusinnerusukkut nassuiarneqartoq) taasamut atatillugu</w:t>
                        </w:r>
                      </w:p>
                    </w:tc>
                  </w:tr>
                  <w:tr w:rsidR="00D117A3" w14:paraId="1AB55531" w14:textId="77777777" w:rsidTr="006255F4">
                    <w:tc>
                      <w:tcPr>
                        <w:tcW w:w="0" w:type="auto"/>
                        <w:shd w:val="clear" w:color="auto" w:fill="auto"/>
                        <w:hideMark/>
                      </w:tcPr>
                      <w:p w14:paraId="145DB43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JTD</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69D65E91"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5FF6D0C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Ilanngaasiitinnani JDT-mi annertussuseq ”kort eksponeringimut” (siusinnerusukkut nassuiarneqartoq) taasamut atatillugu, aamma  </w:t>
                        </w:r>
                      </w:p>
                    </w:tc>
                  </w:tr>
                  <w:tr w:rsidR="00D117A3" w14:paraId="559EBD8F" w14:textId="77777777" w:rsidTr="006255F4">
                    <w:tc>
                      <w:tcPr>
                        <w:tcW w:w="0" w:type="auto"/>
                        <w:shd w:val="clear" w:color="auto" w:fill="auto"/>
                        <w:hideMark/>
                      </w:tcPr>
                      <w:p w14:paraId="3991F0E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V</w:t>
                        </w:r>
                      </w:p>
                    </w:tc>
                    <w:tc>
                      <w:tcPr>
                        <w:tcW w:w="0" w:type="auto"/>
                        <w:shd w:val="clear" w:color="auto" w:fill="auto"/>
                        <w:hideMark/>
                      </w:tcPr>
                      <w:p w14:paraId="2ED4697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5DE20D8"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Aktiap ullormi nalinga imal. pappialanut nalilinnut, ataani aktiartaqartunut, taakkua ullormi nalingat</w:t>
                        </w:r>
                        <w:r w:rsidRPr="00BF7A7B">
                          <w:rPr>
                            <w:rFonts w:ascii="inherit" w:eastAsia="Times New Roman" w:hAnsi="inherit" w:cs="Times New Roman"/>
                            <w:szCs w:val="24"/>
                            <w:lang w:eastAsia="da-DK"/>
                          </w:rPr>
                          <w:t>.</w:t>
                        </w:r>
                      </w:p>
                    </w:tc>
                  </w:tr>
                </w:tbl>
                <w:p w14:paraId="45DAEE8A"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EF654C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Ingerlatsiviusup aktianut atatillugu sakkut LGD 100%-itut allassavaat imm. 5-imi naatsorsuinissaq pineqartoq eqqarsaatigalugu </w:t>
            </w:r>
          </w:p>
          <w:p w14:paraId="4B1E598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Pisussaaffigisanik paaqqinnerlunneq peqqutigalugu navialisinneqarnermik, pappialanut nalilinnut atatillu, eqqorneqarsinnaaneq, pissarsissuteqarnermi taarsigassarsisumit pilersinneqarsimasumut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sakkutut atorneqartup pineqartup ”nalivia” imal. taarsigassarsisumut LGD tunngaviusimatinnagit, ingerlatsiviusup JDT-mik ilanngaassiitinnani naatsorsuinermini taarsiullugit naatsorsueriaatsit atussavai. </w:t>
            </w:r>
          </w:p>
          <w:p w14:paraId="665DCC7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8.   EBA </w:t>
            </w:r>
            <w:r>
              <w:rPr>
                <w:rFonts w:ascii="inherit" w:eastAsia="Times New Roman" w:hAnsi="inherit" w:cs="Times New Roman"/>
                <w:szCs w:val="24"/>
                <w:lang w:eastAsia="da-DK"/>
              </w:rPr>
              <w:t>tekniskiusumik nalimmassaassutissanik missingiusisussaaq erseqqissarumallugit:</w:t>
            </w:r>
          </w:p>
          <w:tbl>
            <w:tblPr>
              <w:tblW w:w="5000" w:type="pct"/>
              <w:tblCellMar>
                <w:left w:w="0" w:type="dxa"/>
                <w:right w:w="0" w:type="dxa"/>
              </w:tblCellMar>
              <w:tblLook w:val="04A0" w:firstRow="1" w:lastRow="0" w:firstColumn="1" w:lastColumn="0" w:noHBand="0" w:noVBand="1"/>
            </w:tblPr>
            <w:tblGrid>
              <w:gridCol w:w="209"/>
              <w:gridCol w:w="6912"/>
            </w:tblGrid>
            <w:tr w:rsidR="00D117A3" w14:paraId="224B27DB" w14:textId="77777777" w:rsidTr="006255F4">
              <w:tc>
                <w:tcPr>
                  <w:tcW w:w="0" w:type="auto"/>
                  <w:shd w:val="clear" w:color="auto" w:fill="auto"/>
                  <w:hideMark/>
                </w:tcPr>
                <w:p w14:paraId="377AAA9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77EEE16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Ingerlatsiviit sakkutut atorneqartunut assigiinngitsunut artikel una malillugu JDT-t aningaasartaat naatsorsussavaat </w:t>
                  </w:r>
                </w:p>
              </w:tc>
            </w:tr>
          </w:tbl>
          <w:p w14:paraId="3844CFC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12DB89C1" w14:textId="77777777" w:rsidTr="006255F4">
              <w:tc>
                <w:tcPr>
                  <w:tcW w:w="0" w:type="auto"/>
                  <w:shd w:val="clear" w:color="auto" w:fill="auto"/>
                  <w:hideMark/>
                </w:tcPr>
                <w:p w14:paraId="42E4E41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20FCA9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Taarsiullugit allatut naatsorsueriaatsit JDT-mik naatsorsuinerminni ingerlatsiviusut atussagaat, imm. 7-imi allassimasut naapertorlugit </w:t>
                  </w:r>
                </w:p>
              </w:tc>
            </w:tr>
          </w:tbl>
          <w:p w14:paraId="0B405981"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D117A3" w:rsidRPr="00F97399" w14:paraId="715BCC8A" w14:textId="77777777" w:rsidTr="006255F4">
              <w:tc>
                <w:tcPr>
                  <w:tcW w:w="0" w:type="auto"/>
                  <w:shd w:val="clear" w:color="auto" w:fill="auto"/>
                  <w:hideMark/>
                </w:tcPr>
                <w:p w14:paraId="3EB659A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749ACA9D"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 xml:space="preserve">Sakkutut atorneqartut allat imm. 4, litra a) aamma b)mi atorneqartut pinnagit, ”nalivii”. </w:t>
                  </w:r>
                </w:p>
              </w:tc>
            </w:tr>
          </w:tbl>
          <w:p w14:paraId="69C2AC5D"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EBA-p missingiusiani qulaani pineqartut Kommissionimut saqqummiutissavai kingusinnerpaamik 28. juni 2021.</w:t>
            </w:r>
          </w:p>
          <w:p w14:paraId="6C5B4AB8"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lastRenderedPageBreak/>
              <w:t xml:space="preserve">Kommissioni piginnaassusilerneqassaaq peqqussummut matunga ilassuteqarsinnaanermut afsnit-imi siullermi tekniskiusumik najoqqutaassiat pillugit peqqussut nr. 1093/2010-imi artikel 10-14-imik akuersinermigut. </w:t>
            </w:r>
          </w:p>
          <w:p w14:paraId="054E5402" w14:textId="77777777" w:rsidR="00D117A3" w:rsidRPr="00F97399" w:rsidRDefault="00D117A3" w:rsidP="006255F4">
            <w:pPr>
              <w:spacing w:before="360" w:after="120" w:line="240" w:lineRule="auto"/>
              <w:jc w:val="center"/>
              <w:rPr>
                <w:rFonts w:ascii="inherit" w:eastAsia="Times New Roman" w:hAnsi="inherit" w:cs="Times New Roman"/>
                <w:i/>
                <w:iCs/>
                <w:szCs w:val="24"/>
                <w:lang w:val="en-US" w:eastAsia="da-DK"/>
              </w:rPr>
            </w:pPr>
            <w:r w:rsidRPr="00F97399">
              <w:rPr>
                <w:rFonts w:ascii="inherit" w:eastAsia="Times New Roman" w:hAnsi="inherit" w:cs="Times New Roman"/>
                <w:i/>
                <w:iCs/>
                <w:szCs w:val="24"/>
                <w:lang w:val="en-US" w:eastAsia="da-DK"/>
              </w:rPr>
              <w:t>Artikel 325x</w:t>
            </w:r>
          </w:p>
          <w:p w14:paraId="28F97837" w14:textId="77777777" w:rsidR="00D117A3" w:rsidRPr="00F97399" w:rsidRDefault="00D117A3" w:rsidP="006255F4">
            <w:pPr>
              <w:spacing w:before="60" w:after="120" w:line="240" w:lineRule="auto"/>
              <w:jc w:val="center"/>
              <w:rPr>
                <w:rFonts w:ascii="inherit" w:eastAsia="Times New Roman" w:hAnsi="inherit" w:cs="Times New Roman"/>
                <w:b/>
                <w:bCs/>
                <w:szCs w:val="24"/>
                <w:lang w:val="en-US" w:eastAsia="da-DK"/>
              </w:rPr>
            </w:pPr>
            <w:r w:rsidRPr="00F97399">
              <w:rPr>
                <w:rFonts w:ascii="inherit" w:eastAsia="Times New Roman" w:hAnsi="inherit" w:cs="Times New Roman"/>
                <w:b/>
                <w:bCs/>
                <w:szCs w:val="24"/>
                <w:lang w:val="en-US" w:eastAsia="da-DK"/>
              </w:rPr>
              <w:t xml:space="preserve">Ilanngaaseererluni aningaasat annetussusii tassanngaannartumik pisussaaffinnik paaqqinnerlunnikkut pilersinneqartut </w:t>
            </w:r>
          </w:p>
          <w:p w14:paraId="0585A542"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 xml:space="preserve">1.   Ingerlatsiviusut tassanngaannartumik akisussaaffigisanik paaqqinnerlunnerit peqqutigalugit ilanngaasereerluni aningasat pinngortut annertussusaat naatsorsussavaat eqquisinnaasut sivisuumik naatsumilluunniit aallaaveqartut iluini (JTD) ilanngaatigalugit matussusiinikkut (modregne). Taamatut iliorneq taamaallat ingerlanneqarsinnaavoq taarsigassarsisimasup ataatsip tungaaanut, sivikitsumik ingerlasup iluani eqquisinnaasut pingaarnersiuilluni inissisiterinermi sivisuumik tunngaveqatutut appasinnerusutulluunniit inissisimatillugit. </w:t>
            </w:r>
          </w:p>
          <w:p w14:paraId="73218F31"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 xml:space="preserve">2.   Taaneqartutut modregniilluni iliorneq tamakkiisunngorlugu ingerlanneqassaaq imal. tamatumani eqqorneqataasinnaanerini ingerlavissatut sivisussusilersuinerit ilaatigut aallavigalugit: </w:t>
            </w:r>
          </w:p>
          <w:tbl>
            <w:tblPr>
              <w:tblW w:w="5000" w:type="pct"/>
              <w:tblCellMar>
                <w:left w:w="0" w:type="dxa"/>
                <w:right w:w="0" w:type="dxa"/>
              </w:tblCellMar>
              <w:tblLook w:val="04A0" w:firstRow="1" w:lastRow="0" w:firstColumn="1" w:lastColumn="0" w:noHBand="0" w:noVBand="1"/>
            </w:tblPr>
            <w:tblGrid>
              <w:gridCol w:w="209"/>
              <w:gridCol w:w="6912"/>
            </w:tblGrid>
            <w:tr w:rsidR="00D117A3" w14:paraId="58DFB81D" w14:textId="77777777" w:rsidTr="006255F4">
              <w:tc>
                <w:tcPr>
                  <w:tcW w:w="0" w:type="auto"/>
                  <w:shd w:val="clear" w:color="auto" w:fill="auto"/>
                  <w:hideMark/>
                </w:tcPr>
                <w:p w14:paraId="697F502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54338E1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tamakkiisumik modregniineq pissaaq, pineqartumit eqqorneqaataasinnaasut ingerlavissaat ukiumik ataatsimik amerlanerusunilluunniit tunngaveqarpat, </w:t>
                  </w:r>
                </w:p>
              </w:tc>
            </w:tr>
          </w:tbl>
          <w:p w14:paraId="19A7189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564EF600" w14:textId="77777777" w:rsidTr="006255F4">
              <w:tc>
                <w:tcPr>
                  <w:tcW w:w="0" w:type="auto"/>
                  <w:shd w:val="clear" w:color="auto" w:fill="auto"/>
                  <w:hideMark/>
                </w:tcPr>
                <w:p w14:paraId="3A67FDF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4287297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ilaannakuusumik modregniineq pinngussaaq, sivisussutsit arlaat ukiumik ataatsimit naanneruppat, taamaattunilu JDT-p ukiumik ataatsimik naannerusumik ingerlasup aningaasanik nalinga amerlisaaserneqassaaq ukiup ataatsip ingerlavissallu sivisussusiaata nikingassusianik.</w:t>
                  </w:r>
                </w:p>
              </w:tc>
            </w:tr>
          </w:tbl>
          <w:p w14:paraId="2E403F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Pineqartutut modregniineq ingerlanneqarsinnaanngippat, JDT-p eqqorneqarsinnaanermut tunngaviusut ukiumik ataatsimik amerlanerusunilluunniit tunngaveqarpat, ilanngaasiitinnani annertussusia, JDT-p ilanngaaseereerluni angussusiatut annertussuseqassaaq, pineqartut sivisussusiligaanerat ukiumik ataatsimik amerlanerusunilluunniit tunngavearpata.  Ilanngaaseereernerup kingorna JDT-p ilanngaaseereernerup kingorna nalinga ukioq ataaseq ataallugu ingerlasussaq amerlisaaserneqassaaq eqqorneqaataasup sivisussusiligaanerata ukiullu ataatsip nikingassutaanik, minnerpaamilli qammatit pingasut tunngavigalugit. </w:t>
            </w:r>
          </w:p>
          <w:p w14:paraId="71C4B81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Imm. 2 aamma 3 eqqarsaatigalugit pappialat nalillit atorlugit isumaqatigiissutit sivisussusiligaanerat, ataani sakkut tunngaviginagit, aallaavilerneqassaaq. Aktianut atatillugu navialisinnaanerit ngerlatsiviup naatsorsuutigisai malillugit ukioq ataaseq imal. qammatit pingasut ingerlasussatut inissinneqassapput. </w:t>
            </w:r>
          </w:p>
          <w:p w14:paraId="22D7A8F8"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325y</w:t>
            </w:r>
          </w:p>
          <w:p w14:paraId="4679FEBF"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lastRenderedPageBreak/>
              <w:t xml:space="preserve">Pisussaaffigisanik paaqqinnerluttoqarnera peqqutigalugu navialisinnaanermut atatillugu tunngaviusumik aningaasaateqarnissamik piumasaqaammik naatsorsuineq </w:t>
            </w:r>
          </w:p>
          <w:p w14:paraId="512EB84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Ilanngaatissat peereerlugi,t illuatungiliuttup qanoq ittuunera apeqqutaatinnagu, JDT-mi aningaasat annertussusaat amerlisaaserneqassaaq tunngavigalugu paaqqinnerlunneqarnermik aallaveqartumik navialisinneqarsinnaanerup ”oqimaassusilerneqarneranik”, tak. tabel 2:  </w:t>
            </w:r>
          </w:p>
          <w:p w14:paraId="085F91C6"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Tabel 2</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375"/>
              <w:gridCol w:w="1730"/>
            </w:tblGrid>
            <w:tr w:rsidR="00D117A3" w14:paraId="424085BC"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680B95"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Akiitsunut atatillugu pitsaassusilersuutit</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9124E1"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Paaqqinnerlunnermut atasumik navialisinnaanermut kisitsitaliinerit</w:t>
                  </w:r>
                </w:p>
              </w:tc>
            </w:tr>
            <w:tr w:rsidR="00D117A3" w14:paraId="1216F151"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57476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1</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5B068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0,5 %</w:t>
                  </w:r>
                </w:p>
              </w:tc>
            </w:tr>
            <w:tr w:rsidR="00D117A3" w14:paraId="3962DBF2"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347CC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2</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A3BBA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3 %</w:t>
                  </w:r>
                </w:p>
              </w:tc>
            </w:tr>
            <w:tr w:rsidR="00D117A3" w14:paraId="6ADADACC"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9CAA6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3</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431DC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6 %</w:t>
                  </w:r>
                </w:p>
              </w:tc>
            </w:tr>
            <w:tr w:rsidR="00D117A3" w14:paraId="45146574"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08AD1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4</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E4EAE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D117A3" w14:paraId="23D04571"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84DC3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5</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0047D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30 %</w:t>
                  </w:r>
                </w:p>
              </w:tc>
            </w:tr>
            <w:tr w:rsidR="00D117A3" w14:paraId="1C932256"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04C71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6</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5651F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50 %</w:t>
                  </w:r>
                </w:p>
              </w:tc>
            </w:tr>
            <w:tr w:rsidR="00D117A3" w14:paraId="5A918391"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98FA2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Nalilersorneqarnikuunngitsunut</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C1C43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D117A3" w14:paraId="0A1EDD90" w14:textId="77777777" w:rsidTr="006255F4">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7128B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Paaqqinnerlussimanerit pisimasut </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F34DD6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100 %</w:t>
                  </w:r>
                </w:p>
              </w:tc>
            </w:tr>
          </w:tbl>
          <w:p w14:paraId="5D269DA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afsnit II, kapitali 2 naapertorlugu akiitsorineqartutigut navialisinnaanerit eqqorneqaataasinnaasut naatsorsueriaaseq nalinginnaasoq atorlugu 0%-itut inissinneqarniartut, tunngavisumik aningaasaateqarnissamik piumasarisaasunut atatillugu 0%-itut annertussusilerneqassapput.  </w:t>
            </w:r>
          </w:p>
          <w:p w14:paraId="2D7BD0D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Ilanngaatissat ilanngaatigereerlugit JTD-t nalilersuiffigisaasut ataani immikkoortiteriffinnut makkununnga agguaanneqassapput: ingerlatsiviit, naalagaaffiit aammaa sumiiffigisami oqartussaaffeqarfiit. </w:t>
            </w:r>
          </w:p>
          <w:p w14:paraId="020682A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JTD-mut ilanngaatissat ilanngaatigereerlugit ”oqimaassusilersukkat” ataani gruppinut katersorneqassapput kisitseriaaseq imatut ittoq atorlugu: </w:t>
            </w:r>
          </w:p>
          <w:tbl>
            <w:tblPr>
              <w:tblW w:w="5000" w:type="pct"/>
              <w:tblCellMar>
                <w:left w:w="0" w:type="dxa"/>
                <w:right w:w="0" w:type="dxa"/>
              </w:tblCellMar>
              <w:tblLook w:val="04A0" w:firstRow="1" w:lastRow="0" w:firstColumn="1" w:lastColumn="0" w:noHBand="0" w:noVBand="1"/>
            </w:tblPr>
            <w:tblGrid>
              <w:gridCol w:w="53"/>
              <w:gridCol w:w="7068"/>
            </w:tblGrid>
            <w:tr w:rsidR="00D117A3" w14:paraId="01E2F4EF" w14:textId="77777777" w:rsidTr="006255F4">
              <w:tc>
                <w:tcPr>
                  <w:tcW w:w="0" w:type="auto"/>
                  <w:shd w:val="clear" w:color="auto" w:fill="auto"/>
                  <w:hideMark/>
                </w:tcPr>
                <w:p w14:paraId="4ECFC26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13627D1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DRC</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Cs w:val="24"/>
                      <w:lang w:eastAsia="da-DK"/>
                    </w:rPr>
                    <w:t> = max {(Σ</w:t>
                  </w:r>
                  <w:r w:rsidRPr="00BF7A7B">
                    <w:rPr>
                      <w:rFonts w:ascii="inherit" w:eastAsia="Times New Roman" w:hAnsi="inherit" w:cs="Times New Roman"/>
                      <w:sz w:val="17"/>
                      <w:szCs w:val="17"/>
                      <w:vertAlign w:val="subscript"/>
                      <w:lang w:eastAsia="da-DK"/>
                    </w:rPr>
                    <w:t xml:space="preserve">i </w:t>
                  </w:r>
                  <w:r w:rsidRPr="00BF7A7B">
                    <w:rPr>
                      <w:rFonts w:ascii="Cambria Math" w:eastAsia="Times New Roman" w:hAnsi="Cambria Math" w:cs="Cambria Math"/>
                      <w:sz w:val="17"/>
                      <w:szCs w:val="17"/>
                      <w:vertAlign w:val="subscript"/>
                      <w:lang w:eastAsia="da-DK"/>
                    </w:rPr>
                    <w:t>∈</w:t>
                  </w:r>
                  <w:r w:rsidRPr="00BF7A7B">
                    <w:rPr>
                      <w:rFonts w:ascii="inherit" w:eastAsia="Times New Roman" w:hAnsi="inherit" w:cs="Times New Roman"/>
                      <w:sz w:val="17"/>
                      <w:szCs w:val="17"/>
                      <w:vertAlign w:val="subscript"/>
                      <w:lang w:eastAsia="da-DK"/>
                    </w:rPr>
                    <w:t xml:space="preserve"> long</w:t>
                  </w:r>
                  <w:r w:rsidRPr="00BF7A7B">
                    <w:rPr>
                      <w:rFonts w:ascii="inherit" w:eastAsia="Times New Roman" w:hAnsi="inherit" w:cs="Times New Roman"/>
                      <w:szCs w:val="24"/>
                      <w:lang w:eastAsia="da-DK"/>
                    </w:rPr>
                    <w:t> RW</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net JTD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WtS · (Σ</w:t>
                  </w:r>
                  <w:r w:rsidRPr="00BF7A7B">
                    <w:rPr>
                      <w:rFonts w:ascii="inherit" w:eastAsia="Times New Roman" w:hAnsi="inherit" w:cs="Times New Roman"/>
                      <w:sz w:val="17"/>
                      <w:szCs w:val="17"/>
                      <w:vertAlign w:val="subscript"/>
                      <w:lang w:eastAsia="da-DK"/>
                    </w:rPr>
                    <w:t xml:space="preserve">i </w:t>
                  </w:r>
                  <w:r w:rsidRPr="00BF7A7B">
                    <w:rPr>
                      <w:rFonts w:ascii="Cambria Math" w:eastAsia="Times New Roman" w:hAnsi="Cambria Math" w:cs="Cambria Math"/>
                      <w:sz w:val="17"/>
                      <w:szCs w:val="17"/>
                      <w:vertAlign w:val="subscript"/>
                      <w:lang w:eastAsia="da-DK"/>
                    </w:rPr>
                    <w:t>∈</w:t>
                  </w:r>
                  <w:r w:rsidRPr="00BF7A7B">
                    <w:rPr>
                      <w:rFonts w:ascii="inherit" w:eastAsia="Times New Roman" w:hAnsi="inherit" w:cs="Times New Roman"/>
                      <w:sz w:val="17"/>
                      <w:szCs w:val="17"/>
                      <w:vertAlign w:val="subscript"/>
                      <w:lang w:eastAsia="da-DK"/>
                    </w:rPr>
                    <w:t xml:space="preserve"> short</w:t>
                  </w:r>
                  <w:r w:rsidRPr="00BF7A7B">
                    <w:rPr>
                      <w:rFonts w:ascii="inherit" w:eastAsia="Times New Roman" w:hAnsi="inherit" w:cs="Times New Roman"/>
                      <w:szCs w:val="24"/>
                      <w:lang w:eastAsia="da-DK"/>
                    </w:rPr>
                    <w:t> RW</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|net JTD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0}</w:t>
                  </w:r>
                </w:p>
                <w:p w14:paraId="446562E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lastRenderedPageBreak/>
                    <w:t>tassani</w:t>
                  </w:r>
                </w:p>
                <w:tbl>
                  <w:tblPr>
                    <w:tblW w:w="5000" w:type="pct"/>
                    <w:tblCellMar>
                      <w:left w:w="0" w:type="dxa"/>
                      <w:right w:w="0" w:type="dxa"/>
                    </w:tblCellMar>
                    <w:tblLook w:val="04A0" w:firstRow="1" w:lastRow="0" w:firstColumn="1" w:lastColumn="0" w:noHBand="0" w:noVBand="1"/>
                  </w:tblPr>
                  <w:tblGrid>
                    <w:gridCol w:w="504"/>
                    <w:gridCol w:w="133"/>
                    <w:gridCol w:w="6431"/>
                  </w:tblGrid>
                  <w:tr w:rsidR="00D117A3" w14:paraId="64A8AAD3" w14:textId="77777777" w:rsidTr="006255F4">
                    <w:tc>
                      <w:tcPr>
                        <w:tcW w:w="0" w:type="auto"/>
                        <w:shd w:val="clear" w:color="auto" w:fill="auto"/>
                        <w:hideMark/>
                      </w:tcPr>
                      <w:p w14:paraId="0090DED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DRC</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50C18F2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C9ED6F1"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Underguppe b-mi pisussaaffigineqartunik paaqqinnerlunneqartut aqqutigalugit navialiffiusinnaasunut atatillugu tunngaviusumik aningaasaateqarnissamik piumasaqatit </w:t>
                        </w:r>
                      </w:p>
                    </w:tc>
                  </w:tr>
                  <w:tr w:rsidR="00D117A3" w14:paraId="46F50263" w14:textId="77777777" w:rsidTr="006255F4">
                    <w:tc>
                      <w:tcPr>
                        <w:tcW w:w="0" w:type="auto"/>
                        <w:shd w:val="clear" w:color="auto" w:fill="auto"/>
                        <w:hideMark/>
                      </w:tcPr>
                      <w:p w14:paraId="35AE413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790979CE"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B92B9F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Undergruppi b-mi sakkumut pigineqartumut indeks-iuliussaq </w:t>
                        </w:r>
                      </w:p>
                    </w:tc>
                  </w:tr>
                  <w:tr w:rsidR="00D117A3" w14:paraId="5FB7CE64" w14:textId="77777777" w:rsidTr="006255F4">
                    <w:tc>
                      <w:tcPr>
                        <w:tcW w:w="0" w:type="auto"/>
                        <w:shd w:val="clear" w:color="auto" w:fill="auto"/>
                        <w:hideMark/>
                      </w:tcPr>
                      <w:p w14:paraId="406958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RW</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47D72F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BB1668B"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navialisinnaassuseq</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aamma</w:t>
                        </w:r>
                      </w:p>
                    </w:tc>
                  </w:tr>
                  <w:tr w:rsidR="00D117A3" w14:paraId="697D7512" w14:textId="77777777" w:rsidTr="006255F4">
                    <w:tc>
                      <w:tcPr>
                        <w:tcW w:w="0" w:type="auto"/>
                        <w:shd w:val="clear" w:color="auto" w:fill="auto"/>
                        <w:hideMark/>
                      </w:tcPr>
                      <w:p w14:paraId="2975C1C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WtS</w:t>
                        </w:r>
                      </w:p>
                    </w:tc>
                    <w:tc>
                      <w:tcPr>
                        <w:tcW w:w="0" w:type="auto"/>
                        <w:shd w:val="clear" w:color="auto" w:fill="auto"/>
                        <w:hideMark/>
                      </w:tcPr>
                      <w:p w14:paraId="25969A0D"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DA09A2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Undergruppimi qulaajaaneq aqqutigalugu pitsaaqutinik naatsorsuinermi kisitsisliussaq, imatut naatsorneqassaaq: </w:t>
                        </w:r>
                      </w:p>
                      <w:p w14:paraId="35466AD6" w14:textId="77777777" w:rsidR="00D117A3" w:rsidRPr="00BF7A7B" w:rsidRDefault="00D117A3" w:rsidP="006255F4">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7CF97716" wp14:editId="095A79A3">
                              <wp:extent cx="3690620" cy="584200"/>
                              <wp:effectExtent l="0" t="0" r="5080" b="6350"/>
                              <wp:docPr id="264" name="Billede 26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52498" name="Picture 169" descr="Formula"/>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3690620" cy="584200"/>
                                      </a:xfrm>
                                      <a:prstGeom prst="rect">
                                        <a:avLst/>
                                      </a:prstGeom>
                                      <a:noFill/>
                                      <a:ln>
                                        <a:noFill/>
                                      </a:ln>
                                    </pic:spPr>
                                  </pic:pic>
                                </a:graphicData>
                              </a:graphic>
                            </wp:inline>
                          </w:drawing>
                        </w:r>
                      </w:p>
                    </w:tc>
                  </w:tr>
                </w:tbl>
                <w:p w14:paraId="0D0131DF"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7ADB1BC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DRC</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WtS</w:t>
            </w:r>
            <w:r>
              <w:rPr>
                <w:rFonts w:ascii="inherit" w:eastAsia="Times New Roman" w:hAnsi="inherit" w:cs="Times New Roman"/>
                <w:szCs w:val="24"/>
                <w:lang w:eastAsia="da-DK"/>
              </w:rPr>
              <w:t xml:space="preserve">-it naatsorsornerini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undergruppini tamani inissisimaffiit sivisuut sivikitsullu katersorlugit ataatsimoortinneqassapput, apeqqutaatinnagu sorlermiinneri. Tamanna aqqutigalugu anguniarneqassaaq paasiniassallugit undergruppinut attuumassuteqartut iluini pisussaaffigisanik paaqqinnerluttuqarnera peqqutigalugu navialisinnaanernut atatillugu tunngaviusumik aningaasaateqarnissamik piumasaqaataasut.  </w:t>
            </w:r>
          </w:p>
          <w:p w14:paraId="42C5D93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Paaqqinnerlunnerit peqqutigalugit navilisinnaanernut atasumik tunngaviusumik aningaasaateqarnissamik piumasaqaatit, isumannaallisagaasimanngitsut eqqarsaatigalugit, naatsorneqassapput undergruppiusut iluini piumasaqaatit pineqartut katinnerattut. </w:t>
            </w:r>
          </w:p>
          <w:p w14:paraId="3B2C0D98"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Underafdeling 2</w:t>
            </w:r>
          </w:p>
          <w:p w14:paraId="2412538B"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Isumannaallisagaasunut, ACTP-niinngitsunut atatillugu, paaqqinnerlunnikkut pinngortunik navialissifiusinnaasunut tunngasumik aningaasaateqarnissamik piumasaqaatit  </w:t>
            </w:r>
          </w:p>
          <w:p w14:paraId="6E1BAE5F"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325z</w:t>
            </w:r>
          </w:p>
          <w:p w14:paraId="36FD592A"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Paaqqinneerlunnernut tassanngaannaq pinngortunut aningaasartaasut </w:t>
            </w:r>
          </w:p>
          <w:p w14:paraId="3052746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Ilanngaasiitinnani aningaasartaasut paaqqinnerlunnikkut pinngoriataartunut  niuerfiusumi nalingat imal. taamaattut pineqarsinnaanngippata, ullormi nalingi naatsorsuusiornissamut piumasaqaammi aaliangerneqartunut atatillugu. </w:t>
            </w:r>
          </w:p>
          <w:p w14:paraId="66486C9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Ilanngaaseereerluni paaqqinnerlunnikkut pinngoriataartut aningaasartaat annertussusilerneqarlutik aaliangerneqassapput inissiinnernut takisuunut naatsunullu ilanngaasiitinnani anngaasartaasut illuatungiliullugit ilanngaatiginerisigut.  Taamatut iliorneq taamaallaat pisinnaavoq isumannaallisagaasumik inissisimasunit navialiffiusinnaasut iluini, taakku atiminni assigiissunik peqarpata inissisimallutillu tranchemi akilersuinermik aaqqissuussami assigiittumi. Taamatut matussusiiniarneq ingerlanneqarsinnaanngilaq, isumannaallisagaasumik inissisimasut, assigiinngitsunik pigisanik peqartut, </w:t>
            </w:r>
            <w:r>
              <w:rPr>
                <w:rFonts w:ascii="inherit" w:eastAsia="Times New Roman" w:hAnsi="inherit" w:cs="Times New Roman"/>
                <w:szCs w:val="24"/>
                <w:lang w:eastAsia="da-DK"/>
              </w:rPr>
              <w:lastRenderedPageBreak/>
              <w:t>akornanni, taakku assigiimmik ”</w:t>
            </w:r>
            <w:r w:rsidRPr="00BF7A7B">
              <w:rPr>
                <w:rFonts w:ascii="inherit" w:eastAsia="Times New Roman" w:hAnsi="inherit" w:cs="Times New Roman"/>
                <w:szCs w:val="24"/>
                <w:lang w:eastAsia="da-DK"/>
              </w:rPr>
              <w:t xml:space="preserve">attachment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detachment points</w:t>
            </w:r>
            <w:r>
              <w:rPr>
                <w:rFonts w:ascii="inherit" w:eastAsia="Times New Roman" w:hAnsi="inherit" w:cs="Times New Roman"/>
                <w:szCs w:val="24"/>
                <w:lang w:eastAsia="da-DK"/>
              </w:rPr>
              <w:t xml:space="preserve">”-itut taaneqartunik pituttugaasumik tunngaveqaraluarpataluunniit. </w:t>
            </w:r>
            <w:r w:rsidRPr="00BF7A7B">
              <w:rPr>
                <w:rFonts w:ascii="inherit" w:eastAsia="Times New Roman" w:hAnsi="inherit" w:cs="Times New Roman"/>
                <w:szCs w:val="24"/>
                <w:lang w:eastAsia="da-DK"/>
              </w:rPr>
              <w:t xml:space="preserve"> </w:t>
            </w:r>
          </w:p>
          <w:p w14:paraId="037A6FD1"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Isumannaallisagaasutut inissisimasunit eqqorneqarsinnaanerit piusut tamakkiisumik assilineqarsinnaagaluarpataluunniit, taamaallat pinnagit ingerlanissamut sivisuussusilersuisimanerit, tamakku akuliussornerisigut, eqqorneqaataasinnaasut, agguluinikkut pilersinneqartut matussusiiniarnernut atorneqarsinnaapput, isumannaallisagaasunit eqqorneqaataasinnaasunut taarsiullugit.  </w:t>
            </w:r>
          </w:p>
          <w:p w14:paraId="0B2056AF" w14:textId="77777777" w:rsidR="00D117A3" w:rsidRPr="00BF7A7B" w:rsidRDefault="00D117A3" w:rsidP="006255F4">
            <w:pPr>
              <w:spacing w:before="120" w:line="240" w:lineRule="auto"/>
              <w:rPr>
                <w:rFonts w:ascii="inherit" w:eastAsia="Times New Roman" w:hAnsi="inherit" w:cs="Times New Roman"/>
                <w:szCs w:val="24"/>
                <w:lang w:eastAsia="da-DK"/>
              </w:rPr>
            </w:pPr>
          </w:p>
          <w:p w14:paraId="72AA1C1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Isumannaallisagaasoqt tamakkiiisumik assilineqarsinnaappat ataani ittut aqqutigalugit piusut katersorlugit ataatsimoortinnerisigut taamallu akilersuinissap ingerlanissaa ilusilerneqarluni, taava matussusiiniarnermi taamatut iliornikkut eqqorneqaataasinnaasut , isumannaallisagaasunit navialissutaasunut piusunut, taarsiullugit atorneqarsinnaapput. Taamatut ataani inissisimasut taaneqartutut atorneqarpata, peerneqassapput isumannaallisagaan-ngitsut aallaavigalugit pisussaaffigisanik paaqqinnerlunnermik pisunik suliarinninerit.  </w:t>
            </w:r>
          </w:p>
          <w:p w14:paraId="03037D4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xml:space="preserve">5.   Artikel 325x </w:t>
            </w:r>
            <w:r>
              <w:rPr>
                <w:rFonts w:ascii="inherit" w:eastAsia="Times New Roman" w:hAnsi="inherit" w:cs="Times New Roman"/>
                <w:szCs w:val="24"/>
                <w:lang w:eastAsia="da-DK"/>
              </w:rPr>
              <w:t xml:space="preserve">isumannaallisagaasunit isumannaallisagaanngitsunillu eqquisinnaasunut atatillugu atorneqassaaq, matumani artikelimi imm. 3 imal. 4 naapertorlugit. Sivisussusilersuuutit attuumassuteqartut tassaapput isumannaallisagaasumik akilersuinissamut sivisussusilersuutigineqartut. </w:t>
            </w:r>
          </w:p>
          <w:p w14:paraId="37E93919"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325aa</w:t>
            </w:r>
          </w:p>
          <w:p w14:paraId="0940520C"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Isumannaallisagaasuni pisussaaffigisanik paaqqinnerlunnerit peqqutigalugit navialisinnaanernut atatillugu tunngaviusumik aningaasaateqarnissamik piumasaqaatit </w:t>
            </w:r>
          </w:p>
          <w:p w14:paraId="039858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Ilaanngaatissat ilanngaatigereerlugit JTD-t aningaasaatigisaat isumannaallisagaasumik ingerlasunut atatillugu navialisinnaanermut naliliussat 8%-ianik amerlisaaserneqassapput,  ilanngullugit STS-imik taasani isumannaallisaataasut, niuernermi uninngasuutit avataaniitinneqartunut atatillugu naatsorsueriaatsit pingaarnersiorlugit tulleriaarneqarnerat, afsnit II, kapitel 5, afdeling 3-mi allasimasut naapertorlugit, apeqqutaatinnagu illuatungiliuttup qanoq ittuunera.</w:t>
            </w:r>
            <w:r w:rsidRPr="00BF7A7B">
              <w:rPr>
                <w:rFonts w:ascii="inherit" w:eastAsia="Times New Roman" w:hAnsi="inherit" w:cs="Times New Roman"/>
                <w:szCs w:val="24"/>
                <w:lang w:eastAsia="da-DK"/>
              </w:rPr>
              <w:t>.</w:t>
            </w:r>
          </w:p>
          <w:p w14:paraId="06802F7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Ukiumik ataatsimik sivisussusiliineq akilersukkanut tamanut atorneqassaaq, </w:t>
            </w:r>
            <w:r w:rsidRPr="00BF7A7B">
              <w:rPr>
                <w:rFonts w:ascii="inherit" w:eastAsia="Times New Roman" w:hAnsi="inherit" w:cs="Times New Roman"/>
                <w:szCs w:val="24"/>
                <w:lang w:eastAsia="da-DK"/>
              </w:rPr>
              <w:t xml:space="preserve">SEC-IRBA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SEC-ERBA</w:t>
            </w:r>
            <w:r>
              <w:rPr>
                <w:rFonts w:ascii="inherit" w:eastAsia="Times New Roman" w:hAnsi="inherit" w:cs="Times New Roman"/>
                <w:szCs w:val="24"/>
                <w:lang w:eastAsia="da-DK"/>
              </w:rPr>
              <w:t xml:space="preserve"> navialisiinnaanermut inissiinerit malilluggit navialisinnaanermik annertussusiliinerit naatsorsorneqarsimaffiini.   </w:t>
            </w:r>
          </w:p>
          <w:p w14:paraId="7EA958C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Ataasiakkaanut isumannaallisagaasunut eqqoneqarsinnaanermik JDT-mi aningaasat pineqartut killilerneqassapput inissiisimanermut atatillugu ullormi nali aallavigalugu.</w:t>
            </w:r>
            <w:r w:rsidRPr="00BF7A7B">
              <w:rPr>
                <w:rFonts w:ascii="inherit" w:eastAsia="Times New Roman" w:hAnsi="inherit" w:cs="Times New Roman"/>
                <w:szCs w:val="24"/>
                <w:lang w:eastAsia="da-DK"/>
              </w:rPr>
              <w:t>.</w:t>
            </w:r>
          </w:p>
          <w:p w14:paraId="41C053E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JTD-mut atatillugu navialisinnaanermut oqimaalutagaasumik aningaasartaliunneqartut undergrupinut makkununnga aggulunneqassapput: </w:t>
            </w:r>
          </w:p>
          <w:tbl>
            <w:tblPr>
              <w:tblW w:w="5000" w:type="pct"/>
              <w:tblCellMar>
                <w:left w:w="0" w:type="dxa"/>
                <w:right w:w="0" w:type="dxa"/>
              </w:tblCellMar>
              <w:tblLook w:val="04A0" w:firstRow="1" w:lastRow="0" w:firstColumn="1" w:lastColumn="0" w:noHBand="0" w:noVBand="1"/>
            </w:tblPr>
            <w:tblGrid>
              <w:gridCol w:w="209"/>
              <w:gridCol w:w="6912"/>
            </w:tblGrid>
            <w:tr w:rsidR="00D117A3" w14:paraId="5EC965D8" w14:textId="77777777" w:rsidTr="006255F4">
              <w:tc>
                <w:tcPr>
                  <w:tcW w:w="0" w:type="auto"/>
                  <w:shd w:val="clear" w:color="auto" w:fill="auto"/>
                  <w:hideMark/>
                </w:tcPr>
                <w:p w14:paraId="0A600EB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a)</w:t>
                  </w:r>
                </w:p>
              </w:tc>
              <w:tc>
                <w:tcPr>
                  <w:tcW w:w="0" w:type="auto"/>
                  <w:shd w:val="clear" w:color="auto" w:fill="auto"/>
                  <w:hideMark/>
                </w:tcPr>
                <w:p w14:paraId="2220C8F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Ingerlanneqartunut tamanut ataatsimoorussamik undergruppi, sumiittuuneq apeqqutaatinnagu </w:t>
                  </w:r>
                </w:p>
              </w:tc>
            </w:tr>
          </w:tbl>
          <w:p w14:paraId="6F54F452"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3E0D6FD2" w14:textId="77777777" w:rsidTr="006255F4">
              <w:tc>
                <w:tcPr>
                  <w:tcW w:w="0" w:type="auto"/>
                  <w:shd w:val="clear" w:color="auto" w:fill="auto"/>
                  <w:hideMark/>
                </w:tcPr>
                <w:p w14:paraId="292DDA5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5F1EDCE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Sumiiffinni tamani sumiiffinni immikkoortuni tamani undergruppit assigiinngutsut 44-t aallaavigalugit ingerlatsiviusutut afsnit 2-mi taaneqartut 11-it tamaasa immikkut ataasiakkaarlugit.  </w:t>
                  </w:r>
                </w:p>
              </w:tc>
            </w:tr>
          </w:tbl>
          <w:p w14:paraId="2487A65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Afsnitimi siullermi ingeratitsiviusutut 11-iusut taaneqartut  pappialaapput niuerutigineqarsinnaasut ingerlatanik sallunaveeqqusiinerit atorlugit  </w:t>
            </w:r>
            <w:r w:rsidRPr="00BF7A7B">
              <w:rPr>
                <w:rFonts w:ascii="inherit" w:eastAsia="Times New Roman" w:hAnsi="inherit" w:cs="Times New Roman"/>
                <w:szCs w:val="24"/>
                <w:lang w:eastAsia="da-DK"/>
              </w:rPr>
              <w:t xml:space="preserve">(asset-backed commercial paper, ABCP), </w:t>
            </w:r>
            <w:r>
              <w:rPr>
                <w:rFonts w:ascii="inherit" w:eastAsia="Times New Roman" w:hAnsi="inherit" w:cs="Times New Roman"/>
                <w:szCs w:val="24"/>
                <w:lang w:eastAsia="da-DK"/>
              </w:rPr>
              <w:t>biilisinermi attartukkat</w:t>
            </w:r>
            <w:r w:rsidRPr="00BF7A7B">
              <w:rPr>
                <w:rFonts w:ascii="inherit" w:eastAsia="Times New Roman" w:hAnsi="inherit" w:cs="Times New Roman"/>
                <w:szCs w:val="24"/>
                <w:lang w:eastAsia="da-DK"/>
              </w:rPr>
              <w:t>/-</w:t>
            </w:r>
            <w:r>
              <w:rPr>
                <w:rFonts w:ascii="inherit" w:eastAsia="Times New Roman" w:hAnsi="inherit" w:cs="Times New Roman"/>
                <w:szCs w:val="24"/>
                <w:lang w:eastAsia="da-DK"/>
              </w:rPr>
              <w:t>attaetuinerit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pappialat nalillit illunut taarsigassarsiat sallunaveeqqusiullugit </w:t>
            </w:r>
            <w:r w:rsidRPr="00BF7A7B">
              <w:rPr>
                <w:rFonts w:ascii="inherit" w:eastAsia="Times New Roman" w:hAnsi="inherit" w:cs="Times New Roman"/>
                <w:szCs w:val="24"/>
                <w:lang w:eastAsia="da-DK"/>
              </w:rPr>
              <w:t>(residential mortgage-backed securities, RMBS), kreditkort</w:t>
            </w:r>
            <w:r>
              <w:rPr>
                <w:rFonts w:ascii="inherit" w:eastAsia="Times New Roman" w:hAnsi="inherit" w:cs="Times New Roman"/>
                <w:szCs w:val="24"/>
                <w:lang w:eastAsia="da-DK"/>
              </w:rPr>
              <w:t>it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papiialat nalillit suliffeqarfittut illuutigisanut taarsigassarsiat sallunaaveeqqusillugit </w:t>
            </w:r>
            <w:r w:rsidRPr="00BF7A7B">
              <w:rPr>
                <w:rFonts w:ascii="inherit" w:eastAsia="Times New Roman" w:hAnsi="inherit" w:cs="Times New Roman"/>
                <w:szCs w:val="24"/>
                <w:lang w:eastAsia="da-DK"/>
              </w:rPr>
              <w:t xml:space="preserve">(commercial mortgage-backed securities, CMBS), </w:t>
            </w:r>
            <w:r>
              <w:rPr>
                <w:rFonts w:ascii="inherit" w:eastAsia="Times New Roman" w:hAnsi="inherit" w:cs="Times New Roman"/>
                <w:szCs w:val="24"/>
                <w:lang w:eastAsia="da-DK"/>
              </w:rPr>
              <w:t xml:space="preserve">isumannaatsutut naliliffigineqartuni taarsigassanut sallunaveeqqutitut obligationit atorneqartut </w:t>
            </w:r>
            <w:r w:rsidRPr="00BF7A7B">
              <w:rPr>
                <w:rFonts w:ascii="inherit" w:eastAsia="Times New Roman" w:hAnsi="inherit" w:cs="Times New Roman"/>
                <w:szCs w:val="24"/>
                <w:lang w:eastAsia="da-DK"/>
              </w:rPr>
              <w:t xml:space="preserve">(collateralised loan obligations, CLO), CDO-squared (collateralised debt obligation squared), </w:t>
            </w:r>
            <w:r>
              <w:rPr>
                <w:rFonts w:ascii="inherit" w:eastAsia="Times New Roman" w:hAnsi="inherit" w:cs="Times New Roman"/>
                <w:szCs w:val="24"/>
                <w:lang w:eastAsia="da-DK"/>
              </w:rPr>
              <w:t>suliffeqarfiutit misikisut akunnattumillu angissuseqartut</w:t>
            </w:r>
            <w:r w:rsidRPr="00BF7A7B">
              <w:rPr>
                <w:rFonts w:ascii="inherit" w:eastAsia="Times New Roman" w:hAnsi="inherit" w:cs="Times New Roman"/>
                <w:szCs w:val="24"/>
                <w:lang w:eastAsia="da-DK"/>
              </w:rPr>
              <w:t xml:space="preserve"> (SMV'er), </w:t>
            </w:r>
            <w:r>
              <w:rPr>
                <w:rFonts w:ascii="inherit" w:eastAsia="Times New Roman" w:hAnsi="inherit" w:cs="Times New Roman"/>
                <w:szCs w:val="24"/>
                <w:lang w:eastAsia="da-DK"/>
              </w:rPr>
              <w:t>ilinniarnermut atatillugu taarsigassarsiat</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allalu detailiusut engrosiusullu. Sumiiffiillu pineqartut tassapput , Asia, Europa, Amerika Avannarlleq, nunarsuullu sinnera. </w:t>
            </w:r>
          </w:p>
          <w:p w14:paraId="0304B29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Undergruppenut atatillugu isumannaallisagaasuni eqqorneqaataasinnaasunik inississuinerni, ingerlatsiviusut inissussueriaaseq atortarpaat, niuerfiusumi nalinginnaasumik atorneqartartoq. Taamatullu iliornerni tunniussivigineqartarput eqquisinnaasut ataasiakkaat immikkut ataasiakkaat, malillugit imm. 4-mi pineqartut. Ingerlanneqartunut, sumiiffinnullu eqquisinnaanermut isumannaallisagaasunut atatillugu ingerlatsiviusumit ”tunniunneqarsinnaasoq”, taannalu makkununnga ”utsinneqartarpoq; ”detailinut” (pivatinik allanik suleqateqartunut) , ”engros-inut” (suliffeqarfinnik allanik suleqateqartunut) aammalu ”nunar-suup sinneraniittunut”.</w:t>
            </w:r>
          </w:p>
          <w:p w14:paraId="66442F0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6.   </w:t>
            </w:r>
            <w:r>
              <w:rPr>
                <w:rFonts w:ascii="inherit" w:eastAsia="Times New Roman" w:hAnsi="inherit" w:cs="Times New Roman"/>
                <w:szCs w:val="24"/>
                <w:lang w:eastAsia="da-DK"/>
              </w:rPr>
              <w:t xml:space="preserve">Ilanngaatigisinnaasat ilanngaatigereerlugit JTD-ni aningaasaliussat undergruppenut katersorneqarlutik ataatsimoortinneqartarput, assigalugu 325y. imm. 4-mi allassimasut assigalugit assigalugit isumannaallisagaanngitsunut pisussaaffinnik paaqqinnerlunnernut atatillugu navilisitsissutaasinnaanerannut annertussusiliuisarnerit inerlanneqartarnerat, taaamatullu iliornikkut anguneqartarpoq undergruppenut ataasiakkanut tamanut tunngaviusumik aningaasaateqarnissamik piumasaqaatit qanoq ittuunissat.  </w:t>
            </w:r>
          </w:p>
          <w:p w14:paraId="60CD407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7.   </w:t>
            </w:r>
            <w:r>
              <w:rPr>
                <w:rFonts w:ascii="inherit" w:eastAsia="Times New Roman" w:hAnsi="inherit" w:cs="Times New Roman"/>
                <w:szCs w:val="24"/>
                <w:lang w:eastAsia="da-DK"/>
              </w:rPr>
              <w:t xml:space="preserve">Naammassiissutaasumik isumannaallisaassutinut atatillugu pisussaaffinnik paaqqinnerlunnernit navialisinnanermut tunngasunut atatillugu, ACTP-mut ilaasunut,  tunngaviusumik aningaasaateqarnissamut piumasaqaasiat naatsorsorneqartarput undergruppinut piumasaqaataasut katinnerattut.  </w:t>
            </w:r>
          </w:p>
          <w:p w14:paraId="3D2FF28C"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Underafdeling 3</w:t>
            </w:r>
          </w:p>
          <w:p w14:paraId="7378B75A"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lastRenderedPageBreak/>
              <w:t xml:space="preserve">Isumannaallisagaasim ACTP-miittuunut atatillugu pisussaaffinnik paaqqinnerlunnerit peqqutigalugit navialisinnaanernut atatillugu tunngaviusumik aningaasaateqarnissamik piumasaqaatit </w:t>
            </w:r>
          </w:p>
          <w:p w14:paraId="791EF75F"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325ab</w:t>
            </w:r>
          </w:p>
          <w:p w14:paraId="3404E522"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Atuutsitsivissat</w:t>
            </w:r>
          </w:p>
          <w:p w14:paraId="3AD7194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ACTP-mut ilaavoq isumannaallisagaasumik isumannaallisagaanngitsumillu inissitaasuni pisussaaffimmik paaqqinnerlunneq peqqutigalugu eqqorneqaataasinnaasutigut navialisinnaanermut atatillugu tunngaviusumik aningaasaateqarnissamik piumasaqarneq. Taamaattut qulaajarnerini ilanngunneqassanngilaq isumannaallisagaanngitsumik pisussaaffinnik paaqqinnerlunnermit navialisinnaanermut atatillugu tunngaviusumik aningaasaateqarnissamik piumasaqarneq. Pisinerni assigiinngutsunut siammartiterineq pitsaaquteqanngilaq isumannaallisagaanngitsuni paaqqinnerlunnermut atatillugu tunngaviusumik aningaasaateqarnissamik piumasaqaatinut sammisut iluini, pineqartillugit suut ACTP-mi ilaasut isumannaallisaasersugaasumik isumannaallisagaanngitsumillu piumasaqarfigineqarneri eqqarsaatigalugit.</w:t>
            </w:r>
          </w:p>
          <w:p w14:paraId="68F2718B" w14:textId="77777777" w:rsidR="00D117A3"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Pappialat nalillit niuerutigineqartut, isumannaallisaasigaanngitsut, aaliangiisuusarput JDT-p tamanut atuuttumik aningaasartalerneranut naatsorsueriaaseq transparetmetodemik taasaq ikiorsiullugu aaliangiinermi.  </w:t>
            </w:r>
          </w:p>
          <w:p w14:paraId="37FAC1C8" w14:textId="77777777" w:rsidR="00D117A3" w:rsidRDefault="00D117A3" w:rsidP="006255F4">
            <w:pPr>
              <w:spacing w:before="120" w:line="240" w:lineRule="auto"/>
              <w:rPr>
                <w:rFonts w:ascii="inherit" w:eastAsia="Times New Roman" w:hAnsi="inherit" w:cs="Times New Roman"/>
                <w:szCs w:val="24"/>
                <w:lang w:eastAsia="da-DK"/>
              </w:rPr>
            </w:pPr>
          </w:p>
          <w:p w14:paraId="29E8D8CB" w14:textId="77777777" w:rsidR="00D117A3" w:rsidRPr="00BF7A7B" w:rsidRDefault="00D117A3" w:rsidP="006255F4">
            <w:pPr>
              <w:spacing w:before="120" w:line="240" w:lineRule="auto"/>
              <w:rPr>
                <w:rFonts w:ascii="inherit" w:eastAsia="Times New Roman" w:hAnsi="inherit" w:cs="Times New Roman"/>
                <w:szCs w:val="24"/>
                <w:lang w:eastAsia="da-DK"/>
              </w:rPr>
            </w:pPr>
          </w:p>
          <w:p w14:paraId="64D1B3FE"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325ac</w:t>
            </w:r>
          </w:p>
          <w:p w14:paraId="5BF305B7"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ACTP-mut tassanngaannartumik pisussaaffinnik paaqqinnerlunnerni aningaasartaalersartut </w:t>
            </w:r>
          </w:p>
          <w:p w14:paraId="152F33A5" w14:textId="77777777" w:rsidR="00D117A3" w:rsidRPr="00625636"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1.   </w:t>
            </w:r>
            <w:r w:rsidRPr="00625636">
              <w:rPr>
                <w:rFonts w:ascii="inherit" w:eastAsia="Times New Roman" w:hAnsi="inherit" w:cs="Times New Roman"/>
                <w:szCs w:val="24"/>
                <w:lang w:val="en-US" w:eastAsia="da-DK"/>
              </w:rPr>
              <w:t xml:space="preserve">Artikelimi matumani oqaatsit atorneqartut makku imatut isumaqartinneqarput: </w:t>
            </w:r>
          </w:p>
          <w:p w14:paraId="4EDD0593"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a)   </w:t>
            </w:r>
            <w:r w:rsidRPr="00F97399">
              <w:rPr>
                <w:rFonts w:ascii="inherit" w:eastAsia="Times New Roman" w:hAnsi="inherit" w:cs="Times New Roman"/>
                <w:b/>
                <w:bCs/>
                <w:szCs w:val="24"/>
                <w:lang w:val="en-US" w:eastAsia="da-DK"/>
              </w:rPr>
              <w:t>»opdeling ved hjælp af en værdiansættelsesmodel«</w:t>
            </w:r>
            <w:r w:rsidRPr="00F97399">
              <w:rPr>
                <w:rFonts w:ascii="inherit" w:eastAsia="Times New Roman" w:hAnsi="inherit" w:cs="Times New Roman"/>
                <w:szCs w:val="24"/>
                <w:lang w:val="en-US" w:eastAsia="da-DK"/>
              </w:rPr>
              <w:t xml:space="preserve">: Inummut ataatsimut allatatut isumannaalliliissutaasoq nalilerneqartarpoq isumannaallisaataasup piumasaaasersugaanngitsumik nalingata piumasalersugaasullu nikingassutaattut, tassan i naatsprsuutigineqartarmat, pineqartoq paaqqinnerlunnermi eqqugaappat LGD 100%-itut inissinneqassasoq. </w:t>
            </w:r>
          </w:p>
          <w:p w14:paraId="102BC0EE"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b)   </w:t>
            </w:r>
            <w:r w:rsidRPr="00F97399">
              <w:rPr>
                <w:rFonts w:ascii="inherit" w:eastAsia="Times New Roman" w:hAnsi="inherit" w:cs="Times New Roman"/>
                <w:b/>
                <w:bCs/>
                <w:szCs w:val="24"/>
                <w:lang w:val="en-US" w:eastAsia="da-DK"/>
              </w:rPr>
              <w:t>»replikation«</w:t>
            </w:r>
            <w:r w:rsidRPr="00F97399">
              <w:rPr>
                <w:rFonts w:ascii="inherit" w:eastAsia="Times New Roman" w:hAnsi="inherit" w:cs="Times New Roman"/>
                <w:szCs w:val="24"/>
                <w:lang w:val="en-US" w:eastAsia="da-DK"/>
              </w:rPr>
              <w:t xml:space="preserve">: isumannaallisagaasumik akilersuinissanut indeksit akoorneqarnerat siunertaralugu aaqqissuussap allap indeksseriameeqataasup assilinissaa imaluunniit indeksseriami akilersugassatut aaqqiiviusimanngitsup inissisimanerata assilinissaa </w:t>
            </w:r>
          </w:p>
          <w:p w14:paraId="79952CD8"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c)   </w:t>
            </w:r>
            <w:r w:rsidRPr="00F97399">
              <w:rPr>
                <w:rFonts w:ascii="inherit" w:eastAsia="Times New Roman" w:hAnsi="inherit" w:cs="Times New Roman"/>
                <w:b/>
                <w:bCs/>
                <w:szCs w:val="24"/>
                <w:lang w:val="en-US" w:eastAsia="da-DK"/>
              </w:rPr>
              <w:t>»opdeling«</w:t>
            </w:r>
            <w:r w:rsidRPr="00F97399">
              <w:rPr>
                <w:rFonts w:ascii="inherit" w:eastAsia="Times New Roman" w:hAnsi="inherit" w:cs="Times New Roman"/>
                <w:szCs w:val="24"/>
                <w:lang w:val="en-US" w:eastAsia="da-DK"/>
              </w:rPr>
              <w:t xml:space="preserve">: isumannaallisaasiinermi indeksimik puljemi ataani ittunik assiliinerit assigivaat inummut ataatsimut allanneqartumik indeksiliuussinerup eqqorneqaataasinnaanera. . </w:t>
            </w:r>
          </w:p>
          <w:p w14:paraId="6AE6581F"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lastRenderedPageBreak/>
              <w:t xml:space="preserve">2.   JDT-p ilanngaasiisoqartinnagu aningaasartaa isumannaallisagaasumik aaqqitaq isumannaallisagaanngitsumillu aaqqitaq eqqorneqaataasinnaasoq tassaavoq niuerfiusumi nalinga, imaluunniit naatsorsuerinermi maleruagassat atuuttut malillugit ullormi tassunga naliliussaq. </w:t>
            </w:r>
          </w:p>
          <w:p w14:paraId="21CF8EA1" w14:textId="77777777" w:rsidR="00D117A3" w:rsidRPr="00F97399" w:rsidRDefault="00D117A3" w:rsidP="006255F4">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val="en-US" w:eastAsia="da-DK"/>
              </w:rPr>
              <w:t>3.   »Nth-to-default«-produktitut taaneqartut tuniniakkatut akilersugassatut aggulunneqarsimasutut suliarineqartarput imatut ”attachment aamma detachment points” tunngavilerlugit:</w:t>
            </w:r>
          </w:p>
          <w:tbl>
            <w:tblPr>
              <w:tblW w:w="5000" w:type="pct"/>
              <w:tblCellMar>
                <w:left w:w="0" w:type="dxa"/>
                <w:right w:w="0" w:type="dxa"/>
              </w:tblCellMar>
              <w:tblLook w:val="04A0" w:firstRow="1" w:lastRow="0" w:firstColumn="1" w:lastColumn="0" w:noHBand="0" w:noVBand="1"/>
            </w:tblPr>
            <w:tblGrid>
              <w:gridCol w:w="310"/>
              <w:gridCol w:w="6811"/>
            </w:tblGrid>
            <w:tr w:rsidR="00D117A3" w:rsidRPr="00F97399" w14:paraId="7095A8AA" w14:textId="77777777" w:rsidTr="006255F4">
              <w:tc>
                <w:tcPr>
                  <w:tcW w:w="0" w:type="auto"/>
                  <w:shd w:val="clear" w:color="auto" w:fill="auto"/>
                  <w:hideMark/>
                </w:tcPr>
                <w:p w14:paraId="329F899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2D6E03D4"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eastAsia="da-DK"/>
                    </w:rPr>
                    <w:t>attachment point = (N – 1)/</w:t>
                  </w:r>
                  <w:r>
                    <w:rPr>
                      <w:rFonts w:ascii="inherit" w:eastAsia="Times New Roman" w:hAnsi="inherit" w:cs="Times New Roman"/>
                      <w:szCs w:val="24"/>
                      <w:lang w:val="en-US" w:eastAsia="da-DK"/>
                    </w:rPr>
                    <w:t>Atit tamarmiusut</w:t>
                  </w:r>
                </w:p>
              </w:tc>
            </w:tr>
          </w:tbl>
          <w:p w14:paraId="38747AFE"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7FA6C59E" w14:textId="77777777" w:rsidTr="006255F4">
              <w:tc>
                <w:tcPr>
                  <w:tcW w:w="0" w:type="auto"/>
                  <w:shd w:val="clear" w:color="auto" w:fill="auto"/>
                  <w:hideMark/>
                </w:tcPr>
                <w:p w14:paraId="679F383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623C7CEE" w14:textId="77777777" w:rsidR="00D117A3" w:rsidRPr="00EA0DE5" w:rsidRDefault="00D117A3" w:rsidP="006255F4">
                  <w:pPr>
                    <w:spacing w:before="120" w:line="240" w:lineRule="auto"/>
                    <w:rPr>
                      <w:rFonts w:ascii="inherit" w:eastAsia="Times New Roman" w:hAnsi="inherit" w:cs="Times New Roman"/>
                      <w:szCs w:val="24"/>
                      <w:lang w:eastAsia="da-DK"/>
                    </w:rPr>
                  </w:pPr>
                  <w:r w:rsidRPr="00EA0DE5">
                    <w:rPr>
                      <w:rFonts w:ascii="inherit" w:eastAsia="Times New Roman" w:hAnsi="inherit" w:cs="Times New Roman"/>
                      <w:szCs w:val="24"/>
                      <w:lang w:eastAsia="da-DK"/>
                    </w:rPr>
                    <w:t>detachment point = (N – 1)/Atit tamarmiusut</w:t>
                  </w:r>
                </w:p>
                <w:p w14:paraId="4591A65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r w:rsidRPr="00BF7A7B">
                    <w:rPr>
                      <w:rFonts w:ascii="inherit" w:eastAsia="Times New Roman" w:hAnsi="inherit" w:cs="Times New Roman"/>
                      <w:szCs w:val="24"/>
                      <w:lang w:eastAsia="da-DK"/>
                    </w:rPr>
                    <w:t xml:space="preserve"> »Total Names« </w:t>
                  </w:r>
                  <w:r>
                    <w:rPr>
                      <w:rFonts w:ascii="inherit" w:eastAsia="Times New Roman" w:hAnsi="inherit" w:cs="Times New Roman"/>
                      <w:szCs w:val="24"/>
                      <w:lang w:eastAsia="da-DK"/>
                    </w:rPr>
                    <w:t>tassaalluni ataani inississuinermi atit tamakkiisut amerlassusaat.</w:t>
                  </w:r>
                </w:p>
              </w:tc>
            </w:tr>
          </w:tbl>
          <w:p w14:paraId="3BF84E3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JDT-mi ilanngaaseereerluni aningaasartaasut nanineqartarput sivisuumik sivikitsumillu ingerlasussatut inissitat ilanngaaseereerluni anngaasartarisaattut. Pineqartulli akornanni matussusiinerit taamaallaat ingerlanneqarsinnaapput assigiimmik eqqorneqaataasinnaasumik tunngaveqartut akornanni ilanngunnagilli iluini ingerlanissaannut sivisussusilersugaasut. Imatullu taamaalat matussusiiniarnerit ingerlanneqarsinnaapput:</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209"/>
              <w:gridCol w:w="6912"/>
            </w:tblGrid>
            <w:tr w:rsidR="00D117A3" w14:paraId="6D6AAD61" w14:textId="77777777" w:rsidTr="006255F4">
              <w:tc>
                <w:tcPr>
                  <w:tcW w:w="0" w:type="auto"/>
                  <w:shd w:val="clear" w:color="auto" w:fill="auto"/>
                  <w:hideMark/>
                </w:tcPr>
                <w:p w14:paraId="3FDC50C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02144EEC" w14:textId="77777777" w:rsidR="00D117A3"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Indeksinut, akilersugaasunut indeksiliussat aammalu akilersugassanut atatillugu aaliangersimavissumik ilusilersugaasut pineqartillugit, akunnermi akiligassanut matussusiinerit indekseqatigiit (serieqatigiit aammalu trancjeqatigiit) akornanni sivisussusilersuinerit aporfiginagit ingerlanneqarsinnaapput mianeralugilli ukioq ataaseq ataallugu ingerlasussatut sivisussusiligaasut,  tak. artikel 325x; ingerlanneqarsinnaapput. JTD-mi aningaasartaasut sivikitsumik sivisussusiligaasut imminnut assigiilluinnartut inunnut ataasiakkaanut allanneqarsimasut iluini nalinik aaliangiinissamut atatillugu tunngavissiaasoq ikiorsiullugu, ingerlanneqarsinnaapput, taamatulli ittuni assigiissapput inunnut ataasiakkaanut allatatut ilanngaaseereerluni aningaasartaasut katinneri agguluinikkut naatsor-sorneqarsimappata  naleqatigalugit JDT-mi aggulunneqanngitsunut atatillugu ilanngaaseereerluni aningaasartaliussaasut. </w:t>
                  </w:r>
                </w:p>
                <w:p w14:paraId="602458A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  </w:t>
                  </w:r>
                </w:p>
              </w:tc>
            </w:tr>
          </w:tbl>
          <w:p w14:paraId="308A4C7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6B21782D" w14:textId="77777777" w:rsidTr="006255F4">
              <w:tc>
                <w:tcPr>
                  <w:tcW w:w="0" w:type="auto"/>
                  <w:shd w:val="clear" w:color="auto" w:fill="auto"/>
                  <w:hideMark/>
                </w:tcPr>
                <w:p w14:paraId="44A520C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0DE6D26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Litra a)mi allassimasutut agguluilluni matussusiineq isumannaallisaqqinneqartut imal. pappialat nalillit isumannaallisaasikkat pineqartillugit ingerlanneqarsinnaanngilaq </w:t>
                  </w:r>
                </w:p>
              </w:tc>
            </w:tr>
          </w:tbl>
          <w:p w14:paraId="7E0C453D"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D117A3" w14:paraId="68669562" w14:textId="77777777" w:rsidTr="006255F4">
              <w:tc>
                <w:tcPr>
                  <w:tcW w:w="0" w:type="auto"/>
                  <w:shd w:val="clear" w:color="auto" w:fill="auto"/>
                  <w:hideMark/>
                </w:tcPr>
                <w:p w14:paraId="37C92E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c)</w:t>
                  </w:r>
                </w:p>
              </w:tc>
              <w:tc>
                <w:tcPr>
                  <w:tcW w:w="0" w:type="auto"/>
                  <w:shd w:val="clear" w:color="auto" w:fill="auto"/>
                  <w:hideMark/>
                </w:tcPr>
                <w:p w14:paraId="3C140DE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Indeksinut akilersuinermilu indeksinut matussusiisoqarsinnaavoq sivisussusilersuutit akimut indekseqatigiissut akornanni, sivisuumik ingerlasussat sivikitsumillu  ingerlasussaatitaasut naleqatigiippata, taamaallat sinneruttut inissisimasut pinnagit, akunnermi matussusiinerit ingerlanneqarsinnaapput, taamaattunilu JDT-mut sinneruttutut allaassimasup assigisarpaa ilanngaaseereernikkut aningaasartasut. </w:t>
                  </w:r>
                </w:p>
              </w:tc>
            </w:tr>
          </w:tbl>
          <w:p w14:paraId="427DC67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6"/>
            </w:tblGrid>
            <w:tr w:rsidR="00D117A3" w14:paraId="686A03B7" w14:textId="77777777" w:rsidTr="006255F4">
              <w:tc>
                <w:tcPr>
                  <w:tcW w:w="0" w:type="auto"/>
                  <w:shd w:val="clear" w:color="auto" w:fill="auto"/>
                  <w:hideMark/>
                </w:tcPr>
                <w:p w14:paraId="6E33925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w:t>
                  </w:r>
                </w:p>
              </w:tc>
              <w:tc>
                <w:tcPr>
                  <w:tcW w:w="0" w:type="auto"/>
                  <w:shd w:val="clear" w:color="auto" w:fill="auto"/>
                  <w:hideMark/>
                </w:tcPr>
                <w:p w14:paraId="4B827FB4"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Tranchet (ilusilersugaasumik akilersugassat) indekseqatigiit assigiinngitsut, seriallu assigiit indekseqatigiissut aammali indekseqatigiikkuutaat imminnut matussusersorneqarsinnaanngillat. </w:t>
                  </w:r>
                </w:p>
              </w:tc>
            </w:tr>
          </w:tbl>
          <w:p w14:paraId="461D6FD4"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325ad</w:t>
            </w:r>
          </w:p>
          <w:p w14:paraId="7257E484"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ACTP-mut paaqqinnerlunnikkut navialisinneqarsinnaanermut atatillugu tunngaviusumik aningaasaateqarnissamik piumasaqaatinik naatsorsuineq </w:t>
            </w:r>
          </w:p>
          <w:p w14:paraId="30E6874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JTD-mi ilanngaaseereerluni anigaasartaasoq ukunninga amerlisaaserneqassaaq: </w:t>
            </w:r>
          </w:p>
          <w:tbl>
            <w:tblPr>
              <w:tblW w:w="5000" w:type="pct"/>
              <w:tblCellMar>
                <w:left w:w="0" w:type="dxa"/>
                <w:right w:w="0" w:type="dxa"/>
              </w:tblCellMar>
              <w:tblLook w:val="04A0" w:firstRow="1" w:lastRow="0" w:firstColumn="1" w:lastColumn="0" w:noHBand="0" w:noVBand="1"/>
            </w:tblPr>
            <w:tblGrid>
              <w:gridCol w:w="209"/>
              <w:gridCol w:w="6912"/>
            </w:tblGrid>
            <w:tr w:rsidR="00D117A3" w14:paraId="717A1FCF" w14:textId="77777777" w:rsidTr="006255F4">
              <w:tc>
                <w:tcPr>
                  <w:tcW w:w="0" w:type="auto"/>
                  <w:shd w:val="clear" w:color="auto" w:fill="auto"/>
                  <w:hideMark/>
                </w:tcPr>
                <w:p w14:paraId="16DF804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a)</w:t>
                  </w:r>
                </w:p>
              </w:tc>
              <w:tc>
                <w:tcPr>
                  <w:tcW w:w="0" w:type="auto"/>
                  <w:shd w:val="clear" w:color="auto" w:fill="auto"/>
                  <w:hideMark/>
                </w:tcPr>
                <w:p w14:paraId="174948CA"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Akilersugassanut aggulunneqartunut: Navialissinnaanerup nalilerneqarnerata taarsigassarsinerit pitsaassusiligaanerat assigalugu, tak. artikel 325y, imm. 1 aamma 2. </w:t>
                  </w:r>
                </w:p>
              </w:tc>
            </w:tr>
          </w:tbl>
          <w:p w14:paraId="75232B67"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D117A3" w14:paraId="34F8BF03" w14:textId="77777777" w:rsidTr="006255F4">
              <w:tc>
                <w:tcPr>
                  <w:tcW w:w="0" w:type="auto"/>
                  <w:shd w:val="clear" w:color="auto" w:fill="auto"/>
                  <w:hideMark/>
                </w:tcPr>
                <w:p w14:paraId="6144FB2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b)</w:t>
                  </w:r>
                </w:p>
              </w:tc>
              <w:tc>
                <w:tcPr>
                  <w:tcW w:w="0" w:type="auto"/>
                  <w:shd w:val="clear" w:color="auto" w:fill="auto"/>
                  <w:hideMark/>
                </w:tcPr>
                <w:p w14:paraId="2E635D22" w14:textId="77777777" w:rsidR="00D117A3" w:rsidRPr="00BF7A7B" w:rsidRDefault="00D117A3" w:rsidP="006255F4">
                  <w:pPr>
                    <w:spacing w:before="120" w:line="240" w:lineRule="auto"/>
                    <w:rPr>
                      <w:rFonts w:ascii="inherit" w:eastAsia="Times New Roman" w:hAnsi="inherit" w:cs="Times New Roman"/>
                      <w:szCs w:val="24"/>
                      <w:lang w:eastAsia="da-DK"/>
                    </w:rPr>
                  </w:pPr>
                  <w:r w:rsidRPr="00B021DE">
                    <w:rPr>
                      <w:rFonts w:ascii="inherit" w:eastAsia="Times New Roman" w:hAnsi="inherit" w:cs="Times New Roman"/>
                      <w:szCs w:val="24"/>
                      <w:lang w:eastAsia="da-DK"/>
                    </w:rPr>
                    <w:t>Pineqartut akilersugassatut inissisimanngitsut: Navialissinnaanerup nalilerneqarnera, tak. 325aa, imm</w:t>
                  </w:r>
                  <w:r>
                    <w:rPr>
                      <w:rFonts w:ascii="inherit" w:eastAsia="Times New Roman" w:hAnsi="inherit" w:cs="Times New Roman"/>
                      <w:szCs w:val="24"/>
                      <w:lang w:eastAsia="da-DK"/>
                    </w:rPr>
                    <w:t xml:space="preserve">. 1. </w:t>
                  </w:r>
                  <w:r w:rsidRPr="00B021DE">
                    <w:rPr>
                      <w:rFonts w:ascii="inherit" w:eastAsia="Times New Roman" w:hAnsi="inherit" w:cs="Times New Roman"/>
                      <w:szCs w:val="24"/>
                      <w:lang w:eastAsia="da-DK"/>
                    </w:rPr>
                    <w:t xml:space="preserve"> </w:t>
                  </w:r>
                </w:p>
              </w:tc>
            </w:tr>
          </w:tbl>
          <w:p w14:paraId="45C4B1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JTD-mut ilanngaaseereerluni navialisinnaanermut angissusiliinerit ataani gruppinut tunniunneqassaapput, pineqartut indeksimik ataatsimik tunngaveqartutut isigalugit. </w:t>
            </w:r>
          </w:p>
          <w:p w14:paraId="25E8CBC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JDT-mut ilanngaaseereerluni aningaasartaasut ”oqimaalutarneqarnikuusut” ataani kisitseriaaseq atorlugu katersorneqassapput:  </w:t>
            </w:r>
          </w:p>
          <w:tbl>
            <w:tblPr>
              <w:tblW w:w="5000" w:type="pct"/>
              <w:tblCellMar>
                <w:left w:w="0" w:type="dxa"/>
                <w:right w:w="0" w:type="dxa"/>
              </w:tblCellMar>
              <w:tblLook w:val="04A0" w:firstRow="1" w:lastRow="0" w:firstColumn="1" w:lastColumn="0" w:noHBand="0" w:noVBand="1"/>
            </w:tblPr>
            <w:tblGrid>
              <w:gridCol w:w="53"/>
              <w:gridCol w:w="7068"/>
            </w:tblGrid>
            <w:tr w:rsidR="00D117A3" w14:paraId="4AF2E34D" w14:textId="77777777" w:rsidTr="006255F4">
              <w:tc>
                <w:tcPr>
                  <w:tcW w:w="0" w:type="auto"/>
                  <w:shd w:val="clear" w:color="auto" w:fill="auto"/>
                  <w:hideMark/>
                </w:tcPr>
                <w:p w14:paraId="6EDE25E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5B60C08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DRC</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Cs w:val="24"/>
                      <w:lang w:eastAsia="da-DK"/>
                    </w:rPr>
                    <w:t> = max {(Σ</w:t>
                  </w:r>
                  <w:r w:rsidRPr="00BF7A7B">
                    <w:rPr>
                      <w:rFonts w:ascii="inherit" w:eastAsia="Times New Roman" w:hAnsi="inherit" w:cs="Times New Roman"/>
                      <w:sz w:val="17"/>
                      <w:szCs w:val="17"/>
                      <w:vertAlign w:val="subscript"/>
                      <w:lang w:eastAsia="da-DK"/>
                    </w:rPr>
                    <w:t xml:space="preserve">i </w:t>
                  </w:r>
                  <w:r w:rsidRPr="00BF7A7B">
                    <w:rPr>
                      <w:rFonts w:ascii="Cambria Math" w:eastAsia="Times New Roman" w:hAnsi="Cambria Math" w:cs="Cambria Math"/>
                      <w:sz w:val="17"/>
                      <w:szCs w:val="17"/>
                      <w:vertAlign w:val="subscript"/>
                      <w:lang w:eastAsia="da-DK"/>
                    </w:rPr>
                    <w:t>∈</w:t>
                  </w:r>
                  <w:r w:rsidRPr="00BF7A7B">
                    <w:rPr>
                      <w:rFonts w:ascii="inherit" w:eastAsia="Times New Roman" w:hAnsi="inherit" w:cs="Times New Roman"/>
                      <w:sz w:val="17"/>
                      <w:szCs w:val="17"/>
                      <w:vertAlign w:val="subscript"/>
                      <w:lang w:eastAsia="da-DK"/>
                    </w:rPr>
                    <w:t xml:space="preserve"> long</w:t>
                  </w:r>
                  <w:r w:rsidRPr="00BF7A7B">
                    <w:rPr>
                      <w:rFonts w:ascii="inherit" w:eastAsia="Times New Roman" w:hAnsi="inherit" w:cs="Times New Roman"/>
                      <w:szCs w:val="24"/>
                      <w:lang w:eastAsia="da-DK"/>
                    </w:rPr>
                    <w:t> RW</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net JTD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WtS</w:t>
                  </w:r>
                  <w:r w:rsidRPr="00BF7A7B">
                    <w:rPr>
                      <w:rFonts w:ascii="inherit" w:eastAsia="Times New Roman" w:hAnsi="inherit" w:cs="Times New Roman"/>
                      <w:sz w:val="17"/>
                      <w:szCs w:val="17"/>
                      <w:vertAlign w:val="subscript"/>
                      <w:lang w:eastAsia="da-DK"/>
                    </w:rPr>
                    <w:t>ACTP</w:t>
                  </w:r>
                  <w:r w:rsidRPr="00BF7A7B">
                    <w:rPr>
                      <w:rFonts w:ascii="inherit" w:eastAsia="Times New Roman" w:hAnsi="inherit" w:cs="Times New Roman"/>
                      <w:szCs w:val="24"/>
                      <w:lang w:eastAsia="da-DK"/>
                    </w:rPr>
                    <w:t> · (Σ</w:t>
                  </w:r>
                  <w:r w:rsidRPr="00BF7A7B">
                    <w:rPr>
                      <w:rFonts w:ascii="inherit" w:eastAsia="Times New Roman" w:hAnsi="inherit" w:cs="Times New Roman"/>
                      <w:sz w:val="17"/>
                      <w:szCs w:val="17"/>
                      <w:vertAlign w:val="subscript"/>
                      <w:lang w:eastAsia="da-DK"/>
                    </w:rPr>
                    <w:t xml:space="preserve">i </w:t>
                  </w:r>
                  <w:r w:rsidRPr="00BF7A7B">
                    <w:rPr>
                      <w:rFonts w:ascii="Cambria Math" w:eastAsia="Times New Roman" w:hAnsi="Cambria Math" w:cs="Cambria Math"/>
                      <w:sz w:val="17"/>
                      <w:szCs w:val="17"/>
                      <w:vertAlign w:val="subscript"/>
                      <w:lang w:eastAsia="da-DK"/>
                    </w:rPr>
                    <w:t>∈</w:t>
                  </w:r>
                  <w:r w:rsidRPr="00BF7A7B">
                    <w:rPr>
                      <w:rFonts w:ascii="inherit" w:eastAsia="Times New Roman" w:hAnsi="inherit" w:cs="Times New Roman"/>
                      <w:sz w:val="17"/>
                      <w:szCs w:val="17"/>
                      <w:vertAlign w:val="subscript"/>
                      <w:lang w:eastAsia="da-DK"/>
                    </w:rPr>
                    <w:t xml:space="preserve"> short</w:t>
                  </w:r>
                  <w:r w:rsidRPr="00BF7A7B">
                    <w:rPr>
                      <w:rFonts w:ascii="inherit" w:eastAsia="Times New Roman" w:hAnsi="inherit" w:cs="Times New Roman"/>
                      <w:szCs w:val="24"/>
                      <w:lang w:eastAsia="da-DK"/>
                    </w:rPr>
                    <w:t> RW</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 net JTD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Cs w:val="24"/>
                      <w:lang w:eastAsia="da-DK"/>
                    </w:rPr>
                    <w:t>); 0}</w:t>
                  </w:r>
                </w:p>
                <w:p w14:paraId="29C691BF"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680"/>
                    <w:gridCol w:w="133"/>
                    <w:gridCol w:w="6255"/>
                  </w:tblGrid>
                  <w:tr w:rsidR="00D117A3" w14:paraId="459D3E96" w14:textId="77777777" w:rsidTr="006255F4">
                    <w:tc>
                      <w:tcPr>
                        <w:tcW w:w="0" w:type="auto"/>
                        <w:shd w:val="clear" w:color="auto" w:fill="auto"/>
                        <w:hideMark/>
                      </w:tcPr>
                      <w:p w14:paraId="41D227A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DRC</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3647EE49"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008D3E57"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Ataanni undergruppimi b-mi paaqqinnerlunnikkut navialisinnaanermut atatillugu tunngavisumik aningaasaateqarnissamik piumasaqarneq </w:t>
                        </w:r>
                      </w:p>
                    </w:tc>
                  </w:tr>
                  <w:tr w:rsidR="00D117A3" w14:paraId="7B3854F9" w14:textId="77777777" w:rsidTr="006255F4">
                    <w:tc>
                      <w:tcPr>
                        <w:tcW w:w="0" w:type="auto"/>
                        <w:shd w:val="clear" w:color="auto" w:fill="auto"/>
                        <w:hideMark/>
                      </w:tcPr>
                      <w:p w14:paraId="3C76D61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i</w:t>
                        </w:r>
                      </w:p>
                    </w:tc>
                    <w:tc>
                      <w:tcPr>
                        <w:tcW w:w="0" w:type="auto"/>
                        <w:shd w:val="clear" w:color="auto" w:fill="auto"/>
                        <w:hideMark/>
                      </w:tcPr>
                      <w:p w14:paraId="35FEF36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0CBF31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Sakkussaq, ataani gruppimit b-mit pigineqartoq, aamma </w:t>
                        </w:r>
                      </w:p>
                    </w:tc>
                  </w:tr>
                  <w:tr w:rsidR="00D117A3" w14:paraId="0BC01270" w14:textId="77777777" w:rsidTr="006255F4">
                    <w:tc>
                      <w:tcPr>
                        <w:tcW w:w="0" w:type="auto"/>
                        <w:shd w:val="clear" w:color="auto" w:fill="auto"/>
                        <w:hideMark/>
                      </w:tcPr>
                      <w:p w14:paraId="3B20BC1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WtS</w:t>
                        </w:r>
                        <w:r w:rsidRPr="00BF7A7B">
                          <w:rPr>
                            <w:rFonts w:ascii="inherit" w:eastAsia="Times New Roman" w:hAnsi="inherit" w:cs="Times New Roman"/>
                            <w:sz w:val="17"/>
                            <w:szCs w:val="17"/>
                            <w:vertAlign w:val="subscript"/>
                            <w:lang w:eastAsia="da-DK"/>
                          </w:rPr>
                          <w:t>ACTP</w:t>
                        </w:r>
                      </w:p>
                    </w:tc>
                    <w:tc>
                      <w:tcPr>
                        <w:tcW w:w="0" w:type="auto"/>
                        <w:shd w:val="clear" w:color="auto" w:fill="auto"/>
                        <w:hideMark/>
                      </w:tcPr>
                      <w:p w14:paraId="71DC538F"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2C7E7E4D"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Undergruppimi pitsaaqummik naatsorsuiniarnermi kisitsit sanilliussassaq naa-tsosorneqartoq atorlugu kisitseriaaseq </w:t>
                        </w:r>
                        <w:r w:rsidRPr="00BF7A7B">
                          <w:rPr>
                            <w:rFonts w:ascii="inherit" w:eastAsia="Times New Roman" w:hAnsi="inherit" w:cs="Times New Roman"/>
                            <w:szCs w:val="24"/>
                            <w:lang w:eastAsia="da-DK"/>
                          </w:rPr>
                          <w:t xml:space="preserve">WtS-formlen </w:t>
                        </w:r>
                        <w:r>
                          <w:rPr>
                            <w:rFonts w:ascii="inherit" w:eastAsia="Times New Roman" w:hAnsi="inherit" w:cs="Times New Roman"/>
                            <w:szCs w:val="24"/>
                            <w:lang w:eastAsia="da-DK"/>
                          </w:rPr>
                          <w:t xml:space="preserve">atorlugu naatsorsoqqinneqartussaq artikel 325y, imm. 4-mi, kisianni inissiinerit takisuut sivikittsullu ACTP-miittut akimorlugit undergruppimi pineqartumi inissiinerit kisiisa tunngaviginagit. </w:t>
                        </w:r>
                      </w:p>
                    </w:tc>
                  </w:tr>
                </w:tbl>
                <w:p w14:paraId="62900A95"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6306CD6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Ingerlatsiviusut ACTP-mi paaqqinnerlunnikkut navialissutaasinnaasut pillugit tunngaviusumik aningaasaateqarnissamik piumasaqaataasut kisitseriaaseq ataani allassimasoq atorlugu naatsorsussavaat: </w:t>
            </w:r>
          </w:p>
          <w:p w14:paraId="1702A663"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6EF91264" wp14:editId="64437EA9">
                  <wp:extent cx="6081395" cy="694055"/>
                  <wp:effectExtent l="0" t="0" r="0" b="0"/>
                  <wp:docPr id="263" name="Billede 26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98116" name="Picture 170" descr="Formula"/>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6081395" cy="694055"/>
                          </a:xfrm>
                          <a:prstGeom prst="rect">
                            <a:avLst/>
                          </a:prstGeom>
                          <a:noFill/>
                          <a:ln>
                            <a:noFill/>
                          </a:ln>
                        </pic:spPr>
                      </pic:pic>
                    </a:graphicData>
                  </a:graphic>
                </wp:inline>
              </w:drawing>
            </w:r>
          </w:p>
          <w:p w14:paraId="5BB5DFC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701"/>
              <w:gridCol w:w="133"/>
              <w:gridCol w:w="6287"/>
            </w:tblGrid>
            <w:tr w:rsidR="00D117A3" w14:paraId="47D50AE9" w14:textId="77777777" w:rsidTr="006255F4">
              <w:tc>
                <w:tcPr>
                  <w:tcW w:w="0" w:type="auto"/>
                  <w:shd w:val="clear" w:color="auto" w:fill="auto"/>
                  <w:hideMark/>
                </w:tcPr>
                <w:p w14:paraId="6B55ED5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lastRenderedPageBreak/>
                    <w:t>DRC</w:t>
                  </w:r>
                  <w:r w:rsidRPr="00BF7A7B">
                    <w:rPr>
                      <w:rFonts w:ascii="inherit" w:eastAsia="Times New Roman" w:hAnsi="inherit" w:cs="Times New Roman"/>
                      <w:sz w:val="17"/>
                      <w:szCs w:val="17"/>
                      <w:vertAlign w:val="subscript"/>
                      <w:lang w:eastAsia="da-DK"/>
                    </w:rPr>
                    <w:t>ACTP</w:t>
                  </w:r>
                </w:p>
              </w:tc>
              <w:tc>
                <w:tcPr>
                  <w:tcW w:w="0" w:type="auto"/>
                  <w:shd w:val="clear" w:color="auto" w:fill="auto"/>
                  <w:hideMark/>
                </w:tcPr>
                <w:p w14:paraId="5A800B75"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7D447F50"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ACTP-mi paaqqinnerluttoqarneratigut navialisinnaanermut atatillugu tunngaviusumik aningaasaateqarnissamik piumasarineqartoq, aamma </w:t>
                  </w:r>
                </w:p>
              </w:tc>
            </w:tr>
            <w:tr w:rsidR="00D117A3" w14:paraId="3557DE75" w14:textId="77777777" w:rsidTr="006255F4">
              <w:tc>
                <w:tcPr>
                  <w:tcW w:w="0" w:type="auto"/>
                  <w:shd w:val="clear" w:color="auto" w:fill="auto"/>
                  <w:hideMark/>
                </w:tcPr>
                <w:p w14:paraId="531067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DRC</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375AF32B"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72F86EC"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undergruppimi paaqqinnerluttoqarneratigut navialisinnaanermut atatillugu tunngaviusumik aningaasaateqarnissamik piumasarineqartoq</w:t>
                  </w:r>
                </w:p>
              </w:tc>
            </w:tr>
          </w:tbl>
          <w:p w14:paraId="06FDF65D"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Afdeling 6</w:t>
            </w:r>
          </w:p>
          <w:p w14:paraId="57E108AD"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Navialissiinnaanermut annertussusilersuinerit aammalu assigiingitsut imminnut ataqatigiinnerat </w:t>
            </w:r>
          </w:p>
          <w:p w14:paraId="6F16CC35" w14:textId="77777777" w:rsidR="00D117A3" w:rsidRPr="00BF7A7B" w:rsidRDefault="00D117A3" w:rsidP="006255F4">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bCs/>
                <w:szCs w:val="24"/>
                <w:lang w:eastAsia="da-DK"/>
              </w:rPr>
              <w:t>Underafdeling 1</w:t>
            </w:r>
          </w:p>
          <w:p w14:paraId="58A4F4A7" w14:textId="77777777" w:rsidR="00D117A3" w:rsidRPr="00BF7A7B" w:rsidRDefault="00D117A3" w:rsidP="006255F4">
            <w:pPr>
              <w:spacing w:before="75"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Siammasissumik navialissiinnaanermut annertussusilersuinerit aammalu – taamaattut imminnut ataqatigiinnerat </w:t>
            </w:r>
          </w:p>
          <w:p w14:paraId="4B4A9DFB"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325ae</w:t>
            </w:r>
          </w:p>
          <w:p w14:paraId="089B94E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Erniat tunngavigalugit nalinginnaasumik navialisinnaanerit pillugit annertussusilersuinerit </w:t>
            </w:r>
            <w:r w:rsidRPr="00BF7A7B">
              <w:rPr>
                <w:rFonts w:ascii="inherit" w:eastAsia="Times New Roman" w:hAnsi="inherit" w:cs="Times New Roman"/>
                <w:b/>
                <w:bCs/>
                <w:szCs w:val="24"/>
                <w:lang w:eastAsia="da-DK"/>
              </w:rPr>
              <w:t xml:space="preserve"> </w:t>
            </w:r>
          </w:p>
          <w:p w14:paraId="53AD33C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Aningasanut undergruppimiinngitsunut, amerlanertigut aningaasat tigussaasut artikel 325bd, imm. 7, litra b)mi pineqartut eqqarsaatigalugit, undergruppini ataasiakkaani ernianut navialissutaasinnaanngitsunut atatillugu malussarissutsimut navialissutaasinnaasut annertussusilersorneqarnerannut atatillugu tabel 3-mi inatsisitanngitsumik ingerlasunut atatillugu, erseqqissaasoqassaaq, tunngavigalugit artikel 461a-mi pineqartut.   </w:t>
            </w:r>
          </w:p>
          <w:p w14:paraId="36A7E715"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Tabel 3</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90"/>
              <w:gridCol w:w="1315"/>
            </w:tblGrid>
            <w:tr w:rsidR="00D117A3" w14:paraId="78DCCD74"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58D44A"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w:t>
                  </w:r>
                  <w:r>
                    <w:rPr>
                      <w:rFonts w:ascii="inherit" w:eastAsia="Times New Roman" w:hAnsi="inherit" w:cs="Times New Roman"/>
                      <w:b/>
                      <w:bCs/>
                      <w:sz w:val="22"/>
                      <w:lang w:eastAsia="da-DK"/>
                    </w:rPr>
                    <w:t>i</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D4F58D"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sivisussusilersuutit</w:t>
                  </w:r>
                </w:p>
              </w:tc>
            </w:tr>
            <w:tr w:rsidR="00D117A3" w14:paraId="552FC9CA"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C2D3E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48FD7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0,25 år</w:t>
                  </w:r>
                </w:p>
              </w:tc>
            </w:tr>
            <w:tr w:rsidR="00D117A3" w14:paraId="2E19C5BD"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5D403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76800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 år</w:t>
                  </w:r>
                </w:p>
              </w:tc>
            </w:tr>
            <w:tr w:rsidR="00D117A3" w14:paraId="385418C9"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C3A48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8C743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 år</w:t>
                  </w:r>
                </w:p>
              </w:tc>
            </w:tr>
            <w:tr w:rsidR="00D117A3" w14:paraId="1AB75CAA"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479B9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285E5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 år</w:t>
                  </w:r>
                </w:p>
              </w:tc>
            </w:tr>
            <w:tr w:rsidR="00D117A3" w14:paraId="0EB20740"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6A965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15498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 år</w:t>
                  </w:r>
                </w:p>
              </w:tc>
            </w:tr>
            <w:tr w:rsidR="00D117A3" w14:paraId="5EC7B033"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CCE1D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01BD4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år</w:t>
                  </w:r>
                </w:p>
              </w:tc>
            </w:tr>
            <w:tr w:rsidR="00D117A3" w14:paraId="4B5B2AEF"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BF792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97CB3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år</w:t>
                  </w:r>
                </w:p>
              </w:tc>
            </w:tr>
            <w:tr w:rsidR="00D117A3" w14:paraId="680BCC8E"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8AF0A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8</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3E609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år</w:t>
                  </w:r>
                </w:p>
              </w:tc>
            </w:tr>
            <w:tr w:rsidR="00D117A3" w14:paraId="2D7DC06E"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B345A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384820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år</w:t>
                  </w:r>
                </w:p>
              </w:tc>
            </w:tr>
            <w:tr w:rsidR="00D117A3" w14:paraId="486E9EA0" w14:textId="77777777" w:rsidTr="006255F4">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4C0D0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9CDA4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30 år</w:t>
                  </w:r>
                </w:p>
              </w:tc>
            </w:tr>
          </w:tbl>
          <w:p w14:paraId="56C828E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Naleerukkiartornertigut aningaasallu nalingisa nikerarnerannit navialisinnaanermut annertussusiliinerit ataatsimik ”oqimaalutaaserneqassapput” tamannalu inatsiliuunneqanngitsumik tunngavilerneqanngitsumik, artikel 461a-mi pineqartumi, erseqqissaatigineqassaaq.  </w:t>
            </w:r>
          </w:p>
          <w:p w14:paraId="57D527E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Aningaasat, underkategoriimi ilaasut aningaasaanerusut tigussaasut artikel 325bf, imm. 7-imi pineqartut aammalu ingerlatsisusup nunagisami aningaasaanik pigisai eqqarsaatigalugit, taakkununnga navialisinnaanermut ernianut navilialissutaasinnaanngitsunut annetussusiliussaasa assigivaat navialisinnaanermut annertussusiliussat, tabel 3-miittut agguuserlugit </w:t>
            </w:r>
            <w:r w:rsidRPr="00BF7A7B">
              <w:rPr>
                <w:rFonts w:ascii="inherit" w:eastAsia="Times New Roman" w:hAnsi="inherit" w:cs="Times New Roman"/>
                <w:szCs w:val="24"/>
                <w:lang w:eastAsia="da-DK"/>
              </w:rPr>
              <w:t>√2</w:t>
            </w:r>
            <w:r>
              <w:rPr>
                <w:rFonts w:ascii="inherit" w:eastAsia="Times New Roman" w:hAnsi="inherit" w:cs="Times New Roman"/>
                <w:szCs w:val="24"/>
                <w:lang w:eastAsia="da-DK"/>
              </w:rPr>
              <w:t xml:space="preserve">-mik. </w:t>
            </w:r>
          </w:p>
          <w:p w14:paraId="27681BBD"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325af</w:t>
            </w:r>
          </w:p>
          <w:p w14:paraId="5FFCE731"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Undergruppimi ataatsimi ernatigut nalinginnaasumik navialisinnaanerit ataatsimooruteqartut </w:t>
            </w:r>
          </w:p>
          <w:p w14:paraId="043E32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nalinginnaasumik erniatigut navialissinnaanermut annertussusiligaasut malussarissutsimik naliliiffigineqarsimasut marluk </w:t>
            </w:r>
            <w:r w:rsidRPr="00BF7A7B">
              <w:rPr>
                <w:rFonts w:ascii="inherit" w:eastAsia="Times New Roman" w:hAnsi="inherit" w:cs="Times New Roman"/>
                <w:szCs w:val="24"/>
                <w:lang w:eastAsia="da-DK"/>
              </w:rPr>
              <w:t>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WS</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 undergruppimeeqatigiissut  assigiimmik sivisussusiligaasut, assigiinngitsunillu kurveqartut akornanni, ataatsimooruffigisat </w:t>
            </w: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eastAsia="da-DK"/>
              </w:rPr>
              <w:t>κ</w:t>
            </w:r>
            <w:r>
              <w:rPr>
                <w:rFonts w:ascii="inherit" w:eastAsia="Times New Roman" w:hAnsi="inherit" w:cs="Times New Roman"/>
                <w:sz w:val="17"/>
                <w:szCs w:val="17"/>
                <w:vertAlign w:val="subscript"/>
                <w:lang w:eastAsia="da-DK"/>
              </w:rPr>
              <w:t xml:space="preserve"> </w:t>
            </w:r>
            <w:r>
              <w:rPr>
                <w:rFonts w:ascii="inherit" w:eastAsia="Times New Roman" w:hAnsi="inherit" w:cs="Times New Roman"/>
                <w:szCs w:val="24"/>
                <w:lang w:eastAsia="da-DK"/>
              </w:rPr>
              <w:t>aalia-ngerneqasssapput 99,90%-iusutut.</w:t>
            </w:r>
          </w:p>
          <w:p w14:paraId="61196C0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WS</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pineqartut qulaani taaneqartunik misissuiffigineqarneranni kisitseriaaseq taaniittoq atorneqassaaq: </w:t>
            </w:r>
          </w:p>
          <w:p w14:paraId="27513E27"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0C5F0ED0" wp14:editId="35C7E6E1">
                  <wp:extent cx="2633345" cy="704850"/>
                  <wp:effectExtent l="0" t="0" r="0" b="0"/>
                  <wp:docPr id="262" name="Billede 26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55149" name="Picture 171" descr="Formula"/>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633345" cy="704850"/>
                          </a:xfrm>
                          <a:prstGeom prst="rect">
                            <a:avLst/>
                          </a:prstGeom>
                          <a:noFill/>
                          <a:ln>
                            <a:noFill/>
                          </a:ln>
                        </pic:spPr>
                      </pic:pic>
                    </a:graphicData>
                  </a:graphic>
                </wp:inline>
              </w:drawing>
            </w:r>
          </w:p>
          <w:p w14:paraId="72CA2532"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454"/>
              <w:gridCol w:w="133"/>
              <w:gridCol w:w="5534"/>
            </w:tblGrid>
            <w:tr w:rsidR="00D117A3" w14:paraId="53C816C1" w14:textId="77777777" w:rsidTr="006255F4">
              <w:tc>
                <w:tcPr>
                  <w:tcW w:w="0" w:type="auto"/>
                  <w:shd w:val="clear" w:color="auto" w:fill="auto"/>
                  <w:hideMark/>
                </w:tcPr>
                <w:p w14:paraId="5001F6D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T</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aammalu</w:t>
                  </w:r>
                  <w:r w:rsidRPr="00BF7A7B">
                    <w:rPr>
                      <w:rFonts w:ascii="inherit" w:eastAsia="Times New Roman" w:hAnsi="inherit" w:cs="Times New Roman"/>
                      <w:szCs w:val="24"/>
                      <w:lang w:eastAsia="da-DK"/>
                    </w:rPr>
                    <w:t>T</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Cs w:val="24"/>
                      <w:lang w:eastAsia="da-DK"/>
                    </w:rPr>
                    <w:t>)</w:t>
                  </w:r>
                </w:p>
              </w:tc>
              <w:tc>
                <w:tcPr>
                  <w:tcW w:w="0" w:type="auto"/>
                  <w:shd w:val="clear" w:color="auto" w:fill="auto"/>
                  <w:hideMark/>
                </w:tcPr>
                <w:p w14:paraId="76682DF6"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15B8209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Ernialiussamut navialiffiusinnaanngitsumut sivisussusiliussaq </w:t>
                  </w:r>
                </w:p>
              </w:tc>
            </w:tr>
            <w:tr w:rsidR="00D117A3" w14:paraId="1A6CCD52" w14:textId="77777777" w:rsidTr="006255F4">
              <w:tc>
                <w:tcPr>
                  <w:tcW w:w="0" w:type="auto"/>
                  <w:shd w:val="clear" w:color="auto" w:fill="auto"/>
                  <w:hideMark/>
                </w:tcPr>
                <w:p w14:paraId="3E1DBD4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θ</w:t>
                  </w:r>
                </w:p>
              </w:tc>
              <w:tc>
                <w:tcPr>
                  <w:tcW w:w="0" w:type="auto"/>
                  <w:shd w:val="clear" w:color="auto" w:fill="auto"/>
                  <w:hideMark/>
                </w:tcPr>
                <w:p w14:paraId="15F364D3" w14:textId="77777777" w:rsidR="00D117A3" w:rsidRPr="00BF7A7B" w:rsidRDefault="00D117A3" w:rsidP="006255F4">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eastAsia="da-DK"/>
                    </w:rPr>
                    <w:t>=</w:t>
                  </w:r>
                </w:p>
              </w:tc>
              <w:tc>
                <w:tcPr>
                  <w:tcW w:w="0" w:type="auto"/>
                  <w:shd w:val="clear" w:color="auto" w:fill="auto"/>
                  <w:hideMark/>
                </w:tcPr>
                <w:p w14:paraId="356FBB2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p>
              </w:tc>
            </w:tr>
          </w:tbl>
          <w:p w14:paraId="5B0D950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3.   </w:t>
            </w:r>
            <w:r>
              <w:rPr>
                <w:rFonts w:ascii="inherit" w:eastAsia="Times New Roman" w:hAnsi="inherit" w:cs="Times New Roman"/>
                <w:szCs w:val="24"/>
                <w:lang w:eastAsia="da-DK"/>
              </w:rPr>
              <w:t xml:space="preserve">Malussarissutsit annertussusiligaasut marluk akornanni </w:t>
            </w:r>
            <w:r w:rsidRPr="00BF7A7B">
              <w:rPr>
                <w:rFonts w:ascii="inherit" w:eastAsia="Times New Roman" w:hAnsi="inherit" w:cs="Times New Roman"/>
                <w:szCs w:val="24"/>
                <w:lang w:eastAsia="da-DK"/>
              </w:rPr>
              <w:t>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aamma</w:t>
            </w:r>
            <w:r w:rsidRPr="00BF7A7B">
              <w:rPr>
                <w:rFonts w:ascii="inherit" w:eastAsia="Times New Roman" w:hAnsi="inherit" w:cs="Times New Roman"/>
                <w:szCs w:val="24"/>
                <w:lang w:eastAsia="da-DK"/>
              </w:rPr>
              <w:t xml:space="preserve"> WS</w:t>
            </w:r>
            <w:r w:rsidRPr="00BF7A7B">
              <w:rPr>
                <w:rFonts w:ascii="inherit" w:eastAsia="Times New Roman" w:hAnsi="inherit" w:cs="Times New Roman"/>
                <w:sz w:val="17"/>
                <w:szCs w:val="17"/>
                <w:vertAlign w:val="subscript"/>
                <w:lang w:eastAsia="da-DK"/>
              </w:rPr>
              <w:t>l</w:t>
            </w:r>
            <w:r>
              <w:rPr>
                <w:rFonts w:ascii="inherit" w:eastAsia="Times New Roman" w:hAnsi="inherit" w:cs="Times New Roman"/>
                <w:sz w:val="17"/>
                <w:szCs w:val="17"/>
                <w:vertAlign w:val="subscript"/>
                <w:lang w:eastAsia="da-DK"/>
              </w:rPr>
              <w:t xml:space="preserve"> </w:t>
            </w:r>
            <w:r w:rsidRPr="00F21D6C">
              <w:rPr>
                <w:rFonts w:ascii="inherit" w:eastAsia="Times New Roman" w:hAnsi="inherit" w:cs="Times New Roman"/>
                <w:sz w:val="36"/>
                <w:szCs w:val="36"/>
                <w:vertAlign w:val="subscript"/>
                <w:lang w:eastAsia="da-DK"/>
              </w:rPr>
              <w:t>qulaanisut aallaaveqartu</w:t>
            </w:r>
            <w:r>
              <w:rPr>
                <w:rFonts w:ascii="inherit" w:eastAsia="Times New Roman" w:hAnsi="inherit" w:cs="Times New Roman"/>
                <w:sz w:val="36"/>
                <w:szCs w:val="36"/>
                <w:vertAlign w:val="subscript"/>
                <w:lang w:eastAsia="da-DK"/>
              </w:rPr>
              <w:t>ni</w:t>
            </w:r>
            <w:r w:rsidRPr="00F21D6C">
              <w:rPr>
                <w:rFonts w:ascii="inherit" w:eastAsia="Times New Roman" w:hAnsi="inherit" w:cs="Times New Roman"/>
                <w:sz w:val="36"/>
                <w:szCs w:val="36"/>
                <w:vertAlign w:val="subscript"/>
                <w:lang w:eastAsia="da-DK"/>
              </w:rPr>
              <w:t xml:space="preserve"> ataatsimoorfeqarfiit</w:t>
            </w:r>
            <w:r>
              <w:rPr>
                <w:rFonts w:ascii="inherit" w:eastAsia="Times New Roman" w:hAnsi="inherit" w:cs="Times New Roman"/>
                <w:szCs w:val="24"/>
                <w:lang w:eastAsia="da-DK"/>
              </w:rPr>
              <w:t xml:space="preserve"> </w:t>
            </w: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eastAsia="da-DK"/>
              </w:rPr>
              <w:t>κl</w:t>
            </w:r>
            <w:r w:rsidRPr="00F21D6C">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assigaat imm. 2-mi ataatsimoorfeqarnermut uuttuut taaneqartoq 99,90 %-imik gangerlugu/amerlassusilerlugu. </w:t>
            </w:r>
          </w:p>
          <w:p w14:paraId="331C4B3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4.   </w:t>
            </w:r>
            <w:r>
              <w:rPr>
                <w:rFonts w:ascii="inherit" w:eastAsia="Times New Roman" w:hAnsi="inherit" w:cs="Times New Roman"/>
                <w:szCs w:val="24"/>
                <w:lang w:eastAsia="da-DK"/>
              </w:rPr>
              <w:t xml:space="preserve">Erniatigut navialisinnaanermut </w:t>
            </w:r>
            <w:r w:rsidRPr="00BF7A7B">
              <w:rPr>
                <w:rFonts w:ascii="inherit" w:eastAsia="Times New Roman" w:hAnsi="inherit" w:cs="Times New Roman"/>
                <w:szCs w:val="24"/>
                <w:lang w:eastAsia="da-DK"/>
              </w:rPr>
              <w:t>WS</w:t>
            </w:r>
            <w:r w:rsidRPr="00BF7A7B">
              <w:rPr>
                <w:rFonts w:ascii="inherit" w:eastAsia="Times New Roman" w:hAnsi="inherit" w:cs="Times New Roman"/>
                <w:sz w:val="17"/>
                <w:szCs w:val="17"/>
                <w:vertAlign w:val="subscript"/>
                <w:lang w:eastAsia="da-DK"/>
              </w:rPr>
              <w:t>k</w:t>
            </w:r>
            <w:r>
              <w:rPr>
                <w:rFonts w:ascii="inherit" w:eastAsia="Times New Roman" w:hAnsi="inherit" w:cs="Times New Roman"/>
                <w:szCs w:val="24"/>
                <w:lang w:eastAsia="da-DK"/>
              </w:rPr>
              <w:t xml:space="preserve"> atatillugu malussarissitsimik annertussusiliiffigineqartoq sunaluunniit aammalu suut nalikilliartornerannik aallaveqartut aallavigalugit navialissutaasinnaasut </w:t>
            </w:r>
            <w:r w:rsidRPr="00BF7A7B">
              <w:rPr>
                <w:rFonts w:ascii="inherit" w:eastAsia="Times New Roman" w:hAnsi="inherit" w:cs="Times New Roman"/>
                <w:szCs w:val="24"/>
                <w:lang w:eastAsia="da-DK"/>
              </w:rPr>
              <w:t>WS</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pineqartillugit ataatsimoorfigisaat  40%-iusutut aaliangerneqassaaq. </w:t>
            </w:r>
          </w:p>
          <w:p w14:paraId="5F7E9D53" w14:textId="77777777" w:rsidR="00D117A3" w:rsidRDefault="00D117A3" w:rsidP="006255F4">
            <w:pPr>
              <w:spacing w:before="120" w:line="240" w:lineRule="auto"/>
              <w:rPr>
                <w:rFonts w:ascii="inherit" w:eastAsia="Times New Roman" w:hAnsi="inherit" w:cs="Times New Roman"/>
                <w:szCs w:val="24"/>
                <w:lang w:eastAsia="da-DK"/>
              </w:rPr>
            </w:pPr>
          </w:p>
          <w:p w14:paraId="17666E45" w14:textId="77777777" w:rsidR="00D117A3" w:rsidRDefault="00D117A3" w:rsidP="006255F4">
            <w:pPr>
              <w:spacing w:before="120" w:line="240" w:lineRule="auto"/>
              <w:rPr>
                <w:rFonts w:ascii="inherit" w:eastAsia="Times New Roman" w:hAnsi="inherit" w:cs="Times New Roman"/>
                <w:szCs w:val="24"/>
                <w:lang w:eastAsia="da-DK"/>
              </w:rPr>
            </w:pPr>
          </w:p>
          <w:p w14:paraId="4FA0FCD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5.   </w:t>
            </w:r>
            <w:r>
              <w:rPr>
                <w:rFonts w:ascii="inherit" w:eastAsia="Times New Roman" w:hAnsi="inherit" w:cs="Times New Roman"/>
                <w:szCs w:val="24"/>
                <w:lang w:eastAsia="da-DK"/>
              </w:rPr>
              <w:t xml:space="preserve">Anigaaasat nalii aallaavigalugit malussarissutsimik naliliiffigineqarsimasut suulluunniit aammalu erniat peqqutigalugit malussarissutsimik nalinginnaasumik naliliiffigineqarsimasut suulluunniit annertussusiliissutit allat ilanngullugit pineqartillugit ataatsimoorfigineqartut 0%-itut inissinneqassapput. </w:t>
            </w:r>
          </w:p>
          <w:p w14:paraId="6E11CC81"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325ag</w:t>
            </w:r>
          </w:p>
          <w:p w14:paraId="3BDF545E"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Ungdergruppit akimorlugit erniatigut navialissutaasinnaasunut nalinginnaasunut atatillugu atatsimoorfigineqartut </w:t>
            </w:r>
          </w:p>
          <w:p w14:paraId="01B47C6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Uuttuut </w:t>
            </w:r>
            <w:r w:rsidRPr="00BF7A7B">
              <w:rPr>
                <w:rFonts w:ascii="inherit" w:eastAsia="Times New Roman" w:hAnsi="inherit" w:cs="Times New Roman"/>
                <w:szCs w:val="24"/>
                <w:lang w:eastAsia="da-DK"/>
              </w:rPr>
              <w:t>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Cs w:val="24"/>
                <w:lang w:eastAsia="da-DK"/>
              </w:rPr>
              <w:t> = </w:t>
            </w:r>
            <w:r>
              <w:rPr>
                <w:rFonts w:ascii="inherit" w:eastAsia="Times New Roman" w:hAnsi="inherit" w:cs="Times New Roman"/>
                <w:szCs w:val="24"/>
                <w:lang w:eastAsia="da-DK"/>
              </w:rPr>
              <w:t>undergruppini assigiinngitsuni navialisinnaanermut annertussusiliinerni ataatsimoortitmoorfigisatut 50% atorneqassaaq.</w:t>
            </w:r>
          </w:p>
          <w:p w14:paraId="0414741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Uuttuut</w:t>
            </w:r>
            <w:r w:rsidRPr="00BF7A7B">
              <w:rPr>
                <w:rFonts w:ascii="inherit" w:eastAsia="Times New Roman" w:hAnsi="inherit" w:cs="Times New Roman"/>
                <w:szCs w:val="24"/>
                <w:lang w:eastAsia="da-DK"/>
              </w:rPr>
              <w:t xml:space="preserve">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Cs w:val="24"/>
                <w:lang w:eastAsia="da-DK"/>
              </w:rPr>
              <w:t> = </w:t>
            </w:r>
            <w:r>
              <w:rPr>
                <w:rFonts w:ascii="inherit" w:eastAsia="Times New Roman" w:hAnsi="inherit" w:cs="Times New Roman"/>
                <w:szCs w:val="24"/>
                <w:lang w:eastAsia="da-DK"/>
              </w:rPr>
              <w:t xml:space="preserve">aningaasamut aaliangersimasumut pineqartumut atatillugu navialiffiusinnaasut annertussusilerneqarneranni ataatsimoorfittut atorneqassaaq 80%, tak. artikel 325av, imm. 3, aammalu erniat aqqutigalugit navialisinnaanermut annertussusiliiinermi euro aallavigineqassalluni.  </w:t>
            </w:r>
          </w:p>
          <w:p w14:paraId="1FB6BB47"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325ah</w:t>
            </w:r>
          </w:p>
          <w:p w14:paraId="403B553F"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Akiitsunut atatillugu isumannaallisagaanngitsumik (soorlu sallunaveeqquteqarnikkut) tunngaveqartunut atatillugu navialisinnaanermut annertussusiliinerit </w:t>
            </w:r>
          </w:p>
          <w:p w14:paraId="3F4220E6"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szCs w:val="24"/>
                <w:lang w:eastAsia="da-DK"/>
              </w:rPr>
              <w:t>1</w:t>
            </w:r>
            <w:r w:rsidRPr="00440251">
              <w:rPr>
                <w:rFonts w:ascii="inherit" w:eastAsia="Times New Roman" w:hAnsi="inherit" w:cs="Times New Roman"/>
                <w:szCs w:val="24"/>
                <w:lang w:eastAsia="da-DK"/>
              </w:rPr>
              <w:t>.   Akiitsunut atatillugu isumannaallisagaanngitsumik (soorlu sallunaveeqquteqarnikkut) tunngaveqartunut atatillugu navialisinnaanermut annertussusiliinerit</w:t>
            </w:r>
            <w:r>
              <w:rPr>
                <w:rFonts w:ascii="inherit" w:eastAsia="Times New Roman" w:hAnsi="inherit" w:cs="Times New Roman"/>
                <w:b/>
                <w:bCs/>
                <w:szCs w:val="24"/>
                <w:lang w:eastAsia="da-DK"/>
              </w:rPr>
              <w:t xml:space="preserve"> </w:t>
            </w:r>
            <w:r w:rsidRPr="00440251">
              <w:rPr>
                <w:rFonts w:ascii="inherit" w:eastAsia="Times New Roman" w:hAnsi="inherit" w:cs="Times New Roman"/>
                <w:szCs w:val="24"/>
                <w:lang w:eastAsia="da-DK"/>
              </w:rPr>
              <w:t>sivisussusileersugaanerat tamanut assigiipput</w:t>
            </w:r>
            <w:r>
              <w:rPr>
                <w:rFonts w:ascii="inherit" w:eastAsia="Times New Roman" w:hAnsi="inherit" w:cs="Times New Roman"/>
                <w:b/>
                <w:bCs/>
                <w:szCs w:val="24"/>
                <w:lang w:eastAsia="da-DK"/>
              </w:rPr>
              <w:t xml:space="preserve"> </w:t>
            </w:r>
            <w:r w:rsidRPr="00440251">
              <w:rPr>
                <w:rFonts w:ascii="inherit" w:eastAsia="Times New Roman" w:hAnsi="inherit" w:cs="Times New Roman"/>
                <w:szCs w:val="24"/>
                <w:lang w:eastAsia="da-DK"/>
              </w:rPr>
              <w:t>(ukiut: 0,5, 1, 3, 5 aamma 10) tabel 4-mi underguppeninut tamanut</w:t>
            </w:r>
            <w:r>
              <w:rPr>
                <w:rFonts w:ascii="inherit" w:eastAsia="Times New Roman" w:hAnsi="inherit" w:cs="Times New Roman"/>
                <w:szCs w:val="24"/>
                <w:lang w:eastAsia="da-DK"/>
              </w:rPr>
              <w:t>:</w:t>
            </w:r>
            <w:r w:rsidRPr="00440251">
              <w:rPr>
                <w:rFonts w:ascii="inherit" w:eastAsia="Times New Roman" w:hAnsi="inherit" w:cs="Times New Roman"/>
                <w:b/>
                <w:bCs/>
                <w:szCs w:val="24"/>
                <w:lang w:eastAsia="da-DK"/>
              </w:rPr>
              <w:t xml:space="preserve">  </w:t>
            </w:r>
          </w:p>
          <w:p w14:paraId="66F4F2F7"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Tabel 4</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92"/>
              <w:gridCol w:w="1797"/>
              <w:gridCol w:w="2169"/>
              <w:gridCol w:w="1047"/>
            </w:tblGrid>
            <w:tr w:rsidR="00D117A3" w14:paraId="376F188B"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19DEA5"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 nr.</w:t>
                  </w:r>
                </w:p>
              </w:tc>
              <w:tc>
                <w:tcPr>
                  <w:tcW w:w="226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7F55E1"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Kreditkvalitet</w:t>
                  </w:r>
                  <w:r>
                    <w:rPr>
                      <w:rFonts w:ascii="inherit" w:eastAsia="Times New Roman" w:hAnsi="inherit" w:cs="Times New Roman"/>
                      <w:b/>
                      <w:bCs/>
                      <w:sz w:val="22"/>
                      <w:lang w:eastAsia="da-DK"/>
                    </w:rPr>
                    <w:t xml:space="preserve"> (eqqortumikpaaqqinnissinnaanermut tutsuiginassuseq)</w:t>
                  </w: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0E6ED5"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Sektor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BEAFE8"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Navialiasinnaanermut annertussusiliissut %-itut</w:t>
                  </w:r>
                </w:p>
              </w:tc>
            </w:tr>
            <w:tr w:rsidR="00D117A3" w14:paraId="566B7964"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0D6E5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1</w:t>
                  </w:r>
                </w:p>
              </w:tc>
              <w:tc>
                <w:tcPr>
                  <w:tcW w:w="226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4F551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Tamarmiusut</w:t>
                  </w: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7FA6B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Nalaagaffiup ilaasortaasup qitigusumik ingerlatsisoqarfia, taakkua ataanni qitiusumik aningaaseriviit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2AF0F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0,50 %</w:t>
                  </w:r>
                </w:p>
              </w:tc>
            </w:tr>
            <w:tr w:rsidR="00D117A3" w14:paraId="22E3F4E3"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1CDD1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268"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5A036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1-3</w:t>
                  </w: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40AC9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Nunap pingajuusup qitiusumik ingerlatsisoqarfia, ilanngullugit qitiusumik aningaaseriviit, ineriartortitsinermut atatillugu aningaaserviiit nunani assigiingitsuniittut aammalu nu-narsuarmi suliniaqatigiiffiit artikel 117, imm. 2 imal. artikel 118-imi pineqartut</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298BC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0,5 %</w:t>
                  </w:r>
                </w:p>
              </w:tc>
            </w:tr>
            <w:tr w:rsidR="00D117A3" w14:paraId="6C2BA337"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3666A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80D0BBB"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87D07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Nunat immikkoortortaani sumiiffinniluunniit oqartussaaffeqarfiit pisortallu ingerlatitsivii allat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551C4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D117A3" w14:paraId="516ED98A"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216EB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AA228F1"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098F0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Aningaaserivinni immikkoortoqarfiit, ilanngullugit taarsigassarsisitsisarfiit, qitiusumikt aqutsisoqarfinnit pilersitaasut imal. nunat immikkoortuini sumiiffinni-luunniit oqartussaatitaasut aammalu taarsigassiinerni ikorfartuisartut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C1B5F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5,0 %</w:t>
                  </w:r>
                </w:p>
              </w:tc>
            </w:tr>
            <w:tr w:rsidR="00D117A3" w14:paraId="76155846"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9C531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C2C1F34"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B5C7C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Pisiassat, nukissiornerit, suliffissuaqarfinnit tunisassiat, nunalerinerit, nutaanik sanaartornermik ingerlataqartut aatsitassarsiortullu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BF39B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3,0 %</w:t>
                  </w:r>
                </w:p>
              </w:tc>
            </w:tr>
            <w:tr w:rsidR="00D117A3" w14:paraId="1961C3E9"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E863E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6</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D4C5854"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E53AB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Ulluinnarni pisiassat atorfissaqartinneqartartut sullississutillu, angalassineq assartugalerinerillu, allaffissornikkut sullissiviit aamma ikiuinermik suliaqarfiusut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0AAB7E"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3,0 %</w:t>
                  </w:r>
                </w:p>
              </w:tc>
            </w:tr>
            <w:tr w:rsidR="00D117A3" w14:paraId="7C2B73B3"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A591E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8DAC646"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F53B3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Teknolog</w:t>
                  </w:r>
                  <w:r>
                    <w:rPr>
                      <w:rFonts w:ascii="inherit" w:eastAsia="Times New Roman" w:hAnsi="inherit" w:cs="Times New Roman"/>
                      <w:sz w:val="22"/>
                      <w:lang w:eastAsia="da-DK"/>
                    </w:rPr>
                    <w:t>imik</w:t>
                  </w:r>
                  <w:r w:rsidRPr="00BF7A7B">
                    <w:rPr>
                      <w:rFonts w:ascii="inherit" w:eastAsia="Times New Roman" w:hAnsi="inherit" w:cs="Times New Roman"/>
                      <w:sz w:val="22"/>
                      <w:lang w:eastAsia="da-DK"/>
                    </w:rPr>
                    <w:t xml:space="preserve"> </w:t>
                  </w:r>
                  <w:r>
                    <w:rPr>
                      <w:rFonts w:ascii="inherit" w:eastAsia="Times New Roman" w:hAnsi="inherit" w:cs="Times New Roman"/>
                      <w:sz w:val="22"/>
                      <w:lang w:eastAsia="da-DK"/>
                    </w:rPr>
                    <w:t xml:space="preserve">aamma attaveqaatinik ingerlataqartut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EE0B1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r>
            <w:tr w:rsidR="00D117A3" w14:paraId="515343C6"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0282C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D5FE3BC"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B07C2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Peqqissaaneq, pilersuineq aammalu namminersorlutik ingerlatsisut kiisalu teknikikkut sullissisut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981B1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D117A3" w14:paraId="092EEE94"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5BF2A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C789D7A"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3E1CA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Sallunaveeqqusigaasumik obligationit naalagaaffinni ilaasortaasuni taarsigassarsistsisarfinnit pinngortitat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DD05A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D117A3" w14:paraId="4DDCC31B"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83507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11</w:t>
                  </w:r>
                </w:p>
              </w:tc>
              <w:tc>
                <w:tcPr>
                  <w:tcW w:w="2268"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B402D6"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4-6</w:t>
                  </w: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DD986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Nunap pingajuusup qitiusumik aqutsisoqarfia ilanngullugit qitiusumik aningaaseriviit, ineriartortitsinermut atatillugu aningaaserviit nunani assigiingitsuniittut aammalu nu-narsuarmi suliniaqatigiiffiit artikel 117, imm. 2 imal. artikel 118-imi pineqartut</w:t>
                  </w:r>
                  <w:r w:rsidRPr="00BF7A7B">
                    <w:rPr>
                      <w:rFonts w:ascii="inherit" w:eastAsia="Times New Roman" w:hAnsi="inherit" w:cs="Times New Roman"/>
                      <w:sz w:val="22"/>
                      <w:lang w:eastAsia="da-DK"/>
                    </w:rPr>
                    <w:t xml:space="preserve">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2C2D9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r>
            <w:tr w:rsidR="00D117A3" w14:paraId="12F0DB2A"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35BBD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D735F67"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1FAC6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Nunat immikkoortortaani sumiiffinniluunniit oqartussaaffeqarfiit pisortallu ingerlatitsivii allat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26289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4,0 %</w:t>
                  </w:r>
                </w:p>
              </w:tc>
            </w:tr>
            <w:tr w:rsidR="00D117A3" w14:paraId="388E3880"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14A2B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13</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BB312C2"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E372DE"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Aningaaserivinni immikkoortoqarfiit, ilanngullugit taarsigassarsisitsisarfiit, qitiusumikt aqutsisoqarfinnit pilersitaasut imal. nunat immikkoortuini sumiiffinniluunniit oqartussaatitaasut aammalu taarsigassrsinerni ikorfartuisartut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BA990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12,0 %</w:t>
                  </w:r>
                </w:p>
              </w:tc>
            </w:tr>
            <w:tr w:rsidR="00D117A3" w14:paraId="2DCACE97"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1A69D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14</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75BCADA"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81F44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Pisiassat, nukissiornerit, suliffissuaqarfinnit tunisassiat, nunalerinerit, nutaanik sanaartornermik ingerlataqartut aatsitassarsiortullu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F85DF0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7,0 %</w:t>
                  </w:r>
                </w:p>
              </w:tc>
            </w:tr>
            <w:tr w:rsidR="00D117A3" w14:paraId="293A7789"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643AA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82B745C"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1BB6C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Ulluinnarni pisiassat atorfissaqartinneqartartut sullississutillu, angallassineq assartugalerinerillu, allaffissornikkut sullissiviit aamma ikiuinermik suliaqarfiusut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3FC37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8,5 %</w:t>
                  </w:r>
                </w:p>
              </w:tc>
            </w:tr>
            <w:tr w:rsidR="00D117A3" w14:paraId="50F8BEC0"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088B4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16</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9D4EA9B"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3909C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Teknolog</w:t>
                  </w:r>
                  <w:r>
                    <w:rPr>
                      <w:rFonts w:ascii="inherit" w:eastAsia="Times New Roman" w:hAnsi="inherit" w:cs="Times New Roman"/>
                      <w:sz w:val="22"/>
                      <w:lang w:eastAsia="da-DK"/>
                    </w:rPr>
                    <w:t>ik</w:t>
                  </w:r>
                  <w:r w:rsidRPr="00BF7A7B">
                    <w:rPr>
                      <w:rFonts w:ascii="inherit" w:eastAsia="Times New Roman" w:hAnsi="inherit" w:cs="Times New Roman"/>
                      <w:sz w:val="22"/>
                      <w:lang w:eastAsia="da-DK"/>
                    </w:rPr>
                    <w:t xml:space="preserve">i </w:t>
                  </w:r>
                  <w:r>
                    <w:rPr>
                      <w:rFonts w:ascii="inherit" w:eastAsia="Times New Roman" w:hAnsi="inherit" w:cs="Times New Roman"/>
                      <w:sz w:val="22"/>
                      <w:lang w:eastAsia="da-DK"/>
                    </w:rPr>
                    <w:t xml:space="preserve">amma attaveqaatinik ingerlataqartut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3936D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5,5 %</w:t>
                  </w:r>
                </w:p>
              </w:tc>
            </w:tr>
            <w:tr w:rsidR="00D117A3" w14:paraId="38E717FE"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BAA8E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17</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0EDDDD7"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643EC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Peqqissaaneq, pilersuineq aammalu namminersorlutik ingerlatsisut kiisalu teknikikkut sullissisut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C8F83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5,0 %</w:t>
                  </w:r>
                </w:p>
              </w:tc>
            </w:tr>
            <w:tr w:rsidR="00D117A3" w14:paraId="58D99926" w14:textId="77777777" w:rsidTr="006255F4">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90461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18</w:t>
                  </w:r>
                </w:p>
              </w:tc>
              <w:tc>
                <w:tcPr>
                  <w:tcW w:w="5148"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DDA4F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Ingerlanneqartut immikkoortitaartut (enheder) allat </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0F667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12,0 %</w:t>
                  </w:r>
                </w:p>
              </w:tc>
            </w:tr>
          </w:tbl>
          <w:p w14:paraId="2ED5251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Sektorimi eqqorneqaataasinnaasut aqqutigalugit navialisinnaanermut annertussusiliini-arnerminni ingerlatsiviusut, atulersitsisunik sektorit malillugit inississuiniarnermi atorneqartoq inississuisarneq tunngavigisarpaat. Ingerlatsiviusut tabel 4-mi atulersitsisoq ataaseq </w:t>
            </w:r>
            <w:r>
              <w:rPr>
                <w:rFonts w:ascii="inherit" w:eastAsia="Times New Roman" w:hAnsi="inherit" w:cs="Times New Roman"/>
                <w:szCs w:val="24"/>
                <w:lang w:eastAsia="da-DK"/>
              </w:rPr>
              <w:lastRenderedPageBreak/>
              <w:t xml:space="preserve">sektorgruppinut ataasiakkaarlugit inississortarpaat.  Atulersitsisumit eqqorneqarsinnaanermi navialissutaasinnaasut, ingerlatsiviit sektorinut inississinnaangisaat undergruppe 18-imi tabel 4-mut tunniunneqarlutik ilineqartarput.   </w:t>
            </w:r>
          </w:p>
          <w:p w14:paraId="41FBC3FC"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325ai</w:t>
            </w:r>
          </w:p>
          <w:p w14:paraId="729A66F9"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Undergruppemi ataatsimi/assigiimmi isumannaallisagaanngitsumik taarsigassanut atatillugu navialiffiusinanasut iluini ataatsimoorfigisat </w:t>
            </w:r>
          </w:p>
          <w:p w14:paraId="286D42C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1.   </w:t>
            </w:r>
            <w:r>
              <w:rPr>
                <w:rFonts w:ascii="inherit" w:eastAsia="Times New Roman" w:hAnsi="inherit" w:cs="Times New Roman"/>
                <w:szCs w:val="24"/>
                <w:lang w:eastAsia="da-DK"/>
              </w:rPr>
              <w:t xml:space="preserve">undergruppimi ataatsimi malussariffiit marluk </w:t>
            </w:r>
            <w:r w:rsidRPr="00BF7A7B">
              <w:rPr>
                <w:rFonts w:ascii="inherit" w:eastAsia="Times New Roman" w:hAnsi="inherit" w:cs="Times New Roman"/>
                <w:i/>
                <w:iCs/>
                <w:szCs w:val="24"/>
                <w:lang w:eastAsia="da-DK"/>
              </w:rPr>
              <w:t>W</w:t>
            </w:r>
            <w:r w:rsidRPr="00BF7A7B">
              <w:rPr>
                <w:rFonts w:ascii="inherit" w:eastAsia="Times New Roman" w:hAnsi="inherit" w:cs="Times New Roman"/>
                <w:szCs w:val="24"/>
                <w:lang w:eastAsia="da-DK"/>
              </w:rPr>
              <w:t>S</w:t>
            </w:r>
            <w:r w:rsidRPr="00BF7A7B">
              <w:rPr>
                <w:rFonts w:ascii="inherit" w:eastAsia="Times New Roman" w:hAnsi="inherit" w:cs="Times New Roman"/>
                <w:i/>
                <w:iCs/>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Cs w:val="24"/>
                <w:lang w:eastAsia="da-DK"/>
              </w:rPr>
              <w:t> </w:t>
            </w:r>
            <w:r>
              <w:rPr>
                <w:rFonts w:ascii="inherit" w:eastAsia="Times New Roman" w:hAnsi="inherit" w:cs="Times New Roman"/>
                <w:szCs w:val="24"/>
                <w:lang w:eastAsia="da-DK"/>
              </w:rPr>
              <w:t xml:space="preserve">aamma </w:t>
            </w:r>
            <w:r w:rsidRPr="00BF7A7B">
              <w:rPr>
                <w:rFonts w:ascii="inherit" w:eastAsia="Times New Roman" w:hAnsi="inherit" w:cs="Times New Roman"/>
                <w:szCs w:val="24"/>
                <w:lang w:eastAsia="da-DK"/>
              </w:rPr>
              <w:t> </w:t>
            </w:r>
            <w:r w:rsidRPr="00BF7A7B">
              <w:rPr>
                <w:rFonts w:ascii="inherit" w:eastAsia="Times New Roman" w:hAnsi="inherit" w:cs="Times New Roman"/>
                <w:i/>
                <w:iCs/>
                <w:szCs w:val="24"/>
                <w:lang w:eastAsia="da-DK"/>
              </w:rPr>
              <w:t>W</w:t>
            </w:r>
            <w:r w:rsidRPr="00BF7A7B">
              <w:rPr>
                <w:rFonts w:ascii="inherit" w:eastAsia="Times New Roman" w:hAnsi="inherit" w:cs="Times New Roman"/>
                <w:szCs w:val="24"/>
                <w:lang w:eastAsia="da-DK"/>
              </w:rPr>
              <w:t>S</w:t>
            </w:r>
            <w:r w:rsidRPr="00BF7A7B">
              <w:rPr>
                <w:rFonts w:ascii="inherit" w:eastAsia="Times New Roman" w:hAnsi="inherit" w:cs="Times New Roman"/>
                <w:i/>
                <w:iCs/>
                <w:szCs w:val="24"/>
                <w:lang w:eastAsia="da-DK"/>
              </w:rPr>
              <w:t> </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ataatsimoorfinnut uttuut </w:t>
            </w: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Cs w:val="24"/>
                <w:lang w:eastAsia="da-DK"/>
              </w:rPr>
              <w:t>  M</w:t>
            </w:r>
            <w:r>
              <w:rPr>
                <w:rFonts w:ascii="inherit" w:eastAsia="Times New Roman" w:hAnsi="inherit" w:cs="Times New Roman"/>
                <w:szCs w:val="24"/>
                <w:lang w:eastAsia="da-DK"/>
              </w:rPr>
              <w:t>imatut aaliangersaaffigisarpaat:</w:t>
            </w:r>
            <w:r w:rsidRPr="00BF7A7B">
              <w:rPr>
                <w:rFonts w:ascii="inherit" w:eastAsia="Times New Roman" w:hAnsi="inherit" w:cs="Times New Roman"/>
                <w:szCs w:val="24"/>
                <w:lang w:eastAsia="da-DK"/>
              </w:rPr>
              <w:t>:</w:t>
            </w:r>
          </w:p>
          <w:tbl>
            <w:tblPr>
              <w:tblW w:w="5000" w:type="pct"/>
              <w:tblCellMar>
                <w:left w:w="0" w:type="dxa"/>
                <w:right w:w="0" w:type="dxa"/>
              </w:tblCellMar>
              <w:tblLook w:val="04A0" w:firstRow="1" w:lastRow="0" w:firstColumn="1" w:lastColumn="0" w:noHBand="0" w:noVBand="1"/>
            </w:tblPr>
            <w:tblGrid>
              <w:gridCol w:w="53"/>
              <w:gridCol w:w="7068"/>
            </w:tblGrid>
            <w:tr w:rsidR="00D117A3" w14:paraId="2F59407F" w14:textId="77777777" w:rsidTr="006255F4">
              <w:tc>
                <w:tcPr>
                  <w:tcW w:w="0" w:type="auto"/>
                  <w:shd w:val="clear" w:color="auto" w:fill="auto"/>
                  <w:hideMark/>
                </w:tcPr>
                <w:p w14:paraId="02A7FB4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015EA51D"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Cs w:val="24"/>
                      <w:lang w:val="en-US" w:eastAsia="da-DK"/>
                    </w:rPr>
                    <w:t xml:space="preserve"> = </w:t>
                  </w: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Cs w:val="24"/>
                      <w:lang w:val="en-US" w:eastAsia="da-DK"/>
                    </w:rPr>
                    <w:t> </w:t>
                  </w:r>
                  <w:r w:rsidRPr="00BF7A7B">
                    <w:rPr>
                      <w:rFonts w:ascii="inherit" w:eastAsia="Times New Roman" w:hAnsi="inherit" w:cs="Times New Roman"/>
                      <w:sz w:val="17"/>
                      <w:szCs w:val="17"/>
                      <w:vertAlign w:val="superscript"/>
                      <w:lang w:val="en-US" w:eastAsia="da-DK"/>
                    </w:rPr>
                    <w:t>(name)</w:t>
                  </w:r>
                  <w:r w:rsidRPr="00BF7A7B">
                    <w:rPr>
                      <w:rFonts w:ascii="inherit" w:eastAsia="Times New Roman" w:hAnsi="inherit" w:cs="Times New Roman"/>
                      <w:szCs w:val="24"/>
                      <w:lang w:val="en-US" w:eastAsia="da-DK"/>
                    </w:rPr>
                    <w:t> </w:t>
                  </w:r>
                  <w:r w:rsidRPr="00BF7A7B">
                    <w:rPr>
                      <w:rFonts w:ascii="inherit" w:eastAsia="Times New Roman" w:hAnsi="inherit" w:cs="Times New Roman"/>
                      <w:szCs w:val="24"/>
                      <w:lang w:eastAsia="da-DK"/>
                    </w:rPr>
                    <w:t>·</w:t>
                  </w:r>
                  <w:r w:rsidRPr="00BF7A7B">
                    <w:rPr>
                      <w:rFonts w:ascii="inherit" w:eastAsia="Times New Roman" w:hAnsi="inherit" w:cs="Times New Roman"/>
                      <w:szCs w:val="24"/>
                      <w:lang w:val="en-US" w:eastAsia="da-DK"/>
                    </w:rPr>
                    <w:t xml:space="preserve"> </w:t>
                  </w: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Cs w:val="24"/>
                      <w:lang w:val="en-US" w:eastAsia="da-DK"/>
                    </w:rPr>
                    <w:t> </w:t>
                  </w:r>
                  <w:r w:rsidRPr="00BF7A7B">
                    <w:rPr>
                      <w:rFonts w:ascii="inherit" w:eastAsia="Times New Roman" w:hAnsi="inherit" w:cs="Times New Roman"/>
                      <w:sz w:val="17"/>
                      <w:szCs w:val="17"/>
                      <w:vertAlign w:val="superscript"/>
                      <w:lang w:val="en-US" w:eastAsia="da-DK"/>
                    </w:rPr>
                    <w:t>(tenor)</w:t>
                  </w:r>
                  <w:r w:rsidRPr="00BF7A7B">
                    <w:rPr>
                      <w:rFonts w:ascii="inherit" w:eastAsia="Times New Roman" w:hAnsi="inherit" w:cs="Times New Roman"/>
                      <w:szCs w:val="24"/>
                      <w:lang w:val="en-US" w:eastAsia="da-DK"/>
                    </w:rPr>
                    <w:t> </w:t>
                  </w:r>
                  <w:r w:rsidRPr="00BF7A7B">
                    <w:rPr>
                      <w:rFonts w:ascii="inherit" w:eastAsia="Times New Roman" w:hAnsi="inherit" w:cs="Times New Roman"/>
                      <w:szCs w:val="24"/>
                      <w:lang w:eastAsia="da-DK"/>
                    </w:rPr>
                    <w:t>·</w:t>
                  </w:r>
                  <w:r w:rsidRPr="00BF7A7B">
                    <w:rPr>
                      <w:rFonts w:ascii="inherit" w:eastAsia="Times New Roman" w:hAnsi="inherit" w:cs="Times New Roman"/>
                      <w:szCs w:val="24"/>
                      <w:lang w:val="en-US" w:eastAsia="da-DK"/>
                    </w:rPr>
                    <w:t xml:space="preserve"> </w:t>
                  </w: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Cs w:val="24"/>
                      <w:lang w:val="en-US" w:eastAsia="da-DK"/>
                    </w:rPr>
                    <w:t> </w:t>
                  </w:r>
                  <w:r w:rsidRPr="00BF7A7B">
                    <w:rPr>
                      <w:rFonts w:ascii="inherit" w:eastAsia="Times New Roman" w:hAnsi="inherit" w:cs="Times New Roman"/>
                      <w:sz w:val="17"/>
                      <w:szCs w:val="17"/>
                      <w:vertAlign w:val="superscript"/>
                      <w:lang w:val="en-US" w:eastAsia="da-DK"/>
                    </w:rPr>
                    <w:t>(basis)</w:t>
                  </w:r>
                </w:p>
                <w:p w14:paraId="26F0FB5E"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3"/>
                    <w:gridCol w:w="7015"/>
                  </w:tblGrid>
                  <w:tr w:rsidR="00D117A3" w14:paraId="79496FE3" w14:textId="77777777" w:rsidTr="006255F4">
                    <w:tc>
                      <w:tcPr>
                        <w:tcW w:w="0" w:type="auto"/>
                        <w:shd w:val="clear" w:color="auto" w:fill="auto"/>
                        <w:hideMark/>
                      </w:tcPr>
                      <w:p w14:paraId="05E8079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3178906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Cs w:val="24"/>
                            <w:lang w:eastAsia="da-DK"/>
                          </w:rPr>
                          <w:t> </w:t>
                        </w:r>
                        <w:r w:rsidRPr="00BF7A7B">
                          <w:rPr>
                            <w:rFonts w:ascii="inherit" w:eastAsia="Times New Roman" w:hAnsi="inherit" w:cs="Times New Roman"/>
                            <w:sz w:val="17"/>
                            <w:szCs w:val="17"/>
                            <w:vertAlign w:val="superscript"/>
                            <w:lang w:eastAsia="da-DK"/>
                          </w:rPr>
                          <w:t>(navn)</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tassaasarpoq 1, malussariffigisat marluk k aamma l assigiikkaangata, aamma imal 35%-iulluni </w:t>
                        </w:r>
                      </w:p>
                    </w:tc>
                  </w:tr>
                </w:tbl>
                <w:p w14:paraId="11564833"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3"/>
                    <w:gridCol w:w="7015"/>
                  </w:tblGrid>
                  <w:tr w:rsidR="00D117A3" w14:paraId="23A676E8" w14:textId="77777777" w:rsidTr="006255F4">
                    <w:tc>
                      <w:tcPr>
                        <w:tcW w:w="0" w:type="auto"/>
                        <w:shd w:val="clear" w:color="auto" w:fill="auto"/>
                        <w:hideMark/>
                      </w:tcPr>
                      <w:p w14:paraId="361C779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7D25868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Cs w:val="24"/>
                            <w:lang w:eastAsia="da-DK"/>
                          </w:rPr>
                          <w:t> </w:t>
                        </w:r>
                        <w:r w:rsidRPr="00BF7A7B">
                          <w:rPr>
                            <w:rFonts w:ascii="inherit" w:eastAsia="Times New Roman" w:hAnsi="inherit" w:cs="Times New Roman"/>
                            <w:sz w:val="17"/>
                            <w:szCs w:val="17"/>
                            <w:vertAlign w:val="superscript"/>
                            <w:lang w:eastAsia="da-DK"/>
                          </w:rPr>
                          <w:t>(tenor)</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tassaasarpoq</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 xml:space="preserve">malussarissutsit k aamma l  qaffasinnerpaaffii assigiikkaanga, aamma imal. 65%-imiillutik  </w:t>
                        </w:r>
                      </w:p>
                    </w:tc>
                  </w:tr>
                </w:tbl>
                <w:p w14:paraId="442C6CFC"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3"/>
                    <w:gridCol w:w="7015"/>
                  </w:tblGrid>
                  <w:tr w:rsidR="00D117A3" w14:paraId="13599753" w14:textId="77777777" w:rsidTr="006255F4">
                    <w:tc>
                      <w:tcPr>
                        <w:tcW w:w="0" w:type="auto"/>
                        <w:shd w:val="clear" w:color="auto" w:fill="auto"/>
                        <w:hideMark/>
                      </w:tcPr>
                      <w:p w14:paraId="775DDD0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66F6564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Cs w:val="24"/>
                            <w:lang w:eastAsia="da-DK"/>
                          </w:rPr>
                          <w:t> </w:t>
                        </w:r>
                        <w:r w:rsidRPr="00BF7A7B">
                          <w:rPr>
                            <w:rFonts w:ascii="inherit" w:eastAsia="Times New Roman" w:hAnsi="inherit" w:cs="Times New Roman"/>
                            <w:sz w:val="17"/>
                            <w:szCs w:val="17"/>
                            <w:vertAlign w:val="superscript"/>
                            <w:lang w:eastAsia="da-DK"/>
                          </w:rPr>
                          <w:t>(basis)</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tassaasarpoq</w:t>
                        </w:r>
                        <w:r w:rsidRPr="00BF7A7B">
                          <w:rPr>
                            <w:rFonts w:ascii="inherit" w:eastAsia="Times New Roman" w:hAnsi="inherit" w:cs="Times New Roman"/>
                            <w:szCs w:val="24"/>
                            <w:lang w:eastAsia="da-DK"/>
                          </w:rPr>
                          <w:t xml:space="preserve"> 1, </w:t>
                        </w:r>
                        <w:r>
                          <w:rPr>
                            <w:rFonts w:ascii="inherit" w:eastAsia="Times New Roman" w:hAnsi="inherit" w:cs="Times New Roman"/>
                            <w:szCs w:val="24"/>
                            <w:lang w:eastAsia="da-DK"/>
                          </w:rPr>
                          <w:t xml:space="preserve">malussariffigisat marluk assigiimmik kurvemiikkaangata, aamma imal. tamanna 99,90%-iussaaq </w:t>
                        </w:r>
                      </w:p>
                    </w:tc>
                  </w:tr>
                </w:tbl>
                <w:p w14:paraId="6F0F0C56"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E0C085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2.   </w:t>
            </w:r>
            <w:r>
              <w:rPr>
                <w:rFonts w:ascii="inherit" w:eastAsia="Times New Roman" w:hAnsi="inherit" w:cs="Times New Roman"/>
                <w:szCs w:val="24"/>
                <w:lang w:eastAsia="da-DK"/>
              </w:rPr>
              <w:t xml:space="preserve">ataatsimoorfeqarnermut uuttuut artikel matumani imm. 1-imi ittoq atorneqassanngilaq tabel 4-mi artikel 325ag, imm. 1-imi undergruppimi. Tunngaviusumik aningaasaateqarnissamik piumasaqaat ataatsimoortitsinermi kisitseriaatsimut sanilliullugu undergruppe 18-imi siammasissumik navialiffisuinnaasaa tassaavoq ilanngaatissat ilaanngaatigeeerlugit ilanngaaseereernerup kingorna malussarissutsitut naliliussat katinnerat, undergruppemut pineqartumut atorneqartoq: </w:t>
            </w:r>
          </w:p>
          <w:p w14:paraId="7EA931B8" w14:textId="77777777" w:rsidR="00D117A3" w:rsidRPr="00BF7A7B" w:rsidRDefault="00D117A3" w:rsidP="006255F4">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eastAsia="da-DK"/>
              </w:rPr>
              <w:drawing>
                <wp:inline distT="0" distB="0" distL="0" distR="0" wp14:anchorId="50F10ABF" wp14:editId="4A362664">
                  <wp:extent cx="2115185" cy="517525"/>
                  <wp:effectExtent l="0" t="0" r="0" b="0"/>
                  <wp:docPr id="261" name="Billede 26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9626" name="Picture 172" descr="Formula"/>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115185" cy="517525"/>
                          </a:xfrm>
                          <a:prstGeom prst="rect">
                            <a:avLst/>
                          </a:prstGeom>
                          <a:noFill/>
                          <a:ln>
                            <a:noFill/>
                          </a:ln>
                        </pic:spPr>
                      </pic:pic>
                    </a:graphicData>
                  </a:graphic>
                </wp:inline>
              </w:drawing>
            </w:r>
          </w:p>
          <w:p w14:paraId="3BE5558F"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t>Artikel 325aj</w:t>
            </w:r>
          </w:p>
          <w:p w14:paraId="68101036"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Isumannaallisagaanngitsumik inissisimasunut atatillugu taarsigassat navialissutaasinaanneranut atatillugu undergruppini ataatsimoorfiit akimorlugit </w:t>
            </w:r>
          </w:p>
          <w:p w14:paraId="4B4AC979"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 xml:space="preserve">Ataatsimoorfeqarnermut uuttuut </w:t>
            </w:r>
            <w:r w:rsidRPr="00BF7A7B">
              <w:rPr>
                <w:rFonts w:ascii="inherit" w:eastAsia="Times New Roman" w:hAnsi="inherit" w:cs="Times New Roman"/>
                <w:szCs w:val="24"/>
                <w:lang w:eastAsia="da-DK"/>
              </w:rPr>
              <w:t>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Cs w:val="24"/>
                <w:lang w:eastAsia="da-DK"/>
              </w:rPr>
              <w:t xml:space="preserve">, </w:t>
            </w:r>
            <w:r>
              <w:rPr>
                <w:rFonts w:ascii="inherit" w:eastAsia="Times New Roman" w:hAnsi="inherit" w:cs="Times New Roman"/>
                <w:szCs w:val="24"/>
                <w:lang w:eastAsia="da-DK"/>
              </w:rPr>
              <w:t xml:space="preserve">undergruppit assigiingitsut malussarissusaasa ataatsimoortinneranni atorneqartussaq, imatut nassaarineqassaaq:  </w:t>
            </w:r>
          </w:p>
          <w:tbl>
            <w:tblPr>
              <w:tblW w:w="5000" w:type="pct"/>
              <w:tblCellMar>
                <w:left w:w="0" w:type="dxa"/>
                <w:right w:w="0" w:type="dxa"/>
              </w:tblCellMar>
              <w:tblLook w:val="04A0" w:firstRow="1" w:lastRow="0" w:firstColumn="1" w:lastColumn="0" w:noHBand="0" w:noVBand="1"/>
            </w:tblPr>
            <w:tblGrid>
              <w:gridCol w:w="36"/>
              <w:gridCol w:w="7085"/>
            </w:tblGrid>
            <w:tr w:rsidR="00D117A3" w14:paraId="45059515" w14:textId="77777777" w:rsidTr="006255F4">
              <w:tc>
                <w:tcPr>
                  <w:tcW w:w="0" w:type="auto"/>
                  <w:shd w:val="clear" w:color="auto" w:fill="auto"/>
                  <w:hideMark/>
                </w:tcPr>
                <w:p w14:paraId="0F200957"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5B131509" w14:textId="77777777" w:rsidR="00D117A3" w:rsidRPr="00BF7A7B" w:rsidRDefault="00D117A3" w:rsidP="006255F4">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eastAsia="da-DK"/>
                    </w:rPr>
                    <w:t>γ</w:t>
                  </w:r>
                  <w:r w:rsidRPr="00BF7A7B">
                    <w:rPr>
                      <w:rFonts w:ascii="inherit" w:eastAsia="Times New Roman" w:hAnsi="inherit" w:cs="Times New Roman"/>
                      <w:sz w:val="17"/>
                      <w:szCs w:val="17"/>
                      <w:vertAlign w:val="subscript"/>
                      <w:lang w:val="en-US" w:eastAsia="da-DK"/>
                    </w:rPr>
                    <w:t>bc</w:t>
                  </w:r>
                  <w:r w:rsidRPr="00BF7A7B">
                    <w:rPr>
                      <w:rFonts w:ascii="inherit" w:eastAsia="Times New Roman" w:hAnsi="inherit" w:cs="Times New Roman"/>
                      <w:szCs w:val="24"/>
                      <w:lang w:val="en-US" w:eastAsia="da-DK"/>
                    </w:rPr>
                    <w:t xml:space="preserve"> = </w:t>
                  </w:r>
                  <w:r w:rsidRPr="00BF7A7B">
                    <w:rPr>
                      <w:rFonts w:ascii="inherit" w:eastAsia="Times New Roman" w:hAnsi="inherit" w:cs="Times New Roman"/>
                      <w:szCs w:val="24"/>
                      <w:lang w:eastAsia="da-DK"/>
                    </w:rPr>
                    <w:t>γ</w:t>
                  </w:r>
                  <w:r w:rsidRPr="00BF7A7B">
                    <w:rPr>
                      <w:rFonts w:ascii="inherit" w:eastAsia="Times New Roman" w:hAnsi="inherit" w:cs="Times New Roman"/>
                      <w:sz w:val="17"/>
                      <w:szCs w:val="17"/>
                      <w:vertAlign w:val="subscript"/>
                      <w:lang w:val="en-US" w:eastAsia="da-DK"/>
                    </w:rPr>
                    <w:t>bc</w:t>
                  </w:r>
                  <w:r w:rsidRPr="00BF7A7B">
                    <w:rPr>
                      <w:rFonts w:ascii="inherit" w:eastAsia="Times New Roman" w:hAnsi="inherit" w:cs="Times New Roman"/>
                      <w:szCs w:val="24"/>
                      <w:lang w:val="en-US" w:eastAsia="da-DK"/>
                    </w:rPr>
                    <w:t> </w:t>
                  </w:r>
                  <w:r w:rsidRPr="00BF7A7B">
                    <w:rPr>
                      <w:rFonts w:ascii="inherit" w:eastAsia="Times New Roman" w:hAnsi="inherit" w:cs="Times New Roman"/>
                      <w:sz w:val="17"/>
                      <w:szCs w:val="17"/>
                      <w:vertAlign w:val="superscript"/>
                      <w:lang w:val="en-US" w:eastAsia="da-DK"/>
                    </w:rPr>
                    <w:t>(rating)</w:t>
                  </w:r>
                  <w:r w:rsidRPr="00BF7A7B">
                    <w:rPr>
                      <w:rFonts w:ascii="inherit" w:eastAsia="Times New Roman" w:hAnsi="inherit" w:cs="Times New Roman"/>
                      <w:szCs w:val="24"/>
                      <w:lang w:val="en-US" w:eastAsia="da-DK"/>
                    </w:rPr>
                    <w:t> </w:t>
                  </w:r>
                  <w:r w:rsidRPr="00BF7A7B">
                    <w:rPr>
                      <w:rFonts w:ascii="inherit" w:eastAsia="Times New Roman" w:hAnsi="inherit" w:cs="Times New Roman"/>
                      <w:szCs w:val="24"/>
                      <w:lang w:eastAsia="da-DK"/>
                    </w:rPr>
                    <w:t>·</w:t>
                  </w:r>
                  <w:r w:rsidRPr="00BF7A7B">
                    <w:rPr>
                      <w:rFonts w:ascii="inherit" w:eastAsia="Times New Roman" w:hAnsi="inherit" w:cs="Times New Roman"/>
                      <w:szCs w:val="24"/>
                      <w:lang w:val="en-US" w:eastAsia="da-DK"/>
                    </w:rPr>
                    <w:t xml:space="preserve"> </w:t>
                  </w:r>
                  <w:r w:rsidRPr="00BF7A7B">
                    <w:rPr>
                      <w:rFonts w:ascii="inherit" w:eastAsia="Times New Roman" w:hAnsi="inherit" w:cs="Times New Roman"/>
                      <w:szCs w:val="24"/>
                      <w:lang w:eastAsia="da-DK"/>
                    </w:rPr>
                    <w:t>γ</w:t>
                  </w:r>
                  <w:r w:rsidRPr="00BF7A7B">
                    <w:rPr>
                      <w:rFonts w:ascii="inherit" w:eastAsia="Times New Roman" w:hAnsi="inherit" w:cs="Times New Roman"/>
                      <w:sz w:val="17"/>
                      <w:szCs w:val="17"/>
                      <w:vertAlign w:val="subscript"/>
                      <w:lang w:val="en-US" w:eastAsia="da-DK"/>
                    </w:rPr>
                    <w:t>bc</w:t>
                  </w:r>
                  <w:r w:rsidRPr="00BF7A7B">
                    <w:rPr>
                      <w:rFonts w:ascii="inherit" w:eastAsia="Times New Roman" w:hAnsi="inherit" w:cs="Times New Roman"/>
                      <w:szCs w:val="24"/>
                      <w:lang w:val="en-US" w:eastAsia="da-DK"/>
                    </w:rPr>
                    <w:t> </w:t>
                  </w:r>
                  <w:r w:rsidRPr="00BF7A7B">
                    <w:rPr>
                      <w:rFonts w:ascii="inherit" w:eastAsia="Times New Roman" w:hAnsi="inherit" w:cs="Times New Roman"/>
                      <w:sz w:val="17"/>
                      <w:szCs w:val="17"/>
                      <w:vertAlign w:val="superscript"/>
                      <w:lang w:val="en-US" w:eastAsia="da-DK"/>
                    </w:rPr>
                    <w:t>(sector)</w:t>
                  </w:r>
                </w:p>
                <w:p w14:paraId="061AF096" w14:textId="77777777" w:rsidR="00D117A3" w:rsidRPr="00BF7A7B" w:rsidRDefault="00D117A3" w:rsidP="006255F4">
                  <w:pPr>
                    <w:spacing w:before="120" w:line="240" w:lineRule="auto"/>
                    <w:rPr>
                      <w:rFonts w:ascii="inherit" w:eastAsia="Times New Roman" w:hAnsi="inherit" w:cs="Times New Roman"/>
                      <w:szCs w:val="24"/>
                      <w:lang w:eastAsia="da-DK"/>
                    </w:rPr>
                  </w:pPr>
                  <w:r>
                    <w:rPr>
                      <w:rFonts w:ascii="inherit" w:eastAsia="Times New Roman" w:hAnsi="inherit"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53"/>
                    <w:gridCol w:w="7032"/>
                  </w:tblGrid>
                  <w:tr w:rsidR="00D117A3" w14:paraId="72C44D32" w14:textId="77777777" w:rsidTr="006255F4">
                    <w:tc>
                      <w:tcPr>
                        <w:tcW w:w="0" w:type="auto"/>
                        <w:shd w:val="clear" w:color="auto" w:fill="auto"/>
                        <w:hideMark/>
                      </w:tcPr>
                      <w:p w14:paraId="528C56B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6CE6F14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Cs w:val="24"/>
                            <w:lang w:eastAsia="da-DK"/>
                          </w:rPr>
                          <w:t> </w:t>
                        </w:r>
                        <w:r w:rsidRPr="00BF7A7B">
                          <w:rPr>
                            <w:rFonts w:ascii="inherit" w:eastAsia="Times New Roman" w:hAnsi="inherit" w:cs="Times New Roman"/>
                            <w:sz w:val="17"/>
                            <w:szCs w:val="17"/>
                            <w:vertAlign w:val="superscript"/>
                            <w:lang w:eastAsia="da-DK"/>
                          </w:rPr>
                          <w:t>(rating)</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1-iussaaq, undergruppit pineqartut pisussaaffiit malillugit ingerlanissamut tutsuiginassuseqarnermut atatillugu inissisimaqatigiippata tassa 1-3mik imal. 4-6-imik kisitsisigamiillutik), </w:t>
                        </w:r>
                        <w:r>
                          <w:rPr>
                            <w:rFonts w:ascii="inherit" w:eastAsia="Times New Roman" w:hAnsi="inherit" w:cs="Times New Roman"/>
                            <w:szCs w:val="24"/>
                            <w:lang w:eastAsia="da-DK"/>
                          </w:rPr>
                          <w:lastRenderedPageBreak/>
                          <w:t xml:space="preserve">aamma imaluunniit 50%-iutinneqarlutik; naatsorsuinissamut tamatumunnga atatillugu undergruppe nr. 1 undergruppit 1-3-mik tutsuiginaassutsitut kisitsisiliussivigineqarsimasutut inissinneqassaaq, aamma </w:t>
                        </w:r>
                      </w:p>
                    </w:tc>
                  </w:tr>
                </w:tbl>
                <w:p w14:paraId="6FD26DC6" w14:textId="77777777" w:rsidR="00D117A3" w:rsidRPr="00BF7A7B" w:rsidRDefault="00D117A3" w:rsidP="006255F4">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6"/>
                    <w:gridCol w:w="7049"/>
                  </w:tblGrid>
                  <w:tr w:rsidR="00D117A3" w14:paraId="4C499823" w14:textId="77777777" w:rsidTr="006255F4">
                    <w:tc>
                      <w:tcPr>
                        <w:tcW w:w="0" w:type="auto"/>
                        <w:shd w:val="clear" w:color="auto" w:fill="auto"/>
                        <w:hideMark/>
                      </w:tcPr>
                      <w:p w14:paraId="76CA337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0" w:type="auto"/>
                        <w:shd w:val="clear" w:color="auto" w:fill="auto"/>
                        <w:hideMark/>
                      </w:tcPr>
                      <w:p w14:paraId="4624999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Cs w:val="24"/>
                            <w:lang w:eastAsia="da-DK"/>
                          </w:rPr>
                          <w:t> </w:t>
                        </w:r>
                        <w:r w:rsidRPr="00BF7A7B">
                          <w:rPr>
                            <w:rFonts w:ascii="inherit" w:eastAsia="Times New Roman" w:hAnsi="inherit" w:cs="Times New Roman"/>
                            <w:sz w:val="17"/>
                            <w:szCs w:val="17"/>
                            <w:vertAlign w:val="superscript"/>
                            <w:lang w:eastAsia="da-DK"/>
                          </w:rPr>
                          <w:t>(sector)</w:t>
                        </w:r>
                        <w:r w:rsidRPr="00BF7A7B">
                          <w:rPr>
                            <w:rFonts w:ascii="inherit" w:eastAsia="Times New Roman" w:hAnsi="inherit" w:cs="Times New Roman"/>
                            <w:szCs w:val="24"/>
                            <w:lang w:eastAsia="da-DK"/>
                          </w:rPr>
                          <w:t> </w:t>
                        </w:r>
                        <w:r>
                          <w:rPr>
                            <w:rFonts w:ascii="inherit" w:eastAsia="Times New Roman" w:hAnsi="inherit" w:cs="Times New Roman"/>
                            <w:szCs w:val="24"/>
                            <w:lang w:eastAsia="da-DK"/>
                          </w:rPr>
                          <w:t xml:space="preserve">1-iussaaq, undergruppit marluusut sektorimi ataatsimi inissisimappata, aamma imaluunniit tabel 5-imi allattorneqartuni procentiliussaq malillugu inissinneqassapput: </w:t>
                        </w:r>
                      </w:p>
                      <w:p w14:paraId="05263052"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t>Tabel 5</w:t>
                        </w:r>
                      </w:p>
                      <w:tbl>
                        <w:tblPr>
                          <w:tblW w:w="930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47"/>
                          <w:gridCol w:w="1042"/>
                          <w:gridCol w:w="919"/>
                          <w:gridCol w:w="835"/>
                          <w:gridCol w:w="964"/>
                          <w:gridCol w:w="835"/>
                          <w:gridCol w:w="887"/>
                          <w:gridCol w:w="912"/>
                          <w:gridCol w:w="566"/>
                        </w:tblGrid>
                        <w:tr w:rsidR="00D117A3" w14:paraId="1C4DAEB5"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187F2D"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w:t>
                              </w:r>
                              <w:r>
                                <w:rPr>
                                  <w:rFonts w:ascii="inherit" w:eastAsia="Times New Roman" w:hAnsi="inherit" w:cs="Times New Roman"/>
                                  <w:b/>
                                  <w:bCs/>
                                  <w:sz w:val="22"/>
                                  <w:lang w:eastAsia="da-DK"/>
                                </w:rPr>
                                <w:t>i</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D39C78"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1, 2 og 11</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266722"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3 og 12</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4F5E63"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4 og 13</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E4F068"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5 og 14</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E783BF"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6 og 15</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B6188C"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7 og 16</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D86463"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8 og 17</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900647"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9</w:t>
                              </w:r>
                            </w:p>
                          </w:tc>
                        </w:tr>
                        <w:tr w:rsidR="00D117A3" w14:paraId="3E90E046"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341238"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1,2 og 11</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ABDE9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86FE3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75 %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D3D9D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585CE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F1D1C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A0AABBE"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6B850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DBDBE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D117A3" w14:paraId="7496873C"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F8BAB7"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3 og 12</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1FDDC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8C6A0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CC214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25640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7A519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98851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36938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C6898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D117A3" w14:paraId="460AD976"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CEF36B"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4 og 13</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5D3BF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D35D3B"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AC981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53ADB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3BBC31"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AF698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7170E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056BF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r>
                        <w:tr w:rsidR="00D117A3" w14:paraId="6F2F671A"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4566B3"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5 og 14</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81AAE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8663D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B2107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F2E96B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59FE5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7F517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64C707"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3422F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r>
                        <w:tr w:rsidR="00D117A3" w14:paraId="529AB231"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9341D1"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6 og 15</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509BA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7066BA"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21E09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B1AD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577E7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9AD6A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2A56AE"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4C350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D117A3" w14:paraId="7724B26D"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B2F68B"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7 og 16</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A8E5D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859364"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741E99"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C6A10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1D8F3E"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0D32B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5F4D4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2387F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r>
                        <w:tr w:rsidR="00D117A3" w14:paraId="641E0703"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DDF54F"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8 og 17</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18BF5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70B50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DCF01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F4289C"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C69242"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E5C08D"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189B25"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049D9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r>
                        <w:tr w:rsidR="00D117A3" w14:paraId="3E72F14E" w14:textId="77777777" w:rsidTr="006255F4">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FFEC9B"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9</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24F370"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9BF6B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549B08"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CC3F7F"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ACD0D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D3A821"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E601C3"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DE4E6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w:t>
                              </w:r>
                            </w:p>
                          </w:tc>
                        </w:tr>
                      </w:tbl>
                      <w:p w14:paraId="5AA0221D"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3E5E5C3E" w14:textId="77777777" w:rsidR="00D117A3" w:rsidRPr="00BF7A7B" w:rsidRDefault="00D117A3" w:rsidP="006255F4">
                  <w:pPr>
                    <w:spacing w:line="240" w:lineRule="auto"/>
                    <w:jc w:val="left"/>
                    <w:rPr>
                      <w:rFonts w:ascii="inherit" w:eastAsia="Times New Roman" w:hAnsi="inherit" w:cs="Times New Roman"/>
                      <w:szCs w:val="24"/>
                      <w:lang w:eastAsia="da-DK"/>
                    </w:rPr>
                  </w:pPr>
                </w:p>
              </w:tc>
            </w:tr>
          </w:tbl>
          <w:p w14:paraId="02352950" w14:textId="77777777" w:rsidR="00D117A3" w:rsidRPr="00BF7A7B" w:rsidRDefault="00D117A3" w:rsidP="006255F4">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iCs/>
                <w:szCs w:val="24"/>
                <w:lang w:eastAsia="da-DK"/>
              </w:rPr>
              <w:lastRenderedPageBreak/>
              <w:t>Artikel 325ak</w:t>
            </w:r>
          </w:p>
          <w:p w14:paraId="4C7E9E01" w14:textId="77777777" w:rsidR="00D117A3" w:rsidRPr="00BF7A7B" w:rsidRDefault="00D117A3" w:rsidP="006255F4">
            <w:pPr>
              <w:spacing w:before="60" w:after="120" w:line="240" w:lineRule="auto"/>
              <w:jc w:val="center"/>
              <w:rPr>
                <w:rFonts w:ascii="inherit" w:eastAsia="Times New Roman" w:hAnsi="inherit" w:cs="Times New Roman"/>
                <w:b/>
                <w:bCs/>
                <w:szCs w:val="24"/>
                <w:lang w:eastAsia="da-DK"/>
              </w:rPr>
            </w:pPr>
            <w:r>
              <w:rPr>
                <w:rFonts w:ascii="inherit" w:eastAsia="Times New Roman" w:hAnsi="inherit" w:cs="Times New Roman"/>
                <w:b/>
                <w:bCs/>
                <w:szCs w:val="24"/>
                <w:lang w:eastAsia="da-DK"/>
              </w:rPr>
              <w:t xml:space="preserve">Isumannaallisaaffigisaasutut ACTP-mi ilaasunut taarsigassatut inissisimasut tun-ngavigalugit navialissutaasinnaasut qaffasissusilersorneri </w:t>
            </w:r>
          </w:p>
          <w:p w14:paraId="30807232" w14:textId="77777777" w:rsidR="00D117A3" w:rsidRPr="00BF7A7B" w:rsidRDefault="00D117A3" w:rsidP="006255F4">
            <w:pPr>
              <w:spacing w:before="120" w:line="240" w:lineRule="auto"/>
              <w:rPr>
                <w:rFonts w:ascii="inherit" w:eastAsia="Times New Roman" w:hAnsi="inherit" w:cs="Times New Roman"/>
                <w:szCs w:val="24"/>
                <w:lang w:eastAsia="da-DK"/>
              </w:rPr>
            </w:pPr>
            <w:r w:rsidRPr="00E77370">
              <w:rPr>
                <w:rFonts w:ascii="inherit" w:eastAsia="Times New Roman" w:hAnsi="inherit" w:cs="Times New Roman"/>
                <w:szCs w:val="24"/>
                <w:lang w:eastAsia="da-DK"/>
              </w:rPr>
              <w:t>Isumannaallisaaffigisaasutut ACTP-mi ilaasunut taarsigassatut inissisimasut tun</w:t>
            </w:r>
            <w:r>
              <w:rPr>
                <w:rFonts w:ascii="inherit" w:eastAsia="Times New Roman" w:hAnsi="inherit" w:cs="Times New Roman"/>
                <w:szCs w:val="24"/>
                <w:lang w:eastAsia="da-DK"/>
              </w:rPr>
              <w:t>ngavi</w:t>
            </w:r>
            <w:r w:rsidRPr="00E77370">
              <w:rPr>
                <w:rFonts w:ascii="inherit" w:eastAsia="Times New Roman" w:hAnsi="inherit" w:cs="Times New Roman"/>
                <w:szCs w:val="24"/>
                <w:lang w:eastAsia="da-DK"/>
              </w:rPr>
              <w:t>galugit navialissutaasinnaasut</w:t>
            </w:r>
            <w:r>
              <w:rPr>
                <w:rFonts w:ascii="inherit" w:eastAsia="Times New Roman" w:hAnsi="inherit" w:cs="Times New Roman"/>
                <w:szCs w:val="24"/>
                <w:lang w:eastAsia="da-DK"/>
              </w:rPr>
              <w:t>, undergruppini tamani sivisussusilersorneri (ukiunut: 05, 1, 3, 5 aamma 10) assigiipput, artikel 461a-mi pineqartumi tabel 6-imi inatsisiliuussaanngitsumik  tunngavissiaq naapertorlugu erseqqissarneqartumi:</w:t>
            </w:r>
          </w:p>
          <w:p w14:paraId="4AA9ACDF" w14:textId="77777777" w:rsidR="00D117A3" w:rsidRPr="00BF7A7B" w:rsidRDefault="00D117A3" w:rsidP="006255F4">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iCs/>
                <w:szCs w:val="24"/>
                <w:lang w:eastAsia="da-DK"/>
              </w:rPr>
              <w:lastRenderedPageBreak/>
              <w:t>Tabel 6</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560"/>
              <w:gridCol w:w="1918"/>
              <w:gridCol w:w="2627"/>
            </w:tblGrid>
            <w:tr w:rsidR="00D117A3" w14:paraId="04059851"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59D681"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 nr.</w:t>
                  </w:r>
                </w:p>
              </w:tc>
              <w:tc>
                <w:tcPr>
                  <w:tcW w:w="24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86F77F" w14:textId="77777777" w:rsidR="00D117A3"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Kreditkvalitet</w:t>
                  </w:r>
                </w:p>
                <w:p w14:paraId="3BD17471"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Pr>
                      <w:rFonts w:ascii="inherit" w:eastAsia="Times New Roman" w:hAnsi="inherit" w:cs="Times New Roman"/>
                      <w:b/>
                      <w:bCs/>
                      <w:sz w:val="22"/>
                      <w:lang w:eastAsia="da-DK"/>
                    </w:rPr>
                    <w:t>(eqqortumikpaaqqinnissinnaanermut tutsuiginassuseq)</w:t>
                  </w: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6CDA74" w14:textId="77777777" w:rsidR="00D117A3" w:rsidRPr="00BF7A7B" w:rsidRDefault="00D117A3" w:rsidP="006255F4">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Sektor</w:t>
                  </w:r>
                </w:p>
              </w:tc>
            </w:tr>
            <w:tr w:rsidR="00D117A3" w14:paraId="7DDE6918"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B11EC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24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F6EA2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Tamarmiusut</w:t>
                  </w: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827C1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Nalaagaffiup ilaasortaasup qitigusumik ingerlatsisoqarfia, taakkua ataanni qitiusumik aningaaseriviit </w:t>
                  </w:r>
                </w:p>
              </w:tc>
            </w:tr>
            <w:tr w:rsidR="00D117A3" w14:paraId="5ED14CF1"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72C48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422"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E9CD1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1-3</w:t>
                  </w: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6E2D6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Nunap pingajuusup qitiusumik ingerlatsisoqarfia, ilanngullugit qitiusumik aningaaseriviit, ineriartortitsinermut atatillugu aningaaserviiit nunani assigiingitsuniittut aammalu nu-narsuarmi suliniaqatigiiffiit artikel 117, imm. 2 imal. artikel 118-imi pineqartut</w:t>
                  </w:r>
                </w:p>
              </w:tc>
            </w:tr>
            <w:tr w:rsidR="00D117A3" w14:paraId="0E6DC74E"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81A90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F3EEF9F"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7BA4C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Nunat immikkoortortaani su-miiffinniluunniit oqartussaaffeqarfiit pisortallu ingerlatitsivii allat </w:t>
                  </w:r>
                </w:p>
              </w:tc>
            </w:tr>
            <w:tr w:rsidR="00D117A3" w14:paraId="5701061F"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83C0B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D853453"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353A0E"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Aningaaserivinni immikkoortoqarfiit, ilanngullugit taarsigassarsisitsisarfiit, qitiusumikt aqutsisoqarfinnit pilersitaasut imal. nunat immikkoortuini sumiiffinniluunniit oqartussaatitaasut aammalu taarsigassiinerni ikorfartuisartut </w:t>
                  </w:r>
                </w:p>
              </w:tc>
            </w:tr>
            <w:tr w:rsidR="00D117A3" w14:paraId="47522517"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54C7B3"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87E0236"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277F7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Pisiassat, nukissiornerit, suliffissuaqarfinnit tunisassiat, nunalerinerit, nutaanik sanaartornermik ingerlataqartut aatsitassarsiortullu </w:t>
                  </w:r>
                </w:p>
              </w:tc>
            </w:tr>
            <w:tr w:rsidR="00D117A3" w14:paraId="710A323D"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65BEE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6</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B5A15DD"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05869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Ulluinnarni pisiassat atorfissaqartinneqartartut sullississutillu, angalassineq assartugalerinerillu, allaffissornikkut sullissiviit aamma ikiuinermik suliaqarfiusut </w:t>
                  </w:r>
                </w:p>
              </w:tc>
            </w:tr>
            <w:tr w:rsidR="00D117A3" w14:paraId="56A07D85"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363C02"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EA8D74B"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58256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Teknolog</w:t>
                  </w:r>
                  <w:r>
                    <w:rPr>
                      <w:rFonts w:ascii="inherit" w:eastAsia="Times New Roman" w:hAnsi="inherit" w:cs="Times New Roman"/>
                      <w:sz w:val="22"/>
                      <w:lang w:eastAsia="da-DK"/>
                    </w:rPr>
                    <w:t>imik</w:t>
                  </w:r>
                  <w:r w:rsidRPr="00BF7A7B">
                    <w:rPr>
                      <w:rFonts w:ascii="inherit" w:eastAsia="Times New Roman" w:hAnsi="inherit" w:cs="Times New Roman"/>
                      <w:sz w:val="22"/>
                      <w:lang w:eastAsia="da-DK"/>
                    </w:rPr>
                    <w:t xml:space="preserve"> </w:t>
                  </w:r>
                  <w:r>
                    <w:rPr>
                      <w:rFonts w:ascii="inherit" w:eastAsia="Times New Roman" w:hAnsi="inherit" w:cs="Times New Roman"/>
                      <w:sz w:val="22"/>
                      <w:lang w:eastAsia="da-DK"/>
                    </w:rPr>
                    <w:t>aamma attaveqaatinik ingerlataqartut</w:t>
                  </w:r>
                </w:p>
              </w:tc>
            </w:tr>
            <w:tr w:rsidR="00D117A3" w14:paraId="2F3C502F"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FC36A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7C873C4"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0DDF4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Peqqissaaneq, pilersuineq aammalu namminersorlutik ingerlatsisut kiisalu teknikikkut sullissisut </w:t>
                  </w:r>
                </w:p>
              </w:tc>
            </w:tr>
            <w:tr w:rsidR="00D117A3" w14:paraId="5453252C"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DCF24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247F8D8"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E2248E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Sallunaveeqqusigaasumik obligationit naalagaaffinni ilaasortaasuni taarsigassiisarfinnit pilersinneqartut </w:t>
                  </w:r>
                </w:p>
              </w:tc>
            </w:tr>
            <w:tr w:rsidR="00D117A3" w:rsidRPr="002A24C9" w14:paraId="4B407267"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C5FABA"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A308113"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D45EAB" w14:textId="77777777" w:rsidR="00D117A3" w:rsidRPr="00A000E9" w:rsidRDefault="00D117A3" w:rsidP="006255F4">
                  <w:pPr>
                    <w:spacing w:before="60" w:after="60" w:line="240" w:lineRule="auto"/>
                    <w:jc w:val="left"/>
                    <w:rPr>
                      <w:rFonts w:ascii="inherit" w:eastAsia="Times New Roman" w:hAnsi="inherit" w:cs="Times New Roman"/>
                      <w:sz w:val="22"/>
                      <w:lang w:val="en-US" w:eastAsia="da-DK"/>
                    </w:rPr>
                  </w:pPr>
                  <w:r w:rsidRPr="00A000E9">
                    <w:rPr>
                      <w:rFonts w:ascii="inherit" w:eastAsia="Times New Roman" w:hAnsi="inherit" w:cs="Times New Roman"/>
                      <w:sz w:val="22"/>
                      <w:lang w:val="en-US" w:eastAsia="da-DK"/>
                    </w:rPr>
                    <w:t xml:space="preserve">Nunani pingajuusuni obligationit pilersinneqartut sallunaveeqqusigaasut </w:t>
                  </w:r>
                </w:p>
              </w:tc>
            </w:tr>
            <w:tr w:rsidR="00D117A3" w14:paraId="1AA473A0"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71C0A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11</w:t>
                  </w:r>
                </w:p>
              </w:tc>
              <w:tc>
                <w:tcPr>
                  <w:tcW w:w="2422"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F95C8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4-6</w:t>
                  </w: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5E886C"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Nunap pingajuusup qitiusumik ingerlatsisoqarfia, ilanngullugit qitiusumik aningaaseriviit, ineriartortitsinermut atatillugu aningaaserviiit nunani assigiingitsuniittut aammalu nu-narsuarmi suliniaqatigiiffiit artikel 117, imm. 2 imal. artikel 118-imi pineqartut</w:t>
                  </w:r>
                </w:p>
              </w:tc>
            </w:tr>
            <w:tr w:rsidR="00D117A3" w14:paraId="5F4FDEC1"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F4732E"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9F36C14"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85EFD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Nunat immikkoortortaani su-miiffinniluunniit oqartussaaffeqarfiit pisortallu ingerlatitsivii allat </w:t>
                  </w:r>
                </w:p>
              </w:tc>
            </w:tr>
            <w:tr w:rsidR="00D117A3" w14:paraId="47CF6E80"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217A6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13</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D62085B"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E74859"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Aningaaserivinni immikkoortoqarfiit, ilann</w:t>
                  </w:r>
                  <w:r>
                    <w:rPr>
                      <w:rFonts w:ascii="inherit" w:eastAsia="Times New Roman" w:hAnsi="inherit" w:cs="Times New Roman"/>
                      <w:sz w:val="22"/>
                      <w:lang w:eastAsia="da-DK"/>
                    </w:rPr>
                    <w:lastRenderedPageBreak/>
                    <w:t xml:space="preserve">gullugit taarsigassarsisitsisarfiit, qitiusumikt aqutsisoqarfinnit pilersitaasut imal. nunat immikkoortuini sumiiffinniluunniit oqartussaatitaasut aammalu taarsigassiinerni ikorfartuisartut </w:t>
                  </w:r>
                </w:p>
              </w:tc>
            </w:tr>
            <w:tr w:rsidR="00D117A3" w14:paraId="1FD29274"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CEFB1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14</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E8486D6" w14:textId="77777777" w:rsidR="00D117A3" w:rsidRPr="00BF7A7B" w:rsidRDefault="00D117A3" w:rsidP="006255F4">
                  <w:pPr>
                    <w:spacing w:line="240" w:lineRule="auto"/>
                    <w:jc w:val="left"/>
                    <w:rPr>
                      <w:rFonts w:ascii="inherit" w:eastAsia="Times New Roman" w:hAnsi="inherit" w:cs="Times New Roman"/>
                      <w:sz w:val="22"/>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35B0F5"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Pisiassat, nukissiornerit, suliffissuaqarfinnit tunisassiat, nunalerinerit, nutaanik sanaartornermik ingerlataqartut aatsitassarsiortullu </w:t>
                  </w:r>
                </w:p>
              </w:tc>
            </w:tr>
            <w:tr w:rsidR="00D117A3" w14:paraId="29AC1AC2"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4931BF"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w:t>
                  </w:r>
                </w:p>
              </w:tc>
              <w:tc>
                <w:tcPr>
                  <w:tcW w:w="2422"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0662C6" w14:textId="77777777" w:rsidR="00D117A3" w:rsidRPr="00BF7A7B" w:rsidRDefault="00D117A3" w:rsidP="006255F4">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eastAsia="da-DK"/>
                    </w:rPr>
                    <w:t> </w:t>
                  </w: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081F78"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Ulluinnarni pisiassat atorfissaqartinneqartartut sullississutillu, angalassineq assartugalerinerillu, allaffissornikkut sullissiviit aamma ikiuinermik suliaqarfiusut </w:t>
                  </w:r>
                </w:p>
              </w:tc>
            </w:tr>
            <w:tr w:rsidR="00D117A3" w14:paraId="5E82FEC2"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8B47F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16</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C5581A3" w14:textId="77777777" w:rsidR="00D117A3" w:rsidRPr="00BF7A7B" w:rsidRDefault="00D117A3" w:rsidP="006255F4">
                  <w:pPr>
                    <w:spacing w:line="240" w:lineRule="auto"/>
                    <w:jc w:val="left"/>
                    <w:rPr>
                      <w:rFonts w:ascii="inherit" w:eastAsia="Times New Roman" w:hAnsi="inherit" w:cs="Times New Roman"/>
                      <w:szCs w:val="24"/>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5B240E"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Teknolog</w:t>
                  </w:r>
                  <w:r>
                    <w:rPr>
                      <w:rFonts w:ascii="inherit" w:eastAsia="Times New Roman" w:hAnsi="inherit" w:cs="Times New Roman"/>
                      <w:sz w:val="22"/>
                      <w:lang w:eastAsia="da-DK"/>
                    </w:rPr>
                    <w:t>imik</w:t>
                  </w:r>
                  <w:r w:rsidRPr="00BF7A7B">
                    <w:rPr>
                      <w:rFonts w:ascii="inherit" w:eastAsia="Times New Roman" w:hAnsi="inherit" w:cs="Times New Roman"/>
                      <w:sz w:val="22"/>
                      <w:lang w:eastAsia="da-DK"/>
                    </w:rPr>
                    <w:t xml:space="preserve"> </w:t>
                  </w:r>
                  <w:r>
                    <w:rPr>
                      <w:rFonts w:ascii="inherit" w:eastAsia="Times New Roman" w:hAnsi="inherit" w:cs="Times New Roman"/>
                      <w:sz w:val="22"/>
                      <w:lang w:eastAsia="da-DK"/>
                    </w:rPr>
                    <w:t>aamma attaveqaatinik ingerlataqartut</w:t>
                  </w:r>
                  <w:r w:rsidRPr="00BF7A7B">
                    <w:rPr>
                      <w:rFonts w:ascii="inherit" w:eastAsia="Times New Roman" w:hAnsi="inherit" w:cs="Times New Roman"/>
                      <w:sz w:val="22"/>
                      <w:lang w:eastAsia="da-DK"/>
                    </w:rPr>
                    <w:t xml:space="preserve"> </w:t>
                  </w:r>
                </w:p>
              </w:tc>
            </w:tr>
            <w:tr w:rsidR="00D117A3" w14:paraId="3ABA9DF7"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7431DD"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17</w:t>
                  </w:r>
                </w:p>
              </w:tc>
              <w:tc>
                <w:tcPr>
                  <w:tcW w:w="242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EA9DFE0" w14:textId="77777777" w:rsidR="00D117A3" w:rsidRPr="00BF7A7B" w:rsidRDefault="00D117A3" w:rsidP="006255F4">
                  <w:pPr>
                    <w:spacing w:line="240" w:lineRule="auto"/>
                    <w:jc w:val="left"/>
                    <w:rPr>
                      <w:rFonts w:ascii="inherit" w:eastAsia="Times New Roman" w:hAnsi="inherit" w:cs="Times New Roman"/>
                      <w:szCs w:val="24"/>
                      <w:lang w:eastAsia="da-DK"/>
                    </w:rPr>
                  </w:pPr>
                </w:p>
              </w:tc>
              <w:tc>
                <w:tcPr>
                  <w:tcW w:w="32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FE6020"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Peqqissaaneq, pilersuineq aammalu namminersorlutik ingerlatsisut kiisalu teknikikkut sullissisut </w:t>
                  </w:r>
                </w:p>
              </w:tc>
            </w:tr>
            <w:tr w:rsidR="00D117A3" w14:paraId="5C331502" w14:textId="77777777" w:rsidTr="006255F4">
              <w:tc>
                <w:tcPr>
                  <w:tcW w:w="37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4AEDC4"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18</w:t>
                  </w:r>
                </w:p>
              </w:tc>
              <w:tc>
                <w:tcPr>
                  <w:tcW w:w="5688"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90344B" w14:textId="77777777" w:rsidR="00D117A3" w:rsidRPr="00BF7A7B" w:rsidRDefault="00D117A3" w:rsidP="006255F4">
                  <w:pPr>
                    <w:spacing w:before="60" w:after="60" w:line="240" w:lineRule="auto"/>
                    <w:jc w:val="left"/>
                    <w:rPr>
                      <w:rFonts w:ascii="inherit" w:eastAsia="Times New Roman" w:hAnsi="inherit" w:cs="Times New Roman"/>
                      <w:sz w:val="22"/>
                      <w:lang w:eastAsia="da-DK"/>
                    </w:rPr>
                  </w:pPr>
                  <w:r>
                    <w:rPr>
                      <w:rFonts w:ascii="inherit" w:eastAsia="Times New Roman" w:hAnsi="inherit" w:cs="Times New Roman"/>
                      <w:sz w:val="22"/>
                      <w:lang w:eastAsia="da-DK"/>
                    </w:rPr>
                    <w:t xml:space="preserve">Ingerlanneqartut immikkoortitaartut (enheder) allat </w:t>
                  </w:r>
                </w:p>
              </w:tc>
            </w:tr>
          </w:tbl>
          <w:p w14:paraId="2EB9DFEB"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2BD00D51"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679BB92F"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5C1C3B54"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421CFE00"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16251319" w14:textId="77777777" w:rsidR="00F97399" w:rsidRDefault="00F97399" w:rsidP="00F97399">
            <w:pPr>
              <w:jc w:val="right"/>
            </w:pPr>
            <w:r w:rsidRPr="002A24C9">
              <w:rPr>
                <w:lang w:bidi="en-US"/>
              </w:rPr>
              <w:t>Ilanngusaq 1</w:t>
            </w:r>
          </w:p>
          <w:p w14:paraId="275A6AF1" w14:textId="77777777" w:rsidR="00F97399" w:rsidRDefault="00F97399" w:rsidP="00F97399">
            <w:pPr>
              <w:jc w:val="right"/>
              <w:rPr>
                <w:b/>
                <w:bCs/>
              </w:rPr>
            </w:pPr>
            <w:r w:rsidRPr="00CD10D8">
              <w:rPr>
                <w:b/>
                <w:lang w:val="en-US" w:bidi="en-US"/>
              </w:rPr>
              <w:lastRenderedPageBreak/>
              <w:t>Immikkoortoq II</w:t>
            </w:r>
          </w:p>
          <w:p w14:paraId="52C5769E" w14:textId="77777777" w:rsidR="00F97399" w:rsidRDefault="00F97399" w:rsidP="00F97399">
            <w:pPr>
              <w:spacing w:after="200" w:line="276" w:lineRule="auto"/>
              <w:jc w:val="left"/>
              <w:rPr>
                <w:b/>
                <w:bCs/>
              </w:rPr>
            </w:pPr>
            <w:r>
              <w:rPr>
                <w:b/>
                <w:lang w:val="en-US" w:bidi="en-US"/>
              </w:rPr>
              <w:br w:type="page"/>
            </w:r>
          </w:p>
          <w:tbl>
            <w:tblPr>
              <w:tblW w:w="5000" w:type="pct"/>
              <w:tblCellMar>
                <w:left w:w="0" w:type="dxa"/>
                <w:right w:w="0" w:type="dxa"/>
              </w:tblCellMar>
              <w:tblLook w:val="04A0" w:firstRow="1" w:lastRow="0" w:firstColumn="1" w:lastColumn="0" w:noHBand="0" w:noVBand="1"/>
            </w:tblPr>
            <w:tblGrid>
              <w:gridCol w:w="4"/>
              <w:gridCol w:w="7117"/>
            </w:tblGrid>
            <w:tr w:rsidR="00F97399" w:rsidRPr="00BF7A7B" w14:paraId="2097E667" w14:textId="77777777" w:rsidTr="006255F4">
              <w:tc>
                <w:tcPr>
                  <w:tcW w:w="0" w:type="auto"/>
                  <w:shd w:val="clear" w:color="auto" w:fill="auto"/>
                  <w:hideMark/>
                </w:tcPr>
                <w:p w14:paraId="7C6467C8" w14:textId="77777777" w:rsidR="00F97399" w:rsidRPr="00BF7A7B" w:rsidRDefault="00F97399" w:rsidP="00F97399">
                  <w:pPr>
                    <w:spacing w:before="120" w:line="240" w:lineRule="auto"/>
                    <w:rPr>
                      <w:rFonts w:ascii="inherit" w:eastAsia="Times New Roman" w:hAnsi="inherit" w:cs="Times New Roman"/>
                      <w:szCs w:val="24"/>
                      <w:lang w:eastAsia="da-DK"/>
                    </w:rPr>
                  </w:pPr>
                  <w:r>
                    <w:rPr>
                      <w:lang w:val="en-US" w:bidi="en-US"/>
                    </w:rPr>
                    <w:br w:type="page"/>
                  </w:r>
                </w:p>
              </w:tc>
              <w:tc>
                <w:tcPr>
                  <w:tcW w:w="0" w:type="auto"/>
                  <w:shd w:val="clear" w:color="auto" w:fill="auto"/>
                  <w:hideMark/>
                </w:tcPr>
                <w:p w14:paraId="32EE6270" w14:textId="77777777" w:rsidR="00F97399" w:rsidRPr="00BF7A7B" w:rsidRDefault="00F97399" w:rsidP="00F97399">
                  <w:pPr>
                    <w:spacing w:line="240" w:lineRule="auto"/>
                    <w:jc w:val="left"/>
                    <w:rPr>
                      <w:rFonts w:ascii="inherit" w:eastAsia="Times New Roman" w:hAnsi="inherit" w:cs="Times New Roman"/>
                      <w:vanish/>
                      <w:szCs w:val="24"/>
                      <w:lang w:eastAsia="da-DK"/>
                    </w:rPr>
                  </w:pPr>
                </w:p>
                <w:p w14:paraId="7E43230C" w14:textId="77777777" w:rsidR="00F97399" w:rsidRPr="00BF7A7B" w:rsidRDefault="00F97399" w:rsidP="00F97399">
                  <w:pPr>
                    <w:spacing w:line="240" w:lineRule="auto"/>
                    <w:jc w:val="left"/>
                    <w:rPr>
                      <w:rFonts w:ascii="inherit" w:eastAsia="Times New Roman" w:hAnsi="inherit" w:cs="Times New Roman"/>
                      <w:vanish/>
                      <w:szCs w:val="24"/>
                      <w:lang w:eastAsia="da-DK"/>
                    </w:rPr>
                  </w:pPr>
                </w:p>
                <w:p w14:paraId="70A484AF" w14:textId="77777777" w:rsidR="00F97399" w:rsidRPr="00BF7A7B" w:rsidRDefault="00F97399" w:rsidP="00F97399">
                  <w:pPr>
                    <w:spacing w:line="240" w:lineRule="auto"/>
                    <w:jc w:val="left"/>
                    <w:rPr>
                      <w:rFonts w:ascii="inherit" w:eastAsia="Times New Roman" w:hAnsi="inherit" w:cs="Times New Roman"/>
                      <w:vanish/>
                      <w:szCs w:val="24"/>
                      <w:lang w:eastAsia="da-DK"/>
                    </w:rPr>
                  </w:pPr>
                </w:p>
                <w:p w14:paraId="72831B31" w14:textId="77777777" w:rsidR="00F97399" w:rsidRPr="00BF7A7B" w:rsidRDefault="00F97399" w:rsidP="00F97399">
                  <w:pPr>
                    <w:spacing w:line="240" w:lineRule="auto"/>
                    <w:jc w:val="left"/>
                    <w:rPr>
                      <w:rFonts w:ascii="inherit" w:eastAsia="Times New Roman" w:hAnsi="inherit" w:cs="Times New Roman"/>
                      <w:vanish/>
                      <w:szCs w:val="24"/>
                      <w:lang w:eastAsia="da-DK"/>
                    </w:rPr>
                  </w:pPr>
                </w:p>
                <w:p w14:paraId="2AB71D1D"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325al</w:t>
                  </w:r>
                </w:p>
                <w:p w14:paraId="4DE4B42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Isumannaallisaanermut tunngatillugu nalimikkut nikerarsinnaanerisa ataqatigiinnerat, ACTP-mi ilaasut</w:t>
                  </w:r>
                </w:p>
                <w:p w14:paraId="59E12FF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1.   Immikkuualuttut nalorninartut ataqatigiinnerat </w:t>
                  </w:r>
                  <w:r w:rsidRPr="00BF7A7B">
                    <w:rPr>
                      <w:rFonts w:ascii="inherit" w:eastAsia="Times New Roman" w:hAnsi="inherit" w:cs="Times New Roman"/>
                      <w:szCs w:val="24"/>
                      <w:lang w:val="en-US" w:bidi="en-US"/>
                    </w:rPr>
                    <w:t>γ</w:t>
                  </w:r>
                  <w:r w:rsidRPr="002A24C9">
                    <w:rPr>
                      <w:rFonts w:ascii="inherit" w:eastAsia="Times New Roman" w:hAnsi="inherit" w:cs="Times New Roman"/>
                      <w:sz w:val="17"/>
                      <w:szCs w:val="17"/>
                      <w:vertAlign w:val="subscript"/>
                      <w:lang w:bidi="en-US"/>
                    </w:rPr>
                    <w:t>bc</w:t>
                  </w:r>
                  <w:r w:rsidRPr="002A24C9">
                    <w:rPr>
                      <w:rFonts w:ascii="inherit" w:eastAsia="Times New Roman" w:hAnsi="inherit" w:cs="Times New Roman"/>
                      <w:szCs w:val="24"/>
                      <w:lang w:bidi="en-US"/>
                    </w:rPr>
                    <w:t xml:space="preserve"> immikkoortoq 325ai naapertorlugu paasineqassaaq, malussarissut marluk naleqqiiffimmi titartukkanut assingannut attuumassuteqarpata immikkoortumi matumani 1 naleqatigineranut tunngatillugu </w:t>
                  </w: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w:t>
                  </w:r>
                  <w:r w:rsidRPr="002A24C9">
                    <w:rPr>
                      <w:rFonts w:ascii="inherit" w:eastAsia="Times New Roman" w:hAnsi="inherit" w:cs="Times New Roman"/>
                      <w:sz w:val="17"/>
                      <w:szCs w:val="17"/>
                      <w:vertAlign w:val="superscript"/>
                      <w:lang w:bidi="en-US"/>
                    </w:rPr>
                    <w:t>(aallaavik)</w:t>
                  </w:r>
                  <w:r w:rsidRPr="002A24C9">
                    <w:rPr>
                      <w:rFonts w:ascii="inherit" w:eastAsia="Times New Roman" w:hAnsi="inherit" w:cs="Times New Roman"/>
                      <w:szCs w:val="24"/>
                      <w:lang w:bidi="en-US"/>
                    </w:rPr>
                    <w:t>mininneqassalluni, taamaanngippalli 99,00 % naleqqatigissallugu.</w:t>
                  </w:r>
                </w:p>
                <w:p w14:paraId="2EF9D5B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2.   Ataqatigiinneq </w:t>
                  </w:r>
                  <w:r w:rsidRPr="00BF7A7B">
                    <w:rPr>
                      <w:rFonts w:ascii="inherit" w:eastAsia="Times New Roman" w:hAnsi="inherit" w:cs="Times New Roman"/>
                      <w:szCs w:val="24"/>
                      <w:lang w:val="en-US" w:bidi="en-US"/>
                    </w:rPr>
                    <w:t>γ</w:t>
                  </w:r>
                  <w:r w:rsidRPr="002A24C9">
                    <w:rPr>
                      <w:rFonts w:ascii="inherit" w:eastAsia="Times New Roman" w:hAnsi="inherit" w:cs="Times New Roman"/>
                      <w:sz w:val="17"/>
                      <w:szCs w:val="17"/>
                      <w:vertAlign w:val="subscript"/>
                      <w:lang w:bidi="en-US"/>
                    </w:rPr>
                    <w:t>bc</w:t>
                  </w:r>
                  <w:r w:rsidRPr="002A24C9">
                    <w:rPr>
                      <w:rFonts w:ascii="inherit" w:eastAsia="Times New Roman" w:hAnsi="inherit" w:cs="Times New Roman"/>
                      <w:szCs w:val="24"/>
                      <w:lang w:bidi="en-US"/>
                    </w:rPr>
                    <w:t> immikkoortoq 325aj naapertorlugu paasineqassaaq.</w:t>
                  </w:r>
                </w:p>
                <w:p w14:paraId="4189D10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325am</w:t>
                  </w:r>
                </w:p>
                <w:p w14:paraId="5F2424A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Isumannaallisaanermut tunngatillugu nalimikkut nikerarsinnaanerannit eqqorneqaataasinnaasut,  ACTP-mi ilaanngitsut</w:t>
                  </w:r>
                </w:p>
                <w:p w14:paraId="089ED5D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Isumannaallisaanermut tunngatillugu obligationit assigiinngitsut erniaasa nikingassutaasa nalorninartoqarnerinut pissutaasunut eqqorneqaataasinnaasunut malussarissutsit, ACTP-mut ilaanngitsut, ataani immikkoortuni tamani piffissaliunneqartut (ukiup affaa, ukioq ataaseq, ukiut pingasut, ukiut tallimaat aamma ukiut qulit) assigiipput ataanilu immikkoortuni tamani, allaaserisami 461a-mi pineqartumi EU-p inatsisaanik allagartaq suliakkiutigineqarsimasoq naapertorlugu, takussutissiaq 7-mi ersarissarneqarlutik:</w:t>
                  </w:r>
                </w:p>
                <w:p w14:paraId="507F45CB"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Takusassiaq 7</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61"/>
                    <w:gridCol w:w="2173"/>
                    <w:gridCol w:w="2067"/>
                  </w:tblGrid>
                  <w:tr w:rsidR="00F97399" w:rsidRPr="00BF7A7B" w14:paraId="1B0EE4A0"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A553AA"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Ataani immikkoortup normua:</w:t>
                        </w:r>
                      </w:p>
                    </w:tc>
                    <w:tc>
                      <w:tcPr>
                        <w:tcW w:w="26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876F36"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Aningaasat pisassat pitsaassusaat</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C224EA"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Immikkoortoq</w:t>
                        </w:r>
                      </w:p>
                    </w:tc>
                  </w:tr>
                  <w:tr w:rsidR="00F97399" w:rsidRPr="00BF7A7B" w14:paraId="4FD539B5"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6589C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w:t>
                        </w:r>
                      </w:p>
                    </w:tc>
                    <w:tc>
                      <w:tcPr>
                        <w:tcW w:w="269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631485"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Kingullinngortinneqarsimanngitsut aamma aningaasat pisassat tulleriiaarnerat 1-3</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1716D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RMBS — Prime</w:t>
                        </w:r>
                      </w:p>
                    </w:tc>
                  </w:tr>
                  <w:tr w:rsidR="00F97399" w:rsidRPr="00BF7A7B" w14:paraId="2AEEF5A9"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13C6A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BB88561"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E1A11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RMBS — Mid-Prime</w:t>
                        </w:r>
                      </w:p>
                    </w:tc>
                  </w:tr>
                  <w:tr w:rsidR="00F97399" w:rsidRPr="00BF7A7B" w14:paraId="1B163C31"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530E3E"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3</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9561CB2"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9786A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RMBS — Sub-Prime</w:t>
                        </w:r>
                      </w:p>
                    </w:tc>
                  </w:tr>
                  <w:tr w:rsidR="00F97399" w:rsidRPr="00BF7A7B" w14:paraId="2EE20E2A"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0FF71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2883980"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12CA27"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CMBS</w:t>
                        </w:r>
                      </w:p>
                    </w:tc>
                  </w:tr>
                  <w:tr w:rsidR="00F97399" w:rsidRPr="00BF7A7B" w14:paraId="0931D3B4"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462C7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5</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C2578F8"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9EBFD2"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Pappiaqqat aningaasanik nalillit pigisanut nalilin</w:t>
                        </w:r>
                        <w:r w:rsidRPr="002A24C9">
                          <w:rPr>
                            <w:rFonts w:ascii="inherit" w:eastAsia="Times New Roman" w:hAnsi="inherit" w:cs="Times New Roman"/>
                            <w:sz w:val="22"/>
                            <w:lang w:bidi="en-US"/>
                          </w:rPr>
                          <w:lastRenderedPageBreak/>
                          <w:t>nut qularnaveeqqutitallit (ABS) - ilinniarnermi taarsigassarsiat</w:t>
                        </w:r>
                      </w:p>
                    </w:tc>
                  </w:tr>
                  <w:tr w:rsidR="00F97399" w:rsidRPr="00BF7A7B" w14:paraId="020D0465"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934FF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lastRenderedPageBreak/>
                          <w:t>6</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96FC40C"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FC0C9D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ABS — akiliissut</w:t>
                        </w:r>
                      </w:p>
                    </w:tc>
                  </w:tr>
                  <w:tr w:rsidR="00F97399" w:rsidRPr="00BF7A7B" w14:paraId="412AE8EA"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6E59C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7</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C760A65"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79A7E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ABS — biili</w:t>
                        </w:r>
                      </w:p>
                    </w:tc>
                  </w:tr>
                  <w:tr w:rsidR="00F97399" w:rsidRPr="002A24C9" w14:paraId="1BBE4438"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3621F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8</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5C2BD9B"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F09CD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ACTP-ip avataani aaqqissuussamik kreditobligationit (CLO)</w:t>
                        </w:r>
                      </w:p>
                    </w:tc>
                  </w:tr>
                  <w:tr w:rsidR="00F97399" w:rsidRPr="002A24C9" w14:paraId="6ACF3460"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4BD6D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9</w:t>
                        </w:r>
                      </w:p>
                    </w:tc>
                    <w:tc>
                      <w:tcPr>
                        <w:tcW w:w="269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7D95F4"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Kingullinngortinneqarsimasut aamma aningaasat pisassat tulleriiaarnerat 1-3</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EE6CC3"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RMBS — Prime</w:t>
                        </w:r>
                      </w:p>
                    </w:tc>
                  </w:tr>
                  <w:tr w:rsidR="00F97399" w:rsidRPr="002A24C9" w14:paraId="10BAAC21"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194847"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10</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6F699F2"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7C9DB2"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RMBS — Mid-Prime</w:t>
                        </w:r>
                      </w:p>
                    </w:tc>
                  </w:tr>
                  <w:tr w:rsidR="00F97399" w:rsidRPr="002A24C9" w14:paraId="0501BCF9"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6A2821"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11</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7927864"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217E94"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RMBS — Sub-Prime</w:t>
                        </w:r>
                      </w:p>
                    </w:tc>
                  </w:tr>
                  <w:tr w:rsidR="00F97399" w:rsidRPr="002A24C9" w14:paraId="39EBC353"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BB61B1"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12</w:t>
                        </w:r>
                      </w:p>
                    </w:tc>
                    <w:tc>
                      <w:tcPr>
                        <w:tcW w:w="269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9F96D8"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6ACA9D"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CMBS</w:t>
                        </w:r>
                      </w:p>
                    </w:tc>
                  </w:tr>
                  <w:tr w:rsidR="00F97399" w:rsidRPr="002A24C9" w14:paraId="38FB93CA"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B11C46"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13</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9966A18" w14:textId="77777777" w:rsidR="00F97399" w:rsidRPr="002A24C9" w:rsidRDefault="00F97399" w:rsidP="00F97399">
                        <w:pPr>
                          <w:spacing w:line="240" w:lineRule="auto"/>
                          <w:jc w:val="left"/>
                          <w:rPr>
                            <w:rFonts w:ascii="inherit" w:eastAsia="Times New Roman" w:hAnsi="inherit" w:cs="Times New Roman"/>
                            <w:szCs w:val="24"/>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70EB31"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ABS — ilinniarnermi taarsigassarsiat</w:t>
                        </w:r>
                      </w:p>
                    </w:tc>
                  </w:tr>
                  <w:tr w:rsidR="00F97399" w:rsidRPr="002A24C9" w14:paraId="39CAB617"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616FD2"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14</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30B910D" w14:textId="77777777" w:rsidR="00F97399" w:rsidRPr="002A24C9" w:rsidRDefault="00F97399" w:rsidP="00F97399">
                        <w:pPr>
                          <w:spacing w:line="240" w:lineRule="auto"/>
                          <w:jc w:val="left"/>
                          <w:rPr>
                            <w:rFonts w:ascii="inherit" w:eastAsia="Times New Roman" w:hAnsi="inherit" w:cs="Times New Roman"/>
                            <w:szCs w:val="24"/>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C85751"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ABS — akiliissut</w:t>
                        </w:r>
                      </w:p>
                    </w:tc>
                  </w:tr>
                  <w:tr w:rsidR="00F97399" w:rsidRPr="002A24C9" w14:paraId="1F10FD53"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B85DE8"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15</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BF7670C" w14:textId="77777777" w:rsidR="00F97399" w:rsidRPr="002A24C9" w:rsidRDefault="00F97399" w:rsidP="00F97399">
                        <w:pPr>
                          <w:spacing w:line="240" w:lineRule="auto"/>
                          <w:jc w:val="left"/>
                          <w:rPr>
                            <w:rFonts w:ascii="inherit" w:eastAsia="Times New Roman" w:hAnsi="inherit" w:cs="Times New Roman"/>
                            <w:szCs w:val="24"/>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390210"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ABS — biili</w:t>
                        </w:r>
                      </w:p>
                    </w:tc>
                  </w:tr>
                  <w:tr w:rsidR="00F97399" w:rsidRPr="002A24C9" w14:paraId="46CB8A1E"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D32700"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16</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48C20A3" w14:textId="77777777" w:rsidR="00F97399" w:rsidRPr="002A24C9" w:rsidRDefault="00F97399" w:rsidP="00F97399">
                        <w:pPr>
                          <w:spacing w:line="240" w:lineRule="auto"/>
                          <w:jc w:val="left"/>
                          <w:rPr>
                            <w:rFonts w:ascii="inherit" w:eastAsia="Times New Roman" w:hAnsi="inherit" w:cs="Times New Roman"/>
                            <w:szCs w:val="24"/>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CCEDC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ACTP-ip avataani CLO</w:t>
                        </w:r>
                      </w:p>
                    </w:tc>
                  </w:tr>
                  <w:tr w:rsidR="00F97399" w:rsidRPr="002A24C9" w14:paraId="7833AA8B"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7E8708"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17</w:t>
                        </w:r>
                      </w:p>
                    </w:tc>
                    <w:tc>
                      <w:tcPr>
                        <w:tcW w:w="269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0EE11F"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Aningaasat pisassat tulleriiaarnerat 4-6</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DF4A57"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RMBS — Prime</w:t>
                        </w:r>
                      </w:p>
                    </w:tc>
                  </w:tr>
                  <w:tr w:rsidR="00F97399" w:rsidRPr="002A24C9" w14:paraId="5104A30F"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228683"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18</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48F3EB5"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658DF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RMBS — Mid-Prime</w:t>
                        </w:r>
                      </w:p>
                    </w:tc>
                  </w:tr>
                  <w:tr w:rsidR="00F97399" w:rsidRPr="002A24C9" w14:paraId="4108E2C3"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F05E3A"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19</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55BA080"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2928A4"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RMBS — Sub-Prime</w:t>
                        </w:r>
                      </w:p>
                    </w:tc>
                  </w:tr>
                  <w:tr w:rsidR="00F97399" w:rsidRPr="002A24C9" w14:paraId="4BD13D3F"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F01BC0"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20</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2653E1C"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0C9C34"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CMBS</w:t>
                        </w:r>
                      </w:p>
                    </w:tc>
                  </w:tr>
                  <w:tr w:rsidR="00F97399" w:rsidRPr="002A24C9" w14:paraId="7F37B86C"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27893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lastRenderedPageBreak/>
                          <w:t>21</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8C87320"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F57288"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ABS — ilinniarnermi taarsigassarsiat</w:t>
                        </w:r>
                      </w:p>
                    </w:tc>
                  </w:tr>
                  <w:tr w:rsidR="00F97399" w:rsidRPr="002A24C9" w14:paraId="0D02C261"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AB1274"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22</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8EFB280"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9FA17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ABS — akiliissut</w:t>
                        </w:r>
                      </w:p>
                    </w:tc>
                  </w:tr>
                  <w:tr w:rsidR="00F97399" w:rsidRPr="002A24C9" w14:paraId="4A6D25BF"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E7BCC9"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23</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E4231AC"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789EB3"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ABS — biili</w:t>
                        </w:r>
                      </w:p>
                    </w:tc>
                  </w:tr>
                  <w:tr w:rsidR="00F97399" w:rsidRPr="002A24C9" w14:paraId="670C08ED"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4DFFB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24</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3587FA0" w14:textId="77777777" w:rsidR="00F97399" w:rsidRPr="002A24C9" w:rsidRDefault="00F97399" w:rsidP="00F97399">
                        <w:pPr>
                          <w:spacing w:line="240" w:lineRule="auto"/>
                          <w:jc w:val="left"/>
                          <w:rPr>
                            <w:rFonts w:ascii="inherit" w:eastAsia="Times New Roman" w:hAnsi="inherit" w:cs="Times New Roman"/>
                            <w:sz w:val="22"/>
                            <w:lang w:val="en-US"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24FD09"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ACTP-ip avataani CLO</w:t>
                        </w:r>
                      </w:p>
                    </w:tc>
                  </w:tr>
                  <w:tr w:rsidR="00F97399" w:rsidRPr="002A24C9" w14:paraId="7E23743C"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BF50F3"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25</w:t>
                        </w:r>
                      </w:p>
                    </w:tc>
                    <w:tc>
                      <w:tcPr>
                        <w:tcW w:w="5376"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9166D9"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Immikkoortut allat</w:t>
                        </w:r>
                      </w:p>
                    </w:tc>
                  </w:tr>
                </w:tbl>
                <w:p w14:paraId="312F2718"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2.   Immikkoortumut nalorninartunit eqqorneqarsinnaanermi instituttit immikkoortut naapertorlugit akuersissuteqartartunik eqimattakkaarinermut niuerfimmi nalinginnaasumik atorneqartartoq naapertorlugu immikkoortiterisarput. Takusassiaq 7-mi immikkoortut ataanni immikkoortuisa ilaannut instituttit tamarmik tranche-mik (obligationit aalajangersimasut aningaasaliisumut assigiinngitsunik nalorninassuseqartut) tunniussisarput. Tranchemit nalorninartunit erqqorneqarsinnaaneq, instituttimit immikkoortumut taamannak tunniunneqarsinnaanngitsoq, ataani immikkoortumut nr. 25-mut tunniunneqartarpoq.</w:t>
                  </w:r>
                </w:p>
                <w:p w14:paraId="78FBA2F3" w14:textId="77777777" w:rsidR="00F97399" w:rsidRPr="002A24C9" w:rsidRDefault="00F97399" w:rsidP="00F97399">
                  <w:pPr>
                    <w:spacing w:before="360" w:after="120" w:line="240" w:lineRule="auto"/>
                    <w:jc w:val="center"/>
                    <w:rPr>
                      <w:rFonts w:ascii="inherit" w:eastAsia="Times New Roman" w:hAnsi="inherit" w:cs="Times New Roman"/>
                      <w:i/>
                      <w:iCs/>
                      <w:szCs w:val="24"/>
                      <w:lang w:val="en-US" w:eastAsia="da-DK"/>
                    </w:rPr>
                  </w:pPr>
                  <w:r w:rsidRPr="00BF7A7B">
                    <w:rPr>
                      <w:rFonts w:ascii="inherit" w:eastAsia="Times New Roman" w:hAnsi="inherit" w:cs="Times New Roman"/>
                      <w:i/>
                      <w:szCs w:val="24"/>
                      <w:lang w:val="en-US" w:bidi="en-US"/>
                    </w:rPr>
                    <w:t>Immikkoortoq 325an</w:t>
                  </w:r>
                </w:p>
                <w:p w14:paraId="68A73F4F" w14:textId="77777777" w:rsidR="00F97399" w:rsidRPr="002A24C9" w:rsidRDefault="00F97399" w:rsidP="00F97399">
                  <w:pPr>
                    <w:spacing w:before="60" w:after="120" w:line="240" w:lineRule="auto"/>
                    <w:jc w:val="center"/>
                    <w:rPr>
                      <w:rFonts w:ascii="inherit" w:eastAsia="Times New Roman" w:hAnsi="inherit" w:cs="Times New Roman"/>
                      <w:b/>
                      <w:bCs/>
                      <w:szCs w:val="24"/>
                      <w:lang w:val="en-US" w:eastAsia="da-DK"/>
                    </w:rPr>
                  </w:pPr>
                  <w:r w:rsidRPr="00BF7A7B">
                    <w:rPr>
                      <w:rFonts w:ascii="inherit" w:eastAsia="Times New Roman" w:hAnsi="inherit" w:cs="Times New Roman"/>
                      <w:b/>
                      <w:szCs w:val="24"/>
                      <w:lang w:val="en-US" w:bidi="en-US"/>
                    </w:rPr>
                    <w:t>Ataani immikkoortumi ataatsimi ACTP-mi ilaanngitsunut isumannaallisaanermut tunngatillugu obligationit assigiinngitsut erniaasa nikerarnerisa ataqatigiinnerat</w:t>
                  </w:r>
                </w:p>
                <w:p w14:paraId="73349D6D"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xml:space="preserve">1.   Ataani immikkoortumi ataatsimi malussajasut marluk </w:t>
                  </w:r>
                  <w:r w:rsidRPr="00BF7A7B">
                    <w:rPr>
                      <w:rFonts w:ascii="inherit" w:eastAsia="Times New Roman" w:hAnsi="inherit" w:cs="Times New Roman"/>
                      <w:i/>
                      <w:szCs w:val="24"/>
                      <w:lang w:val="en-US" w:bidi="en-US"/>
                    </w:rPr>
                    <w:t>W</w:t>
                  </w:r>
                  <w:r w:rsidRPr="00BF7A7B">
                    <w:rPr>
                      <w:rFonts w:ascii="inherit" w:eastAsia="Times New Roman" w:hAnsi="inherit" w:cs="Times New Roman"/>
                      <w:szCs w:val="24"/>
                      <w:lang w:val="en-US" w:bidi="en-US"/>
                    </w:rPr>
                    <w:t>S </w:t>
                  </w:r>
                  <w:r w:rsidRPr="00BF7A7B">
                    <w:rPr>
                      <w:rFonts w:ascii="inherit" w:eastAsia="Times New Roman" w:hAnsi="inherit" w:cs="Times New Roman"/>
                      <w:i/>
                      <w:sz w:val="17"/>
                      <w:szCs w:val="17"/>
                      <w:vertAlign w:val="subscript"/>
                      <w:lang w:val="en-US" w:bidi="en-US"/>
                    </w:rPr>
                    <w:t>k</w:t>
                  </w:r>
                  <w:r w:rsidRPr="00BF7A7B">
                    <w:rPr>
                      <w:rFonts w:ascii="inherit" w:eastAsia="Times New Roman" w:hAnsi="inherit" w:cs="Times New Roman"/>
                      <w:szCs w:val="24"/>
                      <w:lang w:val="en-US" w:bidi="en-US"/>
                    </w:rPr>
                    <w:t>aamma </w:t>
                  </w:r>
                  <w:r w:rsidRPr="00BF7A7B">
                    <w:rPr>
                      <w:rFonts w:ascii="inherit" w:eastAsia="Times New Roman" w:hAnsi="inherit" w:cs="Times New Roman"/>
                      <w:i/>
                      <w:szCs w:val="24"/>
                      <w:lang w:val="en-US" w:bidi="en-US"/>
                    </w:rPr>
                    <w:t>W</w:t>
                  </w:r>
                  <w:r w:rsidRPr="00BF7A7B">
                    <w:rPr>
                      <w:rFonts w:ascii="inherit" w:eastAsia="Times New Roman" w:hAnsi="inherit" w:cs="Times New Roman"/>
                      <w:szCs w:val="24"/>
                      <w:lang w:val="en-US" w:bidi="en-US"/>
                    </w:rPr>
                    <w:t>S </w:t>
                  </w:r>
                  <w:r w:rsidRPr="00BF7A7B">
                    <w:rPr>
                      <w:rFonts w:ascii="inherit" w:eastAsia="Times New Roman" w:hAnsi="inherit" w:cs="Times New Roman"/>
                      <w:i/>
                      <w:sz w:val="17"/>
                      <w:szCs w:val="17"/>
                      <w:vertAlign w:val="subscript"/>
                      <w:lang w:val="en-US" w:bidi="en-US"/>
                    </w:rPr>
                    <w:t>l</w:t>
                  </w:r>
                  <w:r w:rsidRPr="00BF7A7B">
                    <w:rPr>
                      <w:rFonts w:ascii="inherit" w:eastAsia="Times New Roman" w:hAnsi="inherit" w:cs="Times New Roman"/>
                      <w:szCs w:val="24"/>
                      <w:lang w:val="en-US" w:bidi="en-US"/>
                    </w:rPr>
                    <w:t>, imminnut attuumassuteqarnerannik uuttuummut ρ</w:t>
                  </w:r>
                  <w:r w:rsidRPr="00BF7A7B">
                    <w:rPr>
                      <w:rFonts w:ascii="inherit" w:eastAsia="Times New Roman" w:hAnsi="inherit" w:cs="Times New Roman"/>
                      <w:sz w:val="17"/>
                      <w:szCs w:val="17"/>
                      <w:vertAlign w:val="subscript"/>
                      <w:lang w:val="en-US" w:bidi="en-US"/>
                    </w:rPr>
                    <w:t>kl</w:t>
                  </w:r>
                  <w:r w:rsidRPr="00BF7A7B">
                    <w:rPr>
                      <w:rFonts w:ascii="inherit" w:eastAsia="Times New Roman" w:hAnsi="inherit" w:cs="Times New Roman"/>
                      <w:szCs w:val="24"/>
                      <w:lang w:val="en-US" w:bidi="en-US"/>
                    </w:rPr>
                    <w:t>-mut imannak aalajangersarneqartarpoq:</w:t>
                  </w:r>
                </w:p>
                <w:tbl>
                  <w:tblPr>
                    <w:tblW w:w="5000" w:type="pct"/>
                    <w:tblCellMar>
                      <w:left w:w="0" w:type="dxa"/>
                      <w:right w:w="0" w:type="dxa"/>
                    </w:tblCellMar>
                    <w:tblLook w:val="04A0" w:firstRow="1" w:lastRow="0" w:firstColumn="1" w:lastColumn="0" w:noHBand="0" w:noVBand="1"/>
                  </w:tblPr>
                  <w:tblGrid>
                    <w:gridCol w:w="53"/>
                    <w:gridCol w:w="7064"/>
                  </w:tblGrid>
                  <w:tr w:rsidR="00F97399" w:rsidRPr="002A24C9" w14:paraId="49E0B784" w14:textId="77777777" w:rsidTr="006255F4">
                    <w:tc>
                      <w:tcPr>
                        <w:tcW w:w="0" w:type="auto"/>
                        <w:shd w:val="clear" w:color="auto" w:fill="auto"/>
                        <w:hideMark/>
                      </w:tcPr>
                      <w:p w14:paraId="448855BC"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3D4DDFF1"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ρ</w:t>
                        </w:r>
                        <w:r w:rsidRPr="00BF7A7B">
                          <w:rPr>
                            <w:rFonts w:ascii="inherit" w:eastAsia="Times New Roman" w:hAnsi="inherit" w:cs="Times New Roman"/>
                            <w:sz w:val="17"/>
                            <w:szCs w:val="17"/>
                            <w:vertAlign w:val="subscript"/>
                            <w:lang w:val="en-US" w:bidi="en-US"/>
                          </w:rPr>
                          <w:t>kl</w:t>
                        </w:r>
                        <w:r w:rsidRPr="00BF7A7B">
                          <w:rPr>
                            <w:rFonts w:ascii="inherit" w:eastAsia="Times New Roman" w:hAnsi="inherit" w:cs="Times New Roman"/>
                            <w:szCs w:val="24"/>
                            <w:lang w:val="en-US" w:bidi="en-US"/>
                          </w:rPr>
                          <w:t> = ρ</w:t>
                        </w:r>
                        <w:r w:rsidRPr="00BF7A7B">
                          <w:rPr>
                            <w:rFonts w:ascii="inherit" w:eastAsia="Times New Roman" w:hAnsi="inherit" w:cs="Times New Roman"/>
                            <w:sz w:val="17"/>
                            <w:szCs w:val="17"/>
                            <w:vertAlign w:val="subscript"/>
                            <w:lang w:val="en-US" w:bidi="en-US"/>
                          </w:rPr>
                          <w:t>kl</w:t>
                        </w:r>
                        <w:r w:rsidRPr="00BF7A7B">
                          <w:rPr>
                            <w:rFonts w:ascii="inherit" w:eastAsia="Times New Roman" w:hAnsi="inherit" w:cs="Times New Roman"/>
                            <w:szCs w:val="24"/>
                            <w:lang w:val="en-US" w:bidi="en-US"/>
                          </w:rPr>
                          <w:t> </w:t>
                        </w:r>
                        <w:r w:rsidRPr="00BF7A7B">
                          <w:rPr>
                            <w:rFonts w:ascii="inherit" w:eastAsia="Times New Roman" w:hAnsi="inherit" w:cs="Times New Roman"/>
                            <w:sz w:val="17"/>
                            <w:szCs w:val="17"/>
                            <w:vertAlign w:val="superscript"/>
                            <w:lang w:val="en-US" w:bidi="en-US"/>
                          </w:rPr>
                          <w:t>(tranche)</w:t>
                        </w:r>
                        <w:r w:rsidRPr="00BF7A7B">
                          <w:rPr>
                            <w:rFonts w:ascii="inherit" w:eastAsia="Times New Roman" w:hAnsi="inherit" w:cs="Times New Roman"/>
                            <w:szCs w:val="24"/>
                            <w:lang w:val="en-US" w:bidi="en-US"/>
                          </w:rPr>
                          <w:t> · ρ</w:t>
                        </w:r>
                        <w:r w:rsidRPr="00BF7A7B">
                          <w:rPr>
                            <w:rFonts w:ascii="inherit" w:eastAsia="Times New Roman" w:hAnsi="inherit" w:cs="Times New Roman"/>
                            <w:sz w:val="17"/>
                            <w:szCs w:val="17"/>
                            <w:vertAlign w:val="subscript"/>
                            <w:lang w:val="en-US" w:bidi="en-US"/>
                          </w:rPr>
                          <w:t>kl</w:t>
                        </w:r>
                        <w:r w:rsidRPr="00BF7A7B">
                          <w:rPr>
                            <w:rFonts w:ascii="inherit" w:eastAsia="Times New Roman" w:hAnsi="inherit" w:cs="Times New Roman"/>
                            <w:szCs w:val="24"/>
                            <w:lang w:val="en-US" w:bidi="en-US"/>
                          </w:rPr>
                          <w:t> </w:t>
                        </w:r>
                        <w:r w:rsidRPr="00BF7A7B">
                          <w:rPr>
                            <w:rFonts w:ascii="inherit" w:eastAsia="Times New Roman" w:hAnsi="inherit" w:cs="Times New Roman"/>
                            <w:sz w:val="17"/>
                            <w:szCs w:val="17"/>
                            <w:vertAlign w:val="superscript"/>
                            <w:lang w:val="en-US" w:bidi="en-US"/>
                          </w:rPr>
                          <w:t>(tenor)</w:t>
                        </w:r>
                        <w:r w:rsidRPr="00BF7A7B">
                          <w:rPr>
                            <w:rFonts w:ascii="inherit" w:eastAsia="Times New Roman" w:hAnsi="inherit" w:cs="Times New Roman"/>
                            <w:szCs w:val="24"/>
                            <w:lang w:val="en-US" w:bidi="en-US"/>
                          </w:rPr>
                          <w:t> · ρ</w:t>
                        </w:r>
                        <w:r w:rsidRPr="00BF7A7B">
                          <w:rPr>
                            <w:rFonts w:ascii="inherit" w:eastAsia="Times New Roman" w:hAnsi="inherit" w:cs="Times New Roman"/>
                            <w:sz w:val="17"/>
                            <w:szCs w:val="17"/>
                            <w:vertAlign w:val="subscript"/>
                            <w:lang w:val="en-US" w:bidi="en-US"/>
                          </w:rPr>
                          <w:t>kl</w:t>
                        </w:r>
                        <w:r w:rsidRPr="00BF7A7B">
                          <w:rPr>
                            <w:rFonts w:ascii="inherit" w:eastAsia="Times New Roman" w:hAnsi="inherit" w:cs="Times New Roman"/>
                            <w:szCs w:val="24"/>
                            <w:lang w:val="en-US" w:bidi="en-US"/>
                          </w:rPr>
                          <w:t> </w:t>
                        </w:r>
                        <w:r w:rsidRPr="00BF7A7B">
                          <w:rPr>
                            <w:rFonts w:ascii="inherit" w:eastAsia="Times New Roman" w:hAnsi="inherit" w:cs="Times New Roman"/>
                            <w:sz w:val="17"/>
                            <w:szCs w:val="17"/>
                            <w:vertAlign w:val="superscript"/>
                            <w:lang w:val="en-US" w:bidi="en-US"/>
                          </w:rPr>
                          <w:t>(basis)</w:t>
                        </w:r>
                      </w:p>
                      <w:p w14:paraId="6F9507CD"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53"/>
                          <w:gridCol w:w="7011"/>
                        </w:tblGrid>
                        <w:tr w:rsidR="00F97399" w:rsidRPr="002A24C9" w14:paraId="467F33B8" w14:textId="77777777" w:rsidTr="006255F4">
                          <w:tc>
                            <w:tcPr>
                              <w:tcW w:w="0" w:type="auto"/>
                              <w:shd w:val="clear" w:color="auto" w:fill="auto"/>
                              <w:hideMark/>
                            </w:tcPr>
                            <w:p w14:paraId="435928DA"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4E8103E4"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Malussarissutsit aqqi k aamma l ataani immikkoortumeeqatigiippata ρ</w:t>
                              </w:r>
                              <w:r w:rsidRPr="00BF7A7B">
                                <w:rPr>
                                  <w:rFonts w:ascii="inherit" w:eastAsia="Times New Roman" w:hAnsi="inherit" w:cs="Times New Roman"/>
                                  <w:sz w:val="17"/>
                                  <w:szCs w:val="17"/>
                                  <w:vertAlign w:val="subscript"/>
                                  <w:lang w:val="en-US" w:bidi="en-US"/>
                                </w:rPr>
                                <w:t>kl</w:t>
                              </w:r>
                              <w:r w:rsidRPr="00BF7A7B">
                                <w:rPr>
                                  <w:rFonts w:ascii="inherit" w:eastAsia="Times New Roman" w:hAnsi="inherit" w:cs="Times New Roman"/>
                                  <w:szCs w:val="24"/>
                                  <w:lang w:val="en-US" w:bidi="en-US"/>
                                </w:rPr>
                                <w:t> </w:t>
                              </w:r>
                              <w:r w:rsidRPr="00BF7A7B">
                                <w:rPr>
                                  <w:rFonts w:ascii="inherit" w:eastAsia="Times New Roman" w:hAnsi="inherit" w:cs="Times New Roman"/>
                                  <w:sz w:val="17"/>
                                  <w:szCs w:val="17"/>
                                  <w:vertAlign w:val="superscript"/>
                                  <w:lang w:val="en-US" w:bidi="en-US"/>
                                </w:rPr>
                                <w:t>(tranche)</w:t>
                              </w:r>
                              <w:r w:rsidRPr="00BF7A7B">
                                <w:rPr>
                                  <w:rFonts w:ascii="inherit" w:eastAsia="Times New Roman" w:hAnsi="inherit" w:cs="Times New Roman"/>
                                  <w:szCs w:val="24"/>
                                  <w:lang w:val="en-US" w:bidi="en-US"/>
                                </w:rPr>
                                <w:t>-ip naleqqatigaa 1, assinganillu isumannaallisaanermut tranchemut attuumassuteqarluni (kisitsisit allassimasut 80 %-it sinnerlugit qaleriinnerat), taamaanngippallu 40 % naleqqatigissallugu.</w:t>
                              </w:r>
                            </w:p>
                          </w:tc>
                        </w:tr>
                      </w:tbl>
                      <w:p w14:paraId="18EFF748" w14:textId="77777777" w:rsidR="00F97399" w:rsidRPr="002A24C9" w:rsidRDefault="00F97399" w:rsidP="00F97399">
                        <w:pPr>
                          <w:spacing w:line="240" w:lineRule="auto"/>
                          <w:jc w:val="left"/>
                          <w:rPr>
                            <w:rFonts w:ascii="inherit" w:eastAsia="Times New Roman" w:hAnsi="inherit" w:cs="Times New Roman"/>
                            <w:vanish/>
                            <w:szCs w:val="24"/>
                            <w:lang w:val="en-US" w:eastAsia="da-DK"/>
                          </w:rPr>
                        </w:pPr>
                      </w:p>
                      <w:tbl>
                        <w:tblPr>
                          <w:tblW w:w="5000" w:type="pct"/>
                          <w:tblCellMar>
                            <w:left w:w="0" w:type="dxa"/>
                            <w:right w:w="0" w:type="dxa"/>
                          </w:tblCellMar>
                          <w:tblLook w:val="04A0" w:firstRow="1" w:lastRow="0" w:firstColumn="1" w:lastColumn="0" w:noHBand="0" w:noVBand="1"/>
                        </w:tblPr>
                        <w:tblGrid>
                          <w:gridCol w:w="53"/>
                          <w:gridCol w:w="7011"/>
                        </w:tblGrid>
                        <w:tr w:rsidR="00F97399" w:rsidRPr="002A24C9" w14:paraId="74C9BFBF" w14:textId="77777777" w:rsidTr="006255F4">
                          <w:tc>
                            <w:tcPr>
                              <w:tcW w:w="0" w:type="auto"/>
                              <w:shd w:val="clear" w:color="auto" w:fill="auto"/>
                              <w:hideMark/>
                            </w:tcPr>
                            <w:p w14:paraId="48EE4C0A"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78E7EF06"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Malussarissutsit k aamma l assigiimmik annertunerpaaffeqarpata ρ</w:t>
                              </w:r>
                              <w:r w:rsidRPr="00BF7A7B">
                                <w:rPr>
                                  <w:rFonts w:ascii="inherit" w:eastAsia="Times New Roman" w:hAnsi="inherit" w:cs="Times New Roman"/>
                                  <w:sz w:val="17"/>
                                  <w:szCs w:val="17"/>
                                  <w:vertAlign w:val="subscript"/>
                                  <w:lang w:val="en-US" w:bidi="en-US"/>
                                </w:rPr>
                                <w:t>kl</w:t>
                              </w:r>
                              <w:r w:rsidRPr="00BF7A7B">
                                <w:rPr>
                                  <w:rFonts w:ascii="inherit" w:eastAsia="Times New Roman" w:hAnsi="inherit" w:cs="Times New Roman"/>
                                  <w:szCs w:val="24"/>
                                  <w:lang w:val="en-US" w:bidi="en-US"/>
                                </w:rPr>
                                <w:t> </w:t>
                              </w:r>
                              <w:r w:rsidRPr="00BF7A7B">
                                <w:rPr>
                                  <w:rFonts w:ascii="inherit" w:eastAsia="Times New Roman" w:hAnsi="inherit" w:cs="Times New Roman"/>
                                  <w:sz w:val="17"/>
                                  <w:szCs w:val="17"/>
                                  <w:vertAlign w:val="superscript"/>
                                  <w:lang w:val="en-US" w:bidi="en-US"/>
                                </w:rPr>
                                <w:t>(tenor)</w:t>
                              </w:r>
                              <w:r w:rsidRPr="00BF7A7B">
                                <w:rPr>
                                  <w:rFonts w:ascii="inherit" w:eastAsia="Times New Roman" w:hAnsi="inherit" w:cs="Times New Roman"/>
                                  <w:szCs w:val="24"/>
                                  <w:lang w:val="en-US" w:bidi="en-US"/>
                                </w:rPr>
                                <w:t>-ip naleqqatigaa 1, taamaanngippallu 80 % naleqqatigissallugu.</w:t>
                              </w:r>
                            </w:p>
                          </w:tc>
                        </w:tr>
                      </w:tbl>
                      <w:p w14:paraId="7ACE0B47" w14:textId="77777777" w:rsidR="00F97399" w:rsidRPr="002A24C9" w:rsidRDefault="00F97399" w:rsidP="00F97399">
                        <w:pPr>
                          <w:spacing w:line="240" w:lineRule="auto"/>
                          <w:jc w:val="left"/>
                          <w:rPr>
                            <w:rFonts w:ascii="inherit" w:eastAsia="Times New Roman" w:hAnsi="inherit" w:cs="Times New Roman"/>
                            <w:vanish/>
                            <w:szCs w:val="24"/>
                            <w:lang w:val="en-US" w:eastAsia="da-DK"/>
                          </w:rPr>
                        </w:pPr>
                      </w:p>
                      <w:tbl>
                        <w:tblPr>
                          <w:tblW w:w="5000" w:type="pct"/>
                          <w:tblCellMar>
                            <w:left w:w="0" w:type="dxa"/>
                            <w:right w:w="0" w:type="dxa"/>
                          </w:tblCellMar>
                          <w:tblLook w:val="04A0" w:firstRow="1" w:lastRow="0" w:firstColumn="1" w:lastColumn="0" w:noHBand="0" w:noVBand="1"/>
                        </w:tblPr>
                        <w:tblGrid>
                          <w:gridCol w:w="53"/>
                          <w:gridCol w:w="7011"/>
                        </w:tblGrid>
                        <w:tr w:rsidR="00F97399" w:rsidRPr="002A24C9" w14:paraId="518BE1D5" w14:textId="77777777" w:rsidTr="006255F4">
                          <w:tc>
                            <w:tcPr>
                              <w:tcW w:w="0" w:type="auto"/>
                              <w:shd w:val="clear" w:color="auto" w:fill="auto"/>
                              <w:hideMark/>
                            </w:tcPr>
                            <w:p w14:paraId="4D939D9A"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3311EBB2"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Malussarissutsit taakku marluk naleqqiiffimmi titartukkanut assingannut attuumassuteqarpata ρ</w:t>
                              </w:r>
                              <w:r w:rsidRPr="00BF7A7B">
                                <w:rPr>
                                  <w:rFonts w:ascii="inherit" w:eastAsia="Times New Roman" w:hAnsi="inherit" w:cs="Times New Roman"/>
                                  <w:sz w:val="17"/>
                                  <w:szCs w:val="17"/>
                                  <w:vertAlign w:val="subscript"/>
                                  <w:lang w:val="en-US" w:bidi="en-US"/>
                                </w:rPr>
                                <w:t>kl</w:t>
                              </w:r>
                              <w:r w:rsidRPr="00BF7A7B">
                                <w:rPr>
                                  <w:rFonts w:ascii="inherit" w:eastAsia="Times New Roman" w:hAnsi="inherit" w:cs="Times New Roman"/>
                                  <w:szCs w:val="24"/>
                                  <w:lang w:val="en-US" w:bidi="en-US"/>
                                </w:rPr>
                                <w:t> </w:t>
                              </w:r>
                              <w:r w:rsidRPr="00BF7A7B">
                                <w:rPr>
                                  <w:rFonts w:ascii="inherit" w:eastAsia="Times New Roman" w:hAnsi="inherit" w:cs="Times New Roman"/>
                                  <w:sz w:val="17"/>
                                  <w:szCs w:val="17"/>
                                  <w:vertAlign w:val="superscript"/>
                                  <w:lang w:val="en-US" w:bidi="en-US"/>
                                </w:rPr>
                                <w:t>(aallaavik)</w:t>
                              </w:r>
                              <w:r w:rsidRPr="00BF7A7B">
                                <w:rPr>
                                  <w:rFonts w:ascii="inherit" w:eastAsia="Times New Roman" w:hAnsi="inherit" w:cs="Times New Roman"/>
                                  <w:szCs w:val="24"/>
                                  <w:lang w:val="en-US" w:bidi="en-US"/>
                                </w:rPr>
                                <w:t>-ip 1 naleqqatigaa, taamaanngippallu 99,90 % naleqqatigissallugu.</w:t>
                              </w:r>
                            </w:p>
                          </w:tc>
                        </w:tr>
                      </w:tbl>
                      <w:p w14:paraId="7E637DDE" w14:textId="77777777" w:rsidR="00F97399" w:rsidRPr="002A24C9" w:rsidRDefault="00F97399" w:rsidP="00F97399">
                        <w:pPr>
                          <w:spacing w:line="240" w:lineRule="auto"/>
                          <w:jc w:val="left"/>
                          <w:rPr>
                            <w:rFonts w:ascii="inherit" w:eastAsia="Times New Roman" w:hAnsi="inherit" w:cs="Times New Roman"/>
                            <w:szCs w:val="24"/>
                            <w:lang w:val="en-US" w:eastAsia="da-DK"/>
                          </w:rPr>
                        </w:pPr>
                      </w:p>
                    </w:tc>
                  </w:tr>
                </w:tbl>
                <w:p w14:paraId="4CED252F"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xml:space="preserve">2.   Imm. 1-imi ataqatigiinnernut uuttuutit immikkoortoq 325 am, imm. 1-imi takussutissiaq 7-imi nr. 25-mi ataani immikkoortumi atorneqanngillat. Ataani immikkoortoq 25-mi immikkuualuttuni </w:t>
                  </w:r>
                  <w:r w:rsidRPr="00BF7A7B">
                    <w:rPr>
                      <w:rFonts w:ascii="inherit" w:eastAsia="Times New Roman" w:hAnsi="inherit" w:cs="Times New Roman"/>
                      <w:szCs w:val="24"/>
                      <w:lang w:val="en-US" w:bidi="en-US"/>
                    </w:rPr>
                    <w:lastRenderedPageBreak/>
                    <w:t>nalorninartut pillugit paasissutissat katersuunnerannut malittarisassanut (aggregeringsformler) atatillugu aningaasaatit tunngaviusut pillugit piumasaqaatip naleqqatigaa ataani immikkoortup matumunnga malussarissutsit ilanngaatigisassat ilanngaatigereerlugit nalingat tamakkiisoq:</w:t>
                  </w:r>
                </w:p>
                <w:p w14:paraId="40B85AEF"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780CEF4A" wp14:editId="2344E61E">
                        <wp:extent cx="2115185" cy="517525"/>
                        <wp:effectExtent l="0" t="0" r="0" b="0"/>
                        <wp:docPr id="260" name="Billede 26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ormul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5185" cy="517525"/>
                                </a:xfrm>
                                <a:prstGeom prst="rect">
                                  <a:avLst/>
                                </a:prstGeom>
                                <a:noFill/>
                                <a:ln>
                                  <a:noFill/>
                                </a:ln>
                              </pic:spPr>
                            </pic:pic>
                          </a:graphicData>
                        </a:graphic>
                      </wp:inline>
                    </w:drawing>
                  </w:r>
                </w:p>
                <w:p w14:paraId="7B855B0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325ao</w:t>
                  </w:r>
                </w:p>
                <w:p w14:paraId="46017A4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Isumannaallisaanermut tunngatillugu obligationit assigiinngitsut erniaasa nikerarnerannut ataani immikkoortut akornanni ataqatigiinnerit, ACTP-mi ilaanngitsut</w:t>
                  </w:r>
                </w:p>
                <w:p w14:paraId="41BCB6C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1.   Ataqatigiinnernut uuttuut  </w:t>
                  </w:r>
                  <w:r w:rsidRPr="00BF7A7B">
                    <w:rPr>
                      <w:rFonts w:ascii="inherit" w:eastAsia="Times New Roman" w:hAnsi="inherit" w:cs="Times New Roman"/>
                      <w:szCs w:val="24"/>
                      <w:lang w:val="en-US" w:bidi="en-US"/>
                    </w:rPr>
                    <w:t>γ</w:t>
                  </w:r>
                  <w:r w:rsidRPr="002A24C9">
                    <w:rPr>
                      <w:rFonts w:ascii="inherit" w:eastAsia="Times New Roman" w:hAnsi="inherit" w:cs="Times New Roman"/>
                      <w:sz w:val="17"/>
                      <w:szCs w:val="17"/>
                      <w:vertAlign w:val="subscript"/>
                      <w:lang w:bidi="en-US"/>
                    </w:rPr>
                    <w:t>bc</w:t>
                  </w:r>
                  <w:r w:rsidRPr="002A24C9">
                    <w:rPr>
                      <w:rFonts w:ascii="inherit" w:eastAsia="Times New Roman" w:hAnsi="inherit" w:cs="Times New Roman"/>
                      <w:szCs w:val="24"/>
                      <w:lang w:bidi="en-US"/>
                    </w:rPr>
                    <w:t xml:space="preserve"> ataani immikkoortut assigiinngitsut akornanni malussarissutsit pillugit paasissutissat katersuunneranni atorneqartarpoq 0 %-imullu aalajangersarneqarluni.</w:t>
                  </w:r>
                </w:p>
                <w:p w14:paraId="7FBBF675"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2.   Ataani immikkoortumut 25-mut tunngatillugu tunngaviusumik aningaasaatinut piumasaqaat nalorninassutsip katillugit inissisimaffiani aningaasaatinut ilanngunneqartarpoq, ataani immikkoortunut allanut atatillugu assigiiaarunnaarsitsinermut imaluunniit qulaajaanermut sunniutit ilanngunnagit.</w:t>
                  </w:r>
                </w:p>
                <w:p w14:paraId="68EAD95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325ap</w:t>
                  </w:r>
                </w:p>
                <w:p w14:paraId="14A1D68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Aktiat nalorninartoqarnerannit eqqorneqaataasinnaasut</w:t>
                  </w:r>
                </w:p>
                <w:p w14:paraId="1FAF915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Aktiat aamma aktianik tunisinermi pisinissamut isumaqatigiissutit erniaannit eqqorneqaataasinnaasunut malussarissutsit qanoq nalorninartiginerat immikkoortumi 461a-mi sammineqartoq EU-p inatsisaanik allagaq suliakkiutigineqartoq naapertorlugu takusassiaq 8-mi ataani immikkoortuni tamani ersarissarneqarpoq.</w:t>
                  </w:r>
                </w:p>
                <w:p w14:paraId="2D66CAEF"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Takusassiaq 8</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32"/>
                    <w:gridCol w:w="1586"/>
                    <w:gridCol w:w="1976"/>
                    <w:gridCol w:w="1407"/>
                  </w:tblGrid>
                  <w:tr w:rsidR="00F97399" w:rsidRPr="00BF7A7B" w14:paraId="16D3792B"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840BFD"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Ataani immikkoortup normua:</w:t>
                        </w:r>
                      </w:p>
                    </w:tc>
                    <w:tc>
                      <w:tcPr>
                        <w:tcW w:w="198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CCC897"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Niuerfinnik aningaasanngortitsineq</w:t>
                        </w:r>
                      </w:p>
                    </w:tc>
                    <w:tc>
                      <w:tcPr>
                        <w:tcW w:w="206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384756"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Aningaasaqarneq</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157919"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Immikkoortoq</w:t>
                        </w:r>
                      </w:p>
                    </w:tc>
                  </w:tr>
                  <w:tr w:rsidR="00F97399" w:rsidRPr="00BF7A7B" w14:paraId="67314367"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DC2C3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w:t>
                        </w:r>
                      </w:p>
                    </w:tc>
                    <w:tc>
                      <w:tcPr>
                        <w:tcW w:w="1984"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99A376"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Annertuumik</w:t>
                        </w:r>
                      </w:p>
                    </w:tc>
                    <w:tc>
                      <w:tcPr>
                        <w:tcW w:w="2069"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20990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Inuussutissarsiorneq niuernermik tunngavilik nutaaq</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9C172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 xml:space="preserve">Atuisunut nioqqutissat kiffartuussinerillu, assartuineq assartugassanillu isumaginninneq, allaffissornikkut </w:t>
                        </w:r>
                        <w:r w:rsidRPr="002A24C9">
                          <w:rPr>
                            <w:rFonts w:ascii="inherit" w:eastAsia="Times New Roman" w:hAnsi="inherit" w:cs="Times New Roman"/>
                            <w:sz w:val="22"/>
                            <w:lang w:bidi="en-US"/>
                          </w:rPr>
                          <w:lastRenderedPageBreak/>
                          <w:t>kiffartuussinerit ikiuiniarnerillu, peqqinnissamik nakkutiginninneq pilersuinerlu</w:t>
                        </w:r>
                      </w:p>
                    </w:tc>
                  </w:tr>
                  <w:tr w:rsidR="00F97399" w:rsidRPr="00BF7A7B" w14:paraId="16B035EF"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F3B98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lastRenderedPageBreak/>
                          <w:t>2</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C208A12"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75D7FD9"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FE813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Nalunaarasuartaatikkut attaveqarneq suliffissuarnilu tunisassiat</w:t>
                        </w:r>
                      </w:p>
                    </w:tc>
                  </w:tr>
                  <w:tr w:rsidR="00F97399" w:rsidRPr="00BF7A7B" w14:paraId="13A22D44"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11DD9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3</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56E42BF"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20353E9"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B6CB4E"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Isumalluutit, nukissiorneq, nunalerineq, sanaartorneq, aatsitassarsiorneq</w:t>
                        </w:r>
                      </w:p>
                    </w:tc>
                  </w:tr>
                  <w:tr w:rsidR="00F97399" w:rsidRPr="00BF7A7B" w14:paraId="404399F6"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AF553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46425F0"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1101DFC"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5B366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Aningaasaqarnermi tunisassiat, ilanngullugit aningaasaqarnermi tunisassiat naalagaaffimmit aningaasalersorneqartut, pigisanik ingerlataqarneq teknologilu</w:t>
                        </w:r>
                      </w:p>
                    </w:tc>
                  </w:tr>
                  <w:tr w:rsidR="00F97399" w:rsidRPr="00BF7A7B" w14:paraId="4B3EACC0"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764C3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5</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1565EED"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069"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8483A3"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Aningaasaqarneq ineriartorluarsimasoq</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BAE06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 xml:space="preserve">Atuisunut nioqqutissat kiffartuussinerillu, assartuineq </w:t>
                        </w:r>
                        <w:r w:rsidRPr="002A24C9">
                          <w:rPr>
                            <w:rFonts w:ascii="inherit" w:eastAsia="Times New Roman" w:hAnsi="inherit" w:cs="Times New Roman"/>
                            <w:sz w:val="22"/>
                            <w:lang w:bidi="en-US"/>
                          </w:rPr>
                          <w:lastRenderedPageBreak/>
                          <w:t>assartugassanillu isumaginninneq, allaffissornikkut kiffartuussinerit ikiuiniarnerillu, peqqinnissamik nakkutiginninneq pilersuinerlu</w:t>
                        </w:r>
                      </w:p>
                    </w:tc>
                  </w:tr>
                  <w:tr w:rsidR="00F97399" w:rsidRPr="00BF7A7B" w14:paraId="08E833C6"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760E8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lastRenderedPageBreak/>
                          <w:t>6</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2191807"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7BBB875"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A03A4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Nalunaarasuartaatikkut attaveqarneq suliffissuarnilu tunisassiat</w:t>
                        </w:r>
                      </w:p>
                    </w:tc>
                  </w:tr>
                  <w:tr w:rsidR="00F97399" w:rsidRPr="00BF7A7B" w14:paraId="6E837AAF"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16EA1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7</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D1ECF1E"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1FC812C"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F4559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Isumalluutit, nukissiorneq, nunalerineq, sanaartorneq, aatsitassarsiorneq</w:t>
                        </w:r>
                      </w:p>
                    </w:tc>
                  </w:tr>
                  <w:tr w:rsidR="00F97399" w:rsidRPr="00BF7A7B" w14:paraId="21F108F5"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0671B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8</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344D00C"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1EE250B"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0FD1D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Aningaasaqarnermi tunisassiat, ilanngullugit aningaasaqarnermi tunisassiat naalagaaffimmit aningaasalersorneqartut, pigisanik ingerlataqarneq teknologilu</w:t>
                        </w:r>
                      </w:p>
                    </w:tc>
                  </w:tr>
                  <w:tr w:rsidR="00F97399" w:rsidRPr="00D5066A" w14:paraId="44AEAD33"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F1642A"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9</w:t>
                        </w:r>
                      </w:p>
                    </w:tc>
                    <w:tc>
                      <w:tcPr>
                        <w:tcW w:w="1984"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9C6BD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Annikitsumik</w:t>
                        </w:r>
                      </w:p>
                    </w:tc>
                    <w:tc>
                      <w:tcPr>
                        <w:tcW w:w="206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E1BCA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 xml:space="preserve">Inuussutissarsiorneq niuernermik </w:t>
                        </w:r>
                        <w:r w:rsidRPr="00BF7A7B">
                          <w:rPr>
                            <w:rFonts w:ascii="inherit" w:eastAsia="Times New Roman" w:hAnsi="inherit" w:cs="Times New Roman"/>
                            <w:sz w:val="22"/>
                            <w:lang w:val="en-US" w:bidi="en-US"/>
                          </w:rPr>
                          <w:lastRenderedPageBreak/>
                          <w:t>tunngavilik nutaaq</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0EDFDB"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lastRenderedPageBreak/>
                          <w:t xml:space="preserve">Ataani immikkoortut </w:t>
                        </w:r>
                        <w:r w:rsidRPr="002A24C9">
                          <w:rPr>
                            <w:rFonts w:ascii="inherit" w:eastAsia="Times New Roman" w:hAnsi="inherit" w:cs="Times New Roman"/>
                            <w:sz w:val="22"/>
                            <w:lang w:bidi="en-US"/>
                          </w:rPr>
                          <w:lastRenderedPageBreak/>
                          <w:t>nr. 1, 2, 3 aamma 4-p ataanni immikkoortut tamarmik nassuiarneqarput</w:t>
                        </w:r>
                      </w:p>
                    </w:tc>
                  </w:tr>
                  <w:tr w:rsidR="00F97399" w:rsidRPr="00D5066A" w14:paraId="125F6CC5"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3752C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lastRenderedPageBreak/>
                          <w:t>10</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1702AB5" w14:textId="77777777" w:rsidR="00F97399" w:rsidRPr="00BF7A7B" w:rsidRDefault="00F97399" w:rsidP="00F97399">
                        <w:pPr>
                          <w:spacing w:line="240" w:lineRule="auto"/>
                          <w:jc w:val="left"/>
                          <w:rPr>
                            <w:rFonts w:ascii="inherit" w:eastAsia="Times New Roman" w:hAnsi="inherit" w:cs="Times New Roman"/>
                            <w:sz w:val="22"/>
                            <w:lang w:eastAsia="da-DK"/>
                          </w:rPr>
                        </w:pPr>
                      </w:p>
                    </w:tc>
                    <w:tc>
                      <w:tcPr>
                        <w:tcW w:w="206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23506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Aningaasaqarneq ineriartorluarsimasoq</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D12404"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t>Ataani immikkoortut nr. 5, 6, 7 aamma 8-p ataanni immikkoortut tamarmik nassuiarneqarput</w:t>
                        </w:r>
                      </w:p>
                    </w:tc>
                  </w:tr>
                  <w:tr w:rsidR="00F97399" w:rsidRPr="00D5066A" w14:paraId="4B07905C" w14:textId="77777777" w:rsidTr="006255F4">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DC87B2"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t>11</w:t>
                        </w:r>
                      </w:p>
                    </w:tc>
                    <w:tc>
                      <w:tcPr>
                        <w:tcW w:w="5376" w:type="dxa"/>
                        <w:gridSpan w:val="3"/>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4EB878"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t>Immikkoortut allat</w:t>
                        </w:r>
                      </w:p>
                    </w:tc>
                  </w:tr>
                </w:tbl>
                <w:p w14:paraId="7C39FF2C" w14:textId="77777777" w:rsidR="00F97399" w:rsidRPr="00D5066A"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bidi="en-US"/>
                    </w:rPr>
                    <w:t>2.   Immikkoortumi matumani annikitsunik annertuunillu niuerfinni aningaasanngortitsineq teknikkikkut malitassanut killilersuinermut tunngasunik immikkoortoq 325bd, imm. 7-imi ersarissarneqarput.</w:t>
                  </w:r>
                </w:p>
                <w:p w14:paraId="57FF2E73"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3.   Immikkoortumut matumunnga tunngatillugu niuerfinnik aningaasanngortitsinerit aningasaqarnerillu ineriartorluarsimasut nutaat suunerisa ersarissarneqarnissaat siunertaralugu teknikkikkut malitassanut killilersuinermi pitsaassutsinut EBA missingersuusiussaaq.</w:t>
                  </w:r>
                </w:p>
                <w:p w14:paraId="73A5C82B"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Teknikkikkut malitassanut killilersuinermi pitsaassutsinut missingersuutit taakku EBA-mit Kommissionimut kingusinnerpaamik 28. juuni 2021 saqqummiunneqassapput.</w:t>
                  </w:r>
                </w:p>
                <w:p w14:paraId="39FD0405"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Peqqussummut tassunga ilassuteqarnissamut Kommissioni pisinnaatinneqarpoq peqqussummi (EU) nr. 1093/2010-mi immikkoortoq 10-14 naapertorlugu immikkoortumi siullermi teknikkikkut malitaqssanut killilersuinermi pitsaassutsinut tunngassuteqartut akuerinerisigut.</w:t>
                  </w:r>
                </w:p>
                <w:p w14:paraId="3A900AF5"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 xml:space="preserve">4.   Immikkoortumut nalorninartunit eqqorneqarsinnaaneq instituttit immikkoortut naapertorlugit akuersissuteqartartunik eqimattakkaarinermut niuerfimmi nalinginnaasumik atorneqartartoq naapertorlugu immikkoortiterisarput. Instituttinit akuersissuteqartartunut tamanut takussutissaq 8-mi ataani immikkoortuni immikkoortut ilaannut inissinneqartarpoq akuersissuteqartartunullu tamanut suliffissuaqatigiittunit immikkoortumut assinganut inissinneqartarlutik. Akuersissuteqartartumit nalorninartunit eqqorneqarsinnaaneq, instituttimit immikkoortumut taamannak inissinneqarsinnaanngitsoq, takussutissiaq 8-mi ataani immikkoortoq </w:t>
                  </w:r>
                  <w:r w:rsidRPr="002A24C9">
                    <w:rPr>
                      <w:rFonts w:ascii="inherit" w:eastAsia="Times New Roman" w:hAnsi="inherit" w:cs="Times New Roman"/>
                      <w:szCs w:val="24"/>
                      <w:lang w:val="nb-NO" w:bidi="en-US"/>
                    </w:rPr>
                    <w:lastRenderedPageBreak/>
                    <w:t>nr. 11-mut inissinneqartarpoq. Naalagaaffippassuarni aktianik akuersissuteqartartut imaluunniit immikkoortuni arlalinni aktianik akuersissuteqartartut nunap immikkoortuani imaluunniit immikkoortumi pingaarnersami aktianik akuersissuteqartartup suliaqarfia tunngavigalugu ataani immikkoortumut aalajangersimasumut inissinneqartarpoq.</w:t>
                  </w:r>
                </w:p>
                <w:p w14:paraId="43013C5C" w14:textId="77777777" w:rsidR="00F97399" w:rsidRPr="002A24C9" w:rsidRDefault="00F97399" w:rsidP="00F97399">
                  <w:pPr>
                    <w:spacing w:before="360" w:after="120" w:line="240" w:lineRule="auto"/>
                    <w:jc w:val="center"/>
                    <w:rPr>
                      <w:rFonts w:ascii="inherit" w:eastAsia="Times New Roman" w:hAnsi="inherit" w:cs="Times New Roman"/>
                      <w:i/>
                      <w:iCs/>
                      <w:szCs w:val="24"/>
                      <w:lang w:val="nb-NO" w:eastAsia="da-DK"/>
                    </w:rPr>
                  </w:pPr>
                  <w:r w:rsidRPr="002A24C9">
                    <w:rPr>
                      <w:rFonts w:ascii="inherit" w:eastAsia="Times New Roman" w:hAnsi="inherit" w:cs="Times New Roman"/>
                      <w:i/>
                      <w:szCs w:val="24"/>
                      <w:lang w:val="nb-NO" w:bidi="en-US"/>
                    </w:rPr>
                    <w:t>Immikkoortoq 325aq</w:t>
                  </w:r>
                </w:p>
                <w:p w14:paraId="217569B8" w14:textId="77777777" w:rsidR="00F97399" w:rsidRPr="002A24C9" w:rsidRDefault="00F97399" w:rsidP="00F97399">
                  <w:pPr>
                    <w:spacing w:before="60" w:after="120" w:line="240" w:lineRule="auto"/>
                    <w:jc w:val="center"/>
                    <w:rPr>
                      <w:rFonts w:ascii="inherit" w:eastAsia="Times New Roman" w:hAnsi="inherit" w:cs="Times New Roman"/>
                      <w:b/>
                      <w:bCs/>
                      <w:szCs w:val="24"/>
                      <w:lang w:val="nb-NO" w:eastAsia="da-DK"/>
                    </w:rPr>
                  </w:pPr>
                  <w:r w:rsidRPr="002A24C9">
                    <w:rPr>
                      <w:rFonts w:ascii="inherit" w:eastAsia="Times New Roman" w:hAnsi="inherit" w:cs="Times New Roman"/>
                      <w:b/>
                      <w:szCs w:val="24"/>
                      <w:lang w:val="nb-NO" w:bidi="en-US"/>
                    </w:rPr>
                    <w:t>Ataani immikkoortumi ataatsimi aktiat nalorninassusaasa ataqatigiinnerat</w:t>
                  </w:r>
                </w:p>
                <w:p w14:paraId="30657895"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 xml:space="preserve">1.   Immikkuualuttuni nalorninartut ataqatigiinnerat </w:t>
                  </w:r>
                  <w:r w:rsidRPr="00BF7A7B">
                    <w:rPr>
                      <w:rFonts w:ascii="inherit" w:eastAsia="Times New Roman" w:hAnsi="inherit" w:cs="Times New Roman"/>
                      <w:szCs w:val="24"/>
                      <w:lang w:val="en-US" w:bidi="en-US"/>
                    </w:rPr>
                    <w:t>ρ</w:t>
                  </w:r>
                  <w:r w:rsidRPr="00BF7A7B">
                    <w:rPr>
                      <w:rFonts w:ascii="inherit" w:eastAsia="Times New Roman" w:hAnsi="inherit" w:cs="Times New Roman"/>
                      <w:sz w:val="17"/>
                      <w:szCs w:val="17"/>
                      <w:vertAlign w:val="subscript"/>
                      <w:lang w:val="en-US" w:bidi="en-US"/>
                    </w:rPr>
                    <w:t>κ</w:t>
                  </w:r>
                  <w:r w:rsidRPr="002A24C9">
                    <w:rPr>
                      <w:rFonts w:ascii="inherit" w:eastAsia="Times New Roman" w:hAnsi="inherit" w:cs="Times New Roman"/>
                      <w:sz w:val="17"/>
                      <w:szCs w:val="17"/>
                      <w:vertAlign w:val="subscript"/>
                      <w:lang w:val="nb-NO" w:bidi="en-US"/>
                    </w:rPr>
                    <w:t>l</w:t>
                  </w:r>
                  <w:r w:rsidRPr="002A24C9">
                    <w:rPr>
                      <w:rFonts w:ascii="inherit" w:eastAsia="Times New Roman" w:hAnsi="inherit" w:cs="Times New Roman"/>
                      <w:szCs w:val="24"/>
                      <w:lang w:val="nb-NO" w:bidi="en-US"/>
                    </w:rPr>
                    <w:t xml:space="preserve">malussaatit </w:t>
                  </w:r>
                  <w:r w:rsidRPr="002A24C9">
                    <w:rPr>
                      <w:rFonts w:ascii="inherit" w:eastAsia="Times New Roman" w:hAnsi="inherit" w:cs="Times New Roman"/>
                      <w:i/>
                      <w:szCs w:val="24"/>
                      <w:lang w:val="nb-NO" w:bidi="en-US"/>
                    </w:rPr>
                    <w:t>W</w:t>
                  </w:r>
                  <w:r w:rsidRPr="002A24C9">
                    <w:rPr>
                      <w:rFonts w:ascii="inherit" w:eastAsia="Times New Roman" w:hAnsi="inherit" w:cs="Times New Roman"/>
                      <w:szCs w:val="24"/>
                      <w:lang w:val="nb-NO" w:bidi="en-US"/>
                    </w:rPr>
                    <w:t>S </w:t>
                  </w:r>
                  <w:r w:rsidRPr="002A24C9">
                    <w:rPr>
                      <w:rFonts w:ascii="inherit" w:eastAsia="Times New Roman" w:hAnsi="inherit" w:cs="Times New Roman"/>
                      <w:i/>
                      <w:sz w:val="17"/>
                      <w:szCs w:val="17"/>
                      <w:vertAlign w:val="subscript"/>
                      <w:lang w:val="nb-NO" w:bidi="en-US"/>
                    </w:rPr>
                    <w:t>k</w:t>
                  </w:r>
                  <w:r w:rsidRPr="002A24C9">
                    <w:rPr>
                      <w:rFonts w:ascii="inherit" w:eastAsia="Times New Roman" w:hAnsi="inherit" w:cs="Times New Roman"/>
                      <w:szCs w:val="24"/>
                      <w:lang w:val="nb-NO" w:bidi="en-US"/>
                    </w:rPr>
                    <w:t> aamma </w:t>
                  </w:r>
                  <w:r w:rsidRPr="002A24C9">
                    <w:rPr>
                      <w:rFonts w:ascii="inherit" w:eastAsia="Times New Roman" w:hAnsi="inherit" w:cs="Times New Roman"/>
                      <w:i/>
                      <w:szCs w:val="24"/>
                      <w:lang w:val="nb-NO" w:bidi="en-US"/>
                    </w:rPr>
                    <w:t>W</w:t>
                  </w:r>
                  <w:r w:rsidRPr="002A24C9">
                    <w:rPr>
                      <w:rFonts w:ascii="inherit" w:eastAsia="Times New Roman" w:hAnsi="inherit" w:cs="Times New Roman"/>
                      <w:szCs w:val="24"/>
                      <w:lang w:val="nb-NO" w:bidi="en-US"/>
                    </w:rPr>
                    <w:t>S </w:t>
                  </w:r>
                  <w:r w:rsidRPr="002A24C9">
                    <w:rPr>
                      <w:rFonts w:ascii="inherit" w:eastAsia="Times New Roman" w:hAnsi="inherit" w:cs="Times New Roman"/>
                      <w:i/>
                      <w:sz w:val="17"/>
                      <w:szCs w:val="17"/>
                      <w:vertAlign w:val="subscript"/>
                      <w:lang w:val="nb-NO" w:bidi="en-US"/>
                    </w:rPr>
                    <w:t>l</w:t>
                  </w:r>
                  <w:r w:rsidRPr="002A24C9">
                    <w:rPr>
                      <w:rFonts w:ascii="inherit" w:eastAsia="Times New Roman" w:hAnsi="inherit" w:cs="Times New Roman"/>
                      <w:szCs w:val="24"/>
                      <w:lang w:val="nb-NO" w:bidi="en-US"/>
                    </w:rPr>
                    <w:t xml:space="preserve"> akornanni 99,90 %-imut ataani immikkoortumut ataatsimut inissinneqassapput, tamarmik aktianik akuersissuteqartup aqqanut ataatsimut atuumassuteqarlutik, malussarissutsip aappaa aktiat pituttugaanngitsumik nalingisa nikerarnerannut malussarissuusimappat, aappaalu aktianik pisinermi tunisinissamut isumaqatigiissutip erniaannut malussarissuusimappat.</w:t>
                  </w:r>
                </w:p>
                <w:p w14:paraId="3FCFC392"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 xml:space="preserve">2.   Pisuni imm.1-imi taaneqanngitsuni ataqatigiinnernut uuttuut </w:t>
                  </w:r>
                  <w:r w:rsidRPr="00BF7A7B">
                    <w:rPr>
                      <w:rFonts w:ascii="inherit" w:eastAsia="Times New Roman" w:hAnsi="inherit" w:cs="Times New Roman"/>
                      <w:szCs w:val="24"/>
                      <w:lang w:val="en-US" w:bidi="en-US"/>
                    </w:rPr>
                    <w:t>ρ</w:t>
                  </w:r>
                  <w:r w:rsidRPr="00BF7A7B">
                    <w:rPr>
                      <w:rFonts w:ascii="inherit" w:eastAsia="Times New Roman" w:hAnsi="inherit" w:cs="Times New Roman"/>
                      <w:sz w:val="17"/>
                      <w:szCs w:val="17"/>
                      <w:vertAlign w:val="subscript"/>
                      <w:lang w:val="en-US" w:bidi="en-US"/>
                    </w:rPr>
                    <w:t>κ</w:t>
                  </w:r>
                  <w:r w:rsidRPr="002A24C9">
                    <w:rPr>
                      <w:rFonts w:ascii="inherit" w:eastAsia="Times New Roman" w:hAnsi="inherit" w:cs="Times New Roman"/>
                      <w:sz w:val="17"/>
                      <w:szCs w:val="17"/>
                      <w:vertAlign w:val="subscript"/>
                      <w:lang w:val="nb-NO" w:bidi="en-US"/>
                    </w:rPr>
                    <w:t>l</w:t>
                  </w:r>
                  <w:r w:rsidRPr="002A24C9">
                    <w:rPr>
                      <w:rFonts w:ascii="inherit" w:eastAsia="Times New Roman" w:hAnsi="inherit" w:cs="Times New Roman"/>
                      <w:szCs w:val="24"/>
                      <w:lang w:val="nb-NO" w:bidi="en-US"/>
                    </w:rPr>
                    <w:t xml:space="preserve"> ataani immikkoortumi ataatsimi aktiat pituttugaanngitsumik nalingisa nikerarnerannut malussarissutsinut marlunnut </w:t>
                  </w:r>
                  <w:r w:rsidRPr="002A24C9">
                    <w:rPr>
                      <w:rFonts w:ascii="inherit" w:eastAsia="Times New Roman" w:hAnsi="inherit" w:cs="Times New Roman"/>
                      <w:i/>
                      <w:szCs w:val="24"/>
                      <w:lang w:val="nb-NO" w:bidi="en-US"/>
                    </w:rPr>
                    <w:t>W</w:t>
                  </w:r>
                  <w:r w:rsidRPr="002A24C9">
                    <w:rPr>
                      <w:rFonts w:ascii="inherit" w:eastAsia="Times New Roman" w:hAnsi="inherit" w:cs="Times New Roman"/>
                      <w:szCs w:val="24"/>
                      <w:lang w:val="nb-NO" w:bidi="en-US"/>
                    </w:rPr>
                    <w:t>S </w:t>
                  </w:r>
                  <w:r w:rsidRPr="002A24C9">
                    <w:rPr>
                      <w:rFonts w:ascii="inherit" w:eastAsia="Times New Roman" w:hAnsi="inherit" w:cs="Times New Roman"/>
                      <w:i/>
                      <w:sz w:val="17"/>
                      <w:szCs w:val="17"/>
                      <w:vertAlign w:val="subscript"/>
                      <w:lang w:val="nb-NO" w:bidi="en-US"/>
                    </w:rPr>
                    <w:t>k</w:t>
                  </w:r>
                  <w:r w:rsidRPr="002A24C9">
                    <w:rPr>
                      <w:rFonts w:ascii="inherit" w:eastAsia="Times New Roman" w:hAnsi="inherit" w:cs="Times New Roman"/>
                      <w:szCs w:val="24"/>
                      <w:lang w:val="nb-NO" w:bidi="en-US"/>
                    </w:rPr>
                    <w:t>-mut aamma </w:t>
                  </w:r>
                  <w:r w:rsidRPr="002A24C9">
                    <w:rPr>
                      <w:rFonts w:ascii="inherit" w:eastAsia="Times New Roman" w:hAnsi="inherit" w:cs="Times New Roman"/>
                      <w:i/>
                      <w:szCs w:val="24"/>
                      <w:lang w:val="nb-NO" w:bidi="en-US"/>
                    </w:rPr>
                    <w:t>W</w:t>
                  </w:r>
                  <w:r w:rsidRPr="002A24C9">
                    <w:rPr>
                      <w:rFonts w:ascii="inherit" w:eastAsia="Times New Roman" w:hAnsi="inherit" w:cs="Times New Roman"/>
                      <w:szCs w:val="24"/>
                      <w:lang w:val="nb-NO" w:bidi="en-US"/>
                    </w:rPr>
                    <w:t>S </w:t>
                  </w:r>
                  <w:r w:rsidRPr="002A24C9">
                    <w:rPr>
                      <w:rFonts w:ascii="inherit" w:eastAsia="Times New Roman" w:hAnsi="inherit" w:cs="Times New Roman"/>
                      <w:i/>
                      <w:sz w:val="17"/>
                      <w:szCs w:val="17"/>
                      <w:vertAlign w:val="subscript"/>
                      <w:lang w:val="nb-NO" w:bidi="en-US"/>
                    </w:rPr>
                    <w:t>l</w:t>
                  </w:r>
                  <w:r w:rsidRPr="002A24C9">
                    <w:rPr>
                      <w:rFonts w:ascii="inherit" w:eastAsia="Times New Roman" w:hAnsi="inherit" w:cs="Times New Roman"/>
                      <w:szCs w:val="24"/>
                      <w:lang w:val="nb-NO" w:bidi="en-US"/>
                    </w:rPr>
                    <w:t>-mut aalajangerneqassaaq imannak:</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49C3D2F5" w14:textId="77777777" w:rsidTr="006255F4">
                    <w:tc>
                      <w:tcPr>
                        <w:tcW w:w="0" w:type="auto"/>
                        <w:shd w:val="clear" w:color="auto" w:fill="auto"/>
                        <w:hideMark/>
                      </w:tcPr>
                      <w:p w14:paraId="208E90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859D818"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Ingerlatseqatigiiffiup piviusumik annertuumik nalingata ataani kategorimi, inuussutissarsiorneq niuernermik tunngavilimmut nutaamut (undergruppit nr. 1, 2, 3 imaluunniit 4) atasut undergruppemi ataatsimi malussarissutsit marluk akornanni 15 %</w:t>
                        </w:r>
                      </w:p>
                    </w:tc>
                  </w:tr>
                </w:tbl>
                <w:p w14:paraId="7880CA5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06231508" w14:textId="77777777" w:rsidTr="006255F4">
                    <w:tc>
                      <w:tcPr>
                        <w:tcW w:w="0" w:type="auto"/>
                        <w:shd w:val="clear" w:color="auto" w:fill="auto"/>
                        <w:hideMark/>
                      </w:tcPr>
                      <w:p w14:paraId="7FDFFE9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F36D8AC"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Ingerlatseqatigiiffiup piviusumik annertuumik nalingata ataani kategorimi, aningaasaqarnermut ineriartorluarsimasumut (ataani immikkoortoq nr. 5, 6, 7 imaluunniit 8) atasut ataani immikkoortumi ataatsimi malussarissutsit marluk akornanni 25 %</w:t>
                        </w:r>
                      </w:p>
                    </w:tc>
                  </w:tr>
                </w:tbl>
                <w:p w14:paraId="0AEA7F8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19FF8B3A" w14:textId="77777777" w:rsidTr="006255F4">
                    <w:tc>
                      <w:tcPr>
                        <w:tcW w:w="0" w:type="auto"/>
                        <w:shd w:val="clear" w:color="auto" w:fill="auto"/>
                        <w:hideMark/>
                      </w:tcPr>
                      <w:p w14:paraId="612AB9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F28C44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Ingerlatseqatigiiffiup piviusumik annikitsumik nalingata ataani kategorimi, inuussutissarsiorneq niuernermik tunngavilimmut nutaamut (ataani immikkoortoq nr. 9) atasut ataani immikkoortumi ataatsimi malussarissutsit marluk akornanni 7,5 %</w:t>
                        </w:r>
                      </w:p>
                    </w:tc>
                  </w:tr>
                </w:tbl>
                <w:p w14:paraId="7B8CEDF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38897964" w14:textId="77777777" w:rsidTr="006255F4">
                    <w:tc>
                      <w:tcPr>
                        <w:tcW w:w="0" w:type="auto"/>
                        <w:shd w:val="clear" w:color="auto" w:fill="auto"/>
                        <w:hideMark/>
                      </w:tcPr>
                      <w:p w14:paraId="6891D18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3D2110AC"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Ingerlatseqatigiiffiup piviusumik annikitsumik nalingata ataani kategorimi, aningaasaqarnermut ineriartorluarsimasumut (ataani immikkoortoq nr. 10) atasut ataani immikkoortumi ataatsimi malussarissutsit marluk akornanni 12,5 %</w:t>
                        </w:r>
                      </w:p>
                    </w:tc>
                  </w:tr>
                </w:tbl>
                <w:p w14:paraId="0D02C22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3.   Ataqatigiinnernut uuttuut </w:t>
                  </w:r>
                  <w:r w:rsidRPr="00BF7A7B">
                    <w:rPr>
                      <w:rFonts w:ascii="inherit" w:eastAsia="Times New Roman" w:hAnsi="inherit" w:cs="Times New Roman"/>
                      <w:szCs w:val="24"/>
                      <w:lang w:val="en-US" w:bidi="en-US"/>
                    </w:rPr>
                    <w:t>ρ</w:t>
                  </w:r>
                  <w:r w:rsidRPr="00BF7A7B">
                    <w:rPr>
                      <w:rFonts w:ascii="inherit" w:eastAsia="Times New Roman" w:hAnsi="inherit" w:cs="Times New Roman"/>
                      <w:sz w:val="17"/>
                      <w:szCs w:val="17"/>
                      <w:vertAlign w:val="subscript"/>
                      <w:lang w:val="en-US" w:bidi="en-US"/>
                    </w:rPr>
                    <w:t>κ</w:t>
                  </w:r>
                  <w:r w:rsidRPr="002A24C9">
                    <w:rPr>
                      <w:rFonts w:ascii="inherit" w:eastAsia="Times New Roman" w:hAnsi="inherit" w:cs="Times New Roman"/>
                      <w:sz w:val="17"/>
                      <w:szCs w:val="17"/>
                      <w:vertAlign w:val="subscript"/>
                      <w:lang w:bidi="en-US"/>
                    </w:rPr>
                    <w:t>l</w:t>
                  </w:r>
                  <w:r w:rsidRPr="002A24C9">
                    <w:rPr>
                      <w:rFonts w:ascii="inherit" w:eastAsia="Times New Roman" w:hAnsi="inherit" w:cs="Times New Roman"/>
                      <w:szCs w:val="24"/>
                      <w:lang w:bidi="en-US"/>
                    </w:rPr>
                    <w:t xml:space="preserve">ataani immikkoortumi ataatsimi aktianik tunisinermi pisinissamut isumaqatigiissutip erniaanut malussarissutsinut marlunnut </w:t>
                  </w:r>
                  <w:r w:rsidRPr="002A24C9">
                    <w:rPr>
                      <w:rFonts w:ascii="inherit" w:eastAsia="Times New Roman" w:hAnsi="inherit" w:cs="Times New Roman"/>
                      <w:i/>
                      <w:szCs w:val="24"/>
                      <w:lang w:bidi="en-US"/>
                    </w:rPr>
                    <w:t>W</w:t>
                  </w:r>
                  <w:r w:rsidRPr="002A24C9">
                    <w:rPr>
                      <w:rFonts w:ascii="inherit" w:eastAsia="Times New Roman" w:hAnsi="inherit" w:cs="Times New Roman"/>
                      <w:szCs w:val="24"/>
                      <w:lang w:bidi="en-US"/>
                    </w:rPr>
                    <w:t>S </w:t>
                  </w:r>
                  <w:r w:rsidRPr="002A24C9">
                    <w:rPr>
                      <w:rFonts w:ascii="inherit" w:eastAsia="Times New Roman" w:hAnsi="inherit" w:cs="Times New Roman"/>
                      <w:i/>
                      <w:sz w:val="17"/>
                      <w:szCs w:val="17"/>
                      <w:vertAlign w:val="subscript"/>
                      <w:lang w:bidi="en-US"/>
                    </w:rPr>
                    <w:t>k</w:t>
                  </w:r>
                  <w:r w:rsidRPr="002A24C9">
                    <w:rPr>
                      <w:rFonts w:ascii="inherit" w:eastAsia="Times New Roman" w:hAnsi="inherit" w:cs="Times New Roman"/>
                      <w:szCs w:val="24"/>
                      <w:lang w:bidi="en-US"/>
                    </w:rPr>
                    <w:t>-mut aamma </w:t>
                  </w:r>
                  <w:r w:rsidRPr="002A24C9">
                    <w:rPr>
                      <w:rFonts w:ascii="inherit" w:eastAsia="Times New Roman" w:hAnsi="inherit" w:cs="Times New Roman"/>
                      <w:i/>
                      <w:szCs w:val="24"/>
                      <w:lang w:bidi="en-US"/>
                    </w:rPr>
                    <w:t>W</w:t>
                  </w:r>
                  <w:r w:rsidRPr="002A24C9">
                    <w:rPr>
                      <w:rFonts w:ascii="inherit" w:eastAsia="Times New Roman" w:hAnsi="inherit" w:cs="Times New Roman"/>
                      <w:szCs w:val="24"/>
                      <w:lang w:bidi="en-US"/>
                    </w:rPr>
                    <w:t>S </w:t>
                  </w:r>
                  <w:r w:rsidRPr="002A24C9">
                    <w:rPr>
                      <w:rFonts w:ascii="inherit" w:eastAsia="Times New Roman" w:hAnsi="inherit" w:cs="Times New Roman"/>
                      <w:i/>
                      <w:sz w:val="17"/>
                      <w:szCs w:val="17"/>
                      <w:vertAlign w:val="subscript"/>
                      <w:lang w:bidi="en-US"/>
                    </w:rPr>
                    <w:t>l</w:t>
                  </w:r>
                  <w:r w:rsidRPr="002A24C9">
                    <w:rPr>
                      <w:rFonts w:ascii="inherit" w:eastAsia="Times New Roman" w:hAnsi="inherit" w:cs="Times New Roman"/>
                      <w:szCs w:val="24"/>
                      <w:lang w:bidi="en-US"/>
                    </w:rPr>
                    <w:t>-mut imm. 2 naapertorlugu aalajangerneqassaaq imannak:</w:t>
                  </w:r>
                </w:p>
                <w:p w14:paraId="3DE011D0"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4.   Ataani immikkoortumi artaatsimi malussarissutsit marluk </w:t>
                  </w:r>
                  <w:r w:rsidRPr="00BF7A7B">
                    <w:rPr>
                      <w:rFonts w:ascii="inherit" w:eastAsia="Times New Roman" w:hAnsi="inherit" w:cs="Times New Roman"/>
                      <w:szCs w:val="24"/>
                      <w:lang w:val="en-US" w:bidi="en-US"/>
                    </w:rPr>
                    <w:t>ρ</w:t>
                  </w:r>
                  <w:r w:rsidRPr="00BF7A7B">
                    <w:rPr>
                      <w:rFonts w:ascii="inherit" w:eastAsia="Times New Roman" w:hAnsi="inherit" w:cs="Times New Roman"/>
                      <w:i/>
                      <w:sz w:val="17"/>
                      <w:szCs w:val="17"/>
                      <w:vertAlign w:val="subscript"/>
                      <w:lang w:val="en-US" w:bidi="en-US"/>
                    </w:rPr>
                    <w:t>κ</w:t>
                  </w:r>
                  <w:r w:rsidRPr="002A24C9">
                    <w:rPr>
                      <w:rFonts w:ascii="inherit" w:eastAsia="Times New Roman" w:hAnsi="inherit" w:cs="Times New Roman"/>
                      <w:szCs w:val="24"/>
                      <w:lang w:bidi="en-US"/>
                    </w:rPr>
                    <w:t>aamma </w:t>
                  </w:r>
                  <w:r w:rsidRPr="002A24C9">
                    <w:rPr>
                      <w:rFonts w:ascii="inherit" w:eastAsia="Times New Roman" w:hAnsi="inherit" w:cs="Times New Roman"/>
                      <w:i/>
                      <w:szCs w:val="24"/>
                      <w:lang w:bidi="en-US"/>
                    </w:rPr>
                    <w:t>W</w:t>
                  </w:r>
                  <w:r w:rsidRPr="002A24C9">
                    <w:rPr>
                      <w:rFonts w:ascii="inherit" w:eastAsia="Times New Roman" w:hAnsi="inherit" w:cs="Times New Roman"/>
                      <w:szCs w:val="24"/>
                      <w:lang w:bidi="en-US"/>
                    </w:rPr>
                    <w:t>S </w:t>
                  </w:r>
                  <w:r w:rsidRPr="002A24C9">
                    <w:rPr>
                      <w:rFonts w:ascii="inherit" w:eastAsia="Times New Roman" w:hAnsi="inherit" w:cs="Times New Roman"/>
                      <w:i/>
                      <w:sz w:val="17"/>
                      <w:szCs w:val="17"/>
                      <w:vertAlign w:val="subscript"/>
                      <w:lang w:bidi="en-US"/>
                    </w:rPr>
                    <w:t>l</w:t>
                  </w:r>
                  <w:r w:rsidRPr="002A24C9">
                    <w:rPr>
                      <w:rFonts w:ascii="inherit" w:eastAsia="Times New Roman" w:hAnsi="inherit" w:cs="Times New Roman"/>
                      <w:szCs w:val="24"/>
                      <w:lang w:bidi="en-US"/>
                    </w:rPr>
                    <w:t xml:space="preserve"> akornanni aalajangerneqassaaq, aappaa aktiat pituttugaanngitsumik nalingisa nikerarnerannut malussarissuseqarsimappat, aappaalu aktianik tunisinermi pisinissamik isumaqatigiissutip </w:t>
                  </w:r>
                  <w:r w:rsidRPr="002A24C9">
                    <w:rPr>
                      <w:rFonts w:ascii="inherit" w:eastAsia="Times New Roman" w:hAnsi="inherit" w:cs="Times New Roman"/>
                      <w:szCs w:val="24"/>
                      <w:lang w:bidi="en-US"/>
                    </w:rPr>
                    <w:lastRenderedPageBreak/>
                    <w:t xml:space="preserve">erniaanut malussarissuseqarluni, malussarissutsillu taakku marluk tamarmik immikkut aktianik tunisinermut ateqarsimappata, ataqatigiinnermut uuttuutinut ataqatigiinnermut uuttuut </w:t>
                  </w:r>
                  <w:r w:rsidRPr="00BF7A7B">
                    <w:rPr>
                      <w:rFonts w:ascii="inherit" w:eastAsia="Times New Roman" w:hAnsi="inherit" w:cs="Times New Roman"/>
                      <w:szCs w:val="24"/>
                      <w:lang w:val="en-US" w:bidi="en-US"/>
                    </w:rPr>
                    <w:t>ρ</w:t>
                  </w:r>
                  <w:r w:rsidRPr="00BF7A7B">
                    <w:rPr>
                      <w:rFonts w:ascii="inherit" w:eastAsia="Times New Roman" w:hAnsi="inherit" w:cs="Times New Roman"/>
                      <w:sz w:val="17"/>
                      <w:szCs w:val="17"/>
                      <w:vertAlign w:val="subscript"/>
                      <w:lang w:val="en-US" w:bidi="en-US"/>
                    </w:rPr>
                    <w:t>κ</w:t>
                  </w:r>
                  <w:r w:rsidRPr="002A24C9">
                    <w:rPr>
                      <w:rFonts w:ascii="inherit" w:eastAsia="Times New Roman" w:hAnsi="inherit" w:cs="Times New Roman"/>
                      <w:sz w:val="17"/>
                      <w:szCs w:val="17"/>
                      <w:vertAlign w:val="subscript"/>
                      <w:lang w:bidi="en-US"/>
                    </w:rPr>
                    <w:t>l</w:t>
                  </w:r>
                  <w:r w:rsidRPr="002A24C9">
                    <w:rPr>
                      <w:rFonts w:ascii="inherit" w:eastAsia="Times New Roman" w:hAnsi="inherit" w:cs="Times New Roman"/>
                      <w:szCs w:val="24"/>
                      <w:lang w:bidi="en-US"/>
                    </w:rPr>
                    <w:t>-miilluni imm. 2-mi allanneqarsimasutut, 99,90 %-imik amerlisarneqartumik.</w:t>
                  </w:r>
                </w:p>
                <w:p w14:paraId="58182DC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5.   Ataqatigiinnermut uuttuutit imm. 1-4 taaneqartut ataani immikkoortumi 11-mi atorneqanngillat. Ataani immikkoortumi 11-mi immikkualuttut nalorninassusaannut paasissutissat katersuunnerannut malittarisassanut (aggregeringsformler) atatillugu aningaasaatinut piumasaqaatip naleqqatigaa ataani immikkoortumut matumunnga malussarissutsit ilanngaatigisassat ilanngaatigereerlugit nalingat tamakkiisoq:</w:t>
                  </w:r>
                </w:p>
                <w:p w14:paraId="32A0331C"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253CC6AC" wp14:editId="279E69AF">
                        <wp:extent cx="2115185" cy="517525"/>
                        <wp:effectExtent l="0" t="0" r="0" b="0"/>
                        <wp:docPr id="259" name="Billede 25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ormul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15185" cy="517525"/>
                                </a:xfrm>
                                <a:prstGeom prst="rect">
                                  <a:avLst/>
                                </a:prstGeom>
                                <a:noFill/>
                                <a:ln>
                                  <a:noFill/>
                                </a:ln>
                              </pic:spPr>
                            </pic:pic>
                          </a:graphicData>
                        </a:graphic>
                      </wp:inline>
                    </w:drawing>
                  </w:r>
                </w:p>
                <w:p w14:paraId="46D58586"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325ar</w:t>
                  </w:r>
                </w:p>
                <w:p w14:paraId="0870430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Aktiat nalorninassusaannut ataani immikkoortut akornanni ataqatigiinnerit</w:t>
                  </w:r>
                </w:p>
                <w:p w14:paraId="55C8BCE9"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Ataqatigiinnermut uuttuut  </w:t>
                  </w:r>
                  <w:r w:rsidRPr="00BF7A7B">
                    <w:rPr>
                      <w:rFonts w:ascii="inherit" w:eastAsia="Times New Roman" w:hAnsi="inherit" w:cs="Times New Roman"/>
                      <w:szCs w:val="24"/>
                      <w:lang w:val="en-US" w:bidi="en-US"/>
                    </w:rPr>
                    <w:t>γ</w:t>
                  </w:r>
                  <w:r w:rsidRPr="002A24C9">
                    <w:rPr>
                      <w:rFonts w:ascii="inherit" w:eastAsia="Times New Roman" w:hAnsi="inherit" w:cs="Times New Roman"/>
                      <w:sz w:val="17"/>
                      <w:szCs w:val="17"/>
                      <w:vertAlign w:val="subscript"/>
                      <w:lang w:bidi="en-US"/>
                    </w:rPr>
                    <w:t>bc</w:t>
                  </w:r>
                  <w:r w:rsidRPr="002A24C9">
                    <w:rPr>
                      <w:rFonts w:ascii="inherit" w:eastAsia="Times New Roman" w:hAnsi="inherit" w:cs="Times New Roman"/>
                      <w:szCs w:val="24"/>
                      <w:lang w:bidi="en-US"/>
                    </w:rPr>
                    <w:t>ataani immikkoortut assigiinngitsut akornanni malussarissutsini paasissutissat katersuunneranni atorneqartarpoq. 15 %-imut aalajangiunneqassaaq ataani immikkoortut taakku marluk ataani immikkoortuni nr. 1-10 iluanniissimappata.</w:t>
                  </w:r>
                </w:p>
                <w:p w14:paraId="11040E2A"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325as</w:t>
                  </w:r>
                </w:p>
                <w:p w14:paraId="63A01AB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Aktiat nalorninartoqarnerannit eqqorneqaataasinnaasut</w:t>
                  </w:r>
                </w:p>
                <w:p w14:paraId="102E37A0"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Isumalluutit nalorninassusaannut pissutaasunit eqqorneqaataasinnaasunut malussarissutsit immikkoortumi 461a-mi sammineqartumi EU-p inatsisaanik allagaq suliakkiutigineqartoq naapertorlugu takusassiaq 9-mi ataani immikkoortuni tamani ersarissarneqarput.</w:t>
                  </w:r>
                </w:p>
                <w:p w14:paraId="5818B7BC"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2A24C9">
                    <w:rPr>
                      <w:rFonts w:ascii="inherit" w:eastAsia="Times New Roman" w:hAnsi="inherit" w:cs="Times New Roman"/>
                      <w:i/>
                      <w:szCs w:val="24"/>
                      <w:lang w:bidi="en-US"/>
                    </w:rPr>
                    <w:t>Takusassiaq 9</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852"/>
                    <w:gridCol w:w="3249"/>
                  </w:tblGrid>
                  <w:tr w:rsidR="00F97399" w:rsidRPr="00BF7A7B" w14:paraId="1B861F92"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4D937E"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t>Ataani immikkoortup normua:</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202DB5"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t>Ataani immikkoortup aqqa</w:t>
                        </w:r>
                      </w:p>
                    </w:tc>
                  </w:tr>
                  <w:tr w:rsidR="00F97399" w:rsidRPr="00BF7A7B" w14:paraId="3D9A3E7C"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75DAF7"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5DEEA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Nukissiuutit — ikummatissat suikkaasut</w:t>
                        </w:r>
                      </w:p>
                    </w:tc>
                  </w:tr>
                  <w:tr w:rsidR="00F97399" w:rsidRPr="00BF7A7B" w14:paraId="1DD16FE8"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5BFA8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2</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A6107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Nukissiuutit  — ikummatissat imerpalasut</w:t>
                        </w:r>
                      </w:p>
                    </w:tc>
                  </w:tr>
                  <w:tr w:rsidR="00F97399" w:rsidRPr="00BF7A7B" w14:paraId="5293F924"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BEDB3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3</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EDA9B2"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Nukissiuutit — innaallagiamik kulstofimillu niuerneq</w:t>
                        </w:r>
                      </w:p>
                    </w:tc>
                  </w:tr>
                  <w:tr w:rsidR="00F97399" w:rsidRPr="00BF7A7B" w14:paraId="02A1A207"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C9AE0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4</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24FA4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Assartuineq</w:t>
                        </w:r>
                      </w:p>
                    </w:tc>
                  </w:tr>
                  <w:tr w:rsidR="00F97399" w:rsidRPr="00BF7A7B" w14:paraId="141C991A"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D1972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5</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A153E7"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Saviminissat — saffiugassat erlinnartuunngitsut</w:t>
                        </w:r>
                      </w:p>
                    </w:tc>
                  </w:tr>
                  <w:tr w:rsidR="00F97399" w:rsidRPr="00BF7A7B" w14:paraId="18850923"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2A43E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lastRenderedPageBreak/>
                          <w:t>6</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7AC283"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Ikummatissat gassitut ittut</w:t>
                        </w:r>
                      </w:p>
                    </w:tc>
                  </w:tr>
                  <w:tr w:rsidR="00F97399" w:rsidRPr="00BF7A7B" w14:paraId="62212FDB"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BC4CC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7</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D9FF3A"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Saffiugassat erlinnartut (kuultit ilanngullugit)</w:t>
                        </w:r>
                      </w:p>
                    </w:tc>
                  </w:tr>
                  <w:tr w:rsidR="00F97399" w:rsidRPr="00BF7A7B" w14:paraId="457C4E6C"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35D1F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8</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C45EF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Karrit naasullu uuliallit</w:t>
                        </w:r>
                      </w:p>
                    </w:tc>
                  </w:tr>
                  <w:tr w:rsidR="00F97399" w:rsidRPr="00BF7A7B" w14:paraId="3C865804"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D9688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9</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8B5D47"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Nersutaatit immummiillu tunisassiat</w:t>
                        </w:r>
                      </w:p>
                    </w:tc>
                  </w:tr>
                  <w:tr w:rsidR="00F97399" w:rsidRPr="00BF7A7B" w14:paraId="38A9DBCF"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EB6886"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10</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1592B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Nunaateqarnermit tunisassiat</w:t>
                        </w:r>
                      </w:p>
                    </w:tc>
                  </w:tr>
                  <w:tr w:rsidR="00F97399" w:rsidRPr="00BF7A7B" w14:paraId="034BB1E7"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62548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11</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52F347"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Aatsitassat allat</w:t>
                        </w:r>
                      </w:p>
                    </w:tc>
                  </w:tr>
                </w:tbl>
                <w:p w14:paraId="09F4ACD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325at</w:t>
                  </w:r>
                </w:p>
                <w:p w14:paraId="0A98216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Ataani immikkoortumi ataatsimi isumalluutit nalorninassusaasa ataqagtigiinnerat</w:t>
                  </w:r>
                </w:p>
                <w:p w14:paraId="0946671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Immikkoortumi matumani isumalluutit marluk isumalluutitut assigiinngitsutut isigineqarput, isumaqatigiissutini immikkoortillugit tunniunneqartussani niuernermi marlunnik akerleriittoqarpat isumaqatigiissutit immikkoortut isumalluummi ataaniittumi taamaallaat assigiinngissuteqarpata.</w:t>
                  </w:r>
                </w:p>
                <w:p w14:paraId="6CECCF0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2.   Ataani immikkoortumi ataatsimi malussajasut marluk </w:t>
                  </w:r>
                  <w:r w:rsidRPr="002A24C9">
                    <w:rPr>
                      <w:rFonts w:ascii="inherit" w:eastAsia="Times New Roman" w:hAnsi="inherit" w:cs="Times New Roman"/>
                      <w:i/>
                      <w:szCs w:val="24"/>
                      <w:lang w:bidi="en-US"/>
                    </w:rPr>
                    <w:t>W</w:t>
                  </w:r>
                  <w:r w:rsidRPr="002A24C9">
                    <w:rPr>
                      <w:rFonts w:ascii="inherit" w:eastAsia="Times New Roman" w:hAnsi="inherit" w:cs="Times New Roman"/>
                      <w:szCs w:val="24"/>
                      <w:lang w:bidi="en-US"/>
                    </w:rPr>
                    <w:t>S </w:t>
                  </w:r>
                  <w:r w:rsidRPr="002A24C9">
                    <w:rPr>
                      <w:rFonts w:ascii="inherit" w:eastAsia="Times New Roman" w:hAnsi="inherit" w:cs="Times New Roman"/>
                      <w:i/>
                      <w:sz w:val="17"/>
                      <w:szCs w:val="17"/>
                      <w:vertAlign w:val="subscript"/>
                      <w:lang w:bidi="en-US"/>
                    </w:rPr>
                    <w:t>k</w:t>
                  </w:r>
                  <w:r w:rsidRPr="002A24C9">
                    <w:rPr>
                      <w:rFonts w:ascii="inherit" w:eastAsia="Times New Roman" w:hAnsi="inherit" w:cs="Times New Roman"/>
                      <w:szCs w:val="24"/>
                      <w:lang w:bidi="en-US"/>
                    </w:rPr>
                    <w:t>aamma </w:t>
                  </w:r>
                  <w:r w:rsidRPr="002A24C9">
                    <w:rPr>
                      <w:rFonts w:ascii="inherit" w:eastAsia="Times New Roman" w:hAnsi="inherit" w:cs="Times New Roman"/>
                      <w:i/>
                      <w:szCs w:val="24"/>
                      <w:lang w:bidi="en-US"/>
                    </w:rPr>
                    <w:t>W</w:t>
                  </w:r>
                  <w:r w:rsidRPr="002A24C9">
                    <w:rPr>
                      <w:rFonts w:ascii="inherit" w:eastAsia="Times New Roman" w:hAnsi="inherit" w:cs="Times New Roman"/>
                      <w:szCs w:val="24"/>
                      <w:lang w:bidi="en-US"/>
                    </w:rPr>
                    <w:t>S </w:t>
                  </w:r>
                  <w:r w:rsidRPr="002A24C9">
                    <w:rPr>
                      <w:rFonts w:ascii="inherit" w:eastAsia="Times New Roman" w:hAnsi="inherit" w:cs="Times New Roman"/>
                      <w:i/>
                      <w:sz w:val="17"/>
                      <w:szCs w:val="17"/>
                      <w:vertAlign w:val="subscript"/>
                      <w:lang w:bidi="en-US"/>
                    </w:rPr>
                    <w:t>l</w:t>
                  </w:r>
                  <w:r w:rsidRPr="002A24C9">
                    <w:rPr>
                      <w:rFonts w:ascii="inherit" w:eastAsia="Times New Roman" w:hAnsi="inherit" w:cs="Times New Roman"/>
                      <w:szCs w:val="24"/>
                      <w:lang w:bidi="en-US"/>
                    </w:rPr>
                    <w:t xml:space="preserve">, ataqatigiinnermut uuttuummut </w:t>
                  </w: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-mut imannak aalajangersarneqartarpoq:</w:t>
                  </w:r>
                </w:p>
                <w:tbl>
                  <w:tblPr>
                    <w:tblW w:w="5000" w:type="pct"/>
                    <w:tblCellMar>
                      <w:left w:w="0" w:type="dxa"/>
                      <w:right w:w="0" w:type="dxa"/>
                    </w:tblCellMar>
                    <w:tblLook w:val="04A0" w:firstRow="1" w:lastRow="0" w:firstColumn="1" w:lastColumn="0" w:noHBand="0" w:noVBand="1"/>
                  </w:tblPr>
                  <w:tblGrid>
                    <w:gridCol w:w="53"/>
                    <w:gridCol w:w="7064"/>
                  </w:tblGrid>
                  <w:tr w:rsidR="00F97399" w:rsidRPr="00BF7A7B" w14:paraId="2386390C" w14:textId="77777777" w:rsidTr="006255F4">
                    <w:tc>
                      <w:tcPr>
                        <w:tcW w:w="0" w:type="auto"/>
                        <w:shd w:val="clear" w:color="auto" w:fill="auto"/>
                        <w:hideMark/>
                      </w:tcPr>
                      <w:p w14:paraId="53CECF9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w:t>
                        </w:r>
                      </w:p>
                    </w:tc>
                    <w:tc>
                      <w:tcPr>
                        <w:tcW w:w="0" w:type="auto"/>
                        <w:shd w:val="clear" w:color="auto" w:fill="auto"/>
                        <w:hideMark/>
                      </w:tcPr>
                      <w:p w14:paraId="3FFDD9C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xml:space="preserve"> = </w:t>
                        </w: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w:t>
                        </w:r>
                        <w:r w:rsidRPr="002A24C9">
                          <w:rPr>
                            <w:rFonts w:ascii="inherit" w:eastAsia="Times New Roman" w:hAnsi="inherit" w:cs="Times New Roman"/>
                            <w:sz w:val="17"/>
                            <w:szCs w:val="17"/>
                            <w:vertAlign w:val="superscript"/>
                            <w:lang w:bidi="en-US"/>
                          </w:rPr>
                          <w:t>(commodity)</w:t>
                        </w:r>
                        <w:r w:rsidRPr="002A24C9">
                          <w:rPr>
                            <w:rFonts w:ascii="inherit" w:eastAsia="Times New Roman" w:hAnsi="inherit" w:cs="Times New Roman"/>
                            <w:szCs w:val="24"/>
                            <w:lang w:bidi="en-US"/>
                          </w:rPr>
                          <w:t> </w:t>
                        </w:r>
                        <w:r w:rsidRPr="00BF7A7B">
                          <w:rPr>
                            <w:rFonts w:ascii="inherit" w:eastAsia="Times New Roman" w:hAnsi="inherit" w:cs="Times New Roman"/>
                            <w:szCs w:val="24"/>
                            <w:lang w:val="en-US" w:bidi="en-US"/>
                          </w:rPr>
                          <w:t>·</w:t>
                        </w:r>
                        <w:r w:rsidRPr="002A24C9">
                          <w:rPr>
                            <w:rFonts w:ascii="inherit" w:eastAsia="Times New Roman" w:hAnsi="inherit" w:cs="Times New Roman"/>
                            <w:szCs w:val="24"/>
                            <w:lang w:bidi="en-US"/>
                          </w:rPr>
                          <w:t xml:space="preserve"> </w:t>
                        </w: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w:t>
                        </w:r>
                        <w:r w:rsidRPr="002A24C9">
                          <w:rPr>
                            <w:rFonts w:ascii="inherit" w:eastAsia="Times New Roman" w:hAnsi="inherit" w:cs="Times New Roman"/>
                            <w:sz w:val="17"/>
                            <w:szCs w:val="17"/>
                            <w:vertAlign w:val="superscript"/>
                            <w:lang w:bidi="en-US"/>
                          </w:rPr>
                          <w:t>(tenor)</w:t>
                        </w:r>
                        <w:r w:rsidRPr="002A24C9">
                          <w:rPr>
                            <w:rFonts w:ascii="inherit" w:eastAsia="Times New Roman" w:hAnsi="inherit" w:cs="Times New Roman"/>
                            <w:szCs w:val="24"/>
                            <w:lang w:bidi="en-US"/>
                          </w:rPr>
                          <w:t> </w:t>
                        </w:r>
                        <w:r w:rsidRPr="00BF7A7B">
                          <w:rPr>
                            <w:rFonts w:ascii="inherit" w:eastAsia="Times New Roman" w:hAnsi="inherit" w:cs="Times New Roman"/>
                            <w:szCs w:val="24"/>
                            <w:lang w:val="en-US" w:bidi="en-US"/>
                          </w:rPr>
                          <w:t>·</w:t>
                        </w:r>
                        <w:r w:rsidRPr="002A24C9">
                          <w:rPr>
                            <w:rFonts w:ascii="inherit" w:eastAsia="Times New Roman" w:hAnsi="inherit" w:cs="Times New Roman"/>
                            <w:szCs w:val="24"/>
                            <w:lang w:bidi="en-US"/>
                          </w:rPr>
                          <w:t xml:space="preserve"> </w:t>
                        </w: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w:t>
                        </w:r>
                        <w:r w:rsidRPr="002A24C9">
                          <w:rPr>
                            <w:rFonts w:ascii="inherit" w:eastAsia="Times New Roman" w:hAnsi="inherit" w:cs="Times New Roman"/>
                            <w:sz w:val="17"/>
                            <w:szCs w:val="17"/>
                            <w:vertAlign w:val="superscript"/>
                            <w:lang w:bidi="en-US"/>
                          </w:rPr>
                          <w:t>(tunngavik)</w:t>
                        </w:r>
                      </w:p>
                      <w:p w14:paraId="089945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53"/>
                          <w:gridCol w:w="7011"/>
                        </w:tblGrid>
                        <w:tr w:rsidR="00F97399" w:rsidRPr="00BF7A7B" w14:paraId="5D97937F" w14:textId="77777777" w:rsidTr="006255F4">
                          <w:tc>
                            <w:tcPr>
                              <w:tcW w:w="0" w:type="auto"/>
                              <w:shd w:val="clear" w:color="auto" w:fill="auto"/>
                              <w:hideMark/>
                            </w:tcPr>
                            <w:p w14:paraId="7AFB94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2089B2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w:t>
                              </w:r>
                              <w:r w:rsidRPr="002A24C9">
                                <w:rPr>
                                  <w:rFonts w:ascii="inherit" w:eastAsia="Times New Roman" w:hAnsi="inherit" w:cs="Times New Roman"/>
                                  <w:sz w:val="17"/>
                                  <w:szCs w:val="17"/>
                                  <w:vertAlign w:val="superscript"/>
                                  <w:lang w:bidi="en-US"/>
                                </w:rPr>
                                <w:t>(commodity)</w:t>
                              </w:r>
                              <w:r w:rsidRPr="002A24C9">
                                <w:rPr>
                                  <w:rFonts w:ascii="inherit" w:eastAsia="Times New Roman" w:hAnsi="inherit" w:cs="Times New Roman"/>
                                  <w:szCs w:val="24"/>
                                  <w:lang w:bidi="en-US"/>
                                </w:rPr>
                                <w:t>-ip assigaa 1, isumalluutini marlunni malussarissutsit k aamma l assigiippata, taamaanngippallu takusassiaq 10-mi ataani immikkoortumi ataatsimi ataqatigiinnerup assigaa.</w:t>
                              </w:r>
                            </w:p>
                          </w:tc>
                        </w:tr>
                      </w:tbl>
                      <w:p w14:paraId="1B025F6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3"/>
                          <w:gridCol w:w="7011"/>
                        </w:tblGrid>
                        <w:tr w:rsidR="00F97399" w:rsidRPr="00BF7A7B" w14:paraId="5E6BA51C" w14:textId="77777777" w:rsidTr="006255F4">
                          <w:tc>
                            <w:tcPr>
                              <w:tcW w:w="0" w:type="auto"/>
                              <w:shd w:val="clear" w:color="auto" w:fill="auto"/>
                              <w:hideMark/>
                            </w:tcPr>
                            <w:p w14:paraId="4511E9D3"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w:t>
                              </w:r>
                            </w:p>
                          </w:tc>
                          <w:tc>
                            <w:tcPr>
                              <w:tcW w:w="0" w:type="auto"/>
                              <w:shd w:val="clear" w:color="auto" w:fill="auto"/>
                              <w:hideMark/>
                            </w:tcPr>
                            <w:p w14:paraId="5B441878"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Malussarissutsit k aamma l assigiimmik annertunerpaaffeqarpata </w:t>
                              </w: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w:t>
                              </w:r>
                              <w:r w:rsidRPr="002A24C9">
                                <w:rPr>
                                  <w:rFonts w:ascii="inherit" w:eastAsia="Times New Roman" w:hAnsi="inherit" w:cs="Times New Roman"/>
                                  <w:sz w:val="17"/>
                                  <w:szCs w:val="17"/>
                                  <w:vertAlign w:val="superscript"/>
                                  <w:lang w:bidi="en-US"/>
                                </w:rPr>
                                <w:t>(tenor)</w:t>
                              </w:r>
                              <w:r w:rsidRPr="002A24C9">
                                <w:rPr>
                                  <w:rFonts w:ascii="inherit" w:eastAsia="Times New Roman" w:hAnsi="inherit" w:cs="Times New Roman"/>
                                  <w:szCs w:val="24"/>
                                  <w:lang w:bidi="en-US"/>
                                </w:rPr>
                                <w:t>-ip naleqqatigaa 1, taamaanngippallu 99 % naleqqatigissallugu, aamma</w:t>
                              </w:r>
                            </w:p>
                          </w:tc>
                        </w:tr>
                      </w:tbl>
                      <w:p w14:paraId="62AA042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3"/>
                          <w:gridCol w:w="7011"/>
                        </w:tblGrid>
                        <w:tr w:rsidR="00F97399" w:rsidRPr="00BF7A7B" w14:paraId="77F447EB" w14:textId="77777777" w:rsidTr="006255F4">
                          <w:tc>
                            <w:tcPr>
                              <w:tcW w:w="0" w:type="auto"/>
                              <w:shd w:val="clear" w:color="auto" w:fill="auto"/>
                              <w:hideMark/>
                            </w:tcPr>
                            <w:p w14:paraId="2F6D417A"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w:t>
                              </w:r>
                            </w:p>
                          </w:tc>
                          <w:tc>
                            <w:tcPr>
                              <w:tcW w:w="0" w:type="auto"/>
                              <w:shd w:val="clear" w:color="auto" w:fill="auto"/>
                              <w:hideMark/>
                            </w:tcPr>
                            <w:p w14:paraId="0D75B6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w:t>
                              </w:r>
                              <w:r w:rsidRPr="002A24C9">
                                <w:rPr>
                                  <w:rFonts w:ascii="inherit" w:eastAsia="Times New Roman" w:hAnsi="inherit" w:cs="Times New Roman"/>
                                  <w:sz w:val="17"/>
                                  <w:szCs w:val="17"/>
                                  <w:vertAlign w:val="superscript"/>
                                  <w:lang w:bidi="en-US"/>
                                </w:rPr>
                                <w:t>(basis)</w:t>
                              </w:r>
                              <w:r w:rsidRPr="002A24C9">
                                <w:rPr>
                                  <w:rFonts w:ascii="inherit" w:eastAsia="Times New Roman" w:hAnsi="inherit" w:cs="Times New Roman"/>
                                  <w:szCs w:val="24"/>
                                  <w:lang w:bidi="en-US"/>
                                </w:rPr>
                                <w:t>-ip assigaa 1, isumalluutip tunniunneqarfissaanut tunngatillugu malussarissutsit marluk assigiippata, taamaanngippallu 99,90 % assigaa.</w:t>
                              </w:r>
                            </w:p>
                          </w:tc>
                        </w:tr>
                      </w:tbl>
                      <w:p w14:paraId="7177FF3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F473C0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3.    </w:t>
                  </w: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w:t>
                  </w:r>
                  <w:r w:rsidRPr="002A24C9">
                    <w:rPr>
                      <w:rFonts w:ascii="inherit" w:eastAsia="Times New Roman" w:hAnsi="inherit" w:cs="Times New Roman"/>
                      <w:sz w:val="17"/>
                      <w:szCs w:val="17"/>
                      <w:vertAlign w:val="superscript"/>
                      <w:lang w:bidi="en-US"/>
                    </w:rPr>
                    <w:t>(commodity)</w:t>
                  </w:r>
                  <w:r w:rsidRPr="002A24C9">
                    <w:rPr>
                      <w:rFonts w:ascii="inherit" w:eastAsia="Times New Roman" w:hAnsi="inherit" w:cs="Times New Roman"/>
                      <w:szCs w:val="24"/>
                      <w:lang w:bidi="en-US"/>
                    </w:rPr>
                    <w:t>-mi ataqatigiinnerit ataanni immikkoortoqatigiittut tassaapput:</w:t>
                  </w:r>
                </w:p>
                <w:p w14:paraId="1AD6BB00"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2A24C9">
                    <w:rPr>
                      <w:rFonts w:ascii="inherit" w:eastAsia="Times New Roman" w:hAnsi="inherit" w:cs="Times New Roman"/>
                      <w:i/>
                      <w:szCs w:val="24"/>
                      <w:lang w:bidi="en-US"/>
                    </w:rPr>
                    <w:t>Takusassiaq 10</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307"/>
                    <w:gridCol w:w="2200"/>
                    <w:gridCol w:w="1594"/>
                  </w:tblGrid>
                  <w:tr w:rsidR="00F97399" w:rsidRPr="00BF7A7B" w14:paraId="14EFAE95"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D0BC8D"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t>Ataani immikkoortup normua</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DE46FC"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t>Ataani immikkoortup aqqa</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E56229E"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t>Imminnut attuumassuteqarneq</w:t>
                        </w:r>
                      </w:p>
                      <w:p w14:paraId="197ABEA0"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lastRenderedPageBreak/>
                          <w:t>(commodity)</w:t>
                        </w:r>
                      </w:p>
                    </w:tc>
                  </w:tr>
                  <w:tr w:rsidR="00F97399" w:rsidRPr="00BF7A7B" w14:paraId="1D7087B4"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09554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lastRenderedPageBreak/>
                          <w:t>1</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198C1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Nukissiuutit — ikummatissat suikkaasut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21100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55 %</w:t>
                        </w:r>
                      </w:p>
                    </w:tc>
                  </w:tr>
                  <w:tr w:rsidR="00F97399" w:rsidRPr="00BF7A7B" w14:paraId="0E8E8F4A"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12CFD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2</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BC67F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Nukissiuutit  — ikummatissat imerpalasut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EC2D3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95 %</w:t>
                        </w:r>
                      </w:p>
                    </w:tc>
                  </w:tr>
                  <w:tr w:rsidR="00F97399" w:rsidRPr="00BF7A7B" w14:paraId="7DEFA376"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E1BBF3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3</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8420D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Nukissiuutit — innaallagiamik kulstofimillu niuerneq</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ED7D6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40 %</w:t>
                        </w:r>
                      </w:p>
                    </w:tc>
                  </w:tr>
                  <w:tr w:rsidR="00F97399" w:rsidRPr="00BF7A7B" w14:paraId="5030DCFA"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5EF30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4</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9E5BD6"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Assartuineq</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360A2A"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80 %</w:t>
                        </w:r>
                      </w:p>
                    </w:tc>
                  </w:tr>
                  <w:tr w:rsidR="00F97399" w:rsidRPr="00BF7A7B" w14:paraId="0F5A70BB"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9A35F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5</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161C9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Saviminissat — saffiugassat erlinnartuunngitsut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53226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60 %</w:t>
                        </w:r>
                      </w:p>
                    </w:tc>
                  </w:tr>
                  <w:tr w:rsidR="00F97399" w:rsidRPr="00BF7A7B" w14:paraId="55C27305"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A35DB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6</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4F46F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Ikummatissat gassitut ittut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634E6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60 %</w:t>
                        </w:r>
                      </w:p>
                    </w:tc>
                  </w:tr>
                  <w:tr w:rsidR="00F97399" w:rsidRPr="00BF7A7B" w14:paraId="53D1DA04"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C35ED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7</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1AE1C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Saffiugassat erlinnartut (kuultit ilanngullugit)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558B6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55 %</w:t>
                        </w:r>
                      </w:p>
                    </w:tc>
                  </w:tr>
                  <w:tr w:rsidR="00F97399" w:rsidRPr="00BF7A7B" w14:paraId="7252BD08"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A59F0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8</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D18AC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Karrit naasullu uuliallit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C5F4F3"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45 %</w:t>
                        </w:r>
                      </w:p>
                    </w:tc>
                  </w:tr>
                  <w:tr w:rsidR="00F97399" w:rsidRPr="00BF7A7B" w14:paraId="3F2D6DC7"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2AC2EE"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9</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851B5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Nersutaatit immummiillu tunisassiat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77EF8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15 %</w:t>
                        </w:r>
                      </w:p>
                    </w:tc>
                  </w:tr>
                  <w:tr w:rsidR="00F97399" w:rsidRPr="00BF7A7B" w14:paraId="2748EC9A"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D953A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10</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6BA1E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Nunaateqarnermit tunisassiat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302D5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40 %</w:t>
                        </w:r>
                      </w:p>
                    </w:tc>
                  </w:tr>
                  <w:tr w:rsidR="00F97399" w:rsidRPr="00BF7A7B" w14:paraId="18F96248" w14:textId="77777777" w:rsidTr="006255F4">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A9A30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11</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E0A156"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Aatsitassat allat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9A0687"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15 %</w:t>
                        </w:r>
                      </w:p>
                    </w:tc>
                  </w:tr>
                </w:tbl>
                <w:p w14:paraId="323C13BD"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2A24C9">
                    <w:rPr>
                      <w:rFonts w:ascii="inherit" w:eastAsia="Times New Roman" w:hAnsi="inherit" w:cs="Times New Roman"/>
                      <w:szCs w:val="24"/>
                      <w:lang w:bidi="en-US"/>
                    </w:rPr>
                    <w:t>4.   </w:t>
                  </w:r>
                  <w:r w:rsidRPr="00BF7A7B">
                    <w:rPr>
                      <w:rFonts w:ascii="inherit" w:eastAsia="Times New Roman" w:hAnsi="inherit" w:cs="Times New Roman"/>
                      <w:szCs w:val="24"/>
                      <w:lang w:val="en-US" w:bidi="en-US"/>
                    </w:rPr>
                    <w:t>Imm. 1-imi allassimasut apeqqutaatinnagit aalajangersakkat tulliuttut atorneqassapput: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2AD5F739" w14:textId="77777777" w:rsidTr="006255F4">
                    <w:tc>
                      <w:tcPr>
                        <w:tcW w:w="0" w:type="auto"/>
                        <w:shd w:val="clear" w:color="auto" w:fill="auto"/>
                        <w:hideMark/>
                      </w:tcPr>
                      <w:p w14:paraId="45CDFA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A0632C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Nalorninassutsimut pissutsit marluk takusassiaq 10-mi ataani immikkoortumut 3-mut inissinneqarsimasut innaallagissamullu tunngassuteqartut, isumalluutini nalorninassutsinut pissutsitut assigiinngitsutut isigineqartarput innaallagiaq nunap immikkoortuini assigiinngitsuni tunisassiarineqarsimappat imaluunniit isumaqatigiissutaasoq naapertorlugu piffissani assigiinngitsuni tunniunneqarsimappat.</w:t>
                        </w:r>
                      </w:p>
                    </w:tc>
                  </w:tr>
                </w:tbl>
                <w:p w14:paraId="6D7A08C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07FFBB83" w14:textId="77777777" w:rsidTr="006255F4">
                    <w:tc>
                      <w:tcPr>
                        <w:tcW w:w="0" w:type="auto"/>
                        <w:shd w:val="clear" w:color="auto" w:fill="auto"/>
                        <w:hideMark/>
                      </w:tcPr>
                      <w:p w14:paraId="7DAF36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45D7EF2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Nalorninassutsimut pissutsit marluk takusassiaq 10-mi ataani immikkoortumut 4-mut inissinneqarsimasut assartuinermullu tunngassuteqartut, isumalluutini nalorninassutsinut pissutsitut assigiinngitsutut isigineqartarput assartuinermi aqqutaa imaluunniit sapaatit akunneri tunniussivigineqartut assigiinngippata.</w:t>
                        </w:r>
                      </w:p>
                    </w:tc>
                  </w:tr>
                </w:tbl>
                <w:p w14:paraId="78C9577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325au</w:t>
                  </w:r>
                </w:p>
                <w:p w14:paraId="5F2D905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Isumalluutit nalorninassusaannut ataani immikkoortut akornanni ataqatigiinnerit</w:t>
                  </w:r>
                </w:p>
                <w:p w14:paraId="7207ACFA"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Ataqatigiinnernut uuttuut  </w:t>
                  </w:r>
                  <w:r w:rsidRPr="00BF7A7B">
                    <w:rPr>
                      <w:rFonts w:ascii="inherit" w:eastAsia="Times New Roman" w:hAnsi="inherit" w:cs="Times New Roman"/>
                      <w:szCs w:val="24"/>
                      <w:lang w:val="en-US" w:bidi="en-US"/>
                    </w:rPr>
                    <w:t>γ</w:t>
                  </w:r>
                  <w:r w:rsidRPr="002A24C9">
                    <w:rPr>
                      <w:rFonts w:ascii="inherit" w:eastAsia="Times New Roman" w:hAnsi="inherit" w:cs="Times New Roman"/>
                      <w:sz w:val="17"/>
                      <w:szCs w:val="17"/>
                      <w:vertAlign w:val="subscript"/>
                      <w:lang w:bidi="en-US"/>
                    </w:rPr>
                    <w:t>bc</w:t>
                  </w:r>
                  <w:r w:rsidRPr="002A24C9">
                    <w:rPr>
                      <w:rFonts w:ascii="inherit" w:eastAsia="Times New Roman" w:hAnsi="inherit" w:cs="Times New Roman"/>
                      <w:szCs w:val="24"/>
                      <w:lang w:bidi="en-US"/>
                    </w:rPr>
                    <w:t>ataani immikkoortut assigiinngitsut akornanni malussarissutsini paasissutissat katersuunneranni atorneqartartoq aalajangiunneqarpoq:</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54FC75B7" w14:textId="77777777" w:rsidTr="006255F4">
                    <w:tc>
                      <w:tcPr>
                        <w:tcW w:w="0" w:type="auto"/>
                        <w:shd w:val="clear" w:color="auto" w:fill="auto"/>
                        <w:hideMark/>
                      </w:tcPr>
                      <w:p w14:paraId="2B83DC5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CA80609"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20 %, ataani immikkoortut taakku marluk undergruppi nr. 1-10 iluanniissimappata.</w:t>
                        </w:r>
                      </w:p>
                    </w:tc>
                  </w:tr>
                </w:tbl>
                <w:p w14:paraId="743CBD6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0457952F" w14:textId="77777777" w:rsidTr="006255F4">
                    <w:tc>
                      <w:tcPr>
                        <w:tcW w:w="0" w:type="auto"/>
                        <w:shd w:val="clear" w:color="auto" w:fill="auto"/>
                        <w:hideMark/>
                      </w:tcPr>
                      <w:p w14:paraId="593BF7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C93FCD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0 %, ataani immikkoortuni marluusuni arlaat ataani immikkoortoq 11-uppat.</w:t>
                        </w:r>
                      </w:p>
                    </w:tc>
                  </w:tr>
                </w:tbl>
                <w:p w14:paraId="2F02CDD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325av</w:t>
                  </w:r>
                </w:p>
                <w:p w14:paraId="19A0946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Aningaasat nalingannit eqqorneqaataasinnaasut</w:t>
                  </w:r>
                </w:p>
                <w:p w14:paraId="406A8D6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Aningaasat nalingisa nalorninassusaannut pissutsinut malussarissutsinit tamanit eqqorneqaataasinnaasut , EU-p inatsisaanik allakkami suliakkiutigineqartumi, immikkoortoq 461a-mi sammineqartumi ersarissarneqarpoq.</w:t>
                  </w:r>
                </w:p>
                <w:p w14:paraId="52BED180"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2.   Naalagaaffiit marluk aningaasaasa nalingat, uani euro nunallu ilaasortaasup aningaasaa, aningaasaqarnikkut aningaasallu pillugit suleqatigiinnermi killiffiup aappaaniittoq (ERM II), pillugit aningaasat nalingisa qanoq nalorninartiginerat, uku arlaraat: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21DD48B7" w14:textId="77777777" w:rsidTr="006255F4">
                    <w:tc>
                      <w:tcPr>
                        <w:tcW w:w="0" w:type="auto"/>
                        <w:shd w:val="clear" w:color="auto" w:fill="auto"/>
                        <w:hideMark/>
                      </w:tcPr>
                      <w:p w14:paraId="7D7800B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FC0C89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qanoq nalorninartiginerat imm. 1-imi taaneqartut 3-mik agguarlugit</w:t>
                        </w:r>
                      </w:p>
                    </w:tc>
                  </w:tr>
                </w:tbl>
                <w:p w14:paraId="413B5CF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52F3C429" w14:textId="77777777" w:rsidTr="006255F4">
                    <w:tc>
                      <w:tcPr>
                        <w:tcW w:w="0" w:type="auto"/>
                        <w:shd w:val="clear" w:color="auto" w:fill="auto"/>
                        <w:hideMark/>
                      </w:tcPr>
                      <w:p w14:paraId="1D692F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74EBE9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aningaasat nalingisa nikerarnerisa naalagaaffiit ilaasortaasut aamma Den Europæiske Centralbankip pisortatigoortumik aalajangersarsimasaasa iluanni allanngorarnerit annerpaaffiat, ERM II-mi sinaakkusiunneqartut iluanni aningaasat nalingisa nikerarnerannit aalajangiunneqarsimasumit nikerarnera annikinnerusimappat.</w:t>
                        </w:r>
                      </w:p>
                    </w:tc>
                  </w:tr>
                </w:tbl>
                <w:p w14:paraId="6CB93009"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3.   Imm. 2 apeqqutaatinnagu, aningaasat nalingisa nalorninassusaannnut pissutaasut qanoq nalorninartiginerat imm. 2-mi aningaasat nalingannut tunngasuteqartut, ERM II-mi ilaasut aamma aningaasat nalingisa nikerarnerannut pisortatigoortumit aalajangersaavigineqarsimasut, aningaasat nalingisa nalinginnaasumik +/- 15 %-imik nikerartarnerannit annikinnerusumit nikerarfiullu iluani annertunerpaamik nikerartut.</w:t>
                  </w:r>
                </w:p>
                <w:p w14:paraId="1774ACA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4.   Aningaasat nalingisa nalorninassusaannnut pissutaasut qanoq nalorninartiginerat, immikkoortoq 325bd, imm. 7, litra c) naapertorlugu aningaasat nalingi marluk nallersuussat akiliisinnaassuseqarnerpaat </w:t>
                  </w:r>
                  <w:r w:rsidRPr="002A24C9">
                    <w:rPr>
                      <w:rFonts w:ascii="inherit" w:eastAsia="Times New Roman" w:hAnsi="inherit" w:cs="Times New Roman"/>
                      <w:szCs w:val="24"/>
                      <w:lang w:bidi="en-US"/>
                    </w:rPr>
                    <w:lastRenderedPageBreak/>
                    <w:t>pillugit ataani immikkoortumut ilaasut, qanoq nalorninartiginera immikkoortumi matumani imm.1-imi pineqartut √2-mik agguarneqassapput.</w:t>
                  </w:r>
                </w:p>
                <w:p w14:paraId="720F4A9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5.   Ukiuni pingasuni qaangiuttuni aningaasat nalingisa ullut tamaasa nikerarnerat takutippagu aningaasat nalingi marluk nallersuussat euro naalagaaffimmilu ilaasortaasumi aningaasat nalingat ataannarsimasut, instituttilu aningaasat nalinginut marlunnut nallersuussanut tunngatillugu aningaasanik børsimi pisinermi tunisinermilu nalingisa nikingassutaat nul-imiititsisinnaajuarpat, instituttip imm. 1-imi qanoq nalorninassusaa tunngasoq 2-mik agguarlugu atorsinnaavaa, tamanna oqartussaasumit piginnaasalimmit ersarilluinnartumik akuersissutigineqarsimappat.</w:t>
                  </w:r>
                </w:p>
                <w:p w14:paraId="4FAC91B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325aw</w:t>
                  </w:r>
                </w:p>
                <w:p w14:paraId="2A5EE8D5"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Aningaasat nalingisa qanoq nalorninassusaasa ataqatigiinnerat</w:t>
                  </w:r>
                </w:p>
                <w:p w14:paraId="1616F49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Assigiiaartumik ataqatigiinnermik uuttuut </w:t>
                  </w:r>
                  <w:r w:rsidRPr="00BF7A7B">
                    <w:rPr>
                      <w:rFonts w:ascii="inherit" w:eastAsia="Times New Roman" w:hAnsi="inherit" w:cs="Times New Roman"/>
                      <w:szCs w:val="24"/>
                      <w:lang w:val="en-US" w:bidi="en-US"/>
                    </w:rPr>
                    <w:t>γ</w:t>
                  </w:r>
                  <w:r w:rsidRPr="002A24C9">
                    <w:rPr>
                      <w:rFonts w:ascii="inherit" w:eastAsia="Times New Roman" w:hAnsi="inherit" w:cs="Times New Roman"/>
                      <w:sz w:val="17"/>
                      <w:szCs w:val="17"/>
                      <w:vertAlign w:val="subscript"/>
                      <w:lang w:bidi="en-US"/>
                    </w:rPr>
                    <w:t>bc</w:t>
                  </w:r>
                  <w:r w:rsidRPr="002A24C9">
                    <w:rPr>
                      <w:rFonts w:ascii="inherit" w:eastAsia="Times New Roman" w:hAnsi="inherit" w:cs="Times New Roman"/>
                      <w:szCs w:val="24"/>
                      <w:lang w:bidi="en-US"/>
                    </w:rPr>
                    <w:t>, 60 %-ip naleqataa, aningaasat nalingisa nalorninassussaannut pissutaasunut malussarissutsinit paasissutissat katersuunneranni atorneqartarpoq.</w:t>
                  </w:r>
                </w:p>
                <w:p w14:paraId="09B13991"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Ataani immikkoortoq 2</w:t>
                  </w:r>
                </w:p>
                <w:p w14:paraId="6EFA2FD0"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Nalorninassutsit vega aamma curvature ataqatigiinnerallu</w:t>
                  </w:r>
                </w:p>
                <w:p w14:paraId="0F092AFD"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325ax</w:t>
                  </w:r>
                </w:p>
                <w:p w14:paraId="6DC2D91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Nalorninassutsit vega aamma curvature</w:t>
                  </w:r>
                </w:p>
                <w:p w14:paraId="670F357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Nalorninassutsimut vegamut pissutaasut ataani immikkoortumi 1-imi sammineqartuni immikkuualuttunut ataani immikkoortut atorpai.</w:t>
                  </w:r>
                </w:p>
                <w:p w14:paraId="4D8449F0"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2.   Nalorninassutsimut vegamut pissutaasup k-p nalorninassusaanut nalorninassutsimut pissutaasup k-p taamaalinerani nalingata ilaatut aalajangiunneqartarpoq, immikkoortumi 3-mi nassuiarneqartutut ataani sakkuutip niuernermi piffissap aalajangersimasup iluani nikerarneranut aalajangersimasumut takussutissatut.</w:t>
                  </w:r>
                </w:p>
                <w:p w14:paraId="67155F3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3.   Ilaa imm. 2-mi pineqartoq tulliuttuni malitassaq naapertorlugu nalorninassutsimut pissutaasut suussusaanni tamani qanoq akiliisinnaassuseqarneq apeqqutaavoq:</w:t>
                  </w:r>
                </w:p>
                <w:p w14:paraId="39F3AC4F"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03493712" wp14:editId="2AD24E82">
                        <wp:extent cx="6180455" cy="594995"/>
                        <wp:effectExtent l="0" t="0" r="0" b="0"/>
                        <wp:docPr id="258" name="Billede 25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ormul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80455" cy="594995"/>
                                </a:xfrm>
                                <a:prstGeom prst="rect">
                                  <a:avLst/>
                                </a:prstGeom>
                                <a:noFill/>
                                <a:ln>
                                  <a:noFill/>
                                </a:ln>
                              </pic:spPr>
                            </pic:pic>
                          </a:graphicData>
                        </a:graphic>
                      </wp:inline>
                    </w:drawing>
                  </w:r>
                </w:p>
                <w:p w14:paraId="542623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55"/>
                    <w:gridCol w:w="7062"/>
                  </w:tblGrid>
                  <w:tr w:rsidR="00F97399" w:rsidRPr="002A24C9" w14:paraId="002DE2FB" w14:textId="77777777" w:rsidTr="006255F4">
                    <w:tc>
                      <w:tcPr>
                        <w:tcW w:w="0" w:type="auto"/>
                        <w:shd w:val="clear" w:color="auto" w:fill="auto"/>
                        <w:hideMark/>
                      </w:tcPr>
                      <w:p w14:paraId="563CEA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7A03D5CC"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RW</w:t>
                        </w:r>
                        <w:r w:rsidRPr="00BF7A7B">
                          <w:rPr>
                            <w:rFonts w:ascii="inherit" w:eastAsia="Times New Roman" w:hAnsi="inherit" w:cs="Times New Roman"/>
                            <w:sz w:val="17"/>
                            <w:szCs w:val="17"/>
                            <w:vertAlign w:val="subscript"/>
                            <w:lang w:val="en-US" w:bidi="en-US"/>
                          </w:rPr>
                          <w:t>k</w:t>
                        </w:r>
                        <w:r w:rsidRPr="00BF7A7B">
                          <w:rPr>
                            <w:rFonts w:ascii="inherit" w:eastAsia="Times New Roman" w:hAnsi="inherit" w:cs="Times New Roman"/>
                            <w:szCs w:val="24"/>
                            <w:lang w:val="en-US" w:bidi="en-US"/>
                          </w:rPr>
                          <w:t> = nalorninassutsimut vegamut pissutaasup nalorninassusaa k</w:t>
                        </w:r>
                      </w:p>
                    </w:tc>
                  </w:tr>
                </w:tbl>
                <w:p w14:paraId="7B697200" w14:textId="77777777" w:rsidR="00F97399" w:rsidRPr="002A24C9" w:rsidRDefault="00F97399" w:rsidP="00F97399">
                  <w:pPr>
                    <w:spacing w:line="240" w:lineRule="auto"/>
                    <w:jc w:val="left"/>
                    <w:rPr>
                      <w:rFonts w:ascii="inherit" w:eastAsia="Times New Roman" w:hAnsi="inherit" w:cs="Times New Roman"/>
                      <w:vanish/>
                      <w:szCs w:val="24"/>
                      <w:lang w:val="en-US" w:eastAsia="da-DK"/>
                    </w:rPr>
                  </w:pPr>
                </w:p>
                <w:tbl>
                  <w:tblPr>
                    <w:tblW w:w="5000" w:type="pct"/>
                    <w:tblCellMar>
                      <w:left w:w="0" w:type="dxa"/>
                      <w:right w:w="0" w:type="dxa"/>
                    </w:tblCellMar>
                    <w:tblLook w:val="04A0" w:firstRow="1" w:lastRow="0" w:firstColumn="1" w:lastColumn="0" w:noHBand="0" w:noVBand="1"/>
                  </w:tblPr>
                  <w:tblGrid>
                    <w:gridCol w:w="76"/>
                    <w:gridCol w:w="7041"/>
                  </w:tblGrid>
                  <w:tr w:rsidR="00F97399" w:rsidRPr="00BF7A7B" w14:paraId="3539F3F1" w14:textId="77777777" w:rsidTr="006255F4">
                    <w:tc>
                      <w:tcPr>
                        <w:tcW w:w="0" w:type="auto"/>
                        <w:shd w:val="clear" w:color="auto" w:fill="auto"/>
                        <w:hideMark/>
                      </w:tcPr>
                      <w:p w14:paraId="17475A66"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2763A83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RW</w:t>
                        </w:r>
                        <w:r w:rsidRPr="00BF7A7B">
                          <w:rPr>
                            <w:rFonts w:ascii="inherit" w:eastAsia="Times New Roman" w:hAnsi="inherit" w:cs="Times New Roman"/>
                            <w:sz w:val="17"/>
                            <w:szCs w:val="17"/>
                            <w:vertAlign w:val="subscript"/>
                            <w:lang w:val="en-US" w:bidi="en-US"/>
                          </w:rPr>
                          <w:t>σ</w:t>
                        </w:r>
                        <w:r w:rsidRPr="00BF7A7B">
                          <w:rPr>
                            <w:rFonts w:ascii="inherit" w:eastAsia="Times New Roman" w:hAnsi="inherit" w:cs="Times New Roman"/>
                            <w:szCs w:val="24"/>
                            <w:lang w:val="en-US" w:bidi="en-US"/>
                          </w:rPr>
                          <w:t> 55 %-imut aalajangersarneqassaaq, aamma</w:t>
                        </w:r>
                      </w:p>
                    </w:tc>
                  </w:tr>
                </w:tbl>
                <w:p w14:paraId="0B503ED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3"/>
                    <w:gridCol w:w="7064"/>
                  </w:tblGrid>
                  <w:tr w:rsidR="00F97399" w:rsidRPr="002A24C9" w14:paraId="465DAC1C" w14:textId="77777777" w:rsidTr="006255F4">
                    <w:tc>
                      <w:tcPr>
                        <w:tcW w:w="0" w:type="auto"/>
                        <w:shd w:val="clear" w:color="auto" w:fill="auto"/>
                        <w:hideMark/>
                      </w:tcPr>
                      <w:p w14:paraId="2087933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0C27D8B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LH</w:t>
                        </w:r>
                        <w:r w:rsidRPr="002A24C9">
                          <w:rPr>
                            <w:rFonts w:ascii="inherit" w:eastAsia="Times New Roman" w:hAnsi="inherit" w:cs="Times New Roman"/>
                            <w:sz w:val="17"/>
                            <w:szCs w:val="17"/>
                            <w:vertAlign w:val="subscript"/>
                            <w:lang w:bidi="en-US"/>
                          </w:rPr>
                          <w:t>risk class</w:t>
                        </w:r>
                        <w:r w:rsidRPr="002A24C9">
                          <w:rPr>
                            <w:rFonts w:ascii="inherit" w:eastAsia="Times New Roman" w:hAnsi="inherit" w:cs="Times New Roman"/>
                            <w:szCs w:val="24"/>
                            <w:lang w:bidi="en-US"/>
                          </w:rPr>
                          <w:t> tassaavoq qanoq sivisutigisumik akiliisinnaassuseqarnissamut inatsisitigut aalajangersarneqarsimasoq, nalorninassutsimut ve</w:t>
                        </w:r>
                        <w:r w:rsidRPr="002A24C9">
                          <w:rPr>
                            <w:rFonts w:ascii="inherit" w:eastAsia="Times New Roman" w:hAnsi="inherit" w:cs="Times New Roman"/>
                            <w:szCs w:val="24"/>
                            <w:lang w:bidi="en-US"/>
                          </w:rPr>
                          <w:lastRenderedPageBreak/>
                          <w:t xml:space="preserve">gamut pissutaasunik k-nik tamanik aalajangersaanermi atorneqartartoq. </w:t>
                        </w:r>
                        <w:r w:rsidRPr="00BF7A7B">
                          <w:rPr>
                            <w:rFonts w:ascii="inherit" w:eastAsia="Times New Roman" w:hAnsi="inherit" w:cs="Times New Roman"/>
                            <w:szCs w:val="24"/>
                            <w:lang w:val="en-US" w:bidi="en-US"/>
                          </w:rPr>
                          <w:t>LH</w:t>
                        </w:r>
                        <w:r w:rsidRPr="00BF7A7B">
                          <w:rPr>
                            <w:rFonts w:ascii="inherit" w:eastAsia="Times New Roman" w:hAnsi="inherit" w:cs="Times New Roman"/>
                            <w:sz w:val="17"/>
                            <w:szCs w:val="17"/>
                            <w:vertAlign w:val="subscript"/>
                            <w:lang w:val="en-US" w:bidi="en-US"/>
                          </w:rPr>
                          <w:t>isk class</w:t>
                        </w:r>
                        <w:r w:rsidRPr="00BF7A7B">
                          <w:rPr>
                            <w:rFonts w:ascii="inherit" w:eastAsia="Times New Roman" w:hAnsi="inherit" w:cs="Times New Roman"/>
                            <w:szCs w:val="24"/>
                            <w:lang w:val="en-US" w:bidi="en-US"/>
                          </w:rPr>
                          <w:t> takussutissaq tulliuttoq naapeertorlugu aalajangersarneqartarpoq:</w:t>
                        </w:r>
                      </w:p>
                      <w:p w14:paraId="6FB274C4"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Takusassiaq 11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116"/>
                          <w:gridCol w:w="932"/>
                        </w:tblGrid>
                        <w:tr w:rsidR="00F97399" w:rsidRPr="00BF7A7B" w14:paraId="75CDC0CE"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36868E"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Nalorninassutsip inissisimaffia</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D4B919"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LH</w:t>
                              </w:r>
                              <w:r w:rsidRPr="00BF7A7B">
                                <w:rPr>
                                  <w:rFonts w:ascii="inherit" w:eastAsia="Times New Roman" w:hAnsi="inherit" w:cs="Times New Roman"/>
                                  <w:b/>
                                  <w:sz w:val="15"/>
                                  <w:szCs w:val="15"/>
                                  <w:vertAlign w:val="subscript"/>
                                  <w:lang w:val="en-US" w:bidi="en-US"/>
                                </w:rPr>
                                <w:t>risk class</w:t>
                              </w:r>
                            </w:p>
                          </w:tc>
                        </w:tr>
                        <w:tr w:rsidR="00F97399" w:rsidRPr="00BF7A7B" w14:paraId="746EADAB"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6A9F0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GIRR</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641462"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60</w:t>
                              </w:r>
                            </w:p>
                          </w:tc>
                        </w:tr>
                        <w:tr w:rsidR="00F97399" w:rsidRPr="00BF7A7B" w14:paraId="569B7093"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09708E"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CSR isumannaallisarneqanngitsut</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2FE61A"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120</w:t>
                              </w:r>
                            </w:p>
                          </w:tc>
                        </w:tr>
                        <w:tr w:rsidR="00F97399" w:rsidRPr="00BF7A7B" w14:paraId="0C295588"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3A9E4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CSR isumannaallisaanerit (CTP)</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D6F2B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120</w:t>
                              </w:r>
                            </w:p>
                          </w:tc>
                        </w:tr>
                        <w:tr w:rsidR="00F97399" w:rsidRPr="002A24C9" w14:paraId="0429D705"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C3052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CSR isumannaallisaanerit (CTP-ip avataani)</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AA1664"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120</w:t>
                              </w:r>
                            </w:p>
                          </w:tc>
                        </w:tr>
                        <w:tr w:rsidR="00F97399" w:rsidRPr="002A24C9" w14:paraId="7984E024"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2A8261"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Aktia (large cap)</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D8997A"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20</w:t>
                              </w:r>
                            </w:p>
                          </w:tc>
                        </w:tr>
                        <w:tr w:rsidR="00F97399" w:rsidRPr="002A24C9" w14:paraId="3046EA0B"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97CAF9"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Aktia (small cap)</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52A313"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60</w:t>
                              </w:r>
                            </w:p>
                          </w:tc>
                        </w:tr>
                        <w:tr w:rsidR="00F97399" w:rsidRPr="002A24C9" w14:paraId="4AF77D1F"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8D6F2E"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Isumalluut</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EF009D"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120</w:t>
                              </w:r>
                            </w:p>
                          </w:tc>
                        </w:tr>
                        <w:tr w:rsidR="00F97399" w:rsidRPr="002A24C9" w14:paraId="44B33C6B" w14:textId="77777777" w:rsidTr="006255F4">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87F24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Aningaasap nalinga</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66ED87"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40</w:t>
                              </w:r>
                            </w:p>
                          </w:tc>
                        </w:tr>
                      </w:tbl>
                      <w:p w14:paraId="2B21AFB0" w14:textId="77777777" w:rsidR="00F97399" w:rsidRPr="002A24C9" w:rsidRDefault="00F97399" w:rsidP="00F97399">
                        <w:pPr>
                          <w:spacing w:line="240" w:lineRule="auto"/>
                          <w:jc w:val="left"/>
                          <w:rPr>
                            <w:rFonts w:ascii="inherit" w:eastAsia="Times New Roman" w:hAnsi="inherit" w:cs="Times New Roman"/>
                            <w:szCs w:val="24"/>
                            <w:lang w:val="en-US" w:eastAsia="da-DK"/>
                          </w:rPr>
                        </w:pPr>
                      </w:p>
                    </w:tc>
                  </w:tr>
                </w:tbl>
                <w:p w14:paraId="12A0785B"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lastRenderedPageBreak/>
                    <w:t>4.   Ataani immikkoortut, ataani immikkoortumi 1-imi immikkuualuttunut nalorninassutsinut atatillugu sammineqartut, curvaturemik nalorninassutsinut atatillugu aamma atorneqartarpoq, kapitalimi matumani allatut allassimasoqanngippat.</w:t>
                  </w:r>
                </w:p>
                <w:p w14:paraId="3135E7CB"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5.   Aningaasat nalingisa aktiallu curvaturit nalorninassusaannut pissutsit tassaapput curvaturit nalorninassusaannut pissutsit nikinnerat, tamannalu assigaa immikkuualuttut qanoq nalorninartiginerat.</w:t>
                  </w:r>
                </w:p>
                <w:p w14:paraId="7C0A1B14"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6.   Ernianut nalinginnaasunut, obligationit assigiinngitsut erniaasa nikinganerannut isumalluutinullu tunngatillugit curvaturinit eqqorneqaataasinnaasut tassaapput immikkuualuttut qanoq nalorninartiginerannut annerpaaffiliineq tunngavigalugu curvaturit qanoq nalorninartigineranni sangoriarnerni tamani qaffasinnerpaaffinni tamani assigiimmik nikinnerat, nalorninassutsip pineqartup inissinneqarnerat pillugu ataani immikkoortoq 1-imi sammineqartumi.</w:t>
                  </w:r>
                </w:p>
                <w:p w14:paraId="2ABDC148" w14:textId="77777777" w:rsidR="00F97399" w:rsidRPr="002A24C9" w:rsidRDefault="00F97399" w:rsidP="00F97399">
                  <w:pPr>
                    <w:spacing w:before="360" w:after="120" w:line="240" w:lineRule="auto"/>
                    <w:jc w:val="center"/>
                    <w:rPr>
                      <w:rFonts w:ascii="inherit" w:eastAsia="Times New Roman" w:hAnsi="inherit" w:cs="Times New Roman"/>
                      <w:i/>
                      <w:iCs/>
                      <w:szCs w:val="24"/>
                      <w:lang w:val="en-US" w:eastAsia="da-DK"/>
                    </w:rPr>
                  </w:pPr>
                  <w:r w:rsidRPr="00BF7A7B">
                    <w:rPr>
                      <w:rFonts w:ascii="inherit" w:eastAsia="Times New Roman" w:hAnsi="inherit" w:cs="Times New Roman"/>
                      <w:i/>
                      <w:szCs w:val="24"/>
                      <w:lang w:val="en-US" w:bidi="en-US"/>
                    </w:rPr>
                    <w:t>Immikkoortoq 325ay</w:t>
                  </w:r>
                </w:p>
                <w:p w14:paraId="4CACBA1A" w14:textId="77777777" w:rsidR="00F97399" w:rsidRPr="002A24C9" w:rsidRDefault="00F97399" w:rsidP="00F97399">
                  <w:pPr>
                    <w:spacing w:before="60" w:after="120" w:line="240" w:lineRule="auto"/>
                    <w:jc w:val="center"/>
                    <w:rPr>
                      <w:rFonts w:ascii="inherit" w:eastAsia="Times New Roman" w:hAnsi="inherit" w:cs="Times New Roman"/>
                      <w:b/>
                      <w:bCs/>
                      <w:szCs w:val="24"/>
                      <w:lang w:val="en-US" w:eastAsia="da-DK"/>
                    </w:rPr>
                  </w:pPr>
                  <w:r w:rsidRPr="00BF7A7B">
                    <w:rPr>
                      <w:rFonts w:ascii="inherit" w:eastAsia="Times New Roman" w:hAnsi="inherit" w:cs="Times New Roman"/>
                      <w:b/>
                      <w:szCs w:val="24"/>
                      <w:lang w:val="en-US" w:bidi="en-US"/>
                    </w:rPr>
                    <w:t>Nalorninassutsit vega aamma curvatorit ataqatigiinnerat</w:t>
                  </w:r>
                </w:p>
                <w:p w14:paraId="196C5436"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1.   Erniat nalinginnaasumik nalorninassusaannut inissiinermut ataani immikkoortoqatigiinni nalorninassutsinut veganut malussarissutit akornanni ataqatigiinnernut uuttuut ρ</w:t>
                  </w:r>
                  <w:r w:rsidRPr="00BF7A7B">
                    <w:rPr>
                      <w:rFonts w:ascii="inherit" w:eastAsia="Times New Roman" w:hAnsi="inherit" w:cs="Times New Roman"/>
                      <w:sz w:val="17"/>
                      <w:szCs w:val="17"/>
                      <w:vertAlign w:val="subscript"/>
                      <w:lang w:val="en-US" w:bidi="en-US"/>
                    </w:rPr>
                    <w:t>κl</w:t>
                  </w:r>
                  <w:r w:rsidRPr="00BF7A7B">
                    <w:rPr>
                      <w:rFonts w:ascii="inherit" w:eastAsia="Times New Roman" w:hAnsi="inherit" w:cs="Times New Roman"/>
                      <w:szCs w:val="24"/>
                      <w:lang w:val="en-US" w:bidi="en-US"/>
                    </w:rPr>
                    <w:t> imannak aalajangersarneqarpoq:</w:t>
                  </w:r>
                </w:p>
                <w:p w14:paraId="6BE74A25"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lastRenderedPageBreak/>
                    <w:drawing>
                      <wp:inline distT="0" distB="0" distL="0" distR="0" wp14:anchorId="611AA812" wp14:editId="56AE9906">
                        <wp:extent cx="4538980" cy="451485"/>
                        <wp:effectExtent l="0" t="0" r="0" b="5715"/>
                        <wp:docPr id="257" name="Billede 25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ormul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38980" cy="451485"/>
                                </a:xfrm>
                                <a:prstGeom prst="rect">
                                  <a:avLst/>
                                </a:prstGeom>
                                <a:noFill/>
                                <a:ln>
                                  <a:noFill/>
                                </a:ln>
                              </pic:spPr>
                            </pic:pic>
                          </a:graphicData>
                        </a:graphic>
                      </wp:inline>
                    </w:drawing>
                  </w:r>
                </w:p>
                <w:p w14:paraId="231465E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53"/>
                    <w:gridCol w:w="7064"/>
                  </w:tblGrid>
                  <w:tr w:rsidR="00F97399" w:rsidRPr="00BF7A7B" w14:paraId="428702F0" w14:textId="77777777" w:rsidTr="006255F4">
                    <w:tc>
                      <w:tcPr>
                        <w:tcW w:w="0" w:type="auto"/>
                        <w:shd w:val="clear" w:color="auto" w:fill="auto"/>
                        <w:hideMark/>
                      </w:tcPr>
                      <w:p w14:paraId="609711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1E97D9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033156E5" wp14:editId="16DF4F42">
                              <wp:extent cx="1377315" cy="363855"/>
                              <wp:effectExtent l="0" t="0" r="0" b="0"/>
                              <wp:docPr id="256" name="Billede 25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ormul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7315" cy="363855"/>
                                      </a:xfrm>
                                      <a:prstGeom prst="rect">
                                        <a:avLst/>
                                      </a:prstGeom>
                                      <a:noFill/>
                                      <a:ln>
                                        <a:noFill/>
                                      </a:ln>
                                    </pic:spPr>
                                  </pic:pic>
                                </a:graphicData>
                              </a:graphic>
                            </wp:inline>
                          </w:drawing>
                        </w:r>
                        <w:r w:rsidRPr="002A24C9">
                          <w:rPr>
                            <w:rFonts w:ascii="inherit" w:eastAsia="Times New Roman" w:hAnsi="inherit" w:cs="Times New Roman"/>
                            <w:szCs w:val="24"/>
                            <w:lang w:bidi="en-US"/>
                          </w:rPr>
                          <w:t>assigaa </w:t>
                        </w:r>
                        <w:r w:rsidRPr="00BF7A7B">
                          <w:rPr>
                            <w:rFonts w:ascii="inherit" w:eastAsia="Times New Roman" w:hAnsi="inherit" w:cs="Times New Roman"/>
                            <w:noProof/>
                            <w:szCs w:val="24"/>
                            <w:lang w:bidi="en-US"/>
                          </w:rPr>
                          <w:drawing>
                            <wp:inline distT="0" distB="0" distL="0" distR="0" wp14:anchorId="0FF05612" wp14:editId="1222B8C6">
                              <wp:extent cx="1233805" cy="429895"/>
                              <wp:effectExtent l="0" t="0" r="4445" b="8255"/>
                              <wp:docPr id="255" name="Billede 25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ormul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33805" cy="429895"/>
                                      </a:xfrm>
                                      <a:prstGeom prst="rect">
                                        <a:avLst/>
                                      </a:prstGeom>
                                      <a:noFill/>
                                      <a:ln>
                                        <a:noFill/>
                                      </a:ln>
                                    </pic:spPr>
                                  </pic:pic>
                                </a:graphicData>
                              </a:graphic>
                            </wp:inline>
                          </w:drawing>
                        </w:r>
                        <w:r w:rsidRPr="002A24C9">
                          <w:rPr>
                            <w:rFonts w:ascii="inherit" w:eastAsia="Times New Roman" w:hAnsi="inherit" w:cs="Times New Roman"/>
                            <w:szCs w:val="24"/>
                            <w:lang w:bidi="en-US"/>
                          </w:rPr>
                          <w:t xml:space="preserve"> , tassani </w:t>
                        </w:r>
                        <w:r w:rsidRPr="00BF7A7B">
                          <w:rPr>
                            <w:rFonts w:ascii="inherit" w:eastAsia="Times New Roman" w:hAnsi="inherit" w:cs="Times New Roman"/>
                            <w:szCs w:val="24"/>
                            <w:lang w:val="en-US" w:bidi="en-US"/>
                          </w:rPr>
                          <w:t>α</w:t>
                        </w:r>
                        <w:r w:rsidRPr="002A24C9">
                          <w:rPr>
                            <w:rFonts w:ascii="inherit" w:eastAsia="Times New Roman" w:hAnsi="inherit" w:cs="Times New Roman"/>
                            <w:szCs w:val="24"/>
                            <w:lang w:bidi="en-US"/>
                          </w:rPr>
                          <w:t xml:space="preserve"> 1 %-imut aalajangersarneqarluni, aamma T</w:t>
                        </w:r>
                        <w:r w:rsidRPr="002A24C9">
                          <w:rPr>
                            <w:rFonts w:ascii="inherit" w:eastAsia="Times New Roman" w:hAnsi="inherit" w:cs="Times New Roman"/>
                            <w:sz w:val="17"/>
                            <w:szCs w:val="17"/>
                            <w:vertAlign w:val="subscript"/>
                            <w:lang w:bidi="en-US"/>
                          </w:rPr>
                          <w:t>k</w:t>
                        </w:r>
                        <w:r w:rsidRPr="002A24C9">
                          <w:rPr>
                            <w:rFonts w:ascii="inherit" w:eastAsia="Times New Roman" w:hAnsi="inherit" w:cs="Times New Roman"/>
                            <w:szCs w:val="24"/>
                            <w:lang w:bidi="en-US"/>
                          </w:rPr>
                          <w:t> aamma T</w:t>
                        </w:r>
                        <w:r w:rsidRPr="002A24C9">
                          <w:rPr>
                            <w:rFonts w:ascii="inherit" w:eastAsia="Times New Roman" w:hAnsi="inherit" w:cs="Times New Roman"/>
                            <w:sz w:val="17"/>
                            <w:szCs w:val="17"/>
                            <w:vertAlign w:val="subscript"/>
                            <w:lang w:bidi="en-US"/>
                          </w:rPr>
                          <w:t>l</w:t>
                        </w:r>
                        <w:r w:rsidRPr="002A24C9">
                          <w:rPr>
                            <w:rFonts w:ascii="inherit" w:eastAsia="Times New Roman" w:hAnsi="inherit" w:cs="Times New Roman"/>
                            <w:szCs w:val="24"/>
                            <w:lang w:bidi="en-US"/>
                          </w:rPr>
                          <w:t> assigaat toqqagassanut piffissaliunneqartut sinneraat, tamatumani vegamik malussarussutsit ukiut amerlassusaattut taaneqarsimallutik, aamma</w:t>
                        </w:r>
                      </w:p>
                    </w:tc>
                  </w:tr>
                </w:tbl>
                <w:p w14:paraId="50888E6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3"/>
                    <w:gridCol w:w="7064"/>
                  </w:tblGrid>
                  <w:tr w:rsidR="00F97399" w:rsidRPr="00BF7A7B" w14:paraId="14A483DD" w14:textId="77777777" w:rsidTr="006255F4">
                    <w:tc>
                      <w:tcPr>
                        <w:tcW w:w="0" w:type="auto"/>
                        <w:shd w:val="clear" w:color="auto" w:fill="auto"/>
                        <w:hideMark/>
                      </w:tcPr>
                      <w:p w14:paraId="21CBB76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w:t>
                        </w:r>
                      </w:p>
                    </w:tc>
                    <w:tc>
                      <w:tcPr>
                        <w:tcW w:w="0" w:type="auto"/>
                        <w:shd w:val="clear" w:color="auto" w:fill="auto"/>
                        <w:hideMark/>
                      </w:tcPr>
                      <w:p w14:paraId="1F477D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59173B4D" wp14:editId="6B4ADBBA">
                              <wp:extent cx="1685290" cy="363855"/>
                              <wp:effectExtent l="0" t="0" r="0" b="0"/>
                              <wp:docPr id="254" name="Billede 25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ormul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85290" cy="363855"/>
                                      </a:xfrm>
                                      <a:prstGeom prst="rect">
                                        <a:avLst/>
                                      </a:prstGeom>
                                      <a:noFill/>
                                      <a:ln>
                                        <a:noFill/>
                                      </a:ln>
                                    </pic:spPr>
                                  </pic:pic>
                                </a:graphicData>
                              </a:graphic>
                            </wp:inline>
                          </w:drawing>
                        </w:r>
                        <w:r w:rsidRPr="002A24C9">
                          <w:rPr>
                            <w:rFonts w:ascii="inherit" w:eastAsia="Times New Roman" w:hAnsi="inherit" w:cs="Times New Roman"/>
                            <w:szCs w:val="24"/>
                            <w:lang w:bidi="en-US"/>
                          </w:rPr>
                          <w:t>assigaa</w:t>
                        </w:r>
                        <w:r w:rsidRPr="00BF7A7B">
                          <w:rPr>
                            <w:rFonts w:ascii="inherit" w:eastAsia="Times New Roman" w:hAnsi="inherit" w:cs="Times New Roman"/>
                            <w:noProof/>
                            <w:szCs w:val="24"/>
                            <w:lang w:bidi="en-US"/>
                          </w:rPr>
                          <w:drawing>
                            <wp:inline distT="0" distB="0" distL="0" distR="0" wp14:anchorId="31DC57D9" wp14:editId="6D22DB3F">
                              <wp:extent cx="1365885" cy="539750"/>
                              <wp:effectExtent l="0" t="0" r="5715" b="0"/>
                              <wp:docPr id="253" name="Billede 25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ormul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5885" cy="539750"/>
                                      </a:xfrm>
                                      <a:prstGeom prst="rect">
                                        <a:avLst/>
                                      </a:prstGeom>
                                      <a:noFill/>
                                      <a:ln>
                                        <a:noFill/>
                                      </a:ln>
                                    </pic:spPr>
                                  </pic:pic>
                                </a:graphicData>
                              </a:graphic>
                            </wp:inline>
                          </w:drawing>
                        </w:r>
                        <w:r w:rsidRPr="002A24C9">
                          <w:rPr>
                            <w:rFonts w:ascii="inherit" w:eastAsia="Times New Roman" w:hAnsi="inherit" w:cs="Times New Roman"/>
                            <w:szCs w:val="24"/>
                            <w:lang w:bidi="en-US"/>
                          </w:rPr>
                          <w:t xml:space="preserve">, tassani </w:t>
                        </w:r>
                        <w:r w:rsidRPr="00BF7A7B">
                          <w:rPr>
                            <w:rFonts w:ascii="inherit" w:eastAsia="Times New Roman" w:hAnsi="inherit" w:cs="Times New Roman"/>
                            <w:szCs w:val="24"/>
                            <w:lang w:val="en-US" w:bidi="en-US"/>
                          </w:rPr>
                          <w:t>α</w:t>
                        </w:r>
                        <w:r w:rsidRPr="002A24C9">
                          <w:rPr>
                            <w:rFonts w:ascii="inherit" w:eastAsia="Times New Roman" w:hAnsi="inherit" w:cs="Times New Roman"/>
                            <w:szCs w:val="24"/>
                            <w:lang w:bidi="en-US"/>
                          </w:rPr>
                          <w:t xml:space="preserve"> 1 %-imut aalajangersarneqarluni, </w:t>
                        </w:r>
                        <w:r w:rsidRPr="00BF7A7B">
                          <w:rPr>
                            <w:rFonts w:ascii="inherit" w:eastAsia="Times New Roman" w:hAnsi="inherit" w:cs="Times New Roman"/>
                            <w:noProof/>
                            <w:szCs w:val="24"/>
                            <w:lang w:bidi="en-US"/>
                          </w:rPr>
                          <w:drawing>
                            <wp:inline distT="0" distB="0" distL="0" distR="0" wp14:anchorId="6D4201A9" wp14:editId="1846A150">
                              <wp:extent cx="341630" cy="330200"/>
                              <wp:effectExtent l="0" t="0" r="1270" b="0"/>
                              <wp:docPr id="252" name="Billede 25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ormul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1630" cy="330200"/>
                                      </a:xfrm>
                                      <a:prstGeom prst="rect">
                                        <a:avLst/>
                                      </a:prstGeom>
                                      <a:noFill/>
                                      <a:ln>
                                        <a:noFill/>
                                      </a:ln>
                                    </pic:spPr>
                                  </pic:pic>
                                </a:graphicData>
                              </a:graphic>
                            </wp:inline>
                          </w:drawing>
                        </w:r>
                        <w:r w:rsidRPr="002A24C9">
                          <w:rPr>
                            <w:rFonts w:ascii="inherit" w:eastAsia="Times New Roman" w:hAnsi="inherit" w:cs="Times New Roman"/>
                            <w:szCs w:val="24"/>
                            <w:lang w:bidi="en-US"/>
                          </w:rPr>
                          <w:t xml:space="preserve"> aamma </w:t>
                        </w:r>
                        <w:r w:rsidRPr="00BF7A7B">
                          <w:rPr>
                            <w:rFonts w:ascii="inherit" w:eastAsia="Times New Roman" w:hAnsi="inherit" w:cs="Times New Roman"/>
                            <w:noProof/>
                            <w:szCs w:val="24"/>
                            <w:lang w:bidi="en-US"/>
                          </w:rPr>
                          <w:drawing>
                            <wp:inline distT="0" distB="0" distL="0" distR="0" wp14:anchorId="68A749B6" wp14:editId="74C3A82D">
                              <wp:extent cx="341630" cy="330200"/>
                              <wp:effectExtent l="0" t="0" r="1270" b="0"/>
                              <wp:docPr id="251" name="Billede 25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ormul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1630" cy="330200"/>
                                      </a:xfrm>
                                      <a:prstGeom prst="rect">
                                        <a:avLst/>
                                      </a:prstGeom>
                                      <a:noFill/>
                                      <a:ln>
                                        <a:noFill/>
                                      </a:ln>
                                    </pic:spPr>
                                  </pic:pic>
                                </a:graphicData>
                              </a:graphic>
                            </wp:inline>
                          </w:drawing>
                        </w:r>
                        <w:r w:rsidRPr="002A24C9">
                          <w:rPr>
                            <w:rFonts w:ascii="inherit" w:eastAsia="Times New Roman" w:hAnsi="inherit" w:cs="Times New Roman"/>
                            <w:szCs w:val="24"/>
                            <w:lang w:bidi="en-US"/>
                          </w:rPr>
                          <w:t> assigalugit sakkunut toqqagassanut tunngaviutinneqartunut piffissaliunneqartut sinneri, tamatumani piffissaliunneqartut sinneri ilanngunnagit toqqagassanut vegamik malussarissutsit ukiut amerlassusaattut taaneqarsimallutik.</w:t>
                        </w:r>
                      </w:p>
                    </w:tc>
                  </w:tr>
                </w:tbl>
                <w:p w14:paraId="06637C05"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2.   Erniat nalinginnaasumik nalorninassusaannut inissiinermut ataani immikkoortoqatigiinni nalorninassutsinut veganut malussarissutit akornanni ataqatigiinnernut uuttuut </w:t>
                  </w:r>
                  <w:r w:rsidRPr="00BF7A7B">
                    <w:rPr>
                      <w:rFonts w:ascii="inherit" w:eastAsia="Times New Roman" w:hAnsi="inherit" w:cs="Times New Roman"/>
                      <w:szCs w:val="24"/>
                      <w:lang w:val="en-US" w:bidi="en-US"/>
                    </w:rPr>
                    <w:t>ρ</w:t>
                  </w:r>
                  <w:r w:rsidRPr="00BF7A7B">
                    <w:rPr>
                      <w:rFonts w:ascii="inherit" w:eastAsia="Times New Roman" w:hAnsi="inherit" w:cs="Times New Roman"/>
                      <w:sz w:val="17"/>
                      <w:szCs w:val="17"/>
                      <w:vertAlign w:val="subscript"/>
                      <w:lang w:val="en-US" w:bidi="en-US"/>
                    </w:rPr>
                    <w:t>κ</w:t>
                  </w:r>
                  <w:r w:rsidRPr="002A24C9">
                    <w:rPr>
                      <w:rFonts w:ascii="inherit" w:eastAsia="Times New Roman" w:hAnsi="inherit" w:cs="Times New Roman"/>
                      <w:sz w:val="17"/>
                      <w:szCs w:val="17"/>
                      <w:vertAlign w:val="subscript"/>
                      <w:lang w:bidi="en-US"/>
                    </w:rPr>
                    <w:t>l</w:t>
                  </w:r>
                  <w:r w:rsidRPr="002A24C9">
                    <w:rPr>
                      <w:rFonts w:ascii="inherit" w:eastAsia="Times New Roman" w:hAnsi="inherit" w:cs="Times New Roman"/>
                      <w:szCs w:val="24"/>
                      <w:lang w:bidi="en-US"/>
                    </w:rPr>
                    <w:t> imannak aalajangersarneqarpoq:</w:t>
                  </w:r>
                </w:p>
                <w:p w14:paraId="31999147"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1117B71E" wp14:editId="55D8BB9C">
                        <wp:extent cx="3646805" cy="451485"/>
                        <wp:effectExtent l="0" t="0" r="0" b="5715"/>
                        <wp:docPr id="250" name="Billede 25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ormul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46805" cy="451485"/>
                                </a:xfrm>
                                <a:prstGeom prst="rect">
                                  <a:avLst/>
                                </a:prstGeom>
                                <a:noFill/>
                                <a:ln>
                                  <a:noFill/>
                                </a:ln>
                              </pic:spPr>
                            </pic:pic>
                          </a:graphicData>
                        </a:graphic>
                      </wp:inline>
                    </w:drawing>
                  </w:r>
                </w:p>
                <w:p w14:paraId="6B6712E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53"/>
                    <w:gridCol w:w="7064"/>
                  </w:tblGrid>
                  <w:tr w:rsidR="00F97399" w:rsidRPr="00BF7A7B" w14:paraId="2E89306F" w14:textId="77777777" w:rsidTr="006255F4">
                    <w:tc>
                      <w:tcPr>
                        <w:tcW w:w="0" w:type="auto"/>
                        <w:shd w:val="clear" w:color="auto" w:fill="auto"/>
                        <w:hideMark/>
                      </w:tcPr>
                      <w:p w14:paraId="6C4C23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3FFB80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76A234F9" wp14:editId="47D7247A">
                              <wp:extent cx="859155" cy="363855"/>
                              <wp:effectExtent l="0" t="0" r="0" b="0"/>
                              <wp:docPr id="249" name="Billede 24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ormul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9155" cy="363855"/>
                                      </a:xfrm>
                                      <a:prstGeom prst="rect">
                                        <a:avLst/>
                                      </a:prstGeom>
                                      <a:noFill/>
                                      <a:ln>
                                        <a:noFill/>
                                      </a:ln>
                                    </pic:spPr>
                                  </pic:pic>
                                </a:graphicData>
                              </a:graphic>
                            </wp:inline>
                          </w:drawing>
                        </w:r>
                        <w:r w:rsidRPr="002A24C9">
                          <w:rPr>
                            <w:rFonts w:ascii="inherit" w:eastAsia="Times New Roman" w:hAnsi="inherit" w:cs="Times New Roman"/>
                            <w:szCs w:val="24"/>
                            <w:lang w:bidi="en-US"/>
                          </w:rPr>
                          <w:t> assigaa ataani immikkoortoqataani immikkuualuttut ataqatigiinnerat, tamatumani assigalugu ataani immikkoortoq vegamik nalorninartunut malussarissutsit k aamma l-ip inissinneqarfigisaat, aamma</w:t>
                        </w:r>
                      </w:p>
                    </w:tc>
                  </w:tr>
                </w:tbl>
                <w:p w14:paraId="6013E4B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4"/>
                    <w:gridCol w:w="7063"/>
                  </w:tblGrid>
                  <w:tr w:rsidR="00F97399" w:rsidRPr="00BF7A7B" w14:paraId="1F2CA480" w14:textId="77777777" w:rsidTr="006255F4">
                    <w:tc>
                      <w:tcPr>
                        <w:tcW w:w="0" w:type="auto"/>
                        <w:shd w:val="clear" w:color="auto" w:fill="auto"/>
                        <w:hideMark/>
                      </w:tcPr>
                      <w:p w14:paraId="763B45BB"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w:t>
                        </w:r>
                      </w:p>
                    </w:tc>
                    <w:tc>
                      <w:tcPr>
                        <w:tcW w:w="0" w:type="auto"/>
                        <w:shd w:val="clear" w:color="auto" w:fill="auto"/>
                        <w:hideMark/>
                      </w:tcPr>
                      <w:p w14:paraId="5AEF08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239F2514" wp14:editId="2B5E320E">
                              <wp:extent cx="1377315" cy="363855"/>
                              <wp:effectExtent l="0" t="0" r="0" b="0"/>
                              <wp:docPr id="248" name="Billede 24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ormul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7315" cy="363855"/>
                                      </a:xfrm>
                                      <a:prstGeom prst="rect">
                                        <a:avLst/>
                                      </a:prstGeom>
                                      <a:noFill/>
                                      <a:ln>
                                        <a:noFill/>
                                      </a:ln>
                                    </pic:spPr>
                                  </pic:pic>
                                </a:graphicData>
                              </a:graphic>
                            </wp:inline>
                          </w:drawing>
                        </w:r>
                        <w:r w:rsidRPr="002A24C9">
                          <w:rPr>
                            <w:rFonts w:ascii="inherit" w:eastAsia="Times New Roman" w:hAnsi="inherit" w:cs="Times New Roman"/>
                            <w:szCs w:val="24"/>
                            <w:lang w:bidi="en-US"/>
                          </w:rPr>
                          <w:t> imm. 1 naapertorlugu aalajangersarneqarpoq.</w:t>
                        </w:r>
                      </w:p>
                    </w:tc>
                  </w:tr>
                </w:tbl>
                <w:p w14:paraId="0EAF7933"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3.   Nalorninassutsip inissinneqarfiani (GIRR aammaGIRR-iunngitsoq) ataani immikkoortut akornanni vegamik malussarissutsit akornannut tunngatillugu assingani ataqatigiinnermut uuttuut </w:t>
                  </w:r>
                  <w:r w:rsidRPr="00BF7A7B">
                    <w:rPr>
                      <w:rFonts w:ascii="inherit" w:eastAsia="Times New Roman" w:hAnsi="inherit" w:cs="Times New Roman"/>
                      <w:szCs w:val="24"/>
                      <w:lang w:val="en-US" w:bidi="en-US"/>
                    </w:rPr>
                    <w:t>γ</w:t>
                  </w:r>
                  <w:r w:rsidRPr="002A24C9">
                    <w:rPr>
                      <w:rFonts w:ascii="inherit" w:eastAsia="Times New Roman" w:hAnsi="inherit" w:cs="Times New Roman"/>
                      <w:sz w:val="17"/>
                      <w:szCs w:val="17"/>
                      <w:vertAlign w:val="subscript"/>
                      <w:lang w:bidi="en-US"/>
                    </w:rPr>
                    <w:t>bc</w:t>
                  </w:r>
                  <w:r w:rsidRPr="002A24C9">
                    <w:rPr>
                      <w:rFonts w:ascii="inherit" w:eastAsia="Times New Roman" w:hAnsi="inherit" w:cs="Times New Roman"/>
                      <w:szCs w:val="24"/>
                      <w:lang w:bidi="en-US"/>
                    </w:rPr>
                    <w:t>, immikkoortoq 4-mi nalorninassutsimut inissiinernut tamanut immikkuualuttut ataqatigiinnerat vegamik nalorninassutsimut atatillugu atorneqartarput.</w:t>
                  </w:r>
                </w:p>
                <w:p w14:paraId="7CC963E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4.   Malitassaqarluni periaaseq naapertorlugu vegamik nalorninassutsinut pissutsit aamma immikkuualuttunut nalorninassutsinut pissutsit akornanni assigiinngisitaarnernut imaluunniit qulaajaanermut iluaqutit ilanngullugit naatsorsuisoqarneq ajorpoq. Vegamik nalorninassutsimut immikkuualuttunullu nalorninassutsimut tunngaviusumik anningaasaatinut piumasaqaatit ilanngunneqartarput nalinginnaasumik katiterinikkut.</w:t>
                  </w:r>
                </w:p>
                <w:p w14:paraId="550B897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lastRenderedPageBreak/>
                    <w:t xml:space="preserve">5.   Curvaturinut nalorninassutsit ataqatigiinnerat tassaavoq immikkuualuttunut nalorninassutsit ataqatigiinnerisa </w:t>
                  </w:r>
                  <w:r w:rsidRPr="00BF7A7B">
                    <w:rPr>
                      <w:rFonts w:ascii="inherit" w:eastAsia="Times New Roman" w:hAnsi="inherit" w:cs="Times New Roman"/>
                      <w:szCs w:val="24"/>
                      <w:lang w:val="en-US" w:bidi="en-US"/>
                    </w:rPr>
                    <w:t>ρ</w:t>
                  </w:r>
                  <w:r w:rsidRPr="002A24C9">
                    <w:rPr>
                      <w:rFonts w:ascii="inherit" w:eastAsia="Times New Roman" w:hAnsi="inherit" w:cs="Times New Roman"/>
                      <w:sz w:val="17"/>
                      <w:szCs w:val="17"/>
                      <w:vertAlign w:val="subscript"/>
                      <w:lang w:bidi="en-US"/>
                    </w:rPr>
                    <w:t>kl</w:t>
                  </w:r>
                  <w:r w:rsidRPr="002A24C9">
                    <w:rPr>
                      <w:rFonts w:ascii="inherit" w:eastAsia="Times New Roman" w:hAnsi="inherit" w:cs="Times New Roman"/>
                      <w:szCs w:val="24"/>
                      <w:lang w:bidi="en-US"/>
                    </w:rPr>
                    <w:t xml:space="preserve">aamma </w:t>
                  </w:r>
                  <w:r w:rsidRPr="00BF7A7B">
                    <w:rPr>
                      <w:rFonts w:ascii="inherit" w:eastAsia="Times New Roman" w:hAnsi="inherit" w:cs="Times New Roman"/>
                      <w:szCs w:val="24"/>
                      <w:lang w:val="en-US" w:bidi="en-US"/>
                    </w:rPr>
                    <w:t>γ</w:t>
                  </w:r>
                  <w:r w:rsidRPr="002A24C9">
                    <w:rPr>
                      <w:rFonts w:ascii="inherit" w:eastAsia="Times New Roman" w:hAnsi="inherit" w:cs="Times New Roman"/>
                      <w:sz w:val="17"/>
                      <w:szCs w:val="17"/>
                      <w:vertAlign w:val="subscript"/>
                      <w:lang w:bidi="en-US"/>
                    </w:rPr>
                    <w:t>bc</w:t>
                  </w:r>
                  <w:r w:rsidRPr="002A24C9">
                    <w:rPr>
                      <w:rFonts w:ascii="inherit" w:eastAsia="Times New Roman" w:hAnsi="inherit" w:cs="Times New Roman"/>
                      <w:szCs w:val="24"/>
                      <w:lang w:bidi="en-US"/>
                    </w:rPr>
                    <w:t> kvadratrodiat ataani immikkoortoq 1-imi sammineqartoq.</w:t>
                  </w:r>
                </w:p>
                <w:p w14:paraId="36A55234"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i/>
                      <w:szCs w:val="24"/>
                      <w:lang w:bidi="en-US"/>
                    </w:rPr>
                    <w:t>KAPITALI 1B</w:t>
                  </w:r>
                </w:p>
                <w:p w14:paraId="7F4F62AA"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i/>
                      <w:szCs w:val="24"/>
                      <w:lang w:bidi="en-US"/>
                    </w:rPr>
                    <w:t>Suliffeqarfimmi allatut periuseqarneq</w:t>
                  </w:r>
                </w:p>
                <w:p w14:paraId="2389026E"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Immikkoortoq 1</w:t>
                  </w:r>
                </w:p>
                <w:p w14:paraId="5A2EF460"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Akuersissut aamma tunngaviusumik aningaasaatinut piumasaqaat</w:t>
                  </w:r>
                </w:p>
                <w:p w14:paraId="5661EC7A"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325az</w:t>
                  </w:r>
                </w:p>
                <w:p w14:paraId="05B9E9D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Suliffeqarfimmi allatut periuseqarneq aamma nammineq periaatsinik allanik atuinissamut akuersineq</w:t>
                  </w:r>
                </w:p>
                <w:p w14:paraId="484D086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Suliffeqarfimmi allatut periuseqarneq kapitalimi matumani nassuiarneqartoq aatsaat atorneqartarpoq immikkoortoq 430b, imm. 3-mi nalunaaruteqarnermut piumasaqaatit aalajangersarneqarsimasunut tunngatillugu.</w:t>
                  </w:r>
                </w:p>
                <w:p w14:paraId="4E47C70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2.   Instituttit immikkoortuni 325bh, 325b aamma 325bj-imi piumasaqaatinik naammassinninnerannik oqartussaasut piginnaasallit uppernarsaappata, instituttit taarsigassarsititsinernut niuerfinnut agguarneqarsimasunik tunngaviusumik aningaasaatinut piumasaqaatiminnik naatsorsuisinnaanissamik akuerineqassapput immikkoortoq 325ba naapertorlugu suliffeqarfimmi allatut periuseqarnissamut periaatsit ikiorsiullugit, piumasaqaatit tulliuttut tamarmik naammassineqarsimappata:</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30C3825E" w14:textId="77777777" w:rsidTr="006255F4">
                    <w:tc>
                      <w:tcPr>
                        <w:tcW w:w="0" w:type="auto"/>
                        <w:shd w:val="clear" w:color="auto" w:fill="auto"/>
                        <w:hideMark/>
                      </w:tcPr>
                      <w:p w14:paraId="32AA7A0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1186ABC"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niuerfiit immikkoortoq 104b naapertorlugu pilersinneqarsimassapput</w:t>
                        </w:r>
                      </w:p>
                    </w:tc>
                  </w:tr>
                </w:tbl>
                <w:p w14:paraId="576D225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7B3BC0DB" w14:textId="77777777" w:rsidTr="006255F4">
                    <w:tc>
                      <w:tcPr>
                        <w:tcW w:w="0" w:type="auto"/>
                        <w:shd w:val="clear" w:color="auto" w:fill="auto"/>
                        <w:hideMark/>
                      </w:tcPr>
                      <w:p w14:paraId="10CB6D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73F1CAB"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 oqartussaasumut piginnaasalimmut suliffeqarfimmi allatut periaatsip atuuffissaani niuerfiit ilanngunneqarnissaannut tunngavilersuuteqarsimassaaq</w:t>
                        </w:r>
                      </w:p>
                    </w:tc>
                  </w:tr>
                </w:tbl>
                <w:p w14:paraId="3E62919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3F6135E5" w14:textId="77777777" w:rsidTr="006255F4">
                    <w:tc>
                      <w:tcPr>
                        <w:tcW w:w="0" w:type="auto"/>
                        <w:shd w:val="clear" w:color="auto" w:fill="auto"/>
                        <w:hideMark/>
                      </w:tcPr>
                      <w:p w14:paraId="6678F7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9C9021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niuerfiit immikkoortoq 325bf, imm. 3-imi sammineqartutut »backtesting«-imik piumasaqaatit ukiuni siuliini naammassisimassavaat</w:t>
                        </w:r>
                      </w:p>
                    </w:tc>
                  </w:tr>
                </w:tbl>
                <w:p w14:paraId="0F5D655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6476B5B5" w14:textId="77777777" w:rsidTr="006255F4">
                    <w:tc>
                      <w:tcPr>
                        <w:tcW w:w="0" w:type="auto"/>
                        <w:shd w:val="clear" w:color="auto" w:fill="auto"/>
                        <w:hideMark/>
                      </w:tcPr>
                      <w:p w14:paraId="0D066C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A6D76E3"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 immikkoortumi 325bg-mi sammineqartutut, niuerfinni sinneqartoorutit annaasallu agguataarnerannut tunngatillugu piumasaqaatit inernerannik oqartussaasunut piginnaasalinnut nalunaaruteqarsimassaaq</w:t>
                        </w:r>
                      </w:p>
                    </w:tc>
                  </w:tr>
                </w:tbl>
                <w:p w14:paraId="3925D96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247D63E8" w14:textId="77777777" w:rsidTr="006255F4">
                    <w:tc>
                      <w:tcPr>
                        <w:tcW w:w="0" w:type="auto"/>
                        <w:shd w:val="clear" w:color="auto" w:fill="auto"/>
                        <w:hideMark/>
                      </w:tcPr>
                      <w:p w14:paraId="7C1195B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49AA4748"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niuerfiit niuernermi pigisani ikinnerpaamik ataatsimi inissinneqarsimasut, immikkoortoq 325bl-imi sammineqartoq, akilersuisoqanngeratarsinnaaneranut nammineq qanoq iliornissamik periuseq pillugu immikkoortoq 325bm-imi piumasaqaatinik naammassinnittoq</w:t>
                        </w:r>
                      </w:p>
                    </w:tc>
                  </w:tr>
                </w:tbl>
                <w:p w14:paraId="796E917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952"/>
                  </w:tblGrid>
                  <w:tr w:rsidR="00F97399" w:rsidRPr="00BF7A7B" w14:paraId="54CAE324" w14:textId="77777777" w:rsidTr="006255F4">
                    <w:tc>
                      <w:tcPr>
                        <w:tcW w:w="0" w:type="auto"/>
                        <w:shd w:val="clear" w:color="auto" w:fill="auto"/>
                        <w:hideMark/>
                      </w:tcPr>
                      <w:p w14:paraId="21CEBE4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136640A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niuerfiit isumannaallisaanissamut imaluunniit isumannaallisaaqqinnissamut inissisimaffinnik tunineqarsimanngillat.</w:t>
                        </w:r>
                      </w:p>
                    </w:tc>
                  </w:tr>
                </w:tbl>
                <w:p w14:paraId="0678B6D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lastRenderedPageBreak/>
                    <w:t>Immikkoortumi tassani immikkoortumi siullermi, litra b)-mut tunngatillugu suliffeqarfimmi allatut periutsip atorneqarfissaani niuerfimmik ilanngussinnginneq, tunngaviusumik aningaasaatinut piumasaqaatip immikkoortumi 325, imm. 3, litra a)-mi nassuiarneqartutut malitassaqarluni periaaseq alla atorlugu naatsorsorneqarsimasoq suliffeqarfimmi ilutsit atorlugit allatut periuseq atorlugu tunngaviusumik aningaasaatinut piumasaqaatip annikinneruneranik tunngavilersorneqarsinnaanngilaq.</w:t>
                  </w:r>
                </w:p>
                <w:p w14:paraId="600A487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3.   Instituttit suliffeqarfimmi allatut periuseqarnissamik akuersissuteqartut, oqartussaasunut piginnaasalinnut immikkoortoq 430b, imm. 3 naapertorlugu nalunaaruteqassapput.</w:t>
                  </w:r>
                </w:p>
                <w:p w14:paraId="058BD81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4.   Institutti imm. 2-mi pineqartoq naapertorlugu akuersissuteqartoq, niuerfik immikkoortumi pineqartumi piumasaqaatinik ataasiinnarmilluunniit naammassinnikkunnaarpat oqartussaasunut piginnaasalinnut tamatuminnga ingerlaannaq nalunaaruteqassaaq. Institutti taamaassimappat niuerfimmi tassani inissisimaffinni tamani kapitali manna atorsinnaajunnaassavaa, inissisimaffinnullu niuerfimmut tunniunneqarsimasunut tunngaviusumik aningaasaatinut piumasaqaatit niuernermi nalorninartunut tunngatillugu pisaaseq kapitali 1a-mi aalajangersarneqarsimasoq naapertorlugu naatsorsortussanngussallugu, siullerpaamik ulloq nalunaaruteqarfimmiit niuerfiullu imm. 1-imi piumasaqaatinik naammassinneqqilersimaneranik instituttip oqartussaasunut piginnaasalinnut uppernarsaanissaata tungaanut.</w:t>
                  </w:r>
                </w:p>
                <w:p w14:paraId="60ED239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5.   Imm. 4-mi allassimasut apeqqutaatinngagu oqartussaasut piginnaasallit immikkut pisoqartillugu niuerfimmi niuernermi immikkoortumi matumani imm. 2, c)-mi aamma immikkoortoq 325bg, imm. 1-imi piumasaqaatinik naammassinnissinnaajunnaarsimasumi nalorninartunut atatillugu tunngaviusumik aningaasaatinut piumasaqaatinik institutti periaaseq alla atorlugu instituttip naatsorsuisinnaanissaanut akuersisinnaavoq. Oqartussaasut piginnaasaqartut taamannak naliliippata EBA-mut nalunaaruteqassapput aalajangiinerlu tunngavilersorlugu.</w:t>
                  </w:r>
                </w:p>
                <w:p w14:paraId="047C78FC"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6.   Inissisimaffinnut niuerfinnut tunniunneqarsimasunut tunngatillugit institutti akuersissummik imm. 2-mi pineqartumik tunineqarsimanngippat, immikkoortumi matumani kapitali 1a naapertorlugu instituttimi pineqartumi niuernermi nalorninartunut tunngatillugu tunngaviusumik aningaasaatinut piumasaqaatit naatsorsorneqassapput. Naatsorsuinermut tassunga tunngatillugu inissisimaffiit taakku tamarmik immikkut taarsigassarsiatut isigineqassapput.</w:t>
                  </w:r>
                </w:p>
                <w:p w14:paraId="363A167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7.   Suliffeqarfimmi ilutsit allat instituttimi atorneqarnissaannut  akuerineqarsimasut allanngortinneqangaatsiarpata, suliffeqarfimmi periaatsit allat instituttimi atorneqarnissaannut  akuerineqarsimasut atorneqarnissaat annertusineqarpata. instituttillu nalorninassutsinut pissutaasunik ilusilersorneqarsimasunik, immikkoortoq 365bc, imm. 2-mi sammineqartunik, toqqakkanik annertuumik allannguisoqarpat, oqartussaasunit piginnaasalinnit immikkut ittumik akuersissuteqartoqartariaqarpoq.</w:t>
                  </w:r>
                </w:p>
                <w:p w14:paraId="6D7BBE0C"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lastRenderedPageBreak/>
                    <w:t>Suliffeqarfimmi periutsinik allanik atuinissamik akuersissutinik allanik tamanik instituttit annertusaanitik allannguinitillu pillugit oqartussaasunut piginnaasalinnut nalunaaruteqassapput.</w:t>
                  </w:r>
                </w:p>
                <w:p w14:paraId="3F36B9C3"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8.   EBA naleqqussaanermi teknikkikkut pitsaassutsinut missingersuusiorpoq ersarissarniarlugu:</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6FC4254B" w14:textId="77777777" w:rsidTr="006255F4">
                    <w:tc>
                      <w:tcPr>
                        <w:tcW w:w="0" w:type="auto"/>
                        <w:shd w:val="clear" w:color="auto" w:fill="auto"/>
                        <w:hideMark/>
                      </w:tcPr>
                      <w:p w14:paraId="31813A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5B94620"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immikkoortumi 325bc-mi pineqartuni suliffeqarfimmi periutsinik allanik atuinernik annertusaanerit allannguinerillu aamma nalorninassutsinut pissutaasunik ilusilersorneqarsimasunik allannguinerit pingaaruteqassusaanniik naliliinermut piumasaqaatit</w:t>
                        </w:r>
                      </w:p>
                    </w:tc>
                  </w:tr>
                </w:tbl>
                <w:p w14:paraId="52D7AF1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3F254DAC" w14:textId="77777777" w:rsidTr="006255F4">
                    <w:tc>
                      <w:tcPr>
                        <w:tcW w:w="0" w:type="auto"/>
                        <w:shd w:val="clear" w:color="auto" w:fill="auto"/>
                        <w:hideMark/>
                      </w:tcPr>
                      <w:p w14:paraId="376622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43E252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naliliinermut pisaaseq institutti immikkoortuni 325bh, 325bi, 325bn, 325bo aamma 325bp-mi piumasaqaatinik naammassinninneranik uppernarsaanermut oqartussaasunit piginnaasalinnit atorneqartoq</w:t>
                        </w:r>
                      </w:p>
                    </w:tc>
                  </w:tr>
                </w:tbl>
                <w:p w14:paraId="152191E9"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Naleqqussaanermi teknikkikkut pitsaassutsinut missingersuutit taakku EBA-mit Kommissionimut kingusinnerpaamik 28. juuni 2024] saqqummiunneqassapput.</w:t>
                  </w:r>
                </w:p>
                <w:p w14:paraId="43E743A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Peqqussummut tassunga ilassuteqarnissamut Kommissioni pisinnaatinneqarpoq peqqussummi (EU) nr. 1093/2010-mi immikkoortoq 10-14 naapertorlugu immikkoortumi siullermi teknikkikkut malitaqssanut killilersuinermi pitsaassutsinut tunngassuteqartut akuerinerisigut.</w:t>
                  </w:r>
                </w:p>
                <w:p w14:paraId="1A1A42D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9.   Pissutsit immikkuullarissut ersarissarnissaat siunertaralugu EBA naleqqussaanermi teknikkikkut pitsaassutsinut missingersuusiorpoq, tamatumani ilanngullugit oqartussaasut piginnaasaqartut institutimut akuersissuteqarsinnaanissaat: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63EDFB1B" w14:textId="77777777" w:rsidTr="006255F4">
                    <w:tc>
                      <w:tcPr>
                        <w:tcW w:w="0" w:type="auto"/>
                        <w:shd w:val="clear" w:color="auto" w:fill="auto"/>
                        <w:hideMark/>
                      </w:tcPr>
                      <w:p w14:paraId="7C840E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11F96E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niuerfimmi niuernermi immikkoortumi matumani imm. 1, litra c)-mi aamma immikkoortoq 325bg, imm. 1-imi piumasaqaatinik naammassinnissinnaajunnaarsimasumi nalorninartunut atatillugu tunngaviusumik aningaasaatinut piumasaqaatinik institutti periaaseq alla atorlugu instituttip naatsorsuisinnaanerata attatiinnarnissaanut</w:t>
                        </w:r>
                      </w:p>
                    </w:tc>
                  </w:tr>
                </w:tbl>
                <w:p w14:paraId="3BC7222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27ACB758" w14:textId="77777777" w:rsidTr="006255F4">
                    <w:tc>
                      <w:tcPr>
                        <w:tcW w:w="0" w:type="auto"/>
                        <w:shd w:val="clear" w:color="auto" w:fill="auto"/>
                        <w:hideMark/>
                      </w:tcPr>
                      <w:p w14:paraId="61755E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EBEC58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piviusuunngitsumik allannguinernik »backtesting«ip atornerani qaangiisoqarpat nalinganik appaaneq</w:t>
                        </w:r>
                      </w:p>
                    </w:tc>
                  </w:tr>
                </w:tbl>
                <w:p w14:paraId="280262A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Naleqqussaanermi teknikkikkut pitsaassutsinut missingersuutit taakku EBA-mit Kommissionimut kingusinnerpaamik 28. juuni 2024 saqqummiunneqassapput.</w:t>
                  </w:r>
                </w:p>
                <w:p w14:paraId="7E8F05D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Peqqussummut tassunga ilassuteqarnissamut Kommissioni pisinnaatinneqarpoq peqqussummi (EU) nr. 1093/2010-mi immikkoortoq 10-14 naapertorlugu immikkoortumi siullermi teknikkikkut malitaqssanut killilersuinermi pitsaassutsinut tunngassuteqartut akuerinerisigut.</w:t>
                  </w:r>
                </w:p>
                <w:p w14:paraId="4FE00842"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325ba</w:t>
                  </w:r>
                </w:p>
                <w:p w14:paraId="60A9AF41"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lastRenderedPageBreak/>
                    <w:t>Suliffeqarfimmi periutsinik allanik atuinermi tunngaviusumik aningaasaatinut piumasaqaat</w:t>
                  </w:r>
                </w:p>
                <w:p w14:paraId="68B5444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Institutti suliffeqarfimmi periutsimik allamik atuisoq, niuerfinni inissisimaffinni tamani, immikkoortoq 325az, imm. 2-mi taaneqartutut institutti akuersissummik tunineqarsimappat, taarsigassarsiaritinneqartunut tunngatillugit tunngaviusumik aningaasaatinut piumasaqaatit tulliuttuni qaffasinnerpaamut naatsorsortarpai:</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27B678C7" w14:textId="77777777" w:rsidTr="006255F4">
                    <w:tc>
                      <w:tcPr>
                        <w:tcW w:w="0" w:type="auto"/>
                        <w:shd w:val="clear" w:color="auto" w:fill="auto"/>
                        <w:hideMark/>
                      </w:tcPr>
                      <w:p w14:paraId="0D0A293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9DB3A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nalit tulliuttut katinnerat:</w:t>
                        </w:r>
                      </w:p>
                      <w:tbl>
                        <w:tblPr>
                          <w:tblW w:w="5000" w:type="pct"/>
                          <w:tblCellMar>
                            <w:left w:w="0" w:type="dxa"/>
                            <w:right w:w="0" w:type="dxa"/>
                          </w:tblCellMar>
                          <w:tblLook w:val="04A0" w:firstRow="1" w:lastRow="0" w:firstColumn="1" w:lastColumn="0" w:noHBand="0" w:noVBand="1"/>
                        </w:tblPr>
                        <w:tblGrid>
                          <w:gridCol w:w="159"/>
                          <w:gridCol w:w="6749"/>
                        </w:tblGrid>
                        <w:tr w:rsidR="00F97399" w:rsidRPr="00BF7A7B" w14:paraId="38E99D1E" w14:textId="77777777" w:rsidTr="006255F4">
                          <w:tc>
                            <w:tcPr>
                              <w:tcW w:w="0" w:type="auto"/>
                              <w:shd w:val="clear" w:color="auto" w:fill="auto"/>
                              <w:hideMark/>
                            </w:tcPr>
                            <w:p w14:paraId="4A55C5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792E1B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instituttimi immikkoortoq 325bb (ES</w:t>
                              </w:r>
                              <w:r w:rsidRPr="002A24C9">
                                <w:rPr>
                                  <w:rFonts w:ascii="inherit" w:eastAsia="Times New Roman" w:hAnsi="inherit" w:cs="Times New Roman"/>
                                  <w:sz w:val="17"/>
                                  <w:szCs w:val="17"/>
                                  <w:vertAlign w:val="subscript"/>
                                  <w:lang w:bidi="en-US"/>
                                </w:rPr>
                                <w:t>t-1</w:t>
                              </w:r>
                              <w:r w:rsidRPr="002A24C9">
                                <w:rPr>
                                  <w:rFonts w:ascii="inherit" w:eastAsia="Times New Roman" w:hAnsi="inherit" w:cs="Times New Roman"/>
                                  <w:szCs w:val="24"/>
                                  <w:lang w:bidi="en-US"/>
                                </w:rPr>
                                <w:t>) naapertorlugu ullup siuliani expected shortfall-ip nalorninassusaanut uuttuut, aamma</w:t>
                              </w:r>
                            </w:p>
                          </w:tc>
                        </w:tr>
                      </w:tbl>
                      <w:p w14:paraId="753D62D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83"/>
                        </w:tblGrid>
                        <w:tr w:rsidR="00F97399" w:rsidRPr="00BF7A7B" w14:paraId="30FE5F34" w14:textId="77777777" w:rsidTr="006255F4">
                          <w:tc>
                            <w:tcPr>
                              <w:tcW w:w="0" w:type="auto"/>
                              <w:shd w:val="clear" w:color="auto" w:fill="auto"/>
                              <w:hideMark/>
                            </w:tcPr>
                            <w:p w14:paraId="4F067F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475207B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instituttip immikkoortoq 5 (SS</w:t>
                              </w:r>
                              <w:r w:rsidRPr="002A24C9">
                                <w:rPr>
                                  <w:rFonts w:ascii="inherit" w:eastAsia="Times New Roman" w:hAnsi="inherit" w:cs="Times New Roman"/>
                                  <w:sz w:val="17"/>
                                  <w:szCs w:val="17"/>
                                  <w:vertAlign w:val="subscript"/>
                                  <w:lang w:bidi="en-US"/>
                                </w:rPr>
                                <w:t>t-1</w:t>
                              </w:r>
                              <w:r w:rsidRPr="002A24C9">
                                <w:rPr>
                                  <w:rFonts w:ascii="inherit" w:eastAsia="Times New Roman" w:hAnsi="inherit" w:cs="Times New Roman"/>
                                  <w:szCs w:val="24"/>
                                  <w:lang w:bidi="en-US"/>
                                </w:rPr>
                                <w:t>) naapertorlugu najummatsisimanartumik pisoqassagaluarpat ulluni siuliini nalorninassutsimut uuttuut, imaluunniit</w:t>
                              </w:r>
                            </w:p>
                          </w:tc>
                        </w:tr>
                      </w:tbl>
                      <w:p w14:paraId="29972D6D"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E443D6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66682A1C" w14:textId="77777777" w:rsidTr="006255F4">
                    <w:tc>
                      <w:tcPr>
                        <w:tcW w:w="0" w:type="auto"/>
                        <w:shd w:val="clear" w:color="auto" w:fill="auto"/>
                        <w:hideMark/>
                      </w:tcPr>
                      <w:p w14:paraId="3AF3E9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A57EB6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nalit tulliuttut katinnerat:</w:t>
                        </w:r>
                      </w:p>
                      <w:tbl>
                        <w:tblPr>
                          <w:tblW w:w="5000" w:type="pct"/>
                          <w:tblCellMar>
                            <w:left w:w="0" w:type="dxa"/>
                            <w:right w:w="0" w:type="dxa"/>
                          </w:tblCellMar>
                          <w:tblLook w:val="04A0" w:firstRow="1" w:lastRow="0" w:firstColumn="1" w:lastColumn="0" w:noHBand="0" w:noVBand="1"/>
                        </w:tblPr>
                        <w:tblGrid>
                          <w:gridCol w:w="159"/>
                          <w:gridCol w:w="6734"/>
                        </w:tblGrid>
                        <w:tr w:rsidR="00F97399" w:rsidRPr="00BF7A7B" w14:paraId="01C07AE8" w14:textId="77777777" w:rsidTr="006255F4">
                          <w:tc>
                            <w:tcPr>
                              <w:tcW w:w="0" w:type="auto"/>
                              <w:shd w:val="clear" w:color="auto" w:fill="auto"/>
                              <w:hideMark/>
                            </w:tcPr>
                            <w:p w14:paraId="59EEEE0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E2DE53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instituttip expected shortfall-imut ullormut nalorninassutsimut uuttuutip agguaqatigiissinnera, immikkoortoq 325bb naapertorlugu naatsorsorneqarsimasoq, ullut suliffiusimasut 60-ikkaarlugit (ES</w:t>
                              </w:r>
                              <w:r w:rsidRPr="002A24C9">
                                <w:rPr>
                                  <w:rFonts w:ascii="inherit" w:eastAsia="Times New Roman" w:hAnsi="inherit" w:cs="Times New Roman"/>
                                  <w:sz w:val="17"/>
                                  <w:szCs w:val="17"/>
                                  <w:vertAlign w:val="superscript"/>
                                  <w:lang w:bidi="en-US"/>
                                </w:rPr>
                                <w:t>avg</w:t>
                              </w:r>
                              <w:r w:rsidRPr="002A24C9">
                                <w:rPr>
                                  <w:rFonts w:ascii="inherit" w:eastAsia="Times New Roman" w:hAnsi="inherit" w:cs="Times New Roman"/>
                                  <w:szCs w:val="24"/>
                                  <w:lang w:bidi="en-US"/>
                                </w:rPr>
                                <w:t>) multifikationsfalktorimik (m</w:t>
                              </w:r>
                              <w:r w:rsidRPr="002A24C9">
                                <w:rPr>
                                  <w:rFonts w:ascii="inherit" w:eastAsia="Times New Roman" w:hAnsi="inherit" w:cs="Times New Roman"/>
                                  <w:sz w:val="17"/>
                                  <w:szCs w:val="17"/>
                                  <w:vertAlign w:val="subscript"/>
                                  <w:lang w:bidi="en-US"/>
                                </w:rPr>
                                <w:t>c</w:t>
                              </w:r>
                              <w:r w:rsidRPr="002A24C9">
                                <w:rPr>
                                  <w:rFonts w:ascii="inherit" w:eastAsia="Times New Roman" w:hAnsi="inherit" w:cs="Times New Roman"/>
                                  <w:szCs w:val="24"/>
                                  <w:lang w:bidi="en-US"/>
                                </w:rPr>
                                <w:t>) amerlisarlugu aamma</w:t>
                              </w:r>
                            </w:p>
                          </w:tc>
                        </w:tr>
                      </w:tbl>
                      <w:p w14:paraId="5037C1A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68"/>
                        </w:tblGrid>
                        <w:tr w:rsidR="00F97399" w:rsidRPr="00BF7A7B" w14:paraId="7F0A5EC9" w14:textId="77777777" w:rsidTr="006255F4">
                          <w:tc>
                            <w:tcPr>
                              <w:tcW w:w="0" w:type="auto"/>
                              <w:shd w:val="clear" w:color="auto" w:fill="auto"/>
                              <w:hideMark/>
                            </w:tcPr>
                            <w:p w14:paraId="060D771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4D9F9B0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instituttip najummatsisimanartumik pisoqassagaluarpat nalorninassusaanut ullormut uuttuutaa, immikkoortoq 5 naapertorlugu naatsorsorneqartoq ullut suliffiusimasut 60-ikkaarlugit (SS</w:t>
                              </w:r>
                              <w:r w:rsidRPr="002A24C9">
                                <w:rPr>
                                  <w:rFonts w:ascii="inherit" w:eastAsia="Times New Roman" w:hAnsi="inherit" w:cs="Times New Roman"/>
                                  <w:sz w:val="17"/>
                                  <w:szCs w:val="17"/>
                                  <w:vertAlign w:val="superscript"/>
                                  <w:lang w:bidi="en-US"/>
                                </w:rPr>
                                <w:t>avg</w:t>
                              </w:r>
                              <w:r w:rsidRPr="002A24C9">
                                <w:rPr>
                                  <w:rFonts w:ascii="inherit" w:eastAsia="Times New Roman" w:hAnsi="inherit" w:cs="Times New Roman"/>
                                  <w:szCs w:val="24"/>
                                  <w:lang w:bidi="en-US"/>
                                </w:rPr>
                                <w:t>).</w:t>
                              </w:r>
                            </w:p>
                          </w:tc>
                        </w:tr>
                      </w:tbl>
                      <w:p w14:paraId="4BE334AA"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5245188"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2.   Instituttit, taarsigassarsianut aktianullu nioqqutigineqartunut inissisimasuuteqarlutik sakkoqartut, akilersuisoqanngeratarsinnaaneranut suliffeqarfimmi periutsimik atuinissamut ilaasut kiisalu niuerfeqarlutik imm. 1-imi taaneqartunik, tunngaviusumik aningaasaatinut piumasaqaatinik qaavatigut naammassinnissapput, qaffasinnerpaamik nalini tulliuttuni taaneqartutut: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1850D331" w14:textId="77777777" w:rsidTr="006255F4">
                    <w:tc>
                      <w:tcPr>
                        <w:tcW w:w="0" w:type="auto"/>
                        <w:shd w:val="clear" w:color="auto" w:fill="auto"/>
                        <w:hideMark/>
                      </w:tcPr>
                      <w:p w14:paraId="1D58B4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F18751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akilersuisoqanngeratarsinnaanera pillugu tunngaviusumik aningaasaatinut piumasaqaat kingulleq, immikkoortoq 3 naapertorlugu naatsorsorneqartoq</w:t>
                        </w:r>
                      </w:p>
                    </w:tc>
                  </w:tr>
                </w:tbl>
                <w:p w14:paraId="6FC2BE9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01B04FFC" w14:textId="77777777" w:rsidTr="006255F4">
                    <w:tc>
                      <w:tcPr>
                        <w:tcW w:w="0" w:type="auto"/>
                        <w:shd w:val="clear" w:color="auto" w:fill="auto"/>
                        <w:hideMark/>
                      </w:tcPr>
                      <w:p w14:paraId="1D158A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E65C7D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sapaatit akunneri 12 sioqqullugit aningaasat agguaqatigiissinnerat litra a)-mi taaneqartutut.</w:t>
                        </w:r>
                      </w:p>
                    </w:tc>
                  </w:tr>
                </w:tbl>
                <w:p w14:paraId="63F937F5"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Immikkoortoq 2</w:t>
                  </w:r>
                </w:p>
                <w:p w14:paraId="6AE4A1CC"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Piumasaqaatit nalinginnaasut</w:t>
                  </w:r>
                </w:p>
                <w:p w14:paraId="6020004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325bb</w:t>
                  </w:r>
                </w:p>
                <w:p w14:paraId="46B67BE1"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Expected shortfall-ip nalorninassusaanut uuttuut</w:t>
                  </w:r>
                </w:p>
                <w:p w14:paraId="61BB3E6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Instituttit expected shortfall-ip nalorninassusaanut uuttuut, immikkoortumi 325ba, imm. 1, litra a)-mi taaneqartutut, ulloq pineqartoq »t« aamma niuernermi pigisani inissisimaffinnut taarsigassarsiaritinneqartut imannak naatsorsussavaat:</w:t>
                  </w:r>
                </w:p>
                <w:p w14:paraId="6755E330"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lastRenderedPageBreak/>
                    <w:drawing>
                      <wp:inline distT="0" distB="0" distL="0" distR="0" wp14:anchorId="57B308FE" wp14:editId="0A6CE42C">
                        <wp:extent cx="3338195" cy="517525"/>
                        <wp:effectExtent l="0" t="0" r="0" b="0"/>
                        <wp:docPr id="247" name="Billede 24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ormul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38195" cy="517525"/>
                                </a:xfrm>
                                <a:prstGeom prst="rect">
                                  <a:avLst/>
                                </a:prstGeom>
                                <a:noFill/>
                                <a:ln>
                                  <a:noFill/>
                                </a:ln>
                              </pic:spPr>
                            </pic:pic>
                          </a:graphicData>
                        </a:graphic>
                      </wp:inline>
                    </w:drawing>
                  </w:r>
                </w:p>
                <w:p w14:paraId="64F986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1232"/>
                    <w:gridCol w:w="133"/>
                    <w:gridCol w:w="5752"/>
                  </w:tblGrid>
                  <w:tr w:rsidR="00F97399" w:rsidRPr="002A24C9" w14:paraId="671ED238" w14:textId="77777777" w:rsidTr="006255F4">
                    <w:tc>
                      <w:tcPr>
                        <w:tcW w:w="0" w:type="auto"/>
                        <w:shd w:val="clear" w:color="auto" w:fill="auto"/>
                        <w:hideMark/>
                      </w:tcPr>
                      <w:p w14:paraId="53A008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ES</w:t>
                        </w:r>
                        <w:r w:rsidRPr="00BF7A7B">
                          <w:rPr>
                            <w:rFonts w:ascii="inherit" w:eastAsia="Times New Roman" w:hAnsi="inherit" w:cs="Times New Roman"/>
                            <w:sz w:val="17"/>
                            <w:szCs w:val="17"/>
                            <w:vertAlign w:val="subscript"/>
                            <w:lang w:val="en-US" w:bidi="en-US"/>
                          </w:rPr>
                          <w:t>t</w:t>
                        </w:r>
                      </w:p>
                    </w:tc>
                    <w:tc>
                      <w:tcPr>
                        <w:tcW w:w="0" w:type="auto"/>
                        <w:shd w:val="clear" w:color="auto" w:fill="auto"/>
                        <w:hideMark/>
                      </w:tcPr>
                      <w:p w14:paraId="3D772DD3"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025D9BC"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expected shortfall-ip nalorninassusaanut uuttuut</w:t>
                        </w:r>
                      </w:p>
                    </w:tc>
                  </w:tr>
                  <w:tr w:rsidR="00F97399" w:rsidRPr="00BF7A7B" w14:paraId="63CC2E5C" w14:textId="77777777" w:rsidTr="006255F4">
                    <w:tc>
                      <w:tcPr>
                        <w:tcW w:w="0" w:type="auto"/>
                        <w:shd w:val="clear" w:color="auto" w:fill="auto"/>
                        <w:hideMark/>
                      </w:tcPr>
                      <w:p w14:paraId="24738E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0039395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E5A9328"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nalorninassutsimut pissutaasunut kategoriit siammasissut tallimat pillugit nalunaarsuut immikkoortoq 325bd-mi takusassiaq 2-mi quleriiaani siullermi allanneqarsimasut</w:t>
                        </w:r>
                      </w:p>
                    </w:tc>
                  </w:tr>
                  <w:tr w:rsidR="00F97399" w:rsidRPr="00BF7A7B" w14:paraId="3782970A" w14:textId="77777777" w:rsidTr="006255F4">
                    <w:tc>
                      <w:tcPr>
                        <w:tcW w:w="0" w:type="auto"/>
                        <w:shd w:val="clear" w:color="auto" w:fill="auto"/>
                        <w:hideMark/>
                      </w:tcPr>
                      <w:p w14:paraId="2B1B7CE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UES</w:t>
                        </w:r>
                        <w:r w:rsidRPr="00BF7A7B">
                          <w:rPr>
                            <w:rFonts w:ascii="inherit" w:eastAsia="Times New Roman" w:hAnsi="inherit" w:cs="Times New Roman"/>
                            <w:sz w:val="17"/>
                            <w:szCs w:val="17"/>
                            <w:vertAlign w:val="subscript"/>
                            <w:lang w:val="en-US" w:bidi="en-US"/>
                          </w:rPr>
                          <w:t>t</w:t>
                        </w:r>
                      </w:p>
                    </w:tc>
                    <w:tc>
                      <w:tcPr>
                        <w:tcW w:w="0" w:type="auto"/>
                        <w:shd w:val="clear" w:color="auto" w:fill="auto"/>
                        <w:hideMark/>
                      </w:tcPr>
                      <w:p w14:paraId="58947374"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21DFD6F"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unconstrained expected shortfall-imut uuttuut imannak naatsorsorneqarpoq:</w:t>
                        </w:r>
                      </w:p>
                      <w:p w14:paraId="6390726C"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0E7A350B" wp14:editId="01519E4C">
                              <wp:extent cx="3140075" cy="694055"/>
                              <wp:effectExtent l="0" t="0" r="3175" b="0"/>
                              <wp:docPr id="246" name="Billede 24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ormul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40075" cy="694055"/>
                                      </a:xfrm>
                                      <a:prstGeom prst="rect">
                                        <a:avLst/>
                                      </a:prstGeom>
                                      <a:noFill/>
                                      <a:ln>
                                        <a:noFill/>
                                      </a:ln>
                                    </pic:spPr>
                                  </pic:pic>
                                </a:graphicData>
                              </a:graphic>
                            </wp:inline>
                          </w:drawing>
                        </w:r>
                      </w:p>
                    </w:tc>
                  </w:tr>
                  <w:tr w:rsidR="00F97399" w:rsidRPr="00BF7A7B" w14:paraId="0EFFD992" w14:textId="77777777" w:rsidTr="006255F4">
                    <w:tc>
                      <w:tcPr>
                        <w:tcW w:w="0" w:type="auto"/>
                        <w:shd w:val="clear" w:color="auto" w:fill="auto"/>
                        <w:hideMark/>
                      </w:tcPr>
                      <w:p w14:paraId="27E93380"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3327F09" wp14:editId="3340434E">
                              <wp:extent cx="528955" cy="341630"/>
                              <wp:effectExtent l="0" t="0" r="4445" b="1270"/>
                              <wp:docPr id="245" name="Billede 24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Formul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p>
                    </w:tc>
                    <w:tc>
                      <w:tcPr>
                        <w:tcW w:w="0" w:type="auto"/>
                        <w:shd w:val="clear" w:color="auto" w:fill="auto"/>
                        <w:hideMark/>
                      </w:tcPr>
                      <w:p w14:paraId="38697950"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15FB44D"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nalorninassutsimut pissutaasunut kategoriit siammasissut pillugit unconstrained expected shortfall-imut  uuttuut imannak naatsorsorneqarpoq:</w:t>
                        </w:r>
                      </w:p>
                      <w:p w14:paraId="0F94B75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4362CDCE" wp14:editId="407E3E73">
                              <wp:extent cx="3327400" cy="694055"/>
                              <wp:effectExtent l="0" t="0" r="6350" b="0"/>
                              <wp:docPr id="244" name="Billede 24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ormul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27400" cy="69405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80"/>
                          <w:gridCol w:w="133"/>
                          <w:gridCol w:w="4539"/>
                        </w:tblGrid>
                        <w:tr w:rsidR="00F97399" w:rsidRPr="00BF7A7B" w14:paraId="64F70A54" w14:textId="77777777" w:rsidTr="006255F4">
                          <w:tc>
                            <w:tcPr>
                              <w:tcW w:w="0" w:type="auto"/>
                              <w:shd w:val="clear" w:color="auto" w:fill="auto"/>
                              <w:hideMark/>
                            </w:tcPr>
                            <w:p w14:paraId="5749E4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ρ</w:t>
                              </w:r>
                            </w:p>
                          </w:tc>
                          <w:tc>
                            <w:tcPr>
                              <w:tcW w:w="0" w:type="auto"/>
                              <w:shd w:val="clear" w:color="auto" w:fill="auto"/>
                              <w:hideMark/>
                            </w:tcPr>
                            <w:p w14:paraId="48D6FF3D"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B0AB60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nalorninassutsinut kategoriit siammasissut akornanni nakkutilliinermi ataqatigiinnernut pissutaasut </w:t>
                              </w:r>
                              <w:r w:rsidRPr="00BF7A7B">
                                <w:rPr>
                                  <w:rFonts w:ascii="inherit" w:eastAsia="Times New Roman" w:hAnsi="inherit" w:cs="Times New Roman"/>
                                  <w:szCs w:val="24"/>
                                  <w:lang w:val="en-US" w:bidi="en-US"/>
                                </w:rPr>
                                <w:t>ρ</w:t>
                              </w:r>
                              <w:r w:rsidRPr="002A24C9">
                                <w:rPr>
                                  <w:rFonts w:ascii="inherit" w:eastAsia="Times New Roman" w:hAnsi="inherit" w:cs="Times New Roman"/>
                                  <w:szCs w:val="24"/>
                                  <w:lang w:bidi="en-US"/>
                                </w:rPr>
                                <w:t> = 50 %</w:t>
                              </w:r>
                            </w:p>
                          </w:tc>
                        </w:tr>
                        <w:tr w:rsidR="00F97399" w:rsidRPr="00BF7A7B" w14:paraId="7E0082A8" w14:textId="77777777" w:rsidTr="006255F4">
                          <w:tc>
                            <w:tcPr>
                              <w:tcW w:w="0" w:type="auto"/>
                              <w:shd w:val="clear" w:color="auto" w:fill="auto"/>
                              <w:hideMark/>
                            </w:tcPr>
                            <w:p w14:paraId="74543139"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462EA56F" wp14:editId="068D5D22">
                                    <wp:extent cx="683260" cy="341630"/>
                                    <wp:effectExtent l="0" t="0" r="2540" b="1270"/>
                                    <wp:docPr id="243" name="Billede 24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ormul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tc>
                          <w:tc>
                            <w:tcPr>
                              <w:tcW w:w="0" w:type="auto"/>
                              <w:shd w:val="clear" w:color="auto" w:fill="auto"/>
                              <w:hideMark/>
                            </w:tcPr>
                            <w:p w14:paraId="5CF14972"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F9B906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partial expected shortfall-imut uuttuut, immikkoortoq 325bc, imm. 2 naapertorlugu taarsigassarsiaritinneqartut inissisimaffiinut tamanut naatsorsorneqartoq </w:t>
                              </w:r>
                            </w:p>
                          </w:tc>
                        </w:tr>
                        <w:tr w:rsidR="00F97399" w:rsidRPr="00BF7A7B" w14:paraId="634FDFD6" w14:textId="77777777" w:rsidTr="006255F4">
                          <w:tc>
                            <w:tcPr>
                              <w:tcW w:w="0" w:type="auto"/>
                              <w:shd w:val="clear" w:color="auto" w:fill="auto"/>
                              <w:hideMark/>
                            </w:tcPr>
                            <w:p w14:paraId="74A157CC"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783A919A" wp14:editId="79F0C03F">
                                    <wp:extent cx="683260" cy="341630"/>
                                    <wp:effectExtent l="0" t="0" r="2540" b="1270"/>
                                    <wp:docPr id="242" name="Billede 24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ormul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tc>
                          <w:tc>
                            <w:tcPr>
                              <w:tcW w:w="0" w:type="auto"/>
                              <w:shd w:val="clear" w:color="auto" w:fill="auto"/>
                              <w:hideMark/>
                            </w:tcPr>
                            <w:p w14:paraId="6CB2152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6E39175"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partial expected shortfall-imut uuttuut, immikkoortoq 325bc, imm. 3 naapertorlugu taarsigassarsiaritinneqartut inissisimaffiinut tamanut naatsorsorneqartoq </w:t>
                              </w:r>
                            </w:p>
                          </w:tc>
                        </w:tr>
                        <w:tr w:rsidR="00F97399" w:rsidRPr="00BF7A7B" w14:paraId="5787DDBF" w14:textId="77777777" w:rsidTr="006255F4">
                          <w:tc>
                            <w:tcPr>
                              <w:tcW w:w="0" w:type="auto"/>
                              <w:shd w:val="clear" w:color="auto" w:fill="auto"/>
                              <w:hideMark/>
                            </w:tcPr>
                            <w:p w14:paraId="0A4B06A3"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240C221B" wp14:editId="00852AF9">
                                    <wp:extent cx="683260" cy="341630"/>
                                    <wp:effectExtent l="0" t="0" r="2540" b="1270"/>
                                    <wp:docPr id="241" name="Billede 24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ormul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tc>
                          <w:tc>
                            <w:tcPr>
                              <w:tcW w:w="0" w:type="auto"/>
                              <w:shd w:val="clear" w:color="auto" w:fill="auto"/>
                              <w:hideMark/>
                            </w:tcPr>
                            <w:p w14:paraId="7B4A5249"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D43A7C3"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partial expected shortfall-imut uuttuut, immikkoortoq 325bc, imm. 4 naapertorlugu taarsigassarsiaritinneqartut inissisimaffiinut tamanut naatsorsorneqartoq </w:t>
                              </w:r>
                            </w:p>
                          </w:tc>
                        </w:tr>
                      </w:tbl>
                      <w:p w14:paraId="1252D69C" w14:textId="77777777" w:rsidR="00F97399" w:rsidRPr="00BF7A7B" w:rsidRDefault="00F97399" w:rsidP="00F97399">
                        <w:pPr>
                          <w:spacing w:line="240" w:lineRule="auto"/>
                          <w:jc w:val="left"/>
                          <w:rPr>
                            <w:rFonts w:ascii="inherit" w:eastAsia="Times New Roman" w:hAnsi="inherit" w:cs="Times New Roman"/>
                            <w:szCs w:val="24"/>
                            <w:lang w:eastAsia="da-DK"/>
                          </w:rPr>
                        </w:pPr>
                      </w:p>
                    </w:tc>
                  </w:tr>
                  <w:tr w:rsidR="00F97399" w:rsidRPr="00BF7A7B" w14:paraId="44AF7340" w14:textId="77777777" w:rsidTr="006255F4">
                    <w:tc>
                      <w:tcPr>
                        <w:tcW w:w="0" w:type="auto"/>
                        <w:shd w:val="clear" w:color="auto" w:fill="auto"/>
                        <w:hideMark/>
                      </w:tcPr>
                      <w:p w14:paraId="084A60AD"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0FCE38AC" wp14:editId="7560EA63">
                              <wp:extent cx="760095" cy="341630"/>
                              <wp:effectExtent l="0" t="0" r="1905" b="1270"/>
                              <wp:docPr id="240" name="Billede 24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p>
                    </w:tc>
                    <w:tc>
                      <w:tcPr>
                        <w:tcW w:w="0" w:type="auto"/>
                        <w:shd w:val="clear" w:color="auto" w:fill="auto"/>
                        <w:hideMark/>
                      </w:tcPr>
                      <w:p w14:paraId="286B8DE3"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12F0A6B"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nalorninassutsinut kategoriinut siammasissunut partial expected shortfall-imut uuttuut, immikkoortoq 325bc, imm. 2 naapertorlugu taarsigassarsiaritinneqartut inissisimaffiinut tamanut naatsorsorneqartoq </w:t>
                        </w:r>
                      </w:p>
                    </w:tc>
                  </w:tr>
                  <w:tr w:rsidR="00F97399" w:rsidRPr="00BF7A7B" w14:paraId="4B60DC4F" w14:textId="77777777" w:rsidTr="006255F4">
                    <w:tc>
                      <w:tcPr>
                        <w:tcW w:w="0" w:type="auto"/>
                        <w:shd w:val="clear" w:color="auto" w:fill="auto"/>
                        <w:hideMark/>
                      </w:tcPr>
                      <w:p w14:paraId="19E549ED"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220CBD62" wp14:editId="5DCA1990">
                              <wp:extent cx="782320" cy="341630"/>
                              <wp:effectExtent l="0" t="0" r="0" b="1270"/>
                              <wp:docPr id="239" name="Billede 23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ormul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p>
                    </w:tc>
                    <w:tc>
                      <w:tcPr>
                        <w:tcW w:w="0" w:type="auto"/>
                        <w:shd w:val="clear" w:color="auto" w:fill="auto"/>
                        <w:hideMark/>
                      </w:tcPr>
                      <w:p w14:paraId="0C51BD40"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6D603E9"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nalorninassutsinut kategoriinut siammasissunut partial expected shortfall-imut uuttuut, immikkoortoq 325bc, imm. 3 naapertorlugu taarsigassarsiaritinneqartut inissisimaffiinut tamanut naatsorsorneqartoq, aamma </w:t>
                        </w:r>
                      </w:p>
                    </w:tc>
                  </w:tr>
                  <w:tr w:rsidR="00F97399" w:rsidRPr="00BF7A7B" w14:paraId="391FA411" w14:textId="77777777" w:rsidTr="006255F4">
                    <w:tc>
                      <w:tcPr>
                        <w:tcW w:w="0" w:type="auto"/>
                        <w:shd w:val="clear" w:color="auto" w:fill="auto"/>
                        <w:hideMark/>
                      </w:tcPr>
                      <w:p w14:paraId="5DF0944B"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lastRenderedPageBreak/>
                          <w:drawing>
                            <wp:inline distT="0" distB="0" distL="0" distR="0" wp14:anchorId="2D4395A9" wp14:editId="14D140E6">
                              <wp:extent cx="770890" cy="341630"/>
                              <wp:effectExtent l="0" t="0" r="0" b="1270"/>
                              <wp:docPr id="238" name="Billede 23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p>
                    </w:tc>
                    <w:tc>
                      <w:tcPr>
                        <w:tcW w:w="0" w:type="auto"/>
                        <w:shd w:val="clear" w:color="auto" w:fill="auto"/>
                        <w:hideMark/>
                      </w:tcPr>
                      <w:p w14:paraId="7175FA07"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605D740"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nalorninassutsinut kategoriinut siammasissunut partial expected shortfall-imut uuttuut, immikkoortoq 325bc, imm. 4 naapertorlugu taarsigassarsiaritinneqartut inissisimaffiinut tamanut naatsorsorneqartoq </w:t>
                        </w:r>
                      </w:p>
                    </w:tc>
                  </w:tr>
                </w:tbl>
                <w:p w14:paraId="0DE5F6A5"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2.   Instituttit taamaallaat nalorninassutsinut pissutsinut ilusilersorneqarsinnaasunut aalajangersimasunut arlaqartunut siunissami kalluarneqarsinnaanermut takorluukkat taamaallaat atussavaat, immikkoortortaq 325 bc naapertorlugu partial expected shortfall-inut tamanut uuttuut atorneqarpat, imm. 1 naapertorlugu expected shortfall-ip nalorninassusaanut anguniakkamik naatsorsuinermut atatillugu partial expected shortfall tamarmik uuttuutaat aalajangersaavigineqarpata.</w:t>
                  </w:r>
                </w:p>
                <w:p w14:paraId="4A33E2F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3.   Taarsigassarsiaritinneqartunik nuussinerit ikinnerpaamik ilaat ataaseq immikkoortoq 325bd naapertorlugu ikinnerpaamik ataatsimik ilusilersorneqarsinnaasumik nalorninassutsimut pissuteqarpat, instituttit  siammasissumik nalorninassutsimut kategori </w:t>
                  </w:r>
                  <w:r w:rsidRPr="002A24C9">
                    <w:rPr>
                      <w:rFonts w:ascii="inherit" w:eastAsia="Times New Roman" w:hAnsi="inherit" w:cs="Times New Roman"/>
                      <w:i/>
                      <w:szCs w:val="24"/>
                      <w:lang w:bidi="en-US"/>
                    </w:rPr>
                    <w:t>i</w:t>
                  </w:r>
                  <w:r w:rsidRPr="002A24C9">
                    <w:rPr>
                      <w:rFonts w:ascii="inherit" w:eastAsia="Times New Roman" w:hAnsi="inherit" w:cs="Times New Roman"/>
                      <w:szCs w:val="24"/>
                      <w:lang w:bidi="en-US"/>
                    </w:rPr>
                    <w:t xml:space="preserve">-mut unconstrained expected shortfall-imut uuttuut naatsorsussavaat, immikkoortumilu matumani imm. 1-imi pineqartutut expected shortfall-ip nalorninassusaanut uuttuut malitassamut ikkullugu. </w:t>
                  </w:r>
                </w:p>
                <w:p w14:paraId="439630E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4.   Imm. 1-imi allassimasut apeqqutaatinnagit instituttip unconstrained expected shortfall-imut </w:t>
                  </w:r>
                  <w:r w:rsidRPr="00BF7A7B">
                    <w:rPr>
                      <w:rFonts w:ascii="inherit" w:eastAsia="Times New Roman" w:hAnsi="inherit" w:cs="Times New Roman"/>
                      <w:noProof/>
                      <w:szCs w:val="24"/>
                      <w:lang w:bidi="en-US"/>
                    </w:rPr>
                    <w:drawing>
                      <wp:inline distT="0" distB="0" distL="0" distR="0" wp14:anchorId="3AB37C7D" wp14:editId="12BBA573">
                        <wp:extent cx="528955" cy="341630"/>
                        <wp:effectExtent l="0" t="0" r="4445" b="1270"/>
                        <wp:docPr id="237" name="Billede 23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ormul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r w:rsidRPr="002A24C9">
                    <w:rPr>
                      <w:rFonts w:ascii="inherit" w:eastAsia="Times New Roman" w:hAnsi="inherit" w:cs="Times New Roman"/>
                      <w:szCs w:val="24"/>
                      <w:lang w:bidi="en-US"/>
                    </w:rPr>
                    <w:t> aamma partial expected shortfall-imut </w:t>
                  </w:r>
                  <w:r w:rsidRPr="00BF7A7B">
                    <w:rPr>
                      <w:rFonts w:ascii="inherit" w:eastAsia="Times New Roman" w:hAnsi="inherit" w:cs="Times New Roman"/>
                      <w:noProof/>
                      <w:szCs w:val="24"/>
                      <w:lang w:bidi="en-US"/>
                    </w:rPr>
                    <w:drawing>
                      <wp:inline distT="0" distB="0" distL="0" distR="0" wp14:anchorId="43C6DEAE" wp14:editId="3F599200">
                        <wp:extent cx="760095" cy="341630"/>
                        <wp:effectExtent l="0" t="0" r="1905" b="1270"/>
                        <wp:docPr id="236" name="Billede 23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r w:rsidRPr="002A24C9">
                    <w:rPr>
                      <w:rFonts w:ascii="inherit" w:eastAsia="Times New Roman" w:hAnsi="inherit" w:cs="Times New Roman"/>
                      <w:szCs w:val="24"/>
                      <w:lang w:bidi="en-US"/>
                    </w:rPr>
                    <w:t xml:space="preserve"> uuttuut annikillisissinnaavaa, siammasissumik nalorninassutsimut pissutaasunut kategoriini </w:t>
                  </w:r>
                  <w:r w:rsidRPr="00BF7A7B">
                    <w:rPr>
                      <w:rFonts w:ascii="inherit" w:eastAsia="Times New Roman" w:hAnsi="inherit" w:cs="Times New Roman"/>
                      <w:noProof/>
                      <w:szCs w:val="24"/>
                      <w:lang w:bidi="en-US"/>
                    </w:rPr>
                    <w:drawing>
                      <wp:inline distT="0" distB="0" distL="0" distR="0" wp14:anchorId="6A42ED34" wp14:editId="2492D09D">
                        <wp:extent cx="782320" cy="341630"/>
                        <wp:effectExtent l="0" t="0" r="0" b="1270"/>
                        <wp:docPr id="235" name="Billede 23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ormul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r w:rsidRPr="002A24C9">
                    <w:rPr>
                      <w:rFonts w:ascii="inherit" w:eastAsia="Times New Roman" w:hAnsi="inherit" w:cs="Times New Roman"/>
                      <w:szCs w:val="24"/>
                      <w:lang w:bidi="en-US"/>
                    </w:rPr>
                    <w:t> aamma </w:t>
                  </w:r>
                  <w:r w:rsidRPr="00BF7A7B">
                    <w:rPr>
                      <w:rFonts w:ascii="inherit" w:eastAsia="Times New Roman" w:hAnsi="inherit" w:cs="Times New Roman"/>
                      <w:noProof/>
                      <w:szCs w:val="24"/>
                      <w:lang w:bidi="en-US"/>
                    </w:rPr>
                    <w:drawing>
                      <wp:inline distT="0" distB="0" distL="0" distR="0" wp14:anchorId="2F59E004" wp14:editId="25F3D026">
                        <wp:extent cx="770890" cy="341630"/>
                        <wp:effectExtent l="0" t="0" r="0" b="1270"/>
                        <wp:docPr id="234" name="Billede 23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r w:rsidRPr="002A24C9">
                    <w:rPr>
                      <w:rFonts w:ascii="inherit" w:eastAsia="Times New Roman" w:hAnsi="inherit" w:cs="Times New Roman"/>
                      <w:szCs w:val="24"/>
                      <w:lang w:bidi="en-US"/>
                    </w:rPr>
                    <w:t> tamani naatsorsorneqarlutik ullut tamaasamiit sapaatip akunnikkaartumik, piumasaqaatit tulliuttut marluk naammassineqarsimappata:</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53DFAB80" w14:textId="77777777" w:rsidTr="006255F4">
                    <w:tc>
                      <w:tcPr>
                        <w:tcW w:w="0" w:type="auto"/>
                        <w:shd w:val="clear" w:color="auto" w:fill="auto"/>
                        <w:hideMark/>
                      </w:tcPr>
                      <w:p w14:paraId="73E024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8E72C5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instituttip oqartussaasumut piginnaasaqartumut qularnarunnaarsippagu niuernermi pigisat inissisimaffiinut naleqquttunut tunngatillugit niuernermi nalorninassuseq unconstrained expected shortfall-imut uuttuummik naatsorsuinermi annikippallaamik nalilerneqanngitsoq</w:t>
                        </w:r>
                      </w:p>
                      <w:p w14:paraId="579D9811"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1584FB5A" wp14:editId="29AB725B">
                              <wp:extent cx="528955" cy="341630"/>
                              <wp:effectExtent l="0" t="0" r="4445" b="1270"/>
                              <wp:docPr id="233" name="Billede 23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ormul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p>
                    </w:tc>
                  </w:tr>
                </w:tbl>
                <w:p w14:paraId="46C339D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5AC0D41A" w14:textId="77777777" w:rsidTr="006255F4">
                    <w:tc>
                      <w:tcPr>
                        <w:tcW w:w="0" w:type="auto"/>
                        <w:shd w:val="clear" w:color="auto" w:fill="auto"/>
                        <w:hideMark/>
                      </w:tcPr>
                      <w:p w14:paraId="4A8F065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BF2D62D"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instituttimit akulikinnera annertusisinnaappagu, taamaalilluni</w:t>
                        </w:r>
                      </w:p>
                      <w:p w14:paraId="5E0F5A62"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14ECB8D" wp14:editId="36E3A66E">
                              <wp:extent cx="528955" cy="341630"/>
                              <wp:effectExtent l="0" t="0" r="4445" b="1270"/>
                              <wp:docPr id="232" name="Billede 23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ormul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p>
                      <w:p w14:paraId="0E0B39F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p w14:paraId="5FBAB24F"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5674AB5E" wp14:editId="54DF1415">
                              <wp:extent cx="760095" cy="341630"/>
                              <wp:effectExtent l="0" t="0" r="1905" b="1270"/>
                              <wp:docPr id="231" name="Billede 23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p>
                      <w:p w14:paraId="18575FC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p w14:paraId="6B0268C0"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0D1248CB" wp14:editId="117F3B16">
                              <wp:extent cx="782320" cy="341630"/>
                              <wp:effectExtent l="0" t="0" r="0" b="1270"/>
                              <wp:docPr id="230" name="Billede 23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ormul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p>
                      <w:p w14:paraId="5679799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aamma</w:t>
                        </w:r>
                      </w:p>
                      <w:p w14:paraId="0D39BE91"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lastRenderedPageBreak/>
                          <w:drawing>
                            <wp:inline distT="0" distB="0" distL="0" distR="0" wp14:anchorId="590A7C54" wp14:editId="02508B58">
                              <wp:extent cx="770890" cy="341630"/>
                              <wp:effectExtent l="0" t="0" r="0" b="1270"/>
                              <wp:docPr id="229" name="Billede 22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p>
                      <w:p w14:paraId="7B50830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naatsorsorneqarluni sapaatip akunnikkaartumit ullut tamakkialerlugit, tamanna oqartussaasumit piginnaassusilimmit piumasarineqarsimappat.</w:t>
                        </w:r>
                      </w:p>
                    </w:tc>
                  </w:tr>
                </w:tbl>
                <w:p w14:paraId="3295DAD0" w14:textId="77777777" w:rsidR="00F97399" w:rsidRPr="002A24C9" w:rsidRDefault="00F97399" w:rsidP="00F97399">
                  <w:pPr>
                    <w:spacing w:before="360" w:after="120" w:line="240" w:lineRule="auto"/>
                    <w:jc w:val="center"/>
                    <w:rPr>
                      <w:rFonts w:ascii="inherit" w:eastAsia="Times New Roman" w:hAnsi="inherit" w:cs="Times New Roman"/>
                      <w:i/>
                      <w:iCs/>
                      <w:szCs w:val="24"/>
                      <w:lang w:val="en-US" w:eastAsia="da-DK"/>
                    </w:rPr>
                  </w:pPr>
                  <w:r w:rsidRPr="00BF7A7B">
                    <w:rPr>
                      <w:rFonts w:ascii="inherit" w:eastAsia="Times New Roman" w:hAnsi="inherit" w:cs="Times New Roman"/>
                      <w:i/>
                      <w:szCs w:val="24"/>
                      <w:lang w:val="en-US" w:bidi="en-US"/>
                    </w:rPr>
                    <w:lastRenderedPageBreak/>
                    <w:t>Immikkoortoq 325bc</w:t>
                  </w:r>
                </w:p>
                <w:p w14:paraId="39F83095" w14:textId="77777777" w:rsidR="00F97399" w:rsidRPr="002A24C9" w:rsidRDefault="00F97399" w:rsidP="00F97399">
                  <w:pPr>
                    <w:spacing w:before="60" w:after="120" w:line="240" w:lineRule="auto"/>
                    <w:jc w:val="center"/>
                    <w:rPr>
                      <w:rFonts w:ascii="inherit" w:eastAsia="Times New Roman" w:hAnsi="inherit" w:cs="Times New Roman"/>
                      <w:b/>
                      <w:bCs/>
                      <w:szCs w:val="24"/>
                      <w:lang w:val="en-US" w:eastAsia="da-DK"/>
                    </w:rPr>
                  </w:pPr>
                  <w:r w:rsidRPr="00BF7A7B">
                    <w:rPr>
                      <w:rFonts w:ascii="inherit" w:eastAsia="Times New Roman" w:hAnsi="inherit" w:cs="Times New Roman"/>
                      <w:b/>
                      <w:szCs w:val="24"/>
                      <w:lang w:val="en-US" w:bidi="en-US"/>
                    </w:rPr>
                    <w:t>Partial expected shortfallip naatsorsornera</w:t>
                  </w:r>
                </w:p>
                <w:p w14:paraId="016CA7DD"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1.   Instituttit partial expected shortfall-inut uuttuutit immikkoortumi 325bb, imm. 1-imi sammineqartut tamaasa naatsorsuussavaat imannak:</w:t>
                  </w:r>
                </w:p>
                <w:tbl>
                  <w:tblPr>
                    <w:tblW w:w="5000" w:type="pct"/>
                    <w:tblCellMar>
                      <w:left w:w="0" w:type="dxa"/>
                      <w:right w:w="0" w:type="dxa"/>
                    </w:tblCellMar>
                    <w:tblLook w:val="04A0" w:firstRow="1" w:lastRow="0" w:firstColumn="1" w:lastColumn="0" w:noHBand="0" w:noVBand="1"/>
                  </w:tblPr>
                  <w:tblGrid>
                    <w:gridCol w:w="209"/>
                    <w:gridCol w:w="6908"/>
                  </w:tblGrid>
                  <w:tr w:rsidR="00F97399" w:rsidRPr="002A24C9" w14:paraId="3F7777AC" w14:textId="77777777" w:rsidTr="006255F4">
                    <w:tc>
                      <w:tcPr>
                        <w:tcW w:w="0" w:type="auto"/>
                        <w:shd w:val="clear" w:color="auto" w:fill="auto"/>
                        <w:hideMark/>
                      </w:tcPr>
                      <w:p w14:paraId="407073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513462A"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partial expected shortfall-imut uuttuutinut ullut tamaasa naatsorsuineq</w:t>
                        </w:r>
                      </w:p>
                    </w:tc>
                  </w:tr>
                </w:tbl>
                <w:p w14:paraId="6536E71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2A24C9" w14:paraId="5ACE8C0E" w14:textId="77777777" w:rsidTr="006255F4">
                    <w:tc>
                      <w:tcPr>
                        <w:tcW w:w="0" w:type="auto"/>
                        <w:shd w:val="clear" w:color="auto" w:fill="auto"/>
                        <w:hideMark/>
                      </w:tcPr>
                      <w:p w14:paraId="064C1C8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0EEF8E1"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akuttussutsimut missingiut ataatsimut sammisoq 97,5 percentilimiippat</w:t>
                        </w:r>
                      </w:p>
                    </w:tc>
                  </w:tr>
                </w:tbl>
                <w:p w14:paraId="40DFD76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4"/>
                    <w:gridCol w:w="6963"/>
                  </w:tblGrid>
                  <w:tr w:rsidR="00F97399" w:rsidRPr="00BF7A7B" w14:paraId="0A539E7A" w14:textId="77777777" w:rsidTr="006255F4">
                    <w:tc>
                      <w:tcPr>
                        <w:tcW w:w="0" w:type="auto"/>
                        <w:shd w:val="clear" w:color="auto" w:fill="auto"/>
                        <w:hideMark/>
                      </w:tcPr>
                      <w:p w14:paraId="6656FD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23ABB9A"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niuernermi pigisanut inissisimaffinni taarsigassarsiaritinneqartut pineqartut instituttimit malitassaq tullinnguuttoq atorlugu piffissami t-mi partial expected shortfall-imut uuttuut naatsorsorneqassaaq: </w:t>
                        </w:r>
                      </w:p>
                      <w:p w14:paraId="123BD52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66FE66DD" wp14:editId="48BD1975">
                              <wp:extent cx="5574665" cy="815340"/>
                              <wp:effectExtent l="0" t="0" r="6985" b="3810"/>
                              <wp:docPr id="228" name="Billede 22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ormul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74665" cy="815340"/>
                                      </a:xfrm>
                                      <a:prstGeom prst="rect">
                                        <a:avLst/>
                                      </a:prstGeom>
                                      <a:noFill/>
                                      <a:ln>
                                        <a:noFill/>
                                      </a:ln>
                                    </pic:spPr>
                                  </pic:pic>
                                </a:graphicData>
                              </a:graphic>
                            </wp:inline>
                          </w:drawing>
                        </w:r>
                      </w:p>
                      <w:p w14:paraId="1C6CA9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740"/>
                          <w:gridCol w:w="133"/>
                          <w:gridCol w:w="6090"/>
                        </w:tblGrid>
                        <w:tr w:rsidR="00F97399" w:rsidRPr="002A24C9" w14:paraId="75CA4EA0" w14:textId="77777777" w:rsidTr="006255F4">
                          <w:tc>
                            <w:tcPr>
                              <w:tcW w:w="0" w:type="auto"/>
                              <w:shd w:val="clear" w:color="auto" w:fill="auto"/>
                              <w:hideMark/>
                            </w:tcPr>
                            <w:p w14:paraId="0FBE1A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PES</w:t>
                              </w:r>
                              <w:r w:rsidRPr="00BF7A7B">
                                <w:rPr>
                                  <w:rFonts w:ascii="inherit" w:eastAsia="Times New Roman" w:hAnsi="inherit" w:cs="Times New Roman"/>
                                  <w:sz w:val="17"/>
                                  <w:szCs w:val="17"/>
                                  <w:vertAlign w:val="subscript"/>
                                  <w:lang w:val="en-US" w:bidi="en-US"/>
                                </w:rPr>
                                <w:t>t</w:t>
                              </w:r>
                            </w:p>
                          </w:tc>
                          <w:tc>
                            <w:tcPr>
                              <w:tcW w:w="0" w:type="auto"/>
                              <w:shd w:val="clear" w:color="auto" w:fill="auto"/>
                              <w:hideMark/>
                            </w:tcPr>
                            <w:p w14:paraId="0B189ED9"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A929E28" w14:textId="77777777" w:rsidR="00F97399" w:rsidRPr="00D5066A" w:rsidRDefault="00F97399" w:rsidP="00F97399">
                              <w:pPr>
                                <w:spacing w:before="120" w:line="240" w:lineRule="auto"/>
                                <w:rPr>
                                  <w:rFonts w:ascii="inherit" w:eastAsia="Times New Roman" w:hAnsi="inherit" w:cs="Times New Roman"/>
                                  <w:szCs w:val="24"/>
                                  <w:lang w:val="nb-NO" w:eastAsia="da-DK"/>
                                </w:rPr>
                              </w:pPr>
                              <w:r w:rsidRPr="00D5066A">
                                <w:rPr>
                                  <w:rFonts w:ascii="inherit" w:eastAsia="Times New Roman" w:hAnsi="inherit" w:cs="Times New Roman"/>
                                  <w:szCs w:val="24"/>
                                  <w:lang w:val="en-US" w:bidi="en-US"/>
                                </w:rPr>
                                <w:t>piffissami t-mi partial expected shortfall-imut uuttuut</w:t>
                              </w:r>
                            </w:p>
                          </w:tc>
                        </w:tr>
                        <w:tr w:rsidR="00F97399" w:rsidRPr="00BF7A7B" w14:paraId="19894C2B" w14:textId="77777777" w:rsidTr="006255F4">
                          <w:tc>
                            <w:tcPr>
                              <w:tcW w:w="0" w:type="auto"/>
                              <w:shd w:val="clear" w:color="auto" w:fill="auto"/>
                              <w:hideMark/>
                            </w:tcPr>
                            <w:p w14:paraId="6D3758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7F3C6AC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BDA876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akiliisinnaassutsinut tallimanut kisitsisit takusassiaq 1-imi tulleriinni siullermi nalilersorneqarsimasut</w:t>
                              </w:r>
                            </w:p>
                          </w:tc>
                        </w:tr>
                        <w:tr w:rsidR="00F97399" w:rsidRPr="00BF7A7B" w14:paraId="47BDCABB" w14:textId="77777777" w:rsidTr="006255F4">
                          <w:tc>
                            <w:tcPr>
                              <w:tcW w:w="0" w:type="auto"/>
                              <w:shd w:val="clear" w:color="auto" w:fill="auto"/>
                              <w:hideMark/>
                            </w:tcPr>
                            <w:p w14:paraId="433BC7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LH</w:t>
                              </w:r>
                              <w:r w:rsidRPr="00BF7A7B">
                                <w:rPr>
                                  <w:rFonts w:ascii="inherit" w:eastAsia="Times New Roman" w:hAnsi="inherit" w:cs="Times New Roman"/>
                                  <w:sz w:val="17"/>
                                  <w:szCs w:val="17"/>
                                  <w:vertAlign w:val="subscript"/>
                                  <w:lang w:val="en-US" w:bidi="en-US"/>
                                </w:rPr>
                                <w:t>j</w:t>
                              </w:r>
                            </w:p>
                          </w:tc>
                          <w:tc>
                            <w:tcPr>
                              <w:tcW w:w="0" w:type="auto"/>
                              <w:shd w:val="clear" w:color="auto" w:fill="auto"/>
                              <w:hideMark/>
                            </w:tcPr>
                            <w:p w14:paraId="6765C280"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5E39AF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akiliisinnaassutsit j-it sivisussusaat takusassiaq 1-imi ullunngorlugit allanneqarsimasut</w:t>
                              </w:r>
                            </w:p>
                          </w:tc>
                        </w:tr>
                        <w:tr w:rsidR="00F97399" w:rsidRPr="00BF7A7B" w14:paraId="5E417FC4" w14:textId="77777777" w:rsidTr="006255F4">
                          <w:tc>
                            <w:tcPr>
                              <w:tcW w:w="0" w:type="auto"/>
                              <w:shd w:val="clear" w:color="auto" w:fill="auto"/>
                              <w:hideMark/>
                            </w:tcPr>
                            <w:p w14:paraId="571734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w:t>
                              </w:r>
                            </w:p>
                          </w:tc>
                          <w:tc>
                            <w:tcPr>
                              <w:tcW w:w="0" w:type="auto"/>
                              <w:shd w:val="clear" w:color="auto" w:fill="auto"/>
                              <w:hideMark/>
                            </w:tcPr>
                            <w:p w14:paraId="303AD203"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B97812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piffissaliineq, T = ullut 10</w:t>
                              </w:r>
                            </w:p>
                          </w:tc>
                        </w:tr>
                        <w:tr w:rsidR="00F97399" w:rsidRPr="00BF7A7B" w14:paraId="330F6991" w14:textId="77777777" w:rsidTr="006255F4">
                          <w:tc>
                            <w:tcPr>
                              <w:tcW w:w="0" w:type="auto"/>
                              <w:shd w:val="clear" w:color="auto" w:fill="auto"/>
                              <w:hideMark/>
                            </w:tcPr>
                            <w:p w14:paraId="11CF65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PES</w:t>
                              </w:r>
                              <w:r w:rsidRPr="00BF7A7B">
                                <w:rPr>
                                  <w:rFonts w:ascii="inherit" w:eastAsia="Times New Roman" w:hAnsi="inherit" w:cs="Times New Roman"/>
                                  <w:sz w:val="17"/>
                                  <w:szCs w:val="17"/>
                                  <w:vertAlign w:val="subscript"/>
                                  <w:lang w:val="en-US" w:bidi="en-US"/>
                                </w:rPr>
                                <w:t>t</w:t>
                              </w:r>
                            </w:p>
                          </w:tc>
                          <w:tc>
                            <w:tcPr>
                              <w:tcW w:w="0" w:type="auto"/>
                              <w:shd w:val="clear" w:color="auto" w:fill="auto"/>
                              <w:hideMark/>
                            </w:tcPr>
                            <w:p w14:paraId="5C77F33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0BB78A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partial expected shortfall-imut uuttuut, immikkoortoq 325bb, imm. 1-imi sammineqartumi partial expected shortfall-inut tamanut uuttuutit imm. 2, 3 aamma 4-mi nassuiarneqartut pillugit taarsigassarsiaritinneqartuni nalorninassutsimut pissutaasut ilusilersorneqarsinnaasut aalajangersimasut arlaqartut ulluni qulini piffissalerlugit siunissami kalluarneqarsinnaanermut takorluukkat taamaallaat atorlugit aalajangiunneqarsimasut, aamma </w:t>
                              </w:r>
                            </w:p>
                          </w:tc>
                        </w:tr>
                        <w:tr w:rsidR="00F97399" w:rsidRPr="00BF7A7B" w14:paraId="105FD38E" w14:textId="77777777" w:rsidTr="006255F4">
                          <w:tc>
                            <w:tcPr>
                              <w:tcW w:w="0" w:type="auto"/>
                              <w:shd w:val="clear" w:color="auto" w:fill="auto"/>
                              <w:hideMark/>
                            </w:tcPr>
                            <w:p w14:paraId="7151B88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PES</w:t>
                              </w:r>
                              <w:r w:rsidRPr="00BF7A7B">
                                <w:rPr>
                                  <w:rFonts w:ascii="inherit" w:eastAsia="Times New Roman" w:hAnsi="inherit" w:cs="Times New Roman"/>
                                  <w:sz w:val="17"/>
                                  <w:szCs w:val="17"/>
                                  <w:vertAlign w:val="subscript"/>
                                  <w:lang w:val="en-US" w:bidi="en-US"/>
                                </w:rPr>
                                <w:t>t</w:t>
                              </w:r>
                              <w:r w:rsidRPr="00BF7A7B">
                                <w:rPr>
                                  <w:rFonts w:ascii="inherit" w:eastAsia="Times New Roman" w:hAnsi="inherit" w:cs="Times New Roman"/>
                                  <w:szCs w:val="24"/>
                                  <w:lang w:val="en-US" w:bidi="en-US"/>
                                </w:rPr>
                                <w:t>(T, j)</w:t>
                              </w:r>
                            </w:p>
                          </w:tc>
                          <w:tc>
                            <w:tcPr>
                              <w:tcW w:w="0" w:type="auto"/>
                              <w:shd w:val="clear" w:color="auto" w:fill="auto"/>
                              <w:hideMark/>
                            </w:tcPr>
                            <w:p w14:paraId="67217BC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A978533"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partial expected shortfall-imut uuttuut, immikkoortoq 325bb, imm. 1-imi sammineqartumi partial expected shortfall-inut tamanut uuttuutit imm. 2, 3 aamma 4-mi nassuiarneqartut pillugit taarsigassarsiaritinneqartuni nalorninassutsimut pissutaasut ilusilersorneqarsinnaasut aalajan</w:t>
                              </w:r>
                              <w:r w:rsidRPr="002A24C9">
                                <w:rPr>
                                  <w:rFonts w:ascii="inherit" w:eastAsia="Times New Roman" w:hAnsi="inherit" w:cs="Times New Roman"/>
                                  <w:szCs w:val="24"/>
                                  <w:lang w:bidi="en-US"/>
                                </w:rPr>
                                <w:lastRenderedPageBreak/>
                                <w:t>gersimasut arlaqartut ulluni qulini piffissalerlugit siunissami kalluarneqarsinnaanermut takorluukkat taamaallaat atorlugit aalajangiunneqarsimasut, tamannalu immikkoortoq 325bd, imm. 2 naapertorlugu aalajangiunneqartutut sunniutilimmik akiliisinnaassuseqarneq LH</w:t>
                              </w:r>
                              <w:r w:rsidRPr="002A24C9">
                                <w:rPr>
                                  <w:rFonts w:ascii="inherit" w:eastAsia="Times New Roman" w:hAnsi="inherit" w:cs="Times New Roman"/>
                                  <w:sz w:val="17"/>
                                  <w:szCs w:val="17"/>
                                  <w:vertAlign w:val="subscript"/>
                                  <w:lang w:bidi="en-US"/>
                                </w:rPr>
                                <w:t>j</w:t>
                              </w:r>
                              <w:r w:rsidRPr="002A24C9">
                                <w:rPr>
                                  <w:rFonts w:ascii="inherit" w:eastAsia="Times New Roman" w:hAnsi="inherit" w:cs="Times New Roman"/>
                                  <w:szCs w:val="24"/>
                                  <w:lang w:bidi="en-US"/>
                                </w:rPr>
                                <w:t xml:space="preserve"> assigalugu imaluunniit sivisunerulluni.</w:t>
                              </w:r>
                            </w:p>
                            <w:p w14:paraId="71DDB690"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Takusassiaq 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660"/>
                                <w:gridCol w:w="1414"/>
                              </w:tblGrid>
                              <w:tr w:rsidR="00F97399" w:rsidRPr="00BF7A7B" w14:paraId="1BE95F58" w14:textId="77777777" w:rsidTr="006255F4">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B1A5A0"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Akiliisinnaassuseq j</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2BD9F1"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t>Akiliisinnaassuseq j-ip sivisussusaa</w:t>
                                    </w:r>
                                  </w:p>
                                  <w:p w14:paraId="6854E530"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t>(ullut)</w:t>
                                    </w:r>
                                  </w:p>
                                </w:tc>
                              </w:tr>
                              <w:tr w:rsidR="00F97399" w:rsidRPr="00BF7A7B" w14:paraId="22DA7FE2" w14:textId="77777777" w:rsidTr="006255F4">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FB84F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27E073"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10</w:t>
                                    </w:r>
                                  </w:p>
                                </w:tc>
                              </w:tr>
                              <w:tr w:rsidR="00F97399" w:rsidRPr="00BF7A7B" w14:paraId="4D65E377" w14:textId="77777777" w:rsidTr="006255F4">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68CE5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2</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C136F3"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20</w:t>
                                    </w:r>
                                  </w:p>
                                </w:tc>
                              </w:tr>
                              <w:tr w:rsidR="00F97399" w:rsidRPr="00BF7A7B" w14:paraId="73E9B9D5" w14:textId="77777777" w:rsidTr="006255F4">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D4283E"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3</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18AE7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40</w:t>
                                    </w:r>
                                  </w:p>
                                </w:tc>
                              </w:tr>
                              <w:tr w:rsidR="00F97399" w:rsidRPr="00BF7A7B" w14:paraId="0B8CDFD4" w14:textId="77777777" w:rsidTr="006255F4">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8B1FD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4</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51072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60</w:t>
                                    </w:r>
                                  </w:p>
                                </w:tc>
                              </w:tr>
                              <w:tr w:rsidR="00F97399" w:rsidRPr="00BF7A7B" w14:paraId="7EFEC53F" w14:textId="77777777" w:rsidTr="006255F4">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738E6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5</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29C1D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120</w:t>
                                    </w:r>
                                  </w:p>
                                </w:tc>
                              </w:tr>
                            </w:tbl>
                            <w:p w14:paraId="0EE2082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743AD1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4F3695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lastRenderedPageBreak/>
                    <w:t>2.   Partial expected shortfall </w:t>
                  </w:r>
                  <w:r w:rsidRPr="00BF7A7B">
                    <w:rPr>
                      <w:rFonts w:ascii="inherit" w:eastAsia="Times New Roman" w:hAnsi="inherit" w:cs="Times New Roman"/>
                      <w:noProof/>
                      <w:szCs w:val="24"/>
                      <w:lang w:bidi="en-US"/>
                    </w:rPr>
                    <w:drawing>
                      <wp:inline distT="0" distB="0" distL="0" distR="0" wp14:anchorId="198680F0" wp14:editId="580D2C16">
                        <wp:extent cx="683260" cy="341630"/>
                        <wp:effectExtent l="0" t="0" r="2540" b="1270"/>
                        <wp:docPr id="227" name="Billede 22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ormul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r w:rsidRPr="002A24C9">
                    <w:rPr>
                      <w:rFonts w:ascii="inherit" w:eastAsia="Times New Roman" w:hAnsi="inherit" w:cs="Times New Roman"/>
                      <w:szCs w:val="24"/>
                      <w:lang w:bidi="en-US"/>
                    </w:rPr>
                    <w:t> aamma </w:t>
                  </w:r>
                  <w:r w:rsidRPr="00BF7A7B">
                    <w:rPr>
                      <w:rFonts w:ascii="inherit" w:eastAsia="Times New Roman" w:hAnsi="inherit" w:cs="Times New Roman"/>
                      <w:noProof/>
                      <w:szCs w:val="24"/>
                      <w:lang w:bidi="en-US"/>
                    </w:rPr>
                    <w:drawing>
                      <wp:inline distT="0" distB="0" distL="0" distR="0" wp14:anchorId="0C612AFA" wp14:editId="06BA6A47">
                        <wp:extent cx="760095" cy="341630"/>
                        <wp:effectExtent l="0" t="0" r="1905" b="1270"/>
                        <wp:docPr id="226" name="Billede 22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r w:rsidRPr="002A24C9">
                    <w:rPr>
                      <w:rFonts w:ascii="inherit" w:eastAsia="Times New Roman" w:hAnsi="inherit" w:cs="Times New Roman"/>
                      <w:szCs w:val="24"/>
                      <w:lang w:bidi="en-US"/>
                    </w:rPr>
                    <w:t> -mut uuttuutit immikkoortoq 325bb, imm. 1-imi pineqartut naatsorsorniarlugit instituttit immikkoortumi matumani imm. 1-imi piumasaqaatit qaavatigut piumasaqaatit tulliuttut naammassissavaat: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153924C5" w14:textId="77777777" w:rsidTr="006255F4">
                    <w:tc>
                      <w:tcPr>
                        <w:tcW w:w="0" w:type="auto"/>
                        <w:shd w:val="clear" w:color="auto" w:fill="auto"/>
                        <w:hideMark/>
                      </w:tcPr>
                      <w:p w14:paraId="491DF3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D1BB901"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matuma naatsorsornerani</w:t>
                        </w:r>
                      </w:p>
                      <w:p w14:paraId="4B952910"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88BD4C6" wp14:editId="676E857F">
                              <wp:extent cx="683260" cy="341630"/>
                              <wp:effectExtent l="0" t="0" r="2540" b="1270"/>
                              <wp:docPr id="225" name="Billede 22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ormul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p w14:paraId="34553284"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instituttit taarsigassarsiaritinneqartut inissisimaffiinut nalorninassutsimut pissutaasunut ilusilersorneqarsinnaasunut arlaqartunut oqartussaasunit piginnaasalinnnit naammagineqartumik instituttimit toqqarneqarsimasunut siunissami kalluarneqaratarsinnaanermut takorluukkat atorsinnaavaat, taamaalilluni piumasaqaat tulliuttoq naammassineqarluni, ulluni siuliini 60-ini inernerusut tiguneqarlutik: </w:t>
                        </w:r>
                        <w:r w:rsidRPr="00BF7A7B">
                          <w:rPr>
                            <w:rFonts w:ascii="inherit" w:eastAsia="Times New Roman" w:hAnsi="inherit" w:cs="Times New Roman"/>
                            <w:noProof/>
                            <w:szCs w:val="24"/>
                            <w:lang w:bidi="en-US"/>
                          </w:rPr>
                          <w:drawing>
                            <wp:inline distT="0" distB="0" distL="0" distR="0" wp14:anchorId="1604439D" wp14:editId="3CA295C8">
                              <wp:extent cx="2159000" cy="683260"/>
                              <wp:effectExtent l="0" t="0" r="0" b="2540"/>
                              <wp:docPr id="224" name="Billede 22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ormul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9000" cy="683260"/>
                                      </a:xfrm>
                                      <a:prstGeom prst="rect">
                                        <a:avLst/>
                                      </a:prstGeom>
                                      <a:noFill/>
                                      <a:ln>
                                        <a:noFill/>
                                      </a:ln>
                                    </pic:spPr>
                                  </pic:pic>
                                </a:graphicData>
                              </a:graphic>
                            </wp:inline>
                          </w:drawing>
                        </w:r>
                        <w:r w:rsidRPr="002A24C9">
                          <w:rPr>
                            <w:rFonts w:ascii="inherit" w:eastAsia="Times New Roman" w:hAnsi="inherit" w:cs="Times New Roman"/>
                            <w:szCs w:val="24"/>
                            <w:lang w:bidi="en-US"/>
                          </w:rPr>
                          <w:t xml:space="preserve"> </w:t>
                        </w:r>
                      </w:p>
                      <w:p w14:paraId="437FB46A"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 litrami matumani immikkoortumi siullermi piumasaqaatinik naammassinnissinnaajunnaarsimasoq oqartussaasunut piginnaasalinnut erngertumik nalunaaruteqassaaq nalorninassutsimullu pissutaasut ilusilersorneqarsinnaasut piumasaqaat una naammassi</w:t>
                        </w:r>
                        <w:r w:rsidRPr="002A24C9">
                          <w:rPr>
                            <w:rFonts w:ascii="inherit" w:eastAsia="Times New Roman" w:hAnsi="inherit" w:cs="Times New Roman"/>
                            <w:szCs w:val="24"/>
                            <w:lang w:bidi="en-US"/>
                          </w:rPr>
                          <w:lastRenderedPageBreak/>
                          <w:t>sinnaalerniarlugu sapaatit akunnerisa marluk iluanni nutartissallugit; piumasaqaatit instituttimit sapaatit akunnerisa marluk ingerlaneranni naammassineqarsinnaanngippata niuerfiit ilaanni niuernermi nalorninassutsimut atatillugu tunngaviusumik aningaasaatinut piumasaqaatit naatsorsornissaannut pisaaseq kapitali 1a-mi nassuiarneqartoq atorneqassaaq, litrami matumani immikkoortumi siullermi piumasaqaatinik naammassinnilersimanerminik institutti oqartussaasumut piginnaasalimmut uppernarsaasinnaalernissaata tungaanut</w:t>
                        </w:r>
                      </w:p>
                    </w:tc>
                  </w:tr>
                </w:tbl>
                <w:p w14:paraId="4C44606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2EFE13D0" w14:textId="77777777" w:rsidTr="006255F4">
                    <w:tc>
                      <w:tcPr>
                        <w:tcW w:w="0" w:type="auto"/>
                        <w:shd w:val="clear" w:color="auto" w:fill="auto"/>
                        <w:hideMark/>
                      </w:tcPr>
                      <w:p w14:paraId="76320F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981E14C"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matuma naatsorsornerani</w:t>
                        </w:r>
                      </w:p>
                      <w:p w14:paraId="06AD2935"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4458F8E4" wp14:editId="24511780">
                              <wp:extent cx="760095" cy="341630"/>
                              <wp:effectExtent l="0" t="0" r="1905" b="1270"/>
                              <wp:docPr id="223" name="Billede 22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p>
                      <w:p w14:paraId="3C128ED3"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instituttit taarsigassarsiaritinneqartut inissisimaffiinut nalorninassutsimut pissutaasunut ilusilersorneqarsinnaasunut arlaqartunut litra a) siunertaralugu instituttimit toqqarneqarsimasunut, immikkoortorlu 325bd naapertorlugu siammasissumik nalorninassutsimut pissutaasunut kategoriinut allanneqarsimasunut taamaallaat siunissami kalluarneqaratarsinnaanermut takorluukkanik atuippat </w:t>
                        </w:r>
                      </w:p>
                    </w:tc>
                  </w:tr>
                </w:tbl>
                <w:p w14:paraId="644AE04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40A02922" w14:textId="77777777" w:rsidTr="006255F4">
                    <w:tc>
                      <w:tcPr>
                        <w:tcW w:w="0" w:type="auto"/>
                        <w:shd w:val="clear" w:color="auto" w:fill="auto"/>
                        <w:hideMark/>
                      </w:tcPr>
                      <w:p w14:paraId="278A52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07A3276"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paasissutissat tunniunneqartut litra a) aamma b) naapertorlugit siunissami kalluarneqaratarsinnaanermut takorluukkanik sorlernik toqqaanissamut atorneqartut, nalinga annertusarniarlugu instituttimi nalunaarutigineqartutut qaammatini 12-ini ataannartumik aningaasaqarnermi assoralisimaarneq aallaavigalugit oqaluttuarisaanermi paasissutissat malillugit naleqqussarneqassapput</w:t>
                        </w:r>
                      </w:p>
                      <w:p w14:paraId="6AEE90C3"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55FF46B7" wp14:editId="3D48C3AE">
                              <wp:extent cx="683260" cy="341630"/>
                              <wp:effectExtent l="0" t="0" r="2540" b="1270"/>
                              <wp:docPr id="222" name="Billede 22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ormul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p w14:paraId="5D347603"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 piffissaq assoralisimaarfigisaq nalunaarutiginiarlugu nakkutilliinermut piffissaq, kingusinnerpaamik 1. januaari 2007-imi aallartittoq instituttinit atorneqassaaq, oqartussaasunit piginnaasalinnit naammagisimaarneqartumik, aamma</w:t>
                        </w:r>
                      </w:p>
                    </w:tc>
                  </w:tr>
                </w:tbl>
                <w:p w14:paraId="5B56C13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0A0F75A8" w14:textId="77777777" w:rsidTr="006255F4">
                    <w:tc>
                      <w:tcPr>
                        <w:tcW w:w="0" w:type="auto"/>
                        <w:shd w:val="clear" w:color="auto" w:fill="auto"/>
                        <w:hideMark/>
                      </w:tcPr>
                      <w:p w14:paraId="2A400A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5DA7D61"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paasissutissat tunniunneqartut</w:t>
                        </w:r>
                      </w:p>
                      <w:p w14:paraId="5A08EC25"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2B87C4F3" wp14:editId="129B76D8">
                              <wp:extent cx="760095" cy="341630"/>
                              <wp:effectExtent l="0" t="0" r="1905" b="1270"/>
                              <wp:docPr id="221" name="Billede 22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p>
                      <w:p w14:paraId="235835A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litra c)-mullu atatillugu instituttimit nalunaarutigineqartutut qaammatini 12-ini najummatsisimaneq naapertorlugu naleqqussarneqarluni.</w:t>
                        </w:r>
                      </w:p>
                    </w:tc>
                  </w:tr>
                </w:tbl>
                <w:p w14:paraId="0E2158AB"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3.   Partial expected shortfall </w:t>
                  </w:r>
                  <w:r w:rsidRPr="00BF7A7B">
                    <w:rPr>
                      <w:rFonts w:ascii="inherit" w:eastAsia="Times New Roman" w:hAnsi="inherit" w:cs="Times New Roman"/>
                      <w:noProof/>
                      <w:szCs w:val="24"/>
                      <w:lang w:bidi="en-US"/>
                    </w:rPr>
                    <w:drawing>
                      <wp:inline distT="0" distB="0" distL="0" distR="0" wp14:anchorId="712B0AC4" wp14:editId="1B48FA4A">
                        <wp:extent cx="683260" cy="341630"/>
                        <wp:effectExtent l="0" t="0" r="2540" b="1270"/>
                        <wp:docPr id="220" name="Billede 22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ormul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r w:rsidRPr="002A24C9">
                    <w:rPr>
                      <w:rFonts w:ascii="inherit" w:eastAsia="Times New Roman" w:hAnsi="inherit" w:cs="Times New Roman"/>
                      <w:szCs w:val="24"/>
                      <w:lang w:bidi="en-US"/>
                    </w:rPr>
                    <w:t> aamma </w:t>
                  </w:r>
                  <w:r w:rsidRPr="00BF7A7B">
                    <w:rPr>
                      <w:rFonts w:ascii="inherit" w:eastAsia="Times New Roman" w:hAnsi="inherit" w:cs="Times New Roman"/>
                      <w:noProof/>
                      <w:szCs w:val="24"/>
                      <w:lang w:bidi="en-US"/>
                    </w:rPr>
                    <w:drawing>
                      <wp:inline distT="0" distB="0" distL="0" distR="0" wp14:anchorId="59B6B0BD" wp14:editId="50A723EB">
                        <wp:extent cx="782320" cy="341630"/>
                        <wp:effectExtent l="0" t="0" r="0" b="1270"/>
                        <wp:docPr id="219" name="Billede 21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ormul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r w:rsidRPr="002A24C9">
                    <w:rPr>
                      <w:rFonts w:ascii="inherit" w:eastAsia="Times New Roman" w:hAnsi="inherit" w:cs="Times New Roman"/>
                      <w:szCs w:val="24"/>
                      <w:lang w:bidi="en-US"/>
                    </w:rPr>
                    <w:t> -mut uuttuutit immikkoortoq 325bb, imm. 1-imi pineqartut naatsorsorniarlugit instituttit immikkoortumi matumani imm. 1-imi piumasaqaatit qaavatigut piumasaqaatit tulliuttut naammassissavaat: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5F17DB65" w14:textId="77777777" w:rsidTr="006255F4">
                    <w:tc>
                      <w:tcPr>
                        <w:tcW w:w="0" w:type="auto"/>
                        <w:shd w:val="clear" w:color="auto" w:fill="auto"/>
                        <w:hideMark/>
                      </w:tcPr>
                      <w:p w14:paraId="305359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89046D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matuma naatsorsornerani</w:t>
                        </w:r>
                      </w:p>
                      <w:p w14:paraId="21FABB37"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719BF5F" wp14:editId="71CF608C">
                              <wp:extent cx="683260" cy="341630"/>
                              <wp:effectExtent l="0" t="0" r="2540" b="1270"/>
                              <wp:docPr id="218" name="Billede 21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ormul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p w14:paraId="2AECF24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instituttinit siunissami kalluarneqaratarsinnaanermut takorluukkat taamaallaat taarsigassarsiaritinneqartut inissisimaffiinut nalorninassutsimut pissutaasut ilusilersorneqarsinnaasut imm. 2, litra a)-mi pineqartut atorneqassapput </w:t>
                        </w:r>
                      </w:p>
                    </w:tc>
                  </w:tr>
                </w:tbl>
                <w:p w14:paraId="31489BB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38B575B4" w14:textId="77777777" w:rsidTr="006255F4">
                    <w:tc>
                      <w:tcPr>
                        <w:tcW w:w="0" w:type="auto"/>
                        <w:shd w:val="clear" w:color="auto" w:fill="auto"/>
                        <w:hideMark/>
                      </w:tcPr>
                      <w:p w14:paraId="498A96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64AEDB0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matuma naatsorsornerani</w:t>
                        </w:r>
                      </w:p>
                      <w:p w14:paraId="2315E10E"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BB7CE2D" wp14:editId="156D5CCE">
                              <wp:extent cx="782320" cy="341630"/>
                              <wp:effectExtent l="0" t="0" r="0" b="1270"/>
                              <wp:docPr id="217" name="Billede 21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ormul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p>
                      <w:p w14:paraId="1967A86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instituttinit siunissami kalluarneqaratarsinnaanermut takorluukkat taamaallaat taarsigassarsiaritinneqartut inissisimaffiinut nalorninassutsimut pissutaasut ilusilersorneqarsinnaasut imm. 2, litra b)-mi pineqartut atorneqassapput </w:t>
                        </w:r>
                      </w:p>
                    </w:tc>
                  </w:tr>
                </w:tbl>
                <w:p w14:paraId="247149E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7FAFBCC4" w14:textId="77777777" w:rsidTr="006255F4">
                    <w:tc>
                      <w:tcPr>
                        <w:tcW w:w="0" w:type="auto"/>
                        <w:shd w:val="clear" w:color="auto" w:fill="auto"/>
                        <w:hideMark/>
                      </w:tcPr>
                      <w:p w14:paraId="292C7E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B0F294A"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paasissutissat tunniunneqartut siunissami kalluarneqaratarsinnaanermut takorluukkat aalajangersarnerannut atorneqartut, litra a) aamma b) naapertorlugit nalorninassutsimut pissutaasunut ilusilersorneqarsinnaasunut atorneqartut imm. 4, litra c)-mi oqaluttuarisaanermi paasissuttissanut tunngasut malillugit naleqqussarneqassapput. Paasissutissat taakku qaammammut ikinnerpaamik ataasiarluni nutarterneqartassapput.</w:t>
                        </w:r>
                      </w:p>
                    </w:tc>
                  </w:tr>
                </w:tbl>
                <w:p w14:paraId="13E9B6F3"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4.   Partial expected shortfall </w:t>
                  </w:r>
                  <w:r w:rsidRPr="00BF7A7B">
                    <w:rPr>
                      <w:rFonts w:ascii="inherit" w:eastAsia="Times New Roman" w:hAnsi="inherit" w:cs="Times New Roman"/>
                      <w:noProof/>
                      <w:szCs w:val="24"/>
                      <w:lang w:bidi="en-US"/>
                    </w:rPr>
                    <w:drawing>
                      <wp:inline distT="0" distB="0" distL="0" distR="0" wp14:anchorId="1F8E171E" wp14:editId="291989EE">
                        <wp:extent cx="683260" cy="341630"/>
                        <wp:effectExtent l="0" t="0" r="2540" b="1270"/>
                        <wp:docPr id="216" name="Billede 21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ormul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r w:rsidRPr="002A24C9">
                    <w:rPr>
                      <w:rFonts w:ascii="inherit" w:eastAsia="Times New Roman" w:hAnsi="inherit" w:cs="Times New Roman"/>
                      <w:szCs w:val="24"/>
                      <w:lang w:bidi="en-US"/>
                    </w:rPr>
                    <w:t> aamma </w:t>
                  </w:r>
                  <w:r w:rsidRPr="00BF7A7B">
                    <w:rPr>
                      <w:rFonts w:ascii="inherit" w:eastAsia="Times New Roman" w:hAnsi="inherit" w:cs="Times New Roman"/>
                      <w:noProof/>
                      <w:szCs w:val="24"/>
                      <w:lang w:bidi="en-US"/>
                    </w:rPr>
                    <w:drawing>
                      <wp:inline distT="0" distB="0" distL="0" distR="0" wp14:anchorId="53CD337F" wp14:editId="023D6648">
                        <wp:extent cx="770890" cy="341630"/>
                        <wp:effectExtent l="0" t="0" r="0" b="1270"/>
                        <wp:docPr id="215" name="Billede 21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r w:rsidRPr="002A24C9">
                    <w:rPr>
                      <w:rFonts w:ascii="inherit" w:eastAsia="Times New Roman" w:hAnsi="inherit" w:cs="Times New Roman"/>
                      <w:szCs w:val="24"/>
                      <w:lang w:bidi="en-US"/>
                    </w:rPr>
                    <w:t> -mut uuttuutit immikkoortoq 325bb, imm. 1-imi pineqartut naatsorsorniarlugit instituttit immikkoortumi matumani imm. 1-imi piumasaqaatit qaavatigut piumasaqaatit tulliuttut naammassissavaat: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63651B3F" w14:textId="77777777" w:rsidTr="006255F4">
                    <w:tc>
                      <w:tcPr>
                        <w:tcW w:w="0" w:type="auto"/>
                        <w:shd w:val="clear" w:color="auto" w:fill="auto"/>
                        <w:hideMark/>
                      </w:tcPr>
                      <w:p w14:paraId="081C32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CCE7C90"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matuma naatsorsornerani</w:t>
                        </w:r>
                      </w:p>
                      <w:p w14:paraId="588D7DBF"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08899527" wp14:editId="212BA71B">
                              <wp:extent cx="683260" cy="341630"/>
                              <wp:effectExtent l="0" t="0" r="2540" b="1270"/>
                              <wp:docPr id="214" name="Billede 21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ormul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p w14:paraId="471DF5A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insituttit taarsigassarsiaritinneqartut inissisimaffiinut nalorninassutsimut pissutaasunut ilusilersorneqarsinnaasunut tamanut siunissami kalluarneqaratarsinnaanermut takorluukkat atussavaat </w:t>
                        </w:r>
                      </w:p>
                    </w:tc>
                  </w:tr>
                </w:tbl>
                <w:p w14:paraId="38D3201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400F953F" w14:textId="77777777" w:rsidTr="006255F4">
                    <w:tc>
                      <w:tcPr>
                        <w:tcW w:w="0" w:type="auto"/>
                        <w:shd w:val="clear" w:color="auto" w:fill="auto"/>
                        <w:hideMark/>
                      </w:tcPr>
                      <w:p w14:paraId="16831B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EB93A9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matuma naatsorsornerani</w:t>
                        </w:r>
                      </w:p>
                      <w:p w14:paraId="630AAD77"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22B6682E" wp14:editId="4AC76BD6">
                              <wp:extent cx="770890" cy="341630"/>
                              <wp:effectExtent l="0" t="0" r="0" b="1270"/>
                              <wp:docPr id="213" name="Billede 21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p>
                      <w:p w14:paraId="2BADA7E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instituttit taarsigassarsiaritinneqartut inissisimaffiinut nalorninassutsimut pissutaasunut ilusilersorneqarsinnaasunut tamanut siunissami kalluarneqaratarsinnaanermut takorluukkat, immikkoortoq 325bd naapertorlugu siammasissumik nalorninassutsimut pissutaasunut kategoriinut allanneqarsimasut, atorneqassapput </w:t>
                        </w:r>
                      </w:p>
                    </w:tc>
                  </w:tr>
                </w:tbl>
                <w:p w14:paraId="30DD788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7CF138E7" w14:textId="77777777" w:rsidTr="006255F4">
                    <w:tc>
                      <w:tcPr>
                        <w:tcW w:w="0" w:type="auto"/>
                        <w:shd w:val="clear" w:color="auto" w:fill="auto"/>
                        <w:hideMark/>
                      </w:tcPr>
                      <w:p w14:paraId="3B661A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7052F3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paasissutissat siunissami kalluarneqaratarsinnaanermut takorluukkanut litra a) aamma b) naapertorlugit nalorninassutsimut pissutaasunut ilusilersorneqarsinnaasunut aalajangersaanermut atorneqartut, paasissutissat qaammatini 12-ni siulianeersunut naleqqussarneqassapput; imm. 2, litra a)-mi pineqartuni nalorninassutsimut pissutaasunut arlaqartunut ilaanngitsunik instituttimi taarsigassarsiaritinneqartut nalorninassusaannut pissutaasuni ilusilersorneqarsinnaasuni arlaqartuni aningaasat nalingi nikerartorujussuanngussappata, oqartussaasut piginnaassuseqartut paasissutissat siulianeersut qaammatinit 12-nit sivikinnerusuneersunik instituttip atuinissaa piumasarisinnaavaat, piffissarli sivikinnerusoq qaammatinit arfinilinnit sivikinnerussanani; oqartussaasut piginnaassuseqartut instituttip paasissutissat siuliane</w:t>
                        </w:r>
                        <w:r w:rsidRPr="002A24C9">
                          <w:rPr>
                            <w:rFonts w:ascii="inherit" w:eastAsia="Times New Roman" w:hAnsi="inherit" w:cs="Times New Roman"/>
                            <w:szCs w:val="24"/>
                            <w:lang w:bidi="en-US"/>
                          </w:rPr>
                          <w:lastRenderedPageBreak/>
                          <w:t xml:space="preserve">ersut qaammatinit 12-nit sivikinnerusuneersunik atuinissaanik aalajangiinerit tamarmik EBA-mut nalunaarutigissavaat, aalajangiinerlu tunngavilersorlugu. </w:t>
                        </w:r>
                      </w:p>
                    </w:tc>
                  </w:tr>
                </w:tbl>
                <w:p w14:paraId="4D20F3A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lastRenderedPageBreak/>
                    <w:t>5.   Partial expected shortfall-imut immikkoortoq 325bb, imm. 1-imi pineqartumut uuttuutimik pineqartumik naatsorsuinermi  nalorninassutsimut pissutaasuni ilusilersorneqarsinnaasuni naligitinneqartut instituttinit attanneqassapput, tamatumani immikkoortumi matumani imm. 2, 3 aamma 4 naapertorlugit partial expected shortfall-imut uuttuummut pineqartumut siunissami kalluarneqaratarsinnaanermut takorluukkat atorneqartussaassanik.</w:t>
                  </w:r>
                </w:p>
                <w:p w14:paraId="042FF95B"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325bd</w:t>
                  </w:r>
                </w:p>
                <w:p w14:paraId="3F7DC79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Akiliisinnaassuseqarneq</w:t>
                  </w:r>
                </w:p>
                <w:p w14:paraId="575DBF4B"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Inissisimaffiit niuerfinnut tunniunneqarsimasut tamarmik nalorninassutsimut pissutaasunik instituttimit ilaneqassapput, immikkoortoq 325az, imm. 2-mi pineqartutut tamatumunnga institutti akuersissummik tunineqarsimappat, imaluunniit siammasissumik nalorninassutsimut pissutaasunut kategoriinut takusassiaq 2-mi allattorneqarsimasunut, aamma nalorninassutsinut pissutaasunut siammasissumik ataani kategoriit ilaannut takusassiami tassani allattorneqarsimasunut akuersissummut pineqartumut akuerineqarnikkut.</w:t>
                  </w:r>
                </w:p>
                <w:p w14:paraId="4280943C"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2.   Inissisimaffinnut imm. 1-imi pineqartunut nalorninassutsimut pissutaasunut akiliisinnaassuseqarneq tassaavoq siammasissumik ataani kategoriimi assingani akiliisinnaassuseqarnermut tunngassuteqartoq.</w:t>
                  </w:r>
                </w:p>
                <w:p w14:paraId="59C3A28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3.   Immikkoortumi matumani imm. 1-imi allaqqasut apeqqutaatinnagit niuerfiup pineqartup instituttia  nalorninassutsimut pissutaasut takusassiaq 2-mi allattorneqarsimasut siammasissumik ataani kategoriimi akiliisinnaassuseqarneq sivisunerusumik akiliisinnaassuseqarnerit ilaannik immikkoortoq 325bc-mi takusassiaq 1-imi allattortneqarsimasunik taarsissallugit aalajangersinnaavoq. Institutti taamannak aalajangissappat sivisunerusumik akiliissinnaassuseqarneq neriuerfimmi inissisimaffinnut nalorninassutsimut pissutaasuni ilusilersorneqarsinnaasuni tamani atuutissaaq, nalorninassutsimullu pissutaasunut siammasissumik ataani kategoriimut matumanut naatsorsorneqarluni immikkoortoq 325 bc, imm. 1, litra c) naapertorlugu partial expected shortfall-imut uuttuutip naatsorsornissaa siunertaralugu.</w:t>
                  </w:r>
                </w:p>
                <w:p w14:paraId="413F01F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Institutti niuerfiit aamma nalorninassutsimut pissutaasunut siammasissumik ataani kategoriit pillugit oqartussaasunut piginnaasalinnut nalunaaruteqassaaq, immikkoortumi siullermi pineqartup qanoq isumagineqarnissaanik toqqaanertik pillugu.</w:t>
                  </w:r>
                </w:p>
                <w:p w14:paraId="293C24CC"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4.   Immikkoortoq 325bc, imm. 1, litra c) naapertorlugu partial expected shortfall-imut uuttuutit naatsorsornissaat siunertaralugu niuernermi pigisanut inissisimaffinnut pineqartunut nalorninassutsimut pissutaasunut ilusilersorneqarsinnaasunut pineqartunut sunniutilimmik akiliisinnaassuseqarneq imannak naatsorsorneqassaaq:</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97"/>
                    <w:gridCol w:w="565"/>
                    <w:gridCol w:w="4339"/>
                  </w:tblGrid>
                  <w:tr w:rsidR="00F97399" w:rsidRPr="00BF7A7B" w14:paraId="5985B95F" w14:textId="77777777" w:rsidTr="006255F4">
                    <w:tc>
                      <w:tcPr>
                        <w:tcW w:w="2908"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5C707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lastRenderedPageBreak/>
                          <w:t>EffectiveLH =</w:t>
                        </w:r>
                      </w:p>
                    </w:tc>
                    <w:tc>
                      <w:tcPr>
                        <w:tcW w:w="709"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5259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w:t>
                        </w:r>
                      </w:p>
                    </w:tc>
                    <w:tc>
                      <w:tcPr>
                        <w:tcW w:w="580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48CA4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SubCatLH if Mat &gt; LH</w:t>
                        </w:r>
                        <w:r w:rsidRPr="00BF7A7B">
                          <w:rPr>
                            <w:rFonts w:ascii="inherit" w:eastAsia="Times New Roman" w:hAnsi="inherit" w:cs="Times New Roman"/>
                            <w:sz w:val="15"/>
                            <w:szCs w:val="15"/>
                            <w:vertAlign w:val="subscript"/>
                            <w:lang w:val="en-US" w:bidi="en-US"/>
                          </w:rPr>
                          <w:t>5</w:t>
                        </w:r>
                      </w:p>
                    </w:tc>
                  </w:tr>
                  <w:tr w:rsidR="00F97399" w:rsidRPr="00BF7A7B" w14:paraId="5ED8B620" w14:textId="77777777" w:rsidTr="006255F4">
                    <w:tc>
                      <w:tcPr>
                        <w:tcW w:w="290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A2563B3"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70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76EC357" w14:textId="77777777" w:rsidR="00F97399" w:rsidRPr="00BF7A7B" w:rsidRDefault="00F97399" w:rsidP="00F97399">
                        <w:pPr>
                          <w:spacing w:after="300" w:line="240" w:lineRule="auto"/>
                          <w:jc w:val="left"/>
                          <w:rPr>
                            <w:rFonts w:ascii="inherit" w:eastAsia="Times New Roman" w:hAnsi="inherit" w:cs="Times New Roman"/>
                            <w:szCs w:val="24"/>
                            <w:lang w:eastAsia="da-DK"/>
                          </w:rPr>
                        </w:pPr>
                      </w:p>
                    </w:tc>
                    <w:tc>
                      <w:tcPr>
                        <w:tcW w:w="580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48971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min (SubCatLH, min</w:t>
                        </w:r>
                        <w:r w:rsidRPr="002A24C9">
                          <w:rPr>
                            <w:rFonts w:ascii="inherit" w:eastAsia="Times New Roman" w:hAnsi="inherit" w:cs="Times New Roman"/>
                            <w:sz w:val="15"/>
                            <w:szCs w:val="15"/>
                            <w:vertAlign w:val="subscript"/>
                            <w:lang w:bidi="en-US"/>
                          </w:rPr>
                          <w:t>j</w:t>
                        </w:r>
                        <w:r w:rsidRPr="002A24C9">
                          <w:rPr>
                            <w:rFonts w:ascii="inherit" w:eastAsia="Times New Roman" w:hAnsi="inherit" w:cs="Times New Roman"/>
                            <w:sz w:val="22"/>
                            <w:lang w:bidi="en-US"/>
                          </w:rPr>
                          <w:t>{LH</w:t>
                        </w:r>
                        <w:r w:rsidRPr="002A24C9">
                          <w:rPr>
                            <w:rFonts w:ascii="inherit" w:eastAsia="Times New Roman" w:hAnsi="inherit" w:cs="Times New Roman"/>
                            <w:sz w:val="15"/>
                            <w:szCs w:val="15"/>
                            <w:vertAlign w:val="subscript"/>
                            <w:lang w:bidi="en-US"/>
                          </w:rPr>
                          <w:t>j</w:t>
                        </w:r>
                        <w:r w:rsidRPr="002A24C9">
                          <w:rPr>
                            <w:rFonts w:ascii="inherit" w:eastAsia="Times New Roman" w:hAnsi="inherit" w:cs="Times New Roman"/>
                            <w:sz w:val="22"/>
                            <w:lang w:bidi="en-US"/>
                          </w:rPr>
                          <w:t>/LH</w:t>
                        </w:r>
                        <w:r w:rsidRPr="002A24C9">
                          <w:rPr>
                            <w:rFonts w:ascii="inherit" w:eastAsia="Times New Roman" w:hAnsi="inherit" w:cs="Times New Roman"/>
                            <w:sz w:val="15"/>
                            <w:szCs w:val="15"/>
                            <w:vertAlign w:val="subscript"/>
                            <w:lang w:bidi="en-US"/>
                          </w:rPr>
                          <w:t>j</w:t>
                        </w:r>
                        <w:r w:rsidRPr="002A24C9">
                          <w:rPr>
                            <w:rFonts w:ascii="inherit" w:eastAsia="Times New Roman" w:hAnsi="inherit" w:cs="Times New Roman"/>
                            <w:sz w:val="22"/>
                            <w:lang w:bidi="en-US"/>
                          </w:rPr>
                          <w:t> ≥ Mat}) if LH</w:t>
                        </w:r>
                        <w:r w:rsidRPr="002A24C9">
                          <w:rPr>
                            <w:rFonts w:ascii="inherit" w:eastAsia="Times New Roman" w:hAnsi="inherit" w:cs="Times New Roman"/>
                            <w:sz w:val="15"/>
                            <w:szCs w:val="15"/>
                            <w:vertAlign w:val="subscript"/>
                            <w:lang w:bidi="en-US"/>
                          </w:rPr>
                          <w:t>1</w:t>
                        </w:r>
                        <w:r w:rsidRPr="002A24C9">
                          <w:rPr>
                            <w:rFonts w:ascii="inherit" w:eastAsia="Times New Roman" w:hAnsi="inherit" w:cs="Times New Roman"/>
                            <w:sz w:val="22"/>
                            <w:lang w:bidi="en-US"/>
                          </w:rPr>
                          <w:t> ≤ Mat ≤ LH</w:t>
                        </w:r>
                        <w:r w:rsidRPr="002A24C9">
                          <w:rPr>
                            <w:rFonts w:ascii="inherit" w:eastAsia="Times New Roman" w:hAnsi="inherit" w:cs="Times New Roman"/>
                            <w:sz w:val="15"/>
                            <w:szCs w:val="15"/>
                            <w:vertAlign w:val="subscript"/>
                            <w:lang w:bidi="en-US"/>
                          </w:rPr>
                          <w:t>5</w:t>
                        </w:r>
                      </w:p>
                    </w:tc>
                  </w:tr>
                  <w:tr w:rsidR="00F97399" w:rsidRPr="008D51AA" w14:paraId="0B8CECB5" w14:textId="77777777" w:rsidTr="006255F4">
                    <w:tc>
                      <w:tcPr>
                        <w:tcW w:w="290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ACFDDFD"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70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384101F" w14:textId="77777777" w:rsidR="00F97399" w:rsidRPr="00BF7A7B" w:rsidRDefault="00F97399" w:rsidP="00F97399">
                        <w:pPr>
                          <w:spacing w:after="300" w:line="240" w:lineRule="auto"/>
                          <w:jc w:val="left"/>
                          <w:rPr>
                            <w:rFonts w:ascii="inherit" w:eastAsia="Times New Roman" w:hAnsi="inherit" w:cs="Times New Roman"/>
                            <w:szCs w:val="24"/>
                            <w:lang w:eastAsia="da-DK"/>
                          </w:rPr>
                        </w:pPr>
                      </w:p>
                    </w:tc>
                    <w:tc>
                      <w:tcPr>
                        <w:tcW w:w="580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6B4D9B" w14:textId="77777777" w:rsidR="00F97399" w:rsidRPr="008D51AA" w:rsidRDefault="00F97399" w:rsidP="00F97399">
                        <w:pPr>
                          <w:spacing w:before="60" w:after="60" w:line="240" w:lineRule="auto"/>
                          <w:jc w:val="left"/>
                          <w:rPr>
                            <w:rFonts w:ascii="inherit" w:eastAsia="Times New Roman" w:hAnsi="inherit" w:cs="Times New Roman"/>
                            <w:sz w:val="22"/>
                            <w:lang w:eastAsia="da-DK"/>
                          </w:rPr>
                        </w:pPr>
                        <w:r w:rsidRPr="008D51AA">
                          <w:rPr>
                            <w:rFonts w:ascii="inherit" w:eastAsia="Times New Roman" w:hAnsi="inherit" w:cs="Times New Roman"/>
                            <w:sz w:val="22"/>
                            <w:lang w:val="en-US" w:bidi="en-US"/>
                          </w:rPr>
                          <w:t>LH</w:t>
                        </w:r>
                        <w:r w:rsidRPr="008D51AA">
                          <w:rPr>
                            <w:rFonts w:ascii="inherit" w:eastAsia="Times New Roman" w:hAnsi="inherit" w:cs="Times New Roman"/>
                            <w:sz w:val="15"/>
                            <w:szCs w:val="15"/>
                            <w:vertAlign w:val="subscript"/>
                            <w:lang w:val="en-US" w:bidi="en-US"/>
                          </w:rPr>
                          <w:t>1</w:t>
                        </w:r>
                        <w:r w:rsidRPr="008D51AA">
                          <w:rPr>
                            <w:rFonts w:ascii="inherit" w:eastAsia="Times New Roman" w:hAnsi="inherit" w:cs="Times New Roman"/>
                            <w:sz w:val="22"/>
                            <w:lang w:val="en-US" w:bidi="en-US"/>
                          </w:rPr>
                          <w:t> if Mat &lt; LH</w:t>
                        </w:r>
                        <w:r w:rsidRPr="008D51AA">
                          <w:rPr>
                            <w:rFonts w:ascii="inherit" w:eastAsia="Times New Roman" w:hAnsi="inherit" w:cs="Times New Roman"/>
                            <w:sz w:val="15"/>
                            <w:szCs w:val="15"/>
                            <w:vertAlign w:val="subscript"/>
                            <w:lang w:val="en-US" w:bidi="en-US"/>
                          </w:rPr>
                          <w:t>1</w:t>
                        </w:r>
                      </w:p>
                    </w:tc>
                  </w:tr>
                </w:tbl>
                <w:p w14:paraId="3861947A" w14:textId="77777777" w:rsidR="00F97399" w:rsidRPr="008D51AA" w:rsidRDefault="00F97399" w:rsidP="00F97399">
                  <w:pPr>
                    <w:spacing w:before="120" w:line="240" w:lineRule="auto"/>
                    <w:rPr>
                      <w:rFonts w:ascii="inherit" w:eastAsia="Times New Roman" w:hAnsi="inherit" w:cs="Times New Roman"/>
                      <w:szCs w:val="24"/>
                      <w:lang w:eastAsia="da-DK"/>
                    </w:rPr>
                  </w:pPr>
                  <w:r w:rsidRPr="008D51AA">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1634"/>
                    <w:gridCol w:w="133"/>
                    <w:gridCol w:w="5350"/>
                  </w:tblGrid>
                  <w:tr w:rsidR="00F97399" w:rsidRPr="008D51AA" w14:paraId="4575DEB2" w14:textId="77777777" w:rsidTr="006255F4">
                    <w:tc>
                      <w:tcPr>
                        <w:tcW w:w="0" w:type="auto"/>
                        <w:shd w:val="clear" w:color="auto" w:fill="auto"/>
                        <w:hideMark/>
                      </w:tcPr>
                      <w:p w14:paraId="1289D30E" w14:textId="77777777" w:rsidR="00F97399" w:rsidRPr="008D51AA" w:rsidRDefault="00F97399" w:rsidP="00F97399">
                        <w:pPr>
                          <w:spacing w:before="120" w:line="240" w:lineRule="auto"/>
                          <w:rPr>
                            <w:rFonts w:ascii="inherit" w:eastAsia="Times New Roman" w:hAnsi="inherit" w:cs="Times New Roman"/>
                            <w:szCs w:val="24"/>
                            <w:lang w:eastAsia="da-DK"/>
                          </w:rPr>
                        </w:pPr>
                        <w:r w:rsidRPr="008D51AA">
                          <w:rPr>
                            <w:rFonts w:ascii="inherit" w:eastAsia="Times New Roman" w:hAnsi="inherit" w:cs="Times New Roman"/>
                            <w:szCs w:val="24"/>
                            <w:lang w:val="en-US" w:bidi="en-US"/>
                          </w:rPr>
                          <w:t>EffectiveLH</w:t>
                        </w:r>
                      </w:p>
                    </w:tc>
                    <w:tc>
                      <w:tcPr>
                        <w:tcW w:w="0" w:type="auto"/>
                        <w:shd w:val="clear" w:color="auto" w:fill="auto"/>
                        <w:hideMark/>
                      </w:tcPr>
                      <w:p w14:paraId="4C72858B" w14:textId="77777777" w:rsidR="00F97399" w:rsidRPr="008D51AA" w:rsidRDefault="00F97399" w:rsidP="00F97399">
                        <w:pPr>
                          <w:spacing w:before="120" w:line="240" w:lineRule="auto"/>
                          <w:jc w:val="center"/>
                          <w:rPr>
                            <w:rFonts w:ascii="inherit" w:eastAsia="Times New Roman" w:hAnsi="inherit" w:cs="Times New Roman"/>
                            <w:szCs w:val="24"/>
                            <w:lang w:eastAsia="da-DK"/>
                          </w:rPr>
                        </w:pPr>
                        <w:r w:rsidRPr="008D51AA">
                          <w:rPr>
                            <w:rFonts w:ascii="inherit" w:eastAsia="Times New Roman" w:hAnsi="inherit" w:cs="Times New Roman"/>
                            <w:szCs w:val="24"/>
                            <w:lang w:val="en-US" w:bidi="en-US"/>
                          </w:rPr>
                          <w:t>=</w:t>
                        </w:r>
                      </w:p>
                    </w:tc>
                    <w:tc>
                      <w:tcPr>
                        <w:tcW w:w="0" w:type="auto"/>
                        <w:shd w:val="clear" w:color="auto" w:fill="auto"/>
                        <w:hideMark/>
                      </w:tcPr>
                      <w:p w14:paraId="607A0DF2" w14:textId="77777777" w:rsidR="00F97399" w:rsidRPr="008D51AA" w:rsidRDefault="00F97399" w:rsidP="00F97399">
                        <w:pPr>
                          <w:spacing w:before="120" w:line="240" w:lineRule="auto"/>
                          <w:rPr>
                            <w:rFonts w:ascii="inherit" w:eastAsia="Times New Roman" w:hAnsi="inherit" w:cs="Times New Roman"/>
                            <w:szCs w:val="24"/>
                            <w:lang w:eastAsia="da-DK"/>
                          </w:rPr>
                        </w:pPr>
                        <w:r w:rsidRPr="008D51AA">
                          <w:rPr>
                            <w:rFonts w:ascii="inherit" w:eastAsia="Times New Roman" w:hAnsi="inherit" w:cs="Times New Roman"/>
                            <w:szCs w:val="24"/>
                            <w:lang w:val="en-US" w:bidi="en-US"/>
                          </w:rPr>
                          <w:t>sunniutilimmik akiliisinnaassuseqarneq</w:t>
                        </w:r>
                      </w:p>
                    </w:tc>
                  </w:tr>
                  <w:tr w:rsidR="00F97399" w:rsidRPr="00BF7A7B" w14:paraId="4E297661" w14:textId="77777777" w:rsidTr="006255F4">
                    <w:tc>
                      <w:tcPr>
                        <w:tcW w:w="0" w:type="auto"/>
                        <w:shd w:val="clear" w:color="auto" w:fill="auto"/>
                        <w:hideMark/>
                      </w:tcPr>
                      <w:p w14:paraId="55ED2E13" w14:textId="77777777" w:rsidR="00F97399" w:rsidRPr="008D51AA" w:rsidRDefault="00F97399" w:rsidP="00F97399">
                        <w:pPr>
                          <w:spacing w:before="120" w:line="240" w:lineRule="auto"/>
                          <w:rPr>
                            <w:rFonts w:ascii="inherit" w:eastAsia="Times New Roman" w:hAnsi="inherit" w:cs="Times New Roman"/>
                            <w:szCs w:val="24"/>
                            <w:lang w:eastAsia="da-DK"/>
                          </w:rPr>
                        </w:pPr>
                        <w:r w:rsidRPr="008D51AA">
                          <w:rPr>
                            <w:rFonts w:ascii="inherit" w:eastAsia="Times New Roman" w:hAnsi="inherit" w:cs="Times New Roman"/>
                            <w:szCs w:val="24"/>
                            <w:lang w:val="en-US" w:bidi="en-US"/>
                          </w:rPr>
                          <w:t>Mat</w:t>
                        </w:r>
                      </w:p>
                    </w:tc>
                    <w:tc>
                      <w:tcPr>
                        <w:tcW w:w="0" w:type="auto"/>
                        <w:shd w:val="clear" w:color="auto" w:fill="auto"/>
                        <w:hideMark/>
                      </w:tcPr>
                      <w:p w14:paraId="070D7FD3" w14:textId="77777777" w:rsidR="00F97399" w:rsidRPr="008D51AA" w:rsidRDefault="00F97399" w:rsidP="00F97399">
                        <w:pPr>
                          <w:spacing w:before="120" w:line="240" w:lineRule="auto"/>
                          <w:jc w:val="center"/>
                          <w:rPr>
                            <w:rFonts w:ascii="inherit" w:eastAsia="Times New Roman" w:hAnsi="inherit" w:cs="Times New Roman"/>
                            <w:szCs w:val="24"/>
                            <w:lang w:eastAsia="da-DK"/>
                          </w:rPr>
                        </w:pPr>
                        <w:r w:rsidRPr="008D51AA">
                          <w:rPr>
                            <w:rFonts w:ascii="inherit" w:eastAsia="Times New Roman" w:hAnsi="inherit" w:cs="Times New Roman"/>
                            <w:szCs w:val="24"/>
                            <w:lang w:val="en-US" w:bidi="en-US"/>
                          </w:rPr>
                          <w:t>=</w:t>
                        </w:r>
                      </w:p>
                    </w:tc>
                    <w:tc>
                      <w:tcPr>
                        <w:tcW w:w="0" w:type="auto"/>
                        <w:shd w:val="clear" w:color="auto" w:fill="auto"/>
                        <w:hideMark/>
                      </w:tcPr>
                      <w:p w14:paraId="2BED6AD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niuernermi pigisat inissisimaffiinut piffissaliunneqartup sinnera</w:t>
                        </w:r>
                      </w:p>
                    </w:tc>
                  </w:tr>
                  <w:tr w:rsidR="00F97399" w:rsidRPr="00BF7A7B" w14:paraId="28E9D260" w14:textId="77777777" w:rsidTr="006255F4">
                    <w:tc>
                      <w:tcPr>
                        <w:tcW w:w="0" w:type="auto"/>
                        <w:shd w:val="clear" w:color="auto" w:fill="auto"/>
                        <w:hideMark/>
                      </w:tcPr>
                      <w:p w14:paraId="27AF35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SubCatLH</w:t>
                        </w:r>
                      </w:p>
                    </w:tc>
                    <w:tc>
                      <w:tcPr>
                        <w:tcW w:w="0" w:type="auto"/>
                        <w:shd w:val="clear" w:color="auto" w:fill="auto"/>
                        <w:hideMark/>
                      </w:tcPr>
                      <w:p w14:paraId="07AE6178"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7DDF41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nalorninassutsimut pissutaasunut ilusilersorneqarsinnaasunut imm. 1 naapertorlugu aalajangersarneqarsimasunut akiliisinnaassuseqarnerup sivisussusaa, aamma</w:t>
                        </w:r>
                      </w:p>
                    </w:tc>
                  </w:tr>
                  <w:tr w:rsidR="00F97399" w:rsidRPr="00BF7A7B" w14:paraId="2826B0A9" w14:textId="77777777" w:rsidTr="006255F4">
                    <w:tc>
                      <w:tcPr>
                        <w:tcW w:w="0" w:type="auto"/>
                        <w:shd w:val="clear" w:color="auto" w:fill="auto"/>
                        <w:hideMark/>
                      </w:tcPr>
                      <w:p w14:paraId="2D3873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min</w:t>
                        </w:r>
                        <w:r w:rsidRPr="00BF7A7B">
                          <w:rPr>
                            <w:rFonts w:ascii="inherit" w:eastAsia="Times New Roman" w:hAnsi="inherit" w:cs="Times New Roman"/>
                            <w:sz w:val="17"/>
                            <w:szCs w:val="17"/>
                            <w:vertAlign w:val="subscript"/>
                            <w:lang w:val="en-US" w:bidi="en-US"/>
                          </w:rPr>
                          <w:t>j</w:t>
                        </w:r>
                        <w:r w:rsidRPr="00BF7A7B">
                          <w:rPr>
                            <w:rFonts w:ascii="inherit" w:eastAsia="Times New Roman" w:hAnsi="inherit" w:cs="Times New Roman"/>
                            <w:szCs w:val="24"/>
                            <w:lang w:val="en-US" w:bidi="en-US"/>
                          </w:rPr>
                          <w:t> {LH</w:t>
                        </w:r>
                        <w:r w:rsidRPr="00BF7A7B">
                          <w:rPr>
                            <w:rFonts w:ascii="inherit" w:eastAsia="Times New Roman" w:hAnsi="inherit" w:cs="Times New Roman"/>
                            <w:sz w:val="17"/>
                            <w:szCs w:val="17"/>
                            <w:vertAlign w:val="subscript"/>
                            <w:lang w:val="en-US" w:bidi="en-US"/>
                          </w:rPr>
                          <w:t>j</w:t>
                        </w:r>
                        <w:r w:rsidRPr="00BF7A7B">
                          <w:rPr>
                            <w:rFonts w:ascii="inherit" w:eastAsia="Times New Roman" w:hAnsi="inherit" w:cs="Times New Roman"/>
                            <w:szCs w:val="24"/>
                            <w:lang w:val="en-US" w:bidi="en-US"/>
                          </w:rPr>
                          <w:t>/LH</w:t>
                        </w:r>
                        <w:r w:rsidRPr="00BF7A7B">
                          <w:rPr>
                            <w:rFonts w:ascii="inherit" w:eastAsia="Times New Roman" w:hAnsi="inherit" w:cs="Times New Roman"/>
                            <w:sz w:val="17"/>
                            <w:szCs w:val="17"/>
                            <w:vertAlign w:val="subscript"/>
                            <w:lang w:val="en-US" w:bidi="en-US"/>
                          </w:rPr>
                          <w:t>j</w:t>
                        </w:r>
                        <w:r w:rsidRPr="00BF7A7B">
                          <w:rPr>
                            <w:rFonts w:ascii="inherit" w:eastAsia="Times New Roman" w:hAnsi="inherit" w:cs="Times New Roman"/>
                            <w:szCs w:val="24"/>
                            <w:lang w:val="en-US" w:bidi="en-US"/>
                          </w:rPr>
                          <w:t> ≥ Mat}</w:t>
                        </w:r>
                      </w:p>
                    </w:tc>
                    <w:tc>
                      <w:tcPr>
                        <w:tcW w:w="0" w:type="auto"/>
                        <w:shd w:val="clear" w:color="auto" w:fill="auto"/>
                        <w:hideMark/>
                      </w:tcPr>
                      <w:p w14:paraId="69AC6DA5"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6F74BE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immikkoortoq 325bc-mi takusassiaq 1-imi akiliisinnaassuseqarnerit ilaasa sivisussusaat, niuernermi pigisat inissisimaffiinut piffissaliunneqartup sinneranut akiliisinnaassuseqarnermut qaninnerpaaq.</w:t>
                        </w:r>
                      </w:p>
                    </w:tc>
                  </w:tr>
                </w:tbl>
                <w:p w14:paraId="6F54068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5.   Europ naalagaaffiullu ilaasortaasup aningaasaasa, ERM II-mi killiffiup aappaanut ilaasup, nalingisa nallersuunnerat takusassiaq 2-mi aningaasat nalinginut siammasissumik nalorninassutsimut kategoriimi aningaasat nalingisa nallersuunneranni akiliisinnaassuseqarnerpaanut ataani kategoriimut ilanngunneqassapput.</w:t>
                  </w:r>
                </w:p>
                <w:p w14:paraId="058B5FA9"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6.   Instituttip minnerpaamik qaammammut ataasiarluni  tunngatitsineq imm. 1 naapertorlugu naleqqunnersoq misissortassavaa.</w:t>
                  </w:r>
                </w:p>
                <w:p w14:paraId="4EE17830"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7.   EBA naleqqussaanermi teknikkikkut pitsaassutsinut missingersuusiorpoq ersarissarniarlugu:</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20BE351B" w14:textId="77777777" w:rsidTr="006255F4">
                    <w:tc>
                      <w:tcPr>
                        <w:tcW w:w="0" w:type="auto"/>
                        <w:shd w:val="clear" w:color="auto" w:fill="auto"/>
                        <w:hideMark/>
                      </w:tcPr>
                      <w:p w14:paraId="3ACCA03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72AD1C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instituttit qanoq nalorninassutsimut pissutaasut imm. 1-imi pineqartut siammasissumik nalorninassutsimut pissutaasunut kategoriinut aamma imm. 1 pillugu nalorninassutsimut pissutaasunut siammasissumik ataani kategoriinut inissiinissaat </w:t>
                        </w:r>
                      </w:p>
                    </w:tc>
                  </w:tr>
                </w:tbl>
                <w:p w14:paraId="3C080BA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6008E3D8" w14:textId="77777777" w:rsidTr="006255F4">
                    <w:tc>
                      <w:tcPr>
                        <w:tcW w:w="0" w:type="auto"/>
                        <w:shd w:val="clear" w:color="auto" w:fill="auto"/>
                        <w:hideMark/>
                      </w:tcPr>
                      <w:p w14:paraId="1BB4AE8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D988A9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aningaasat nalingi sorliit takusiassiaq 2-mi ernianut siammasissumik nalorninassutsimut pissutaasunut kategoriimi ningaasat naliinut akiliisinnaanerpaanut ataani kategoriiniinnersut</w:t>
                        </w:r>
                      </w:p>
                    </w:tc>
                  </w:tr>
                </w:tbl>
                <w:p w14:paraId="5019C96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257D66B5" w14:textId="77777777" w:rsidTr="006255F4">
                    <w:tc>
                      <w:tcPr>
                        <w:tcW w:w="0" w:type="auto"/>
                        <w:shd w:val="clear" w:color="auto" w:fill="auto"/>
                        <w:hideMark/>
                      </w:tcPr>
                      <w:p w14:paraId="084F8E5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F1576D9"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aningaasat nalingi assersuunneqartut sorliit takusiassiaq 2-mi aningaasat nalinganik assersuussanut siammasissumik nalorninassutsimut pissutaasunut kategoriimi aningaasat naliinut akiliisinnaanerpaanut ataani kategoriiniinnersut</w:t>
                        </w:r>
                      </w:p>
                    </w:tc>
                  </w:tr>
                </w:tbl>
                <w:p w14:paraId="56D9FB9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30F40121" w14:textId="77777777" w:rsidTr="006255F4">
                    <w:tc>
                      <w:tcPr>
                        <w:tcW w:w="0" w:type="auto"/>
                        <w:shd w:val="clear" w:color="auto" w:fill="auto"/>
                        <w:hideMark/>
                      </w:tcPr>
                      <w:p w14:paraId="039638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35058CB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takusassiaq 2-mi aktiat nalingannut siammasissumik nalorninassutsimut pissutaasuni aktiat nalingannut aamma aningaasat nalingisa nikerarnerannut ataani kategoriit siunertaralugit niuerfinnik annikitsumik aningaasanngortitsineq aamma niuerfinnik annertuunik aningaasanngortitsineq.</w:t>
                        </w:r>
                      </w:p>
                    </w:tc>
                  </w:tr>
                </w:tbl>
                <w:p w14:paraId="1BDC0EC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lastRenderedPageBreak/>
                    <w:t>Naleqqussaanermi teknikkikkut pitsaassutsinut missingersuutit taakku EBA-mit Kommissionimut kingusinnerpaamik 28. marsi 2020 saqqummiunneqassapput.</w:t>
                  </w:r>
                </w:p>
                <w:p w14:paraId="642ECBB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Peqqussummut tassunga ilassuteqarnissamut Kommissioni pisinnaatinneqarpoq peqqussummi (EU) nr. 1093/2010-mi immikkoortoq 10-14 naapertorlugu immikkoortumi siullermi teknikkikkut malitaqssanut killilersuinermi pitsaassutsinut tunngassuteqartut akuerinerisigut.</w:t>
                  </w:r>
                </w:p>
                <w:p w14:paraId="72492D60"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Takusassiaq 2</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36"/>
                    <w:gridCol w:w="2477"/>
                    <w:gridCol w:w="1620"/>
                    <w:gridCol w:w="1368"/>
                  </w:tblGrid>
                  <w:tr w:rsidR="00F97399" w:rsidRPr="00BF7A7B" w14:paraId="56904B99" w14:textId="77777777" w:rsidTr="006255F4">
                    <w:tc>
                      <w:tcPr>
                        <w:tcW w:w="1270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5EA12D"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Siammasissumik nalorninassutsimut pissutaasunut kategoriit</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5A2B5D" w14:textId="77777777" w:rsidR="00F97399" w:rsidRPr="002A24C9" w:rsidRDefault="00F97399" w:rsidP="00F97399">
                        <w:pPr>
                          <w:spacing w:before="60" w:after="60" w:line="240" w:lineRule="auto"/>
                          <w:ind w:right="195"/>
                          <w:jc w:val="center"/>
                          <w:rPr>
                            <w:rFonts w:ascii="inherit" w:eastAsia="Times New Roman" w:hAnsi="inherit" w:cs="Times New Roman"/>
                            <w:b/>
                            <w:bCs/>
                            <w:sz w:val="22"/>
                            <w:lang w:val="en-US" w:eastAsia="da-DK"/>
                          </w:rPr>
                        </w:pPr>
                        <w:r w:rsidRPr="00BF7A7B">
                          <w:rPr>
                            <w:rFonts w:ascii="inherit" w:eastAsia="Times New Roman" w:hAnsi="inherit" w:cs="Times New Roman"/>
                            <w:b/>
                            <w:sz w:val="22"/>
                            <w:lang w:val="en-US" w:bidi="en-US"/>
                          </w:rPr>
                          <w:t>Nalorninassutsimut pissutaasunut siammasissumik ataani kategoriit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3E7DE6"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Akiliisinnaassuseqarneq</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70EF12"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sz w:val="22"/>
                            <w:lang w:val="en-US" w:bidi="en-US"/>
                          </w:rPr>
                          <w:t>Akiliisinnaassutsip sivisussusaa (ullut)</w:t>
                        </w:r>
                      </w:p>
                    </w:tc>
                  </w:tr>
                  <w:tr w:rsidR="00F97399" w:rsidRPr="00BF7A7B" w14:paraId="40CEE865" w14:textId="77777777" w:rsidTr="006255F4">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B1000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Erniaq</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5BD9E6"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t>Aningaasat nalingi akiliisinnaassuseqarnerpaat naalagaaffimmilu aningaasat nalingat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C32B0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56FA5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10</w:t>
                        </w:r>
                      </w:p>
                    </w:tc>
                  </w:tr>
                  <w:tr w:rsidR="00F97399" w:rsidRPr="00BF7A7B" w14:paraId="3F175FEC"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CB65025"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2D7308"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t>Aningaasat allat nalingat (aningaasat nalingisa nallersuunneranni akiliisinnaassuseqarnerpaat ilanngunnagit)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A2E0B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9361A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20</w:t>
                        </w:r>
                      </w:p>
                    </w:tc>
                  </w:tr>
                  <w:tr w:rsidR="00F97399" w:rsidRPr="00BF7A7B" w14:paraId="01BB58C6"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EC7C968"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86917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 xml:space="preserve">Aningaasat nalingisa nikerarnerat </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8777A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05C09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60</w:t>
                        </w:r>
                      </w:p>
                    </w:tc>
                  </w:tr>
                  <w:tr w:rsidR="00F97399" w:rsidRPr="00BF7A7B" w14:paraId="46A567CE"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B496293"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574F3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Allat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85AE3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79FB2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60</w:t>
                        </w:r>
                      </w:p>
                    </w:tc>
                  </w:tr>
                  <w:tr w:rsidR="00F97399" w:rsidRPr="00BF7A7B" w14:paraId="1139E88C" w14:textId="77777777" w:rsidTr="006255F4">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8C12BE"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Obligationit assigiinngitsut erniaasa nikinganerat</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B7D2B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Naalagaaffiit ilaasortaasut qitiusumik aqutsinerat, qitiusumik aningaaseriviit ilanngullugit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1CCD6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01482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20</w:t>
                        </w:r>
                      </w:p>
                    </w:tc>
                  </w:tr>
                  <w:tr w:rsidR="00F97399" w:rsidRPr="00BF7A7B" w14:paraId="47255E99"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59AF74E"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0E713B" w14:textId="77777777" w:rsidR="00F97399" w:rsidRPr="002A24C9" w:rsidRDefault="00F97399" w:rsidP="00F97399">
                        <w:pPr>
                          <w:spacing w:before="60" w:after="60" w:line="240" w:lineRule="auto"/>
                          <w:jc w:val="left"/>
                          <w:rPr>
                            <w:rFonts w:ascii="inherit" w:eastAsia="Times New Roman" w:hAnsi="inherit" w:cs="Times New Roman"/>
                            <w:sz w:val="22"/>
                            <w:lang w:val="en-US" w:eastAsia="da-DK"/>
                          </w:rPr>
                        </w:pPr>
                        <w:r w:rsidRPr="00BF7A7B">
                          <w:rPr>
                            <w:rFonts w:ascii="inherit" w:eastAsia="Times New Roman" w:hAnsi="inherit" w:cs="Times New Roman"/>
                            <w:sz w:val="22"/>
                            <w:lang w:val="en-US" w:bidi="en-US"/>
                          </w:rPr>
                          <w:t>Obligationit matussutissallit naalagaaffinni ilaasortaasuni taarsigassarsiniartarfinneersut (Investment Grade)</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1AD50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6C2DC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20</w:t>
                        </w:r>
                      </w:p>
                    </w:tc>
                  </w:tr>
                  <w:tr w:rsidR="00F97399" w:rsidRPr="00BF7A7B" w14:paraId="3D179324"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FAAE0AE"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7A6FE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Naalagaaffik (Investment Grade)</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236142"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56FC3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20</w:t>
                        </w:r>
                      </w:p>
                    </w:tc>
                  </w:tr>
                  <w:tr w:rsidR="00F97399" w:rsidRPr="00BF7A7B" w14:paraId="08DB70F7"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C74A3F8"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C33D6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Naalagaaffik (High Yield)</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17903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3</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04EBE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40</w:t>
                        </w:r>
                      </w:p>
                    </w:tc>
                  </w:tr>
                  <w:tr w:rsidR="00F97399" w:rsidRPr="00BF7A7B" w14:paraId="059D1C11"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58957FE"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01A82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Ingerlatseqatigiiffiit (Investment Grade)</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9DBEA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3</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A90E7A"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40</w:t>
                        </w:r>
                      </w:p>
                    </w:tc>
                  </w:tr>
                  <w:tr w:rsidR="00F97399" w:rsidRPr="00BF7A7B" w14:paraId="68C8C0B2"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74A5F0F"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2DCD10"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Ingerlatseqatigiiffiit (High Yield)</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20E08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51EB9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60</w:t>
                        </w:r>
                      </w:p>
                    </w:tc>
                  </w:tr>
                  <w:tr w:rsidR="00F97399" w:rsidRPr="00BF7A7B" w14:paraId="32C2F75B"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895649F"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42208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 xml:space="preserve">Aningaasat nalingisa nikerarnerat </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E76D36"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5</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5555A2"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120</w:t>
                        </w:r>
                      </w:p>
                    </w:tc>
                  </w:tr>
                  <w:tr w:rsidR="00F97399" w:rsidRPr="00BF7A7B" w14:paraId="70C26AB6"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C981DD2"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BCF13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Allat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7F4CA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5</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ACBC5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120</w:t>
                        </w:r>
                      </w:p>
                    </w:tc>
                  </w:tr>
                  <w:tr w:rsidR="00F97399" w:rsidRPr="00BF7A7B" w14:paraId="33010EA2" w14:textId="77777777" w:rsidTr="006255F4">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84B3C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Aktiat</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F226F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Aktiat nalingat (niuerfinni annertuumik aningaasanngortitsisut)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CDE92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76A76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10</w:t>
                        </w:r>
                      </w:p>
                    </w:tc>
                  </w:tr>
                  <w:tr w:rsidR="00F97399" w:rsidRPr="00BF7A7B" w14:paraId="1C168D2D"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A9B2C20"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F8A83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Aktiat nalingat (annikitsumik aningaasanngortitsisut)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59D84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CA687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20</w:t>
                        </w:r>
                      </w:p>
                    </w:tc>
                  </w:tr>
                  <w:tr w:rsidR="00F97399" w:rsidRPr="00BF7A7B" w14:paraId="4BAC8211"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832B910"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F259C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Aningaasat nalingisa nikerarnerat (niuerfinni annertuumik aningaasanngortitsisut)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6A0AC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2BF03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20</w:t>
                        </w:r>
                      </w:p>
                    </w:tc>
                  </w:tr>
                  <w:tr w:rsidR="00F97399" w:rsidRPr="00BF7A7B" w14:paraId="71BBD388"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406B692"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96C43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Aningaasat nalingisa nikerarnerat (niuerfinni annikitsumik aningaasanngortitsisut)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F1A51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57C8B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60</w:t>
                        </w:r>
                      </w:p>
                    </w:tc>
                  </w:tr>
                  <w:tr w:rsidR="00F97399" w:rsidRPr="00BF7A7B" w14:paraId="64E61BC1"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DAEEFBB"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2FC55B"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Allat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B3078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34AD39"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60</w:t>
                        </w:r>
                      </w:p>
                    </w:tc>
                  </w:tr>
                  <w:tr w:rsidR="00F97399" w:rsidRPr="00BF7A7B" w14:paraId="23982718" w14:textId="77777777" w:rsidTr="006255F4">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C3A6D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Aningaasap nalinga</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E52767"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Aningaasat nalingisa nallersuunneranni akiliisinnaassuseqarnerpaat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25805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B8A4D5"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val="en-US" w:bidi="en-US"/>
                          </w:rPr>
                          <w:t>10</w:t>
                        </w:r>
                      </w:p>
                    </w:tc>
                  </w:tr>
                  <w:tr w:rsidR="00F97399" w:rsidRPr="00D5066A" w14:paraId="504303B0"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F20818A" w14:textId="77777777" w:rsidR="00F97399" w:rsidRPr="00BF7A7B" w:rsidRDefault="00F97399" w:rsidP="00F97399">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164FFE"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t>Aningaasat nalingisa nallersuunnerat (aningaasat nalingisa nallersuunnerat akiliisinnaassuseqarnerpaat ilanngunnagit)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079A58"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B8D7FD"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20</w:t>
                        </w:r>
                      </w:p>
                    </w:tc>
                  </w:tr>
                  <w:tr w:rsidR="00F97399" w:rsidRPr="00D5066A" w14:paraId="5A4805A1"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5F15DAA" w14:textId="77777777" w:rsidR="00F97399" w:rsidRPr="00D5066A" w:rsidRDefault="00F97399" w:rsidP="00F97399">
                        <w:pPr>
                          <w:spacing w:after="300" w:line="240" w:lineRule="auto"/>
                          <w:jc w:val="left"/>
                          <w:rPr>
                            <w:rFonts w:ascii="inherit" w:eastAsia="Times New Roman" w:hAnsi="inherit" w:cs="Times New Roman"/>
                            <w:sz w:val="22"/>
                            <w:lang w:val="nb-NO"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A31DB9"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 xml:space="preserve">Aningaasat nalingisa nikerarnerat </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B80951"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3</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4A2A5E"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40</w:t>
                        </w:r>
                      </w:p>
                    </w:tc>
                  </w:tr>
                  <w:tr w:rsidR="00F97399" w:rsidRPr="00D5066A" w14:paraId="41634FB1"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80CD525" w14:textId="77777777" w:rsidR="00F97399" w:rsidRPr="00D5066A" w:rsidRDefault="00F97399" w:rsidP="00F97399">
                        <w:pPr>
                          <w:spacing w:after="300" w:line="240" w:lineRule="auto"/>
                          <w:jc w:val="left"/>
                          <w:rPr>
                            <w:rFonts w:ascii="inherit" w:eastAsia="Times New Roman" w:hAnsi="inherit" w:cs="Times New Roman"/>
                            <w:sz w:val="22"/>
                            <w:lang w:val="nb-NO"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59B63F"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Allat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B16580"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3</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8FDECF"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40</w:t>
                        </w:r>
                      </w:p>
                    </w:tc>
                  </w:tr>
                  <w:tr w:rsidR="00F97399" w:rsidRPr="00D5066A" w14:paraId="169361E1" w14:textId="77777777" w:rsidTr="006255F4">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F4FE63"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Isumalluut</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CFE192"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Nukissiuutit akii aamma CO</w:t>
                        </w:r>
                        <w:r w:rsidRPr="00D5066A">
                          <w:rPr>
                            <w:rFonts w:ascii="inherit" w:eastAsia="Times New Roman" w:hAnsi="inherit" w:cs="Times New Roman"/>
                            <w:sz w:val="15"/>
                            <w:szCs w:val="15"/>
                            <w:vertAlign w:val="subscript"/>
                            <w:lang w:val="en-US" w:bidi="en-US"/>
                          </w:rPr>
                          <w:t>2</w:t>
                        </w:r>
                        <w:r w:rsidRPr="00D5066A">
                          <w:rPr>
                            <w:rFonts w:ascii="inherit" w:eastAsia="Times New Roman" w:hAnsi="inherit" w:cs="Times New Roman"/>
                            <w:sz w:val="22"/>
                            <w:lang w:val="en-US" w:bidi="en-US"/>
                          </w:rPr>
                          <w:t>-mik aniatitsinerup akia</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0D946D"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03F323"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20</w:t>
                        </w:r>
                      </w:p>
                    </w:tc>
                  </w:tr>
                  <w:tr w:rsidR="00F97399" w:rsidRPr="00D5066A" w14:paraId="42DDCD91"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F1EB840" w14:textId="77777777" w:rsidR="00F97399" w:rsidRPr="00D5066A" w:rsidRDefault="00F97399" w:rsidP="00F97399">
                        <w:pPr>
                          <w:spacing w:after="300" w:line="240" w:lineRule="auto"/>
                          <w:jc w:val="left"/>
                          <w:rPr>
                            <w:rFonts w:ascii="inherit" w:eastAsia="Times New Roman" w:hAnsi="inherit" w:cs="Times New Roman"/>
                            <w:sz w:val="22"/>
                            <w:lang w:val="nb-NO"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8F3BFA"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val="nb-NO" w:bidi="en-US"/>
                          </w:rPr>
                          <w:t>Saffiugassanut erlinnartunut akit aamma saffiugassanut saviminitaqanngitsunut akit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FCBFA9"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518811"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20</w:t>
                        </w:r>
                      </w:p>
                    </w:tc>
                  </w:tr>
                  <w:tr w:rsidR="00F97399" w:rsidRPr="00D5066A" w14:paraId="00510D46"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22401E6" w14:textId="77777777" w:rsidR="00F97399" w:rsidRPr="00D5066A" w:rsidRDefault="00F97399" w:rsidP="00F97399">
                        <w:pPr>
                          <w:spacing w:after="300" w:line="240" w:lineRule="auto"/>
                          <w:jc w:val="left"/>
                          <w:rPr>
                            <w:rFonts w:ascii="inherit" w:eastAsia="Times New Roman" w:hAnsi="inherit" w:cs="Times New Roman"/>
                            <w:sz w:val="22"/>
                            <w:lang w:val="nb-NO"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69C6AC"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val="nb-NO" w:bidi="en-US"/>
                          </w:rPr>
                          <w:t>Isumalluutit allat akii (nukissiornermut akit, CO</w:t>
                        </w:r>
                        <w:r w:rsidRPr="002A24C9">
                          <w:rPr>
                            <w:rFonts w:ascii="inherit" w:eastAsia="Times New Roman" w:hAnsi="inherit" w:cs="Times New Roman"/>
                            <w:sz w:val="15"/>
                            <w:szCs w:val="15"/>
                            <w:vertAlign w:val="subscript"/>
                            <w:lang w:val="nb-NO" w:bidi="en-US"/>
                          </w:rPr>
                          <w:t>2</w:t>
                        </w:r>
                        <w:r w:rsidRPr="002A24C9">
                          <w:rPr>
                            <w:rFonts w:ascii="inherit" w:eastAsia="Times New Roman" w:hAnsi="inherit" w:cs="Times New Roman"/>
                            <w:sz w:val="22"/>
                            <w:lang w:val="nb-NO" w:bidi="en-US"/>
                          </w:rPr>
                          <w:t>-mik aniatitsinermut akit, saffiugassanut erlinnartunut akit aamma saffiugassanut saviminitaqanngitsunut akit ilanngunnagit)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F78076"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080FBF"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60</w:t>
                        </w:r>
                      </w:p>
                    </w:tc>
                  </w:tr>
                  <w:tr w:rsidR="00F97399" w:rsidRPr="00D5066A" w14:paraId="4C25EB72"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076E5B6" w14:textId="77777777" w:rsidR="00F97399" w:rsidRPr="00D5066A" w:rsidRDefault="00F97399" w:rsidP="00F97399">
                        <w:pPr>
                          <w:spacing w:after="300" w:line="240" w:lineRule="auto"/>
                          <w:jc w:val="left"/>
                          <w:rPr>
                            <w:rFonts w:ascii="inherit" w:eastAsia="Times New Roman" w:hAnsi="inherit" w:cs="Times New Roman"/>
                            <w:sz w:val="22"/>
                            <w:lang w:val="nb-NO"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574233"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t>Nukissiuutit nalingisa nikerarnerat aamma   CO</w:t>
                        </w:r>
                        <w:r w:rsidRPr="002A24C9">
                          <w:rPr>
                            <w:rFonts w:ascii="inherit" w:eastAsia="Times New Roman" w:hAnsi="inherit" w:cs="Times New Roman"/>
                            <w:sz w:val="15"/>
                            <w:szCs w:val="15"/>
                            <w:vertAlign w:val="subscript"/>
                            <w:lang w:bidi="en-US"/>
                          </w:rPr>
                          <w:t>2</w:t>
                        </w:r>
                        <w:r w:rsidRPr="002A24C9">
                          <w:rPr>
                            <w:rFonts w:ascii="inherit" w:eastAsia="Times New Roman" w:hAnsi="inherit" w:cs="Times New Roman"/>
                            <w:sz w:val="22"/>
                            <w:lang w:bidi="en-US"/>
                          </w:rPr>
                          <w:t>-mik aniatitsinerit nalingisa nikerarnerat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93608A"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EB68F1"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60</w:t>
                        </w:r>
                      </w:p>
                    </w:tc>
                  </w:tr>
                  <w:tr w:rsidR="00F97399" w:rsidRPr="00D5066A" w14:paraId="605618F0"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5C66508" w14:textId="77777777" w:rsidR="00F97399" w:rsidRPr="00D5066A" w:rsidRDefault="00F97399" w:rsidP="00F97399">
                        <w:pPr>
                          <w:spacing w:after="300" w:line="240" w:lineRule="auto"/>
                          <w:jc w:val="left"/>
                          <w:rPr>
                            <w:rFonts w:ascii="inherit" w:eastAsia="Times New Roman" w:hAnsi="inherit" w:cs="Times New Roman"/>
                            <w:sz w:val="22"/>
                            <w:lang w:val="nb-NO"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1EBDF9"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bidi="en-US"/>
                          </w:rPr>
                          <w:t>Saffiugassat erlinnartut nalingisa nikerarnerat aamma saffiugassat saviminitaqanngitsut nalingisa nikerarnerat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6AB9AC"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61C883"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D5066A">
                          <w:rPr>
                            <w:rFonts w:ascii="inherit" w:eastAsia="Times New Roman" w:hAnsi="inherit" w:cs="Times New Roman"/>
                            <w:sz w:val="22"/>
                            <w:lang w:val="en-US" w:bidi="en-US"/>
                          </w:rPr>
                          <w:t>60</w:t>
                        </w:r>
                      </w:p>
                    </w:tc>
                  </w:tr>
                  <w:tr w:rsidR="00F97399" w:rsidRPr="002A24C9" w14:paraId="39F6F2F1"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20796BD" w14:textId="77777777" w:rsidR="00F97399" w:rsidRPr="00D5066A" w:rsidRDefault="00F97399" w:rsidP="00F97399">
                        <w:pPr>
                          <w:spacing w:after="300" w:line="240" w:lineRule="auto"/>
                          <w:jc w:val="left"/>
                          <w:rPr>
                            <w:rFonts w:ascii="inherit" w:eastAsia="Times New Roman" w:hAnsi="inherit" w:cs="Times New Roman"/>
                            <w:sz w:val="22"/>
                            <w:lang w:val="nb-NO"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2EAB8C"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val="nb-NO" w:bidi="en-US"/>
                          </w:rPr>
                          <w:t>Isumalluutit allat nalingisa nikerarnerat (nukissiuutit nalingisa nikerarnerat, CO</w:t>
                        </w:r>
                        <w:r w:rsidRPr="002A24C9">
                          <w:rPr>
                            <w:rFonts w:ascii="inherit" w:eastAsia="Times New Roman" w:hAnsi="inherit" w:cs="Times New Roman"/>
                            <w:sz w:val="15"/>
                            <w:szCs w:val="15"/>
                            <w:vertAlign w:val="subscript"/>
                            <w:lang w:val="nb-NO" w:bidi="en-US"/>
                          </w:rPr>
                          <w:t>2</w:t>
                        </w:r>
                        <w:r w:rsidRPr="002A24C9">
                          <w:rPr>
                            <w:rFonts w:ascii="inherit" w:eastAsia="Times New Roman" w:hAnsi="inherit" w:cs="Times New Roman"/>
                            <w:sz w:val="22"/>
                            <w:lang w:val="nb-NO" w:bidi="en-US"/>
                          </w:rPr>
                          <w:t>-mik aniatitsinerit nalingisa nikerarnerat, saffiugassat erlinnartut nalingisa nikerarnerat aamma saffiugassat saviminitaqanngitsut nalingisa nikerarnerat ilanngunnagit)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78005D"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val="nb-NO" w:bidi="en-US"/>
                          </w:rPr>
                          <w:t>5</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B2B5D8"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val="nb-NO" w:bidi="en-US"/>
                          </w:rPr>
                          <w:t>120</w:t>
                        </w:r>
                      </w:p>
                    </w:tc>
                  </w:tr>
                  <w:tr w:rsidR="00F97399" w:rsidRPr="002A24C9" w14:paraId="5ED49018" w14:textId="77777777" w:rsidTr="006255F4">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1D2C85D" w14:textId="77777777" w:rsidR="00F97399" w:rsidRPr="00D5066A" w:rsidRDefault="00F97399" w:rsidP="00F97399">
                        <w:pPr>
                          <w:spacing w:after="300" w:line="240" w:lineRule="auto"/>
                          <w:jc w:val="left"/>
                          <w:rPr>
                            <w:rFonts w:ascii="inherit" w:eastAsia="Times New Roman" w:hAnsi="inherit" w:cs="Times New Roman"/>
                            <w:sz w:val="22"/>
                            <w:lang w:val="nb-NO"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5D7632"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val="nb-NO" w:bidi="en-US"/>
                          </w:rPr>
                          <w:t>Allat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8C30E9"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val="nb-NO" w:bidi="en-US"/>
                          </w:rPr>
                          <w:t>5</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3D1ED4" w14:textId="77777777" w:rsidR="00F97399" w:rsidRPr="00D5066A" w:rsidRDefault="00F97399" w:rsidP="00F97399">
                        <w:pPr>
                          <w:spacing w:before="60" w:after="60" w:line="240" w:lineRule="auto"/>
                          <w:jc w:val="left"/>
                          <w:rPr>
                            <w:rFonts w:ascii="inherit" w:eastAsia="Times New Roman" w:hAnsi="inherit" w:cs="Times New Roman"/>
                            <w:sz w:val="22"/>
                            <w:lang w:val="nb-NO" w:eastAsia="da-DK"/>
                          </w:rPr>
                        </w:pPr>
                        <w:r w:rsidRPr="002A24C9">
                          <w:rPr>
                            <w:rFonts w:ascii="inherit" w:eastAsia="Times New Roman" w:hAnsi="inherit" w:cs="Times New Roman"/>
                            <w:sz w:val="22"/>
                            <w:lang w:val="nb-NO" w:bidi="en-US"/>
                          </w:rPr>
                          <w:t>120</w:t>
                        </w:r>
                      </w:p>
                    </w:tc>
                  </w:tr>
                </w:tbl>
                <w:p w14:paraId="1BA8DAD6" w14:textId="77777777" w:rsidR="00F97399" w:rsidRPr="00D5066A" w:rsidRDefault="00F97399" w:rsidP="00F97399">
                  <w:pPr>
                    <w:spacing w:before="360" w:after="120" w:line="240" w:lineRule="auto"/>
                    <w:jc w:val="center"/>
                    <w:rPr>
                      <w:rFonts w:ascii="inherit" w:eastAsia="Times New Roman" w:hAnsi="inherit" w:cs="Times New Roman"/>
                      <w:i/>
                      <w:iCs/>
                      <w:szCs w:val="24"/>
                      <w:lang w:val="nb-NO" w:eastAsia="da-DK"/>
                    </w:rPr>
                  </w:pPr>
                  <w:r w:rsidRPr="002A24C9">
                    <w:rPr>
                      <w:rFonts w:ascii="inherit" w:eastAsia="Times New Roman" w:hAnsi="inherit" w:cs="Times New Roman"/>
                      <w:i/>
                      <w:szCs w:val="24"/>
                      <w:lang w:val="nb-NO" w:bidi="en-US"/>
                    </w:rPr>
                    <w:lastRenderedPageBreak/>
                    <w:t>Immikkoortoq 325be</w:t>
                  </w:r>
                </w:p>
                <w:p w14:paraId="37E00FB8" w14:textId="77777777" w:rsidR="00F97399" w:rsidRPr="002A24C9" w:rsidRDefault="00F97399" w:rsidP="00F97399">
                  <w:pPr>
                    <w:spacing w:before="60" w:after="120" w:line="240" w:lineRule="auto"/>
                    <w:jc w:val="center"/>
                    <w:rPr>
                      <w:rFonts w:ascii="inherit" w:eastAsia="Times New Roman" w:hAnsi="inherit" w:cs="Times New Roman"/>
                      <w:b/>
                      <w:bCs/>
                      <w:szCs w:val="24"/>
                      <w:lang w:val="nb-NO" w:eastAsia="da-DK"/>
                    </w:rPr>
                  </w:pPr>
                  <w:r w:rsidRPr="002A24C9">
                    <w:rPr>
                      <w:rFonts w:ascii="inherit" w:eastAsia="Times New Roman" w:hAnsi="inherit" w:cs="Times New Roman"/>
                      <w:b/>
                      <w:szCs w:val="24"/>
                      <w:lang w:val="nb-NO" w:bidi="en-US"/>
                    </w:rPr>
                    <w:t>Nalorninassutsimut pissutaasut ilusilersorneqarsinnaanerisa nalilersorneqarnerat</w:t>
                  </w:r>
                </w:p>
                <w:p w14:paraId="29C7E6BA"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1.   Inissisimaffiit niuerfinnut tunniunneqarsimasut nalorninasssusaannut pissutaasut tamarmik ilusilersorneqarsinnaanerat instituttinit nalilersorneqassapput, tamatumani institutti allaaserisami 325az, imm. 2-mi pineqartutut akuersissuteqarluni, imaluunniit akuersissummik taamaattumik pingajalerluni.</w:t>
                  </w:r>
                </w:p>
                <w:p w14:paraId="74EB4216"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2.   Naliliineq pillugu immikkoortumi matumani imm. 1-ip nassatarisaanik instituttit niuernermi nalorninartunut atatillugu tunngaviusumik aningaasaatinut piumasaqaatinik naatsorsuissapput nalorninassutsimut pissutaasut ilusilersorneqarsinnaanngitsut pillugit allaaserisaq 325bk naapertorlugu.</w:t>
                  </w:r>
                </w:p>
                <w:p w14:paraId="00534201"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3.   EBA teknikkikkut malitassanut killilersuinernut missingersuusiussaaq nalorninassutsinut pissutaasut ilusilersorneqarsinnaanerat naliliinerullu qanoq akulikitsiginissaata imm. 1 naapertorlugu nalilersorneqarnissaannut piumasaqaatit ersarissarneqarnissaat siunertaralugu.</w:t>
                  </w:r>
                </w:p>
                <w:p w14:paraId="1517C528"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Naleqqussaanermi teknikkikkut pitsaassutsinut missingersuutit taakku EBA-mit Kommissionimut kingusinnerpaamik 28. marsi 2020 saqqummiunneqassapput.</w:t>
                  </w:r>
                </w:p>
                <w:p w14:paraId="4BF34A20"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Peqqussummut tassunga ilassuteqarnissamut Kommissioni pisinnaatinneqarpoq peqqussummi (EU) nr. 1093/2010-mi immikkoortoq 10-14 naapertorlugu immikkoortumi siullermi teknikkikkut malitaqssanut killilersuinermi pitsaassutsinut tunngassuteqartut akuerinerisigut.</w:t>
                  </w:r>
                </w:p>
                <w:p w14:paraId="4F6F977B" w14:textId="77777777" w:rsidR="00F97399" w:rsidRPr="002A24C9" w:rsidRDefault="00F97399" w:rsidP="00F97399">
                  <w:pPr>
                    <w:spacing w:before="360" w:after="120" w:line="240" w:lineRule="auto"/>
                    <w:jc w:val="center"/>
                    <w:rPr>
                      <w:rFonts w:ascii="inherit" w:eastAsia="Times New Roman" w:hAnsi="inherit" w:cs="Times New Roman"/>
                      <w:i/>
                      <w:iCs/>
                      <w:szCs w:val="24"/>
                      <w:lang w:val="nb-NO" w:eastAsia="da-DK"/>
                    </w:rPr>
                  </w:pPr>
                  <w:r w:rsidRPr="002A24C9">
                    <w:rPr>
                      <w:rFonts w:ascii="inherit" w:eastAsia="Times New Roman" w:hAnsi="inherit" w:cs="Times New Roman"/>
                      <w:i/>
                      <w:szCs w:val="24"/>
                      <w:lang w:val="nb-NO" w:bidi="en-US"/>
                    </w:rPr>
                    <w:t>Allaaserisaq 325bf</w:t>
                  </w:r>
                </w:p>
                <w:p w14:paraId="07131E48" w14:textId="77777777" w:rsidR="00F97399" w:rsidRPr="002A24C9" w:rsidRDefault="00F97399" w:rsidP="00F97399">
                  <w:pPr>
                    <w:spacing w:before="60" w:after="120" w:line="240" w:lineRule="auto"/>
                    <w:jc w:val="center"/>
                    <w:rPr>
                      <w:rFonts w:ascii="inherit" w:eastAsia="Times New Roman" w:hAnsi="inherit" w:cs="Times New Roman"/>
                      <w:b/>
                      <w:bCs/>
                      <w:szCs w:val="24"/>
                      <w:lang w:val="nb-NO" w:eastAsia="da-DK"/>
                    </w:rPr>
                  </w:pPr>
                  <w:r w:rsidRPr="002A24C9">
                    <w:rPr>
                      <w:rFonts w:ascii="inherit" w:eastAsia="Times New Roman" w:hAnsi="inherit" w:cs="Times New Roman"/>
                      <w:b/>
                      <w:szCs w:val="24"/>
                      <w:lang w:val="nb-NO" w:bidi="en-US"/>
                    </w:rPr>
                    <w:t>Killilersuinermi »backtesting«-imik piumasaqaat amerlisaanermilu pissutaasut</w:t>
                  </w:r>
                </w:p>
                <w:p w14:paraId="037D6669" w14:textId="77777777" w:rsidR="00F97399" w:rsidRPr="002A24C9" w:rsidRDefault="00F97399" w:rsidP="00F97399">
                  <w:pPr>
                    <w:spacing w:before="120" w:line="240" w:lineRule="auto"/>
                    <w:rPr>
                      <w:rFonts w:ascii="inherit" w:eastAsia="Times New Roman" w:hAnsi="inherit" w:cs="Times New Roman"/>
                      <w:szCs w:val="24"/>
                      <w:lang w:val="nb-NO" w:eastAsia="da-DK"/>
                    </w:rPr>
                  </w:pPr>
                  <w:r w:rsidRPr="002A24C9">
                    <w:rPr>
                      <w:rFonts w:ascii="inherit" w:eastAsia="Times New Roman" w:hAnsi="inherit" w:cs="Times New Roman"/>
                      <w:szCs w:val="24"/>
                      <w:lang w:val="nb-NO" w:bidi="en-US"/>
                    </w:rPr>
                    <w:t xml:space="preserve">1.   Immikkortumut matumunnga tunngatillugu »qaangiineq« imannak paasineqassaaq, taarsigassarsiaritinneqartut nalingat, inissisimaffinnit niuerfinnut tunniunneqarsimasunit tamanit katiterneqarsimasut, ullormi ataatsimi allanngortinneqarnerat value-at-risk-ip nalinganik qaangiilluni, piumasaqaatit tulliuttut naapertorlugit instituttimi namminerisamik allatut periuserisaq tunngavigalugu naatsorsorneqarsimasumik: </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0E04556B" w14:textId="77777777" w:rsidTr="006255F4">
                    <w:tc>
                      <w:tcPr>
                        <w:tcW w:w="0" w:type="auto"/>
                        <w:shd w:val="clear" w:color="auto" w:fill="auto"/>
                        <w:hideMark/>
                      </w:tcPr>
                      <w:p w14:paraId="7CCE6AB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5E1AF0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value-at-risk-imik naatsorsuineq ullormi ataatsimi pigisaqarnissamik piumasaqaatitaqarpoq</w:t>
                        </w:r>
                      </w:p>
                    </w:tc>
                  </w:tr>
                </w:tbl>
                <w:p w14:paraId="574DB45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7E7E0496" w14:textId="77777777" w:rsidTr="006255F4">
                    <w:tc>
                      <w:tcPr>
                        <w:tcW w:w="0" w:type="auto"/>
                        <w:shd w:val="clear" w:color="auto" w:fill="auto"/>
                        <w:hideMark/>
                      </w:tcPr>
                      <w:p w14:paraId="5B0CA9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FC7C93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siunissami kalluarneqaratarsinnaanermik takorluukkat niuerfinni inissisimaffinnut nalorninassutsimut pissutaasunut immikkoortoq 325bg, imm. 3-mi pineqartutut atorneqassapput, immikkoortorlu 325bd naapertorlugu ilusilersorneqarsinnaasutut isigineqarlutik</w:t>
                        </w:r>
                      </w:p>
                    </w:tc>
                  </w:tr>
                </w:tbl>
                <w:p w14:paraId="4382D9A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44B5BFE1" w14:textId="77777777" w:rsidTr="006255F4">
                    <w:tc>
                      <w:tcPr>
                        <w:tcW w:w="0" w:type="auto"/>
                        <w:shd w:val="clear" w:color="auto" w:fill="auto"/>
                        <w:hideMark/>
                      </w:tcPr>
                      <w:p w14:paraId="0DE438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0764E51A"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paasissutissat tunniunneqartut siunissami kalluarneqaratarsinnaanermut takorluukkat aalajangersarnerannut atorneqartut, nalorninassutsimut pissutaasunut ilusilersorneqarsinnaasunut atorneqartut immikkoortoq 325bc, imm. 4, litra c) malillugu oqaluttuarisaanermi paasissutissanut tunngasut malillugit naleqqussarneqassapput.</w:t>
                        </w:r>
                      </w:p>
                    </w:tc>
                  </w:tr>
                </w:tbl>
                <w:p w14:paraId="0B8F05B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384B60ED" w14:textId="77777777" w:rsidTr="006255F4">
                    <w:tc>
                      <w:tcPr>
                        <w:tcW w:w="0" w:type="auto"/>
                        <w:shd w:val="clear" w:color="auto" w:fill="auto"/>
                        <w:hideMark/>
                      </w:tcPr>
                      <w:p w14:paraId="08DBE5D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70C9209"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allaaserisami matumani allatut allaqqasoqanngippat, instituttip periusaanik naatsorsuinermut piumasaqaatinut namminerisamik allatut periusiaa, immikkoortoq 325ba, imm. 1, litra a)-mi pineqartutut, expected shortfall-imut nalorninassutsimik uuttuutip naatsorsornissaanut aamma atorneqartumut tunngaviussaaq</w:t>
                        </w:r>
                      </w:p>
                    </w:tc>
                  </w:tr>
                </w:tbl>
                <w:p w14:paraId="3ED22F1A"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2.   Instituttit ullormut qaangiinerit inissisimaffinnit tamanit niuerfinnut tunniunneqarsimasunik katiteraluni taarsigassarsiaritinneqartut nalingisa allanngorarnerat piviusuunngitsut ilumoortullu pillugit »backtesting« tunngavigalugit kisitsissapput. </w:t>
                  </w:r>
                </w:p>
                <w:p w14:paraId="2065CB78"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3.   Instituttimi niuerfik »backtesting«-imut piumasaqaatinik naammassinnittutut isigineqassaaq, niuerfimmi pineqartumi ulluni 250-ini kingullerni qaangiinerit tulliuttunik qaangiinngippata:</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167DDCBA" w14:textId="77777777" w:rsidTr="006255F4">
                    <w:tc>
                      <w:tcPr>
                        <w:tcW w:w="0" w:type="auto"/>
                        <w:shd w:val="clear" w:color="auto" w:fill="auto"/>
                        <w:hideMark/>
                      </w:tcPr>
                      <w:p w14:paraId="7C3B77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075E925"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value-at-risk-ip nalinganit qaangiinerit 12, taarsigassarsiaritinneqartut nalingannik piviusuunngitsumik allannguinernut »backtesting« tunngavigalugu akuttussutsimut missingiut ataatsimut sammisoq 99-percentilimiinneranik naatsorsorneqartunik </w:t>
                        </w:r>
                      </w:p>
                    </w:tc>
                  </w:tr>
                </w:tbl>
                <w:p w14:paraId="75898C7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22610B01" w14:textId="77777777" w:rsidTr="006255F4">
                    <w:tc>
                      <w:tcPr>
                        <w:tcW w:w="0" w:type="auto"/>
                        <w:shd w:val="clear" w:color="auto" w:fill="auto"/>
                        <w:hideMark/>
                      </w:tcPr>
                      <w:p w14:paraId="38DE49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2C533C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value-at-risk-ip nalinganit qaangiinerit 12, taarsigassarsiaritinneqartut nalingannik ilumoortumik allannguinernut »backtesting« tunngavigalugu akuttussutsimut missingiut ataatsimut sammisoq 99-percentilimiinneranik naatsorsorneqartunik </w:t>
                        </w:r>
                      </w:p>
                    </w:tc>
                  </w:tr>
                </w:tbl>
                <w:p w14:paraId="7FEFDC6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22CE3947" w14:textId="77777777" w:rsidTr="006255F4">
                    <w:tc>
                      <w:tcPr>
                        <w:tcW w:w="0" w:type="auto"/>
                        <w:shd w:val="clear" w:color="auto" w:fill="auto"/>
                        <w:hideMark/>
                      </w:tcPr>
                      <w:p w14:paraId="2FE87B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4D9639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value-at-risk-ip nalinganit qaangiinerit 30, taarsigassarsiaritinneqartut nalingannik piviusuunngitsumik allannguinernut »backtesting« tunngavigalugu akuttussutsimut missingiut ataatsimut sammisoq 97,5-percentilimiinneranik naatsorsorneqartunik </w:t>
                        </w:r>
                      </w:p>
                    </w:tc>
                  </w:tr>
                </w:tbl>
                <w:p w14:paraId="5C780CB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5AC4422A" w14:textId="77777777" w:rsidTr="006255F4">
                    <w:tc>
                      <w:tcPr>
                        <w:tcW w:w="0" w:type="auto"/>
                        <w:shd w:val="clear" w:color="auto" w:fill="auto"/>
                        <w:hideMark/>
                      </w:tcPr>
                      <w:p w14:paraId="048CC3F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27469B65"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value-at-risk-ip nalinganit qaangiinerit 30, taarsigassarsiaritinneqartut nalingannik ilumoortumik allannguinernut »backtesting« tunngavigalugu akuttussutsimut missingiut ataatsimut sammisoq 97,5-percentilimiinneranik naatsorsorneqartunik </w:t>
                        </w:r>
                      </w:p>
                    </w:tc>
                  </w:tr>
                </w:tbl>
                <w:p w14:paraId="362B223F"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4.   Instituttit ullormut qaangiinerit tulliuttut naapertorlugit kisitsissapput: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6D70879A" w14:textId="77777777" w:rsidTr="006255F4">
                    <w:tc>
                      <w:tcPr>
                        <w:tcW w:w="0" w:type="auto"/>
                        <w:shd w:val="clear" w:color="auto" w:fill="auto"/>
                        <w:hideMark/>
                      </w:tcPr>
                      <w:p w14:paraId="2FCD8E5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BD9CBE8"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taarsigassarsiaritinneqartut nalingannik piviusuunngitsumik allannguinernut »backtesting«, taarsigassarsiaritinneqartut ullormi inaarutaasumik nalingisa aamma, inissisimaffiit allanngorsimanngippata, taarsigassarsiaritinneqartut ullup tulliuttup naanerani nalinginik assersuussinernik tunngaveqassaaq. </w:t>
                        </w:r>
                      </w:p>
                    </w:tc>
                  </w:tr>
                </w:tbl>
                <w:p w14:paraId="110F16C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6D03DA85" w14:textId="77777777" w:rsidTr="006255F4">
                    <w:tc>
                      <w:tcPr>
                        <w:tcW w:w="0" w:type="auto"/>
                        <w:shd w:val="clear" w:color="auto" w:fill="auto"/>
                        <w:hideMark/>
                      </w:tcPr>
                      <w:p w14:paraId="0AE8D5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1419BD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taarsigassarsiaritinneqartut nalingannik ilumoortumik allannguinernut »backtesting«, taarsigassarsiaritinneqartut ullormi inaarutaasumik nalingisa ullullu tulliuttup naanerani ilumoortumik nalingisa assersuunnerinik, akiliutit tuniniaasullu pissarsiassai ilanngunnagit, tunngaveqassaaq. </w:t>
                        </w:r>
                      </w:p>
                    </w:tc>
                  </w:tr>
                </w:tbl>
                <w:p w14:paraId="47E31D9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38038E71" w14:textId="77777777" w:rsidTr="006255F4">
                    <w:tc>
                      <w:tcPr>
                        <w:tcW w:w="0" w:type="auto"/>
                        <w:shd w:val="clear" w:color="auto" w:fill="auto"/>
                        <w:hideMark/>
                      </w:tcPr>
                      <w:p w14:paraId="6EF345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05AC249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qaangiineq ullunut suliffiusunut tamanut kisinneqartarpoq, tamatumani institutti taarsigassarsiaritinneqartut nalingat nalilersinnaanngippagu imaluunniit value-at-risk-ip nalinga naatsorsorsinnaanngippagu imm. 3-mi taaneqartutut. </w:t>
                        </w:r>
                      </w:p>
                    </w:tc>
                  </w:tr>
                </w:tbl>
                <w:p w14:paraId="7B7C4EA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5.   Instituttip inissisimaffinni tamani taarsigassarsiaritinneqartunut immikkoortoq 325ba-mi pineqartunut amerlisaanermut pissutaasut (m</w:t>
                  </w:r>
                  <w:r w:rsidRPr="002A24C9">
                    <w:rPr>
                      <w:rFonts w:ascii="inherit" w:eastAsia="Times New Roman" w:hAnsi="inherit" w:cs="Times New Roman"/>
                      <w:sz w:val="17"/>
                      <w:szCs w:val="17"/>
                      <w:vertAlign w:val="subscript"/>
                      <w:lang w:bidi="en-US"/>
                    </w:rPr>
                    <w:t>c</w:t>
                  </w:r>
                  <w:r w:rsidRPr="002A24C9">
                    <w:rPr>
                      <w:rFonts w:ascii="inherit" w:eastAsia="Times New Roman" w:hAnsi="inherit" w:cs="Times New Roman"/>
                      <w:szCs w:val="24"/>
                      <w:lang w:bidi="en-US"/>
                    </w:rPr>
                    <w:t xml:space="preserve">)  imm. 6 aamma 7 naapertorlugit naatsorsortarpai, tamatumani immikkoortoq 325az, imm. 2-mi pineqartutut suliffeqarfimmi allatut periutsit atornissaat akuersissutigineqarsimappat. </w:t>
                  </w:r>
                </w:p>
                <w:p w14:paraId="6AE15E90"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6.   Amerlisaanermut pissutaasut (m</w:t>
                  </w:r>
                  <w:r w:rsidRPr="002A24C9">
                    <w:rPr>
                      <w:rFonts w:ascii="inherit" w:eastAsia="Times New Roman" w:hAnsi="inherit" w:cs="Times New Roman"/>
                      <w:sz w:val="17"/>
                      <w:szCs w:val="17"/>
                      <w:vertAlign w:val="subscript"/>
                      <w:lang w:bidi="en-US"/>
                    </w:rPr>
                    <w:t>c</w:t>
                  </w:r>
                  <w:r w:rsidRPr="002A24C9">
                    <w:rPr>
                      <w:rFonts w:ascii="inherit" w:eastAsia="Times New Roman" w:hAnsi="inherit" w:cs="Times New Roman"/>
                      <w:szCs w:val="24"/>
                      <w:lang w:bidi="en-US"/>
                    </w:rPr>
                    <w:t xml:space="preserve">) 1,5-imik nalingata aamma takusassiaq 3 naapertorlugu ilassutip 0-ip aamma 0,5-ip akornanniittup katinneraat. Taarsigassarsiaritinneqartunut imm. 5-imi pineqartunut ilassut taanna  ulluni suliffiusuni kingullerni 250-ini qaangiinerit amerlassusaat aallaavigalugit naatsorsorneqassaaq, immikkoortumi matumani litra a)-mi pineqartoq naapertorlugu  instituttimi value-at-risk-ip nalinganut »backtesting«-imik naatsorsuisimaneq naapertorlugu.  </w:t>
                  </w:r>
                  <w:r w:rsidRPr="00BF7A7B">
                    <w:rPr>
                      <w:rFonts w:ascii="inherit" w:eastAsia="Times New Roman" w:hAnsi="inherit" w:cs="Times New Roman"/>
                      <w:szCs w:val="24"/>
                      <w:lang w:val="en-US" w:bidi="en-US"/>
                    </w:rPr>
                    <w:t>Ilassummik naatsorsuineq tulliuttuni piumasaqaatinut ilaavoq:</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7CE65BE1" w14:textId="77777777" w:rsidTr="006255F4">
                    <w:tc>
                      <w:tcPr>
                        <w:tcW w:w="0" w:type="auto"/>
                        <w:shd w:val="clear" w:color="auto" w:fill="auto"/>
                        <w:hideMark/>
                      </w:tcPr>
                      <w:p w14:paraId="62F59F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3FC1A0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taarsigassarsiaritinneqartut uku nalingannik qaangiineq ullormi ataatsimik allannguineruvoq, value-at-risk-ip nalinganik attuumassuteqartumik qaangiisoq, instituttillu nammineq periusaa ikiorsiullugu naatsorsorneqarsimasoq tulliuttut malillugit: </w:t>
                        </w:r>
                      </w:p>
                      <w:tbl>
                        <w:tblPr>
                          <w:tblW w:w="5000" w:type="pct"/>
                          <w:tblCellMar>
                            <w:left w:w="0" w:type="dxa"/>
                            <w:right w:w="0" w:type="dxa"/>
                          </w:tblCellMar>
                          <w:tblLook w:val="04A0" w:firstRow="1" w:lastRow="0" w:firstColumn="1" w:lastColumn="0" w:noHBand="0" w:noVBand="1"/>
                        </w:tblPr>
                        <w:tblGrid>
                          <w:gridCol w:w="269"/>
                          <w:gridCol w:w="6639"/>
                        </w:tblGrid>
                        <w:tr w:rsidR="00F97399" w:rsidRPr="00BF7A7B" w14:paraId="79DBD2A3" w14:textId="77777777" w:rsidTr="006255F4">
                          <w:tc>
                            <w:tcPr>
                              <w:tcW w:w="0" w:type="auto"/>
                              <w:shd w:val="clear" w:color="auto" w:fill="auto"/>
                              <w:hideMark/>
                            </w:tcPr>
                            <w:p w14:paraId="797E3D8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7B0B41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piffissaq pigisaqarfiusoq ulloq ataaseq</w:t>
                              </w:r>
                            </w:p>
                          </w:tc>
                        </w:tr>
                      </w:tbl>
                      <w:p w14:paraId="012CB80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83"/>
                        </w:tblGrid>
                        <w:tr w:rsidR="00F97399" w:rsidRPr="002A24C9" w14:paraId="05325FB5" w14:textId="77777777" w:rsidTr="006255F4">
                          <w:tc>
                            <w:tcPr>
                              <w:tcW w:w="0" w:type="auto"/>
                              <w:shd w:val="clear" w:color="auto" w:fill="auto"/>
                              <w:hideMark/>
                            </w:tcPr>
                            <w:p w14:paraId="2B9C54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2765BDE2" w14:textId="77777777" w:rsidR="00F97399" w:rsidRPr="002A24C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akuttussutsimut missingiut ataatsimut sammisoq 99 percentilimi</w:t>
                              </w:r>
                            </w:p>
                          </w:tc>
                        </w:tr>
                      </w:tbl>
                      <w:p w14:paraId="788E615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616"/>
                        </w:tblGrid>
                        <w:tr w:rsidR="00F97399" w:rsidRPr="00BF7A7B" w14:paraId="64BCD8AB" w14:textId="77777777" w:rsidTr="006255F4">
                          <w:tc>
                            <w:tcPr>
                              <w:tcW w:w="0" w:type="auto"/>
                              <w:shd w:val="clear" w:color="auto" w:fill="auto"/>
                              <w:hideMark/>
                            </w:tcPr>
                            <w:p w14:paraId="0939C3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081D3D1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siunissami kalluarneqaratarsinnaanermik takorluukkat niuerfinni inissisimaffinnut nalorninassutsimut pissutaasunut immikkoortoq 325bg, imm. 3-mi pineqartutut atorneqassapput, immikkoortorlu 325bd naapertorlugu ilusilersorneqarsinnaasutut isigineqarlutik</w:t>
                              </w:r>
                            </w:p>
                          </w:tc>
                        </w:tr>
                      </w:tbl>
                      <w:p w14:paraId="3BD0FF0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628"/>
                        </w:tblGrid>
                        <w:tr w:rsidR="00F97399" w:rsidRPr="00BF7A7B" w14:paraId="71EAA8AF" w14:textId="77777777" w:rsidTr="006255F4">
                          <w:tc>
                            <w:tcPr>
                              <w:tcW w:w="0" w:type="auto"/>
                              <w:shd w:val="clear" w:color="auto" w:fill="auto"/>
                              <w:hideMark/>
                            </w:tcPr>
                            <w:p w14:paraId="5BD3658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57EB1DF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paasissutissat tunniunneqartut siunissami kalluarneqaratarsinnaanermut takorluukkat aalajangersarnerannut atorneqartut, nalorninassutsimut pissutaasunut ilusilersorneqarsinnaasunut atorneqartut immikkoortoq 325bc, imm. 4, litra c) malillugu oqaluttuarisaanermi paasissutissanut tunngasut malillugit naleqqussarneqassapput.</w:t>
                              </w:r>
                            </w:p>
                          </w:tc>
                        </w:tr>
                      </w:tbl>
                      <w:p w14:paraId="525634B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695"/>
                        </w:tblGrid>
                        <w:tr w:rsidR="00F97399" w:rsidRPr="00BF7A7B" w14:paraId="10ACE319" w14:textId="77777777" w:rsidTr="006255F4">
                          <w:tc>
                            <w:tcPr>
                              <w:tcW w:w="0" w:type="auto"/>
                              <w:shd w:val="clear" w:color="auto" w:fill="auto"/>
                              <w:hideMark/>
                            </w:tcPr>
                            <w:p w14:paraId="5032178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2CBE0404"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allaaserisami matumani allatut allaqqasoqanngippat, instituttip  naatsorsuinermut piumasaqaatinut namminerisamik periusaa, immikkoortoq 325ba, imm. 1, litra a)-mi pineqartutut, expected shortfall-imut nalorninassutsimik uuttuutip naatsorsornissaanut aamma atorneqartumut tunngaviussaaq</w:t>
                              </w:r>
                            </w:p>
                          </w:tc>
                        </w:tr>
                      </w:tbl>
                      <w:p w14:paraId="5391012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C5FCCB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649609F6" w14:textId="77777777" w:rsidTr="006255F4">
                    <w:tc>
                      <w:tcPr>
                        <w:tcW w:w="0" w:type="auto"/>
                        <w:shd w:val="clear" w:color="auto" w:fill="auto"/>
                        <w:hideMark/>
                      </w:tcPr>
                      <w:p w14:paraId="723D334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0E486A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qaangiinerit amerlassusaasa assigaat taarsigassarsiaritinneqartut nalingisa piviusuunnigtsumik ilumoortumillu allanngornnerannik qaangiinerit amerlanerpaaffiat. </w:t>
                        </w:r>
                      </w:p>
                      <w:p w14:paraId="4A0F8612"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2A24C9">
                          <w:rPr>
                            <w:rFonts w:ascii="inherit" w:eastAsia="Times New Roman" w:hAnsi="inherit" w:cs="Times New Roman"/>
                            <w:i/>
                            <w:szCs w:val="24"/>
                            <w:lang w:bidi="en-US"/>
                          </w:rPr>
                          <w:t>Takusassiaq 3</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57"/>
                          <w:gridCol w:w="920"/>
                        </w:tblGrid>
                        <w:tr w:rsidR="00F97399" w:rsidRPr="00BF7A7B" w14:paraId="45DCB214" w14:textId="77777777" w:rsidTr="006255F4">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97379B"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lastRenderedPageBreak/>
                                <w:t>Qaangiinerit amerlassusaat</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3D11B2" w14:textId="77777777" w:rsidR="00F97399" w:rsidRPr="00BF7A7B" w:rsidRDefault="00F97399" w:rsidP="00F97399">
                              <w:pPr>
                                <w:spacing w:before="60" w:after="60" w:line="240" w:lineRule="auto"/>
                                <w:ind w:right="195"/>
                                <w:jc w:val="center"/>
                                <w:rPr>
                                  <w:rFonts w:ascii="inherit" w:eastAsia="Times New Roman" w:hAnsi="inherit" w:cs="Times New Roman"/>
                                  <w:b/>
                                  <w:bCs/>
                                  <w:sz w:val="22"/>
                                  <w:lang w:eastAsia="da-DK"/>
                                </w:rPr>
                              </w:pPr>
                              <w:r w:rsidRPr="002A24C9">
                                <w:rPr>
                                  <w:rFonts w:ascii="inherit" w:eastAsia="Times New Roman" w:hAnsi="inherit" w:cs="Times New Roman"/>
                                  <w:b/>
                                  <w:sz w:val="22"/>
                                  <w:lang w:bidi="en-US"/>
                                </w:rPr>
                                <w:t>Ilassut</w:t>
                              </w:r>
                            </w:p>
                          </w:tc>
                        </w:tr>
                        <w:tr w:rsidR="00F97399" w:rsidRPr="00BF7A7B" w14:paraId="60629144" w14:textId="77777777" w:rsidTr="006255F4">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A88FFE"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5 ataallugu</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A8DE3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0,00</w:t>
                              </w:r>
                            </w:p>
                          </w:tc>
                        </w:tr>
                        <w:tr w:rsidR="00F97399" w:rsidRPr="00BF7A7B" w14:paraId="3BB41CE9" w14:textId="77777777" w:rsidTr="006255F4">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6BC601"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5</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97E836"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0,20</w:t>
                              </w:r>
                            </w:p>
                          </w:tc>
                        </w:tr>
                        <w:tr w:rsidR="00F97399" w:rsidRPr="00BF7A7B" w14:paraId="3E2931D8" w14:textId="77777777" w:rsidTr="006255F4">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C5E07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6</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407DDC"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0,26</w:t>
                              </w:r>
                            </w:p>
                          </w:tc>
                        </w:tr>
                        <w:tr w:rsidR="00F97399" w:rsidRPr="00BF7A7B" w14:paraId="4D237147" w14:textId="77777777" w:rsidTr="006255F4">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6A0BE7"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7</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576DF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0,33</w:t>
                              </w:r>
                            </w:p>
                          </w:tc>
                        </w:tr>
                        <w:tr w:rsidR="00F97399" w:rsidRPr="00BF7A7B" w14:paraId="60884CCC" w14:textId="77777777" w:rsidTr="006255F4">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BDA00F"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8</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B25588"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0,38</w:t>
                              </w:r>
                            </w:p>
                          </w:tc>
                        </w:tr>
                        <w:tr w:rsidR="00F97399" w:rsidRPr="00BF7A7B" w14:paraId="12456E1E" w14:textId="77777777" w:rsidTr="006255F4">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F71AD4"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9</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CD265D"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0,42</w:t>
                              </w:r>
                            </w:p>
                          </w:tc>
                        </w:tr>
                        <w:tr w:rsidR="00F97399" w:rsidRPr="00BF7A7B" w14:paraId="65B8A164" w14:textId="77777777" w:rsidTr="006255F4">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9E2E72"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9 sinnerlugu</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689213" w14:textId="77777777" w:rsidR="00F97399" w:rsidRPr="00BF7A7B" w:rsidRDefault="00F97399" w:rsidP="00F97399">
                              <w:pPr>
                                <w:spacing w:before="60" w:after="60" w:line="240" w:lineRule="auto"/>
                                <w:jc w:val="left"/>
                                <w:rPr>
                                  <w:rFonts w:ascii="inherit" w:eastAsia="Times New Roman" w:hAnsi="inherit" w:cs="Times New Roman"/>
                                  <w:sz w:val="22"/>
                                  <w:lang w:eastAsia="da-DK"/>
                                </w:rPr>
                              </w:pPr>
                              <w:r w:rsidRPr="002A24C9">
                                <w:rPr>
                                  <w:rFonts w:ascii="inherit" w:eastAsia="Times New Roman" w:hAnsi="inherit" w:cs="Times New Roman"/>
                                  <w:sz w:val="22"/>
                                  <w:lang w:bidi="en-US"/>
                                </w:rPr>
                                <w:t>0,50.</w:t>
                              </w:r>
                            </w:p>
                          </w:tc>
                        </w:tr>
                      </w:tbl>
                      <w:p w14:paraId="771465E5"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B09014D"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lastRenderedPageBreak/>
                    <w:t>Immikkut pisoqartillugu suliffeqarfimmi periutsimi ilumoortumik allannguinernik »backtesting«-ip atorneqarnerani qaangiinerit amerlassusaat amigaatigineqarsimappat, oqartussaasut piginnaassuseqartut ilassutip nalinga piviusuunngitsumik allannguinernik »backtesting«-ip atorneqarnerani  qaangiinerni nalinganut appartissinnaavaat.</w:t>
                  </w:r>
                </w:p>
                <w:p w14:paraId="5383C621"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7.   Oqartussaasut piginnaassuseqartut imm. 5 naapertorlugu amerlisaanermut pissutaasut naleqqunnersut, niuerfillu imm. 3-mi »backtesting«-imut piumasaqaatinik naammassinninnersoq nakkutigissavaat. Instituttit »backtesting«-imik programit pissutigalugit qaangiinerit oqartussaasunut piginnaassuseqartunut ingerlaannaq nalunaarutigissavaat, qaangiinernullu nassuiaateqarlutik qanorluunniillu pisut pillugit qaangiinermiit kingusinnerpaamik ullut suliffiusut tallimat ingerlaneranni  oqartussaasunut piginnaassuseqartunut nalunaaruteqarlutik.</w:t>
                  </w:r>
                </w:p>
                <w:p w14:paraId="0154D435"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8.   Immikkoortumi matumani imm. 2 aamma 6-imi allassimasut apeqqutaatinnagit oqartussaasut piginnaassuseqartut instituttip qaangiinermik kisitsinnginnissaanut akuersissuteqarsinnaapput, taarsigassarsiaritinneqartut nalinganni ullormi ataatsimi allannguineq, value-at-risk-ip naleqquttup nalinganik qaangiisoq, instituttimilu pineqartumi periuseq atorlugu naatsorsoneqarsimasoq, ilusilersorneqarsinnaanngitsumik nalorninassutsimut pissutaasut pissutigalugit qaangiisimappat.  Institutti taamaattoqartillugu oqartussaasuminut piginnaassuseqartumut uppernarsassavaa, nalorninassutsimut pissutaasumut ilusilersorneqarsinnaanngitsumut najummatsisimanartumik pisoqassagaluarpat nalorninassutsimut uuttuut atorneqartoq, immikkoortoq 325bk naapertorlugu naartsorsorneqarsimasoq, instituttimi taarsigassarsiaritinneqartut nalingisa aamma attuumassuteqartumi value-at-risk-ip nalingisa akornanni assigiinngissummit qaffasinnerusoq. </w:t>
                  </w:r>
                </w:p>
                <w:p w14:paraId="2E5D9E2B"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lastRenderedPageBreak/>
                    <w:t xml:space="preserve">9.   Immikkoortumut matumunnga tunngatillugu instituttit taarsigassarsiarititaasa nalingisa oqaatigalugit piviusumillu allanngortinneqarnerat ilanngunneqartussat ersarissarnissaat siunertaralugu EBA teknikkikkut malitassanut killilersuutinut missingersuusiorpoq. </w:t>
                  </w:r>
                </w:p>
                <w:p w14:paraId="588991D7"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Naleqqussaanermi teknikkikkut pitsaassutsinut missingersuutit taakku EBA-mit Kommissionimut kingusinnerpaamik 28. marsi 2020 saqqummiunneqassapput.</w:t>
                  </w:r>
                </w:p>
                <w:p w14:paraId="30ACCF9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Peqqussummut tassunga ilassuteqarnissamut Kommissioni pisinnaatinneqarpoq peqqussummi (EU) nr. 1093/2010-mi immikkoortoq 10-14 naapertorlugu immikkoortumi siullermi teknikkikkut malitaqssanut killilersuinermi pitsaassutsinut tunngassuteqartut akuerinerisigut.</w:t>
                  </w:r>
                </w:p>
                <w:p w14:paraId="70A5AEC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2A24C9">
                    <w:rPr>
                      <w:rFonts w:ascii="inherit" w:eastAsia="Times New Roman" w:hAnsi="inherit" w:cs="Times New Roman"/>
                      <w:i/>
                      <w:szCs w:val="24"/>
                      <w:lang w:bidi="en-US"/>
                    </w:rPr>
                    <w:t>Immikkoortoq 325bg</w:t>
                  </w:r>
                </w:p>
                <w:p w14:paraId="1F2EBB9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2A24C9">
                    <w:rPr>
                      <w:rFonts w:ascii="inherit" w:eastAsia="Times New Roman" w:hAnsi="inherit" w:cs="Times New Roman"/>
                      <w:b/>
                      <w:szCs w:val="24"/>
                      <w:lang w:bidi="en-US"/>
                    </w:rPr>
                    <w:t>Sinneqartoorutit annaasallu agguataarnerannut piumasaqaat</w:t>
                  </w:r>
                </w:p>
                <w:p w14:paraId="5EE08692"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1.   Instituttimi niuerfiup sinneqartoorutit annaasallu agguataarnerannut piumasaqaatit naammassisimassavai immikkoortumi matumani piumasaqaatit aalajangersarneqarsimasut niuerfimmit naammassineqarpata.</w:t>
                  </w:r>
                </w:p>
                <w:p w14:paraId="669777A3"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2.   Niuerfimmi taarsigassarsiaritinneqartut nalingat instituttimi nalorninassutsimut uuttuinermut periuseq tunngavigalugu teoretiskimik allannguinerit instituttimi akinik aalajangersaanermut ilusiliaq tunngavigalugu niuerfimmi taarsigassarsiaritinneqartut nalingannik piviusuunngitsumik allannguinermut naammattumik assingunissaa sinneqartoorutit annaasallu agguataarnerat pillugit piumasaqaatip qulakkiissavaa. </w:t>
                  </w:r>
                </w:p>
                <w:p w14:paraId="5BD597EE"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3.   Niuerfimmi pineqartumi inissiinerit tamarmik instituttip sinneqartoorutinut annaasanullu agguataarineq pillugu piumasaqaatinik naammassinninnera nalorninassutsimut pissutaasut allattoqqissaarnerannik nassataqassaaq, tamanna immikkoortoq 325bf-imi pineqartutut instituttip »backtesting«-imut piumasaqaataanik uppernarsaanermut naleqquttutut isigineqarpat.</w:t>
                  </w:r>
                </w:p>
                <w:p w14:paraId="2C327EFF"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4.   EBA naleqqussaanermi teknikkikkut pitsaassutsinut missingersuusiorpoq ersarissarniarlugu:</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292CC5E0" w14:textId="77777777" w:rsidTr="006255F4">
                    <w:tc>
                      <w:tcPr>
                        <w:tcW w:w="0" w:type="auto"/>
                        <w:shd w:val="clear" w:color="auto" w:fill="auto"/>
                        <w:hideMark/>
                      </w:tcPr>
                      <w:p w14:paraId="283EC7F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B893116" w14:textId="77777777" w:rsidR="00F97399" w:rsidRPr="00BF7A7B" w:rsidRDefault="00F97399" w:rsidP="00F97399">
                        <w:pPr>
                          <w:spacing w:before="120" w:line="240" w:lineRule="auto"/>
                          <w:rPr>
                            <w:rFonts w:ascii="inherit" w:eastAsia="Times New Roman" w:hAnsi="inherit" w:cs="Times New Roman"/>
                            <w:szCs w:val="24"/>
                            <w:lang w:eastAsia="da-DK"/>
                          </w:rPr>
                        </w:pPr>
                        <w:r w:rsidRPr="002A24C9">
                          <w:rPr>
                            <w:rFonts w:ascii="inherit" w:eastAsia="Times New Roman" w:hAnsi="inherit" w:cs="Times New Roman"/>
                            <w:szCs w:val="24"/>
                            <w:lang w:bidi="en-US"/>
                          </w:rPr>
                          <w:t xml:space="preserve">piumasaqaatit, nunani tamalaani malitassat killiliisut ineriartornerat qajassuunneqarnissaat pisariaqartinneqarput, imm. 2 siunertaralugu niuerfimmi taarsigassarsiaritinneqartut nalingannut piviusuunngitsumik allanngortinneqartunut niuerfimmi taarsigassarsiaritinneqartut nalingannut teoretiskimik allanngortinneqarsimasunut naammattumik assingunissaa qulakkeerniarlugu </w:t>
                        </w:r>
                      </w:p>
                    </w:tc>
                  </w:tr>
                </w:tbl>
                <w:p w14:paraId="35AFF4A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07E17C33" w14:textId="77777777" w:rsidTr="006255F4">
                    <w:tc>
                      <w:tcPr>
                        <w:tcW w:w="0" w:type="auto"/>
                        <w:shd w:val="clear" w:color="auto" w:fill="auto"/>
                        <w:hideMark/>
                      </w:tcPr>
                      <w:p w14:paraId="3A4948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87768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imm. 2 siun ertaralugu niuerfimmi taarsigassarsiaritinneqartut nalingannut teoretiskimik allanngortinneqartunut niuerfimmi taarsigassarsiaritinneqartut nalingannut piviusuunngitsumik allanngortinneqarsimasunut naammattumik assingunngippata instituttimut sunniutit </w:t>
                        </w:r>
                      </w:p>
                    </w:tc>
                  </w:tr>
                </w:tbl>
                <w:p w14:paraId="7066605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5D887D8E" w14:textId="77777777" w:rsidTr="006255F4">
                    <w:tc>
                      <w:tcPr>
                        <w:tcW w:w="0" w:type="auto"/>
                        <w:shd w:val="clear" w:color="auto" w:fill="auto"/>
                        <w:hideMark/>
                      </w:tcPr>
                      <w:p w14:paraId="228A72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34528A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qanoq akulikitsigisumik sinneqartoorutinik annaasanillu agguaasassanersoq</w:t>
                        </w:r>
                      </w:p>
                    </w:tc>
                  </w:tr>
                </w:tbl>
                <w:p w14:paraId="58458B5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3F18DA3D" w14:textId="77777777" w:rsidTr="006255F4">
                    <w:tc>
                      <w:tcPr>
                        <w:tcW w:w="0" w:type="auto"/>
                        <w:shd w:val="clear" w:color="auto" w:fill="auto"/>
                        <w:hideMark/>
                      </w:tcPr>
                      <w:p w14:paraId="7EFEC7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0F40AC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immikkoortoq una anguniarlugu niuerfimmi taarsigassarsiaritinneqartut nalingannik teoretiskimik piviusuunnigtsumillu allannguinerni teknikkikkut ilaasut ilanngunneqartussat </w:t>
                        </w:r>
                      </w:p>
                    </w:tc>
                  </w:tr>
                </w:tbl>
                <w:p w14:paraId="377924F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44391DCB" w14:textId="77777777" w:rsidTr="006255F4">
                    <w:tc>
                      <w:tcPr>
                        <w:tcW w:w="0" w:type="auto"/>
                        <w:shd w:val="clear" w:color="auto" w:fill="auto"/>
                        <w:hideMark/>
                      </w:tcPr>
                      <w:p w14:paraId="3D8CB4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59FC6E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namminneq periutsiuminnik atuisut, litra b)-mi sunniutit pineqartut eqqarsaatigalugit, niuernermi pigisani inissisimaffinni tamani niuernermi nalorninartunut atatillugu tunngaviusumik aningaasaatinut piumasaqaatit ataatsimoortut aamma niuernermi pigisat avataanni aningaasat nalingisa nalorninassusaannit imaluunniit isumalluutit nalorninassusaannit kalluarneqartut inissisimaffiit pillugit paasissutissanik qanoq katersuissanersut.</w:t>
                        </w:r>
                      </w:p>
                    </w:tc>
                  </w:tr>
                </w:tbl>
                <w:p w14:paraId="5E38D3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Naleqqussaanermi teknikkikkut pitsaassutsinut missingersuutit taakku EBA-mit Kommissionimut kingusinnerpaamik 28. marsi 2020 saqqummiunneqassapput.</w:t>
                  </w:r>
                </w:p>
                <w:p w14:paraId="4514F9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Peqqussummut tassunga ilassuteqarnissamut Kommissioni pisinnaatinneqarpoq peqqussummi (EU) nr. 1093/2010-mi immikkoortoq 10-14 naapertorlugu immikkoortumi siullermi teknikkikkut malitaqssanut killilersuinermi pitsaassutsinut tunngassuteqartut akuerinerisigut.</w:t>
                  </w:r>
                </w:p>
                <w:p w14:paraId="50BE618A"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325bh</w:t>
                  </w:r>
                </w:p>
                <w:p w14:paraId="32B0D1B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Nalorninartunik uuttortaanermut piumasaqaat</w:t>
                  </w:r>
                </w:p>
                <w:p w14:paraId="446A00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immikkoortoq 325ba naapertorlugu niuernermi nalorninassutsimut atatillugu tunngaviusumik aningaasaatinut piumasaqaatit naatsorsornerannut nammineq nalorninassutsimut uuttuutinut periutsimik atuisut, periutsip matuma piumasaqaatit tulliuttut naammassissagai qulakkiissavaat: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7C5451B5" w14:textId="77777777" w:rsidTr="006255F4">
                    <w:tc>
                      <w:tcPr>
                        <w:tcW w:w="0" w:type="auto"/>
                        <w:shd w:val="clear" w:color="auto" w:fill="auto"/>
                        <w:hideMark/>
                      </w:tcPr>
                      <w:p w14:paraId="31945A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36BDEF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nalorninassutsimut uuttuummut periuserineqartumi nalorninassutsimut pissutaasut naammattumik amerlassuseqartut, ikinnerpaamik nalorninassutsimut pissutaasut kapitali 1a, immikkoortoq 3, ataani immikkoortoq 1-imi pineqartut, ilaassapput, instituttimit oqartussaasunut piginnaassuseqartunut immikkoortoq 325bg naapertorlugu nalorninassutsimut pissutaasut ilanngunneqannginnerat, sinneqartoorutit annaasallu agguataarnerat pillugu piumasaqaatip, inerneranut sunniutilimmik sunniuteqannginnerat qularnarunnaarsinneqarsimanngippat; instituttup oqartussaasunut piginnaassusilinnut nassuiarsinnaassavaa, nammineq nalorninassutsimut uuttuummut periutsimik atuinani, akinik aalajangersaanermut periutsiminik nalorninassutsimut pissutaasut sooq atorsimanerlugit.</w:t>
                        </w:r>
                      </w:p>
                    </w:tc>
                  </w:tr>
                </w:tbl>
                <w:p w14:paraId="49CF999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44AA56A7" w14:textId="77777777" w:rsidTr="006255F4">
                    <w:tc>
                      <w:tcPr>
                        <w:tcW w:w="0" w:type="auto"/>
                        <w:shd w:val="clear" w:color="auto" w:fill="auto"/>
                        <w:hideMark/>
                      </w:tcPr>
                      <w:p w14:paraId="3C452E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52201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nalorninassutsimut uuttuummut periuserineqartumi toqqagassat tunisassiallu allat siulittoruminaannerat kiisalu nalimikkut nikerarsinnaanerat tunngaviusumillu nalorninassusaat eqqarsaatigineqassapput.</w:t>
                        </w:r>
                      </w:p>
                    </w:tc>
                  </w:tr>
                </w:tbl>
                <w:p w14:paraId="55CB231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394F80A9" w14:textId="77777777" w:rsidTr="006255F4">
                    <w:tc>
                      <w:tcPr>
                        <w:tcW w:w="0" w:type="auto"/>
                        <w:shd w:val="clear" w:color="auto" w:fill="auto"/>
                        <w:hideMark/>
                      </w:tcPr>
                      <w:p w14:paraId="6D0D8B0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3B9AB64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nalorninassutsimut uuttuummut periutsimi instituttimi oqimaaqatigiissarneqarsimasunik oqimaaqatigiissarneqarsimanngitsunillu ernianut malussarissunik inissisimaffinniititaqarfiusuni aningaasat nalingisa ataasiakkaat erniaasa naleqataannut nalorninassutsimut pissutaasut ilanngunneqassapput; instituttimit periaatsit nalinginnaasumik akuerisaasut atorlugit erniat nikerarnerisa nikerarnerat takutissavaat; erniat nalingisa nikerarnerat piffissaliunneqartut sinnerinut assigiinngitsunut immikkuutitaarlugit inississorneqassapput, erniat nalingisa nikerarneranni erniat nalingisa nikerarnerisa assigiinngisitaarnerat takusinnaajumallugu; aningaasat nalinganni pingaarnerni aamma niuerfinni pingaarnerni erniat nalorninassusaannit eqqorneqarsinnaanernut pingaarnernut erniat nikerarnerat piffissaliunneqartut sinneruttut ikinnerpaamik arfinillut atorlugit periusissaliarineqassaaq, erniallu nikerarnerat ilusilersorniarlugu nalorninassutsimut pissutaasut atorneqartut amerlassusaat instituttip niunermut periusissiaata qanoq ittuuneranut pisariussuseqarneranullu naapertuutissalllutik; periuseq erniat nikerarnerat assigiinngitsut imaluunniit ataani atulersitsisut assingani aningaasaqarnikkut sakkut assigiinngitsut akornanni tamakkiisuunngitsumik ataqatigiinnerup nalorninassusaanik aamma takutitsisinnaassaaq.</w:t>
                        </w:r>
                      </w:p>
                    </w:tc>
                  </w:tr>
                </w:tbl>
                <w:p w14:paraId="3A07961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1501AF1F" w14:textId="77777777" w:rsidTr="006255F4">
                    <w:tc>
                      <w:tcPr>
                        <w:tcW w:w="0" w:type="auto"/>
                        <w:shd w:val="clear" w:color="auto" w:fill="auto"/>
                        <w:hideMark/>
                      </w:tcPr>
                      <w:p w14:paraId="5015706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1870C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nalorninassutsimut uuttuummut perisissiarineqartup nalorninassutsimut pissutaasut kuultitut naleqartut aamma instituttimi inissisimaffiit atulersinneqarfianni aningaasat nalinginut allanut ataasiakkaatut naleqartut naatsorsussavai; CIU-nut tunngatillugit aningaasat nalinginut inissisimaffigisaat ilumoortut eqqarsaatigineqassapput; CIU-p aningaasat nalingannut inissisimaffiat pillugu avataaniit nalunaarutigineqartut instituttinit atorneqarsinnaapput nalunaarutigineqartup ilumoornera naammattumik qulakkeerneqarsinnaappat; CIU-p aningaasat nalingannut inissisimaffii instituttimit ilisimaneqanngitsut suliffeqarfimmi nammineq periutsinit avissaartinneqassapput kapitali 1a-lu naapertorlugu isumagineqarlutik.</w:t>
                        </w:r>
                      </w:p>
                    </w:tc>
                  </w:tr>
                </w:tbl>
                <w:p w14:paraId="7CA7EBA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1B1E0DF6" w14:textId="77777777" w:rsidTr="006255F4">
                    <w:tc>
                      <w:tcPr>
                        <w:tcW w:w="0" w:type="auto"/>
                        <w:shd w:val="clear" w:color="auto" w:fill="auto"/>
                        <w:hideMark/>
                      </w:tcPr>
                      <w:p w14:paraId="5108A3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5373C3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Periutsimi naatsorsuinermut teknikkip qanoq pisariutiginera instituttip aktianik niuerfinni suliaqarnerata isumaqatigineranut naapertuutissaaq; suliffeqarfimmi nalorninassutsimik uuttuummut periuseq instituttip niuerfinni aktianik annertunerusumik inissisimaffeqarfigisaani immikkut nalorninassutsimut pissutsinik atuissaaq, aamma nalorninassutsimut pissutaasumik minnerpaamik ataatsimik, aktianik niuerfinni tamani aktiat nalingisa ataqatigiissumik nikerarnerannik aamma nalorninassutsimut pissutaasunut ataasiakkaanik nalorninassutsimut pissutaasup matuma pisariaqartitsineranik takunnissinnaasumik atuissaaq.</w:t>
                        </w:r>
                      </w:p>
                    </w:tc>
                  </w:tr>
                </w:tbl>
                <w:p w14:paraId="6B0A618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952"/>
                  </w:tblGrid>
                  <w:tr w:rsidR="00F97399" w:rsidRPr="00BF7A7B" w14:paraId="06522CA3" w14:textId="77777777" w:rsidTr="006255F4">
                    <w:tc>
                      <w:tcPr>
                        <w:tcW w:w="0" w:type="auto"/>
                        <w:shd w:val="clear" w:color="auto" w:fill="auto"/>
                        <w:hideMark/>
                      </w:tcPr>
                      <w:p w14:paraId="084C0C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687FB51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Suliffeqarfimmi nalorninartorsiorfiusinnaasunik naliliinermut periutsimi isumalluutinut instituttip annertunerusunik inissisimaffigisaanut tamanut immikkut nalorninartunut pissutaasoq atorneqassaaq, institutti tamakkiisumik niuernikkut suliaqarfinnut </w:t>
                        </w:r>
                        <w:r w:rsidRPr="00BF7A7B">
                          <w:rPr>
                            <w:rFonts w:ascii="inherit" w:eastAsia="Times New Roman" w:hAnsi="inherit" w:cs="Times New Roman"/>
                            <w:szCs w:val="24"/>
                            <w:lang w:val="en-US" w:bidi="en-US"/>
                          </w:rPr>
                          <w:lastRenderedPageBreak/>
                          <w:t>atatillugu isumalluutinut ataatsimut annikitsumik inissisimaffeqarsimanngippat, taamaassimappalli isumalluutit suussusaannut siammasissunut tamanut immikkut nalorninassutsimik pissutaasunik atuisinnaalluni; isumalluutinik niuerfiit annertuumik eqqorneqarsinnaappata isumalluutit assersuunneqarsinnaasut, kisianni assigiinngitsut, akornanni tamakkiisuunngitsumik ataqatigiinnermut, derivatini aningaasaatinilu inissisimaffiit akornnanni piffissaliunneqartut sinnerisa assigiissinnerat convenience yield-illu amigaataanerat pissutigalugit, piffissami aalajangersimasumi allannguisoqarsinnaaneranit eqqorneqarsinnaasut nalorninartoqarnerat periutsimit paasineqarsinnaassapput.</w:t>
                        </w:r>
                      </w:p>
                    </w:tc>
                  </w:tr>
                </w:tbl>
                <w:p w14:paraId="19872C6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906"/>
                  </w:tblGrid>
                  <w:tr w:rsidR="00F97399" w:rsidRPr="00BF7A7B" w14:paraId="0AB7DDB7" w14:textId="77777777" w:rsidTr="006255F4">
                    <w:tc>
                      <w:tcPr>
                        <w:tcW w:w="0" w:type="auto"/>
                        <w:shd w:val="clear" w:color="auto" w:fill="auto"/>
                        <w:hideMark/>
                      </w:tcPr>
                      <w:p w14:paraId="71C028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73EA9D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Nalit qanillisakkat atorneqartut siornatigut angusaqarluarsimassapput inissisimaffinnut pigineqartunut tunngatillugit, nalillu qanillisakkat naammattumik patajaatsuussallutik aatsaallu atorneqarsinnaallutik paasissutissat pigineqartut naammanngippata, soorlu assersuutigalugu najummatsisimanartoqarnerata nalaani immikkoortoq 325bc, imm. 2, litra c)-mi taaneqartutut.</w:t>
                        </w:r>
                      </w:p>
                    </w:tc>
                  </w:tr>
                </w:tbl>
                <w:p w14:paraId="4AC17DA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7229286C" w14:textId="77777777" w:rsidTr="006255F4">
                    <w:tc>
                      <w:tcPr>
                        <w:tcW w:w="0" w:type="auto"/>
                        <w:shd w:val="clear" w:color="auto" w:fill="auto"/>
                        <w:hideMark/>
                      </w:tcPr>
                      <w:p w14:paraId="7BFDAC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4DE200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Toqqaasinnaanermut sakkunut atatillugu aningaasat nalingisa nikartorujussuanngorsinnaanerannit annertuumik eqqorneqarsinnaanermi, suliffeqarfimmi nalorninartorsiorfiusinnaasunik naliliinermut periutsip akit aalajangersimasut aamma toqqagassanut piffissaliunneqartut sinnerisa akornanni aningaasat nalingisa matumani nikerarnerannut pinngitsoorneqarsinnaanngitsut paasisinnaassavai.</w:t>
                        </w:r>
                      </w:p>
                    </w:tc>
                  </w:tr>
                </w:tbl>
                <w:p w14:paraId="3000A3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Misilittakkat ataqatigiinnerat instituttimit taamaallaat atorneqarsinnaapput nalorninartunut pissutaasut siammasissut kategoriivisa iluanni aamma, nalorninartunut pissutaasut siammasissut kategoriivisa akornanni immikkoortoq 325bb, imm. 1 naapertorlugu unconstrained expected shortfall UES</w:t>
                  </w:r>
                  <w:r w:rsidRPr="00BF7A7B">
                    <w:rPr>
                      <w:rFonts w:ascii="inherit" w:eastAsia="Times New Roman" w:hAnsi="inherit" w:cs="Times New Roman"/>
                      <w:sz w:val="17"/>
                      <w:szCs w:val="17"/>
                      <w:vertAlign w:val="subscript"/>
                      <w:lang w:val="en-US" w:bidi="en-US"/>
                    </w:rPr>
                    <w:t>t</w:t>
                  </w:r>
                  <w:r w:rsidRPr="00BF7A7B">
                    <w:rPr>
                      <w:rFonts w:ascii="inherit" w:eastAsia="Times New Roman" w:hAnsi="inherit" w:cs="Times New Roman"/>
                      <w:szCs w:val="24"/>
                      <w:lang w:val="en-US" w:bidi="en-US"/>
                    </w:rPr>
                    <w:t>-mut uuttuutip naatsorsornissaa siunertaralugu, ataqatigiinnernik taakkuninnga uuttortaanermut instituttip periusaa tatiginarpat, akiliisinnaassuseqarnernut naleqquttunut naapertuuppat illersorneqarsinnaasumillu atorneqarpat.</w:t>
                  </w:r>
                </w:p>
                <w:p w14:paraId="238A97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Kingusinnerpaamik ulloq 28. septembari 2020 EBA nalorninartorsiorfiusinnaasunik naliliinermut periutsimut paasissutissat tunniunneqartut immikkoortoq 325bc-mi taaneqartut atorneqarnissaannut piumasaqaatinik ersarissaanissamut peqqussut (EU) nr. 1093/2010-mi immikkoortoq 16 naapertorlugu najoqqutassianik atulersitsissaaq.</w:t>
                  </w:r>
                </w:p>
                <w:p w14:paraId="16F1D302"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325bi</w:t>
                  </w:r>
                </w:p>
                <w:p w14:paraId="5638AAA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Pitsaassutsinut piumasaqaat</w:t>
                  </w:r>
                </w:p>
                <w:p w14:paraId="56F781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Sulifffeqarfimmi nalorninartorsiorfiusinnaasunik naliliinermut periutsit, kapitali manna siunertaralugu atorneqartut, tutsuiginassapput, illersorneqarsinnaasumik naatsorsorneqarlutillu atorneqassapput, pitsaassutsinullu piumasaqaatit tulliuttut tamaasa naammassisinnaallugit: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61416F46" w14:textId="77777777" w:rsidTr="006255F4">
                    <w:tc>
                      <w:tcPr>
                        <w:tcW w:w="0" w:type="auto"/>
                        <w:shd w:val="clear" w:color="auto" w:fill="auto"/>
                        <w:hideMark/>
                      </w:tcPr>
                      <w:p w14:paraId="70343F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w:t>
                        </w:r>
                      </w:p>
                    </w:tc>
                    <w:tc>
                      <w:tcPr>
                        <w:tcW w:w="0" w:type="auto"/>
                        <w:shd w:val="clear" w:color="auto" w:fill="auto"/>
                        <w:hideMark/>
                      </w:tcPr>
                      <w:p w14:paraId="1F7B88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Sulifffeqarfimmi nalorninartorsiorfiusinnaasunik naliliinermut periutsit, niuerfimmi nalorninartuusinnaasut pillugit aningaasaatinut piumasaqaatinik naatsorsuinermut atorneqartut, instituttimi ulluinnarni nalorninartorsiorfiusinnaasunik aqutsinermut ingerlatseriaatsinut ilaalluinnassapput nalorninartuniillu eqqorneqarsinnaaneq pillugu aqutsisunut qullerpaanut nalunaaruteqarnernut tunngaviullutik.</w:t>
                        </w:r>
                      </w:p>
                    </w:tc>
                  </w:tr>
                </w:tbl>
                <w:p w14:paraId="2656B59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4FC6C591" w14:textId="77777777" w:rsidTr="006255F4">
                    <w:tc>
                      <w:tcPr>
                        <w:tcW w:w="0" w:type="auto"/>
                        <w:shd w:val="clear" w:color="auto" w:fill="auto"/>
                        <w:hideMark/>
                      </w:tcPr>
                      <w:p w14:paraId="6780F73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998A38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nalorninartorsiorfiusinnaasunut nakkutilliiveqassapput niuernermik atuuffiusunit attuumassuteqanngitsunik aqutsisunullu qullersanut toqqaannartumik nalunaaruteqartartunik; nalorninartorsiorfiusinnaasunut nakkutilliivik suliffeqarfimmi nalorninartorsiorfiusinnaasunik naliliinermut periutsinik ilusilersuinermut atulersitsinernullu akisussaasuussapput; nalorninartorsiorfiusinnaasunut nakkutilliivik suliffeqarfimmi periutsinik kapitali manna siunertaralugu atorneqartunik aallartissutigalugu ataavartumillu uppernarsaasassaaq, tamakkiisumillu nalorninartorsiorfiusinnaasunik aqutsissummik akisussaasuulluni; nalorninartorsiorfiusinnaasunut nakkutilliivik suliffeqarfimmi periutsit inernerat pillugit ullut tamaasa niuerfimmi nalorninartut pillugit aningaasaatinut piumasaqaatinik naatsorsuinermut atorneqartussanik aamma niuernermi killilersuutit pillugit pissusissamisoortumik aqutsineq pillugu nalunaarusiorlunilu misissueqqissaartassaaq.</w:t>
                        </w:r>
                      </w:p>
                    </w:tc>
                  </w:tr>
                </w:tbl>
                <w:p w14:paraId="17961CC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33566F75" w14:textId="77777777" w:rsidTr="006255F4">
                    <w:tc>
                      <w:tcPr>
                        <w:tcW w:w="0" w:type="auto"/>
                        <w:shd w:val="clear" w:color="auto" w:fill="auto"/>
                        <w:hideMark/>
                      </w:tcPr>
                      <w:p w14:paraId="74D9B9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FB810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Aqutsisoqarfik aqutsisullu qullersat nalorninartoqarsinnaaneranik nakkutilliinermut peqataassapput, nalorninartoqarsinnaaneranillu nakkutilliiviup ullut tamaasa nalunaarusiai aqutsisunit inissisimaffinnik niuertunit ataasiakkaanit tiguneqarsimasunik annikillinissaannik, kiisalu instituttip nalorninarsinnaasunit eqqorneqarsinnaanerata annikillinissaanik piumasaqarnissamut pisinnaatinneqartunit suliarineqartassallutik.</w:t>
                        </w:r>
                      </w:p>
                    </w:tc>
                  </w:tr>
                </w:tbl>
                <w:p w14:paraId="15FE9D4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36AAF53B" w14:textId="77777777" w:rsidTr="006255F4">
                    <w:tc>
                      <w:tcPr>
                        <w:tcW w:w="0" w:type="auto"/>
                        <w:shd w:val="clear" w:color="auto" w:fill="auto"/>
                        <w:hideMark/>
                      </w:tcPr>
                      <w:p w14:paraId="63E50C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51020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suliffeqarfimmi nalorninartorsiorfiusinnaasunik naliliinermut periutsit pisariussusaannut atatillugu naapertuuttunik piginnaassuseqarlutillu piginnaanilinnik naammattumik amerlassusilinnik sulisoqassaaq, aamma niuernermik, nalorninartoqarsinnaaneranik nakkutilliinermik, kukkunersiuinermik aamma niuernernik/inissisimaffinnik aqutsinnermik piginnaassuseqarlutillu piginnaanilinnik naammattunik amerlassusilinnik sulisoqarlutik.</w:t>
                        </w:r>
                      </w:p>
                    </w:tc>
                  </w:tr>
                </w:tbl>
                <w:p w14:paraId="578EB61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6723614E" w14:textId="77777777" w:rsidTr="006255F4">
                    <w:tc>
                      <w:tcPr>
                        <w:tcW w:w="0" w:type="auto"/>
                        <w:shd w:val="clear" w:color="auto" w:fill="auto"/>
                        <w:hideMark/>
                      </w:tcPr>
                      <w:p w14:paraId="18EC928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46BD4C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Instituttimi nalorninartorsiorfiusinnaasunik naliliinermut periutsit nalinginnaasumik atorneqarnerat pillugit suliffeqarfimmi najoqqutassat nakkutilliinermullu allassimasunik aalajangiunneqarsimasut malinneqarnissaannut institutti aalajangersimasunik nakkutilliinermut qulakkeerinermullu suleriaaseqassaaq.</w:t>
                        </w:r>
                      </w:p>
                    </w:tc>
                  </w:tr>
                </w:tbl>
                <w:p w14:paraId="5358EBA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952"/>
                  </w:tblGrid>
                  <w:tr w:rsidR="00F97399" w:rsidRPr="00BF7A7B" w14:paraId="5EC7DA3A" w14:textId="77777777" w:rsidTr="006255F4">
                    <w:tc>
                      <w:tcPr>
                        <w:tcW w:w="0" w:type="auto"/>
                        <w:shd w:val="clear" w:color="auto" w:fill="auto"/>
                        <w:hideMark/>
                      </w:tcPr>
                      <w:p w14:paraId="1555BC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151B98F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nalorninartorsiorfiusinnaasunik naliliinermut periutsit, akinik aalajangersaanermut periutsit ilanngullugit,  nalorninartorsiorfiusinnaasunik naliliinermut eqqorluarneqarsimassapput instituttimilu nalorninartunik aqutsinermut periutsinit atorneqartartunit annertuumik allaassuteqartussaanatik.</w:t>
                        </w:r>
                      </w:p>
                    </w:tc>
                  </w:tr>
                </w:tbl>
                <w:p w14:paraId="340BBA2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906"/>
                  </w:tblGrid>
                  <w:tr w:rsidR="00F97399" w:rsidRPr="00BF7A7B" w14:paraId="2C015CA6" w14:textId="77777777" w:rsidTr="006255F4">
                    <w:tc>
                      <w:tcPr>
                        <w:tcW w:w="0" w:type="auto"/>
                        <w:shd w:val="clear" w:color="auto" w:fill="auto"/>
                        <w:hideMark/>
                      </w:tcPr>
                      <w:p w14:paraId="40F0AD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g)</w:t>
                        </w:r>
                      </w:p>
                    </w:tc>
                    <w:tc>
                      <w:tcPr>
                        <w:tcW w:w="0" w:type="auto"/>
                        <w:shd w:val="clear" w:color="auto" w:fill="auto"/>
                        <w:hideMark/>
                      </w:tcPr>
                      <w:p w14:paraId="6C2D96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najummatsisimartoqarnissaanik annertuunik akulikitsumik misiliisassaaq, najummatsisimartoqarnissaanik killormut misiliinerit suliffeqarfimmi nalorninartorsiorfiusinnaasunik naliliinermut periutsinik ilaqartut ilanngullugit; najummatsisimartoqarnissaanik misiliinerit inernerat aqutsisunit qullersaasunit ikinnerpaamik qaammammut ataasiarluni misissoqqissaarneqartassapput najoqqutassuanullu sinaakkutinullu aqutsisunit akuerineqarsimasunut naapertuullutik;  institutti naleqquttunik iliuuseqassaaq najummatsisimanartoqarnissaanik misiliinerit takutippassuk instituttip niuernerani pisut ilaanni pissusissamisuunngitsumik annaasaqartoqartartoq.</w:t>
                        </w:r>
                      </w:p>
                    </w:tc>
                  </w:tr>
                </w:tbl>
                <w:p w14:paraId="4B4C275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2DBAE592" w14:textId="77777777" w:rsidTr="006255F4">
                    <w:tc>
                      <w:tcPr>
                        <w:tcW w:w="0" w:type="auto"/>
                        <w:shd w:val="clear" w:color="auto" w:fill="auto"/>
                        <w:hideMark/>
                      </w:tcPr>
                      <w:p w14:paraId="438E29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3FC96F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nammineq nalorninartorsiorfiusinnaasunik naliliinermut periaatsini attuumassuteqanngitsumik misissortassavai, suliffeqarfimmi aalajangersimasumik kukkunersiuinernut atatillugu imaluunniit misissuinissamut allamut suliakkiinikkut, misissuinerlu tamanna oqartussaasunit piginnaassusilinnit naammagineqartumik ingerlanneqassalluni.</w:t>
                        </w:r>
                      </w:p>
                    </w:tc>
                  </w:tr>
                </w:tbl>
                <w:p w14:paraId="7605CB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siulleq, litra h)-mut atatillugu alla tassaavoq suliffeqarfik instituttinut kukkunersiuinermik siunnersuinermillu suliaqartartoq, niuernermullu atatillugu niuerfinni nalorninartorsiorfiusinnaasunt pillugit naammattumik piginnaassuseqarlutillu piginnaanilinniksulisoqartumik.</w:t>
                  </w:r>
                </w:p>
                <w:p w14:paraId="57689FC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Misissuineq tamanna imm. 1, litrah)-mi pineqartoq niuernermi atuuffiup aamma nalorninartorsiorfiusinnaasunik nakkutilliiviup suliaannik ilaqassaaq. Institutti ukiumut minnerpaamik ataasiarluni nalorninartorsiorfiusinnaasunik aqutsinermik tamakkiisumik misissuisassaaq. Misissuinermi tulliuttut misissorneqartassapput: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29562A3E" w14:textId="77777777" w:rsidTr="006255F4">
                    <w:tc>
                      <w:tcPr>
                        <w:tcW w:w="0" w:type="auto"/>
                        <w:shd w:val="clear" w:color="auto" w:fill="auto"/>
                        <w:hideMark/>
                      </w:tcPr>
                      <w:p w14:paraId="63C5D4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77547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nalorninartorsiorfiusinnaasunik nakkutilliinermi periutsimut ingerlatsinermullu kiisalu nalorninartorsiorfiusinnaasunik uppernarsaaneq nakkutilliiviullu aaqqissuussaanera naammannersut</w:t>
                        </w:r>
                      </w:p>
                    </w:tc>
                  </w:tr>
                </w:tbl>
                <w:p w14:paraId="699F54C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21DC43C5" w14:textId="77777777" w:rsidTr="006255F4">
                    <w:tc>
                      <w:tcPr>
                        <w:tcW w:w="0" w:type="auto"/>
                        <w:shd w:val="clear" w:color="auto" w:fill="auto"/>
                        <w:hideMark/>
                      </w:tcPr>
                      <w:p w14:paraId="20834D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84E60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alorninartorsiorfiusinnaasunik naliliinerit ulluinnarni alorninartorsiorfiusinnaasunik aqutsinermut ilaatinneqarnersut aqutsisunullu nalunaaruteqartarnerit naammaginartumik ingerlanneqarnersut</w:t>
                        </w:r>
                      </w:p>
                    </w:tc>
                  </w:tr>
                </w:tbl>
                <w:p w14:paraId="1A2097E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60B68941" w14:textId="77777777" w:rsidTr="006255F4">
                    <w:tc>
                      <w:tcPr>
                        <w:tcW w:w="0" w:type="auto"/>
                        <w:shd w:val="clear" w:color="auto" w:fill="auto"/>
                        <w:hideMark/>
                      </w:tcPr>
                      <w:p w14:paraId="6F709A1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DD433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niuernermi aqutsinermulu atuuffiinni nalorninartorsiorfiusinnaasunik naatsorsuinermut periutsit qanorlu naleqarnerannik inissiinermut periaatsit sulisunit atorneqartartut akuerineqarneranni suleriaatsit instituttimit atorneqartut</w:t>
                        </w:r>
                      </w:p>
                    </w:tc>
                  </w:tr>
                </w:tbl>
                <w:p w14:paraId="55BC6A2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2A3EFEF9" w14:textId="77777777" w:rsidTr="006255F4">
                    <w:tc>
                      <w:tcPr>
                        <w:tcW w:w="0" w:type="auto"/>
                        <w:shd w:val="clear" w:color="auto" w:fill="auto"/>
                        <w:hideMark/>
                      </w:tcPr>
                      <w:p w14:paraId="3841A8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9DC79F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periutsimi nalorninartut sillimaffigineqartut, nalorninartorsiorfiusinnaasunik nalileeriaatsit qanoq eqqortigalutillu naleqqutiginerat kiisalu suliffeqarfimmi nalorninartorsiorfiusinnaasunik naliliinermut periutsinik annertunerusumik allannguisoqassappat uppernarsaaneq</w:t>
                        </w:r>
                      </w:p>
                    </w:tc>
                  </w:tr>
                </w:tbl>
                <w:p w14:paraId="4DC869E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79202BD9" w14:textId="77777777" w:rsidTr="006255F4">
                    <w:tc>
                      <w:tcPr>
                        <w:tcW w:w="0" w:type="auto"/>
                        <w:shd w:val="clear" w:color="auto" w:fill="auto"/>
                        <w:hideMark/>
                      </w:tcPr>
                      <w:p w14:paraId="1C9490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0A6FAB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paasissutissat pigineqartut kapitalimi matumani piumasaqaatinik naammassinninnissamut amigarpata inissisimaffiit allattorneqarnerat qanoq eqqortiginerat tamakkiitiginerallu, aningaasat </w:t>
                        </w:r>
                        <w:r w:rsidRPr="00BF7A7B">
                          <w:rPr>
                            <w:rFonts w:ascii="inherit" w:eastAsia="Times New Roman" w:hAnsi="inherit" w:cs="Times New Roman"/>
                            <w:szCs w:val="24"/>
                            <w:lang w:val="en-US" w:bidi="en-US"/>
                          </w:rPr>
                          <w:lastRenderedPageBreak/>
                          <w:t>nalingisa nikerarnerat ataqatigiinnerallu  qanoq eqqortiginerat tamakkiitiginerallu, nalorninartorsiorfiusinnaasunut malussarissutsinik naliliinerup naatsorsuinerullu  qanoq eqqortiginerat, nalit qanillattortinnerat  qanoq eqqortiginerat naleqqutiginerallu</w:t>
                        </w:r>
                      </w:p>
                    </w:tc>
                  </w:tr>
                </w:tbl>
                <w:p w14:paraId="623F0E6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952"/>
                  </w:tblGrid>
                  <w:tr w:rsidR="00F97399" w:rsidRPr="00BF7A7B" w14:paraId="586140F5" w14:textId="77777777" w:rsidTr="006255F4">
                    <w:tc>
                      <w:tcPr>
                        <w:tcW w:w="0" w:type="auto"/>
                        <w:shd w:val="clear" w:color="auto" w:fill="auto"/>
                        <w:hideMark/>
                      </w:tcPr>
                      <w:p w14:paraId="281784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2941B2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paasissutissanik aallerfiit suliffeqarfimmi nalorninartorsiorfiusinnaasunik naliliinermi periaatsimut atorneqartartut aalajangersimanerat, nutaajunerat uppernarssuseqarlutillu kiisalu paasissutissanik aallerfiit taamaattut attuumassuteqannginnersut pillugit nakkutilliinermi suleriaaseq instituttimit atorneqartoq</w:t>
                        </w:r>
                      </w:p>
                    </w:tc>
                  </w:tr>
                </w:tbl>
                <w:p w14:paraId="2605D7D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906"/>
                  </w:tblGrid>
                  <w:tr w:rsidR="00F97399" w:rsidRPr="00BF7A7B" w14:paraId="143432AE" w14:textId="77777777" w:rsidTr="006255F4">
                    <w:tc>
                      <w:tcPr>
                        <w:tcW w:w="0" w:type="auto"/>
                        <w:shd w:val="clear" w:color="auto" w:fill="auto"/>
                        <w:hideMark/>
                      </w:tcPr>
                      <w:p w14:paraId="4935141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145176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nalorninartorsiorfiusinnaasunik naliliinermi periutsip eqqoqqissaarnera nalilerniarlugu »backtesting«-imut piumasaqaatinik kiisalu sinneqartoorutit annaasallu agguataarneri pillugit piumasaqaatinik naliliinermi nakkutilliinermi suleriaaseq instituttimit atorneqartoq</w:t>
                        </w:r>
                      </w:p>
                    </w:tc>
                  </w:tr>
                </w:tbl>
                <w:p w14:paraId="3188F45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0C8EC920" w14:textId="77777777" w:rsidTr="006255F4">
                    <w:tc>
                      <w:tcPr>
                        <w:tcW w:w="0" w:type="auto"/>
                        <w:shd w:val="clear" w:color="auto" w:fill="auto"/>
                        <w:hideMark/>
                      </w:tcPr>
                      <w:p w14:paraId="6E133B4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72D5BB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misissuineq imm. 1, litra h) naapertorlugu allamit ingerlanneqarpat, suliffeqarfimmi nakkutilliinermi suleriaaseq immikkoortoq 325bj-imi pineqartoq anguniakkanik naammassinnittoq uppernarsarneqarpat.</w:t>
                        </w:r>
                      </w:p>
                    </w:tc>
                  </w:tr>
                </w:tbl>
                <w:p w14:paraId="5CC697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Instituttit kapitalimi matumani pineqartut eqqarsaatigalugit nammineq nalorninartorsiorfiusinnaasunik naliliinermut uuttuutinut tunngatillugit teknikkinik nutaanik sulisaatsinillu pitsaanerpaanik inerisaanissaq eqqarsaatigalugu suliffeqarfimmi nalorninartorsiorfiusinnaasunik naliliinermut uuttuutinut atatillugu teknikkit periaatsillu atorneqartartut nutartissavai.</w:t>
                  </w:r>
                </w:p>
                <w:p w14:paraId="49A68A02"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325bj</w:t>
                  </w:r>
                </w:p>
                <w:p w14:paraId="15095B4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Nammineq uppernarsaasiineq</w:t>
                  </w:r>
                </w:p>
                <w:p w14:paraId="2300540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Suliffeqarfimmi nalorninartorsiorfiusinnaasunik naliliinermut periutsit atorluarneqarsinnaanissaat nalorninartorsiorfiusinnaasunillu tamanik naammattumik isiginnittuunissaat qulakkeerniarlugit, instituttit kapitalimi matumani pineqartut eqqarsaatigalugit periutsit atorneqartut illuatungeriinnit naammattumik piginnaasalinnit ineriartortitsinermillu ingerlatseriaatsimit attuumassuteqanngitsunit uppernarsarneqarnissaannut ingerlatseriaatsinik atulersitsissapput.</w:t>
                  </w:r>
                </w:p>
                <w:p w14:paraId="5EA3FC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imm. 1-imi pineqartunik uppernarsaasiissaaq pissutsit tulliuttut tunngavigalugit: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7FA9F5D9" w14:textId="77777777" w:rsidTr="006255F4">
                    <w:tc>
                      <w:tcPr>
                        <w:tcW w:w="0" w:type="auto"/>
                        <w:shd w:val="clear" w:color="auto" w:fill="auto"/>
                        <w:hideMark/>
                      </w:tcPr>
                      <w:p w14:paraId="5416411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4CD365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nalorninartorsiorfiusinnaasunik naliliinermut periutsit inerisaqqaariarlugit annertuumik allanngortinneqarpata</w:t>
                        </w:r>
                      </w:p>
                    </w:tc>
                  </w:tr>
                </w:tbl>
                <w:p w14:paraId="3649950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3DA3F438" w14:textId="77777777" w:rsidTr="006255F4">
                    <w:tc>
                      <w:tcPr>
                        <w:tcW w:w="0" w:type="auto"/>
                        <w:shd w:val="clear" w:color="auto" w:fill="auto"/>
                        <w:hideMark/>
                      </w:tcPr>
                      <w:p w14:paraId="3FE6BF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24008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akuttoqatigiissumik niuerfinnilu aaqqissuussaanikkut sunniutilinnik allannguisoqarpat imaluunniit taarsigassarsiat katitigaaneri allanngortinneqarpata suliffeqarfimmi nalorninartorsiorfiusinnaasunik naliliinernut periutsip naapertuukkunnaarneranik nassataqartumik.</w:t>
                        </w:r>
                      </w:p>
                    </w:tc>
                  </w:tr>
                </w:tbl>
                <w:p w14:paraId="55DCED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3.   Instituttip nalorninartorsiorfiusinnaasunik naliliinermut periusai »backtesting«-mut aamma sinneqartoorutit annaasallu agguataarnerannut piumasaqaatinut killilerneqassanngillat, minnerpaamillu tulliuttut ilanngunneqarsimassallutik:</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1328CBEC" w14:textId="77777777" w:rsidTr="006255F4">
                    <w:tc>
                      <w:tcPr>
                        <w:tcW w:w="0" w:type="auto"/>
                        <w:shd w:val="clear" w:color="auto" w:fill="auto"/>
                        <w:hideMark/>
                      </w:tcPr>
                      <w:p w14:paraId="177EC3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531D0E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misiliineq suliffeqarfimmi periutsini tunngavigineqartuni piumasaqaatinik uppernarsaasoq, nalorninartorsiorfiusinnaasullu annikippallaamik annertuallaamilluunniit nalilerneqarnissaannik inerneqartitsinngitsoq</w:t>
                        </w:r>
                      </w:p>
                    </w:tc>
                  </w:tr>
                </w:tbl>
                <w:p w14:paraId="1F23DCA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34887E51" w14:textId="77777777" w:rsidTr="006255F4">
                    <w:tc>
                      <w:tcPr>
                        <w:tcW w:w="0" w:type="auto"/>
                        <w:shd w:val="clear" w:color="auto" w:fill="auto"/>
                        <w:hideMark/>
                      </w:tcPr>
                      <w:p w14:paraId="3DD4A3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19D8F2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»backtesting«-imut programmit pinngitsuugassaanngitsut saniatigut suliffeqarfimmi periutsinik uppernarsaanermut misiliut, tamatumani taarsigassarsianut ilisarnaataasunut nalorninartunik aaqqissuussaanernillu »backtesting« ilanngullugit</w:t>
                        </w:r>
                      </w:p>
                    </w:tc>
                  </w:tr>
                </w:tbl>
                <w:p w14:paraId="7362AC0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624B0D12" w14:textId="77777777" w:rsidTr="006255F4">
                    <w:tc>
                      <w:tcPr>
                        <w:tcW w:w="0" w:type="auto"/>
                        <w:shd w:val="clear" w:color="auto" w:fill="auto"/>
                        <w:hideMark/>
                      </w:tcPr>
                      <w:p w14:paraId="2B6EC1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300D7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taarsigassarsiaritinneqartut piviusuunngitsut atorneqarnerat, suliffeqarfimmi nalorninartorsiorfiusinnaasunik naliliinermi periutsip immikkut aaqqissuussaanikkut pissutaasinnaasunik pingaarutilinnik qajassuussisinnaanissaa qulakkeerniarlugu, assersuutigalugit tunngaviusumik nalorninartut aamma nalorninartut katersuunnerat imaluunniit naleqqiussat nalingannik atuinermut atatillugu nalorninartut.</w:t>
                        </w:r>
                      </w:p>
                    </w:tc>
                  </w:tr>
                </w:tbl>
                <w:p w14:paraId="744148D2"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325bk</w:t>
                  </w:r>
                </w:p>
                <w:p w14:paraId="0793A5F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Najummatsisimanartumik pisoqassagaluarpat nalorninassutsimut uuttuummik naatsorsuineq</w:t>
                  </w:r>
                </w:p>
                <w:p w14:paraId="4652AA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Nalorninassutsimut pissutaasumut tassunga siunissami kalluarneqarujussuarnissamik takorluugaq atorneqartillugu, najummatsisimanartumik pisoqassagaluarpat nalorninassutsimut uuttuut tunngavigalugu nalorninartumut pissutaasoq ilusilersorneqarsinnaanngitsoq niuernermi pigisani inissisimaffinni tamani imaluunniit niuernermi pigisat avataanni inissisimaffinni pinngortuni, nalorninartumut pissutaasoq ilusilersorneqarsinnaanngitsoq pineqartoq aningaasat nalingisa nalorninartoqarnerannit imaluunniit isumalluutit nalorninartoqarnerannit eqqorneqartuni, annaasaqaataavoq.</w:t>
                  </w:r>
                </w:p>
                <w:p w14:paraId="6C50C7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nalorninassutsimut pissutaasunut ilusilersorneqarsinnaanngitsunut tamanut siunissami kalluarneqarujussuarnissamik takorluukkanik pissusissamisoortunik suliaqassapput oqartussaasunit piginnaassuseqartunit naammagineqartunik.</w:t>
                  </w:r>
                </w:p>
                <w:p w14:paraId="720EAC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EBA naleqqussaanermi teknikkikkut pitsaassutsinut missingersuusiorpoq ersarissarniarlugu:</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2C4E2997" w14:textId="77777777" w:rsidTr="006255F4">
                    <w:tc>
                      <w:tcPr>
                        <w:tcW w:w="0" w:type="auto"/>
                        <w:shd w:val="clear" w:color="auto" w:fill="auto"/>
                        <w:hideMark/>
                      </w:tcPr>
                      <w:p w14:paraId="380A71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3B405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nalorninassutsimut pissutaasuni ilusilersorneqarsinnaanngitsuni atorneqartussanik siunissami kalluarneqarujussuarnissamik takorluukkanik qanoq suliaqassanersut, aamma siunissami kalluarneqarujussuarnissamik takorluukkat nalorninassutsimut pissutaasunut qanoq atorneqassanersut</w:t>
                        </w:r>
                      </w:p>
                    </w:tc>
                  </w:tr>
                </w:tbl>
                <w:p w14:paraId="4D9E433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67771D06" w14:textId="77777777" w:rsidTr="006255F4">
                    <w:tc>
                      <w:tcPr>
                        <w:tcW w:w="0" w:type="auto"/>
                        <w:shd w:val="clear" w:color="auto" w:fill="auto"/>
                        <w:hideMark/>
                      </w:tcPr>
                      <w:p w14:paraId="4B85B2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31CEB2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nalorninassutsimut pissutaasunut siammasissumik ataani kategoriini tamani, immikkoortoq 325bd-mi takusassiami allattorneqarsi</w:t>
                        </w:r>
                        <w:r w:rsidRPr="00BF7A7B">
                          <w:rPr>
                            <w:rFonts w:ascii="inherit" w:eastAsia="Times New Roman" w:hAnsi="inherit" w:cs="Times New Roman"/>
                            <w:szCs w:val="24"/>
                            <w:lang w:val="en-US" w:bidi="en-US"/>
                          </w:rPr>
                          <w:lastRenderedPageBreak/>
                          <w:t>masutut, aqutsinermut tunngatillugu siunissami kalluarneqarujussuarsinnaanermut takorluugaq, immikkoortumi matumani litra a) naapertorlugu siunissami kalluarneqarujussuarneqarsinnaanermut takorluukkamik suliaqarsinnaanngippata instituttinit atorneqarsinnaasoq imaluunniit oqartussaasunit piginnaassusilinnit instituttimut atornissaa peqqussutigineqarsimappat, tamatumani siunissami kalluarneqarujussuarsinnaanermut takorluugaq instituttimit suliarineqarsimasoq oqartussaasunit piginnaasalinnit naammagineqanngippat</w:t>
                        </w:r>
                      </w:p>
                    </w:tc>
                  </w:tr>
                </w:tbl>
                <w:p w14:paraId="5FA15CC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0731463B" w14:textId="77777777" w:rsidTr="006255F4">
                    <w:tc>
                      <w:tcPr>
                        <w:tcW w:w="0" w:type="auto"/>
                        <w:shd w:val="clear" w:color="auto" w:fill="auto"/>
                        <w:hideMark/>
                      </w:tcPr>
                      <w:p w14:paraId="4C71F4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AB7C5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pissutsit nalorninassutsimut pissutaasunut ilusilersorneqarsinnaanngitsunut ataatsimit amerlanerusunut najummatsisimanartumik pisoqassagaluarpat nalorninassutsimut uuttuummik instituttit naatsorsuisinnaapput</w:t>
                        </w:r>
                      </w:p>
                    </w:tc>
                  </w:tr>
                </w:tbl>
                <w:p w14:paraId="0860083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2F5E0984" w14:textId="77777777" w:rsidTr="006255F4">
                    <w:tc>
                      <w:tcPr>
                        <w:tcW w:w="0" w:type="auto"/>
                        <w:shd w:val="clear" w:color="auto" w:fill="auto"/>
                        <w:hideMark/>
                      </w:tcPr>
                      <w:p w14:paraId="672739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6E6628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nalorninassutsimut uuttuutinut ilusilersorneqarsinnaanngitsunut tamanut niuernermi pigisani inissisimaffinnut ilaasunut aamma niuernermi pigisat avataanni inissisimaffinnut aningaasat nalingisa nalorninassusaannit imaluunniit isumalluutit nalorninassusaannit eqqorneqartunut najummatsisimanartumik pisoqassagaluarpat nalorninassutsimut uuttuutinit paasissutissanik instituttit qanoq ilillutik katersuissanersut.</w:t>
                        </w:r>
                      </w:p>
                    </w:tc>
                  </w:tr>
                </w:tbl>
                <w:p w14:paraId="459FE3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teknikkikkut malitassanut killilersuinermut missingiutit pineqartut suliarineranni, immikkoortoq manna naapertorlugu nalorninassutsimut pissutaasumut ilusilersorneqarsinnaanngitsumut niuernermi nalorninartunut tunngatillugit tunngaviusumik aningaasaatinut piumasaqaatit inissisimaffiannut piumasaqaatip, niuernermi nalorninartut pillugit tunngaviusumik aningaasaatinut piumasaqaatit, nalorninassutsimut pissutaasoq taanna ilusilersorneqarsinnaasimagaluarpat kapitali manna naapertorlugu naatsorsorneqartussaasimassagaluartup, inissisimaffiattut qaffasitsiginissaa EBA-mit mianerineqassaaq.</w:t>
                  </w:r>
                </w:p>
                <w:p w14:paraId="21DBD1A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Teknikkikkut malitassanut killilersuinermi pitsaassutsinut missingersuutit taakku EBA-mit Kommissionimut kingusinnerpaamik 28. septembari 2020 saqqummiunneqassapput.</w:t>
                  </w:r>
                </w:p>
                <w:p w14:paraId="0905C68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Peqqussummut tassunga ilassuteqarnissamut Kommissioni pisinnaatinneqarpoq peqqussummi (EU) nr. 1093/2010-mi immikkoortoq 10-14 naapertorlugu immikkoortumi siullermi teknikkikkut malitaqssanut killilersuinermi pitsaassutsinut tunngassuteqartut akuerinerisigut.</w:t>
                  </w:r>
                </w:p>
                <w:p w14:paraId="3D9D4BD5"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Immikkoortoq 3</w:t>
                  </w:r>
                </w:p>
                <w:p w14:paraId="567305B7"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Akilersuisoqanngeratarsinnaaneranut nammineq qanoq iliornissamik periuseq</w:t>
                  </w:r>
                </w:p>
                <w:p w14:paraId="15AF276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325bl</w:t>
                  </w:r>
                </w:p>
                <w:p w14:paraId="7B887AA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Akilersuisoqanngeratarsinnaaneranut nammineq qanoq iliornissamik periutsimik atuiffissaq</w:t>
                  </w:r>
                </w:p>
                <w:p w14:paraId="3DD654C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   Instituttip inissisimaffii tamarmik, akilersuisoqanngeratarsinnaanera pillugu immikkoortortaq 325az, imm. 2-mi pineqartutut tunngaviusumik aningaasaatinut piumasaqaatinut ilaanissaanut instituttimit akuersissuteqarfiusunut niuerfinnut tunniunneqarsimasut, inissisimaffiit pineqartut ilaat ikinnerpaamik ataaseq immikkoortoq 325bd, imm. 1 naapertorlugu »aktianut« imaluunniit »nalimikkut nikerarnerannut« siammasissumik nalroninassutsimut pissutaasunut kategoriimut allanneqarsimasoq. Tunngaviusumik aningaasaatinut piumasaqaatini immikkoortoq 325ba, imm. 1-imi pineqartuni nalorninartunut atatillugit tunngaviusumik aningaasaatinut piumasaqaat pineqartoq annertusineqartoq, instituttimi akilersuisoqanngeratarsinnaaneranut nammineq periuseq atorlugu naatsorsorneqassaaq. Immikkoortortami matumani piumasaqaatit aalajangersarneqarsimasut periutsimit pineqartumit naammassineqassapput.</w:t>
                  </w:r>
                </w:p>
                <w:p w14:paraId="627E1B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Inissisimaffinnut imm. 1-imi pineqartunut tamanut institutti nalorninassutsimut pissutaasumut minnerpaamik ataatsimut attuumassuteqartumik institutti taarsigassarsianik imaluunniit aktiaatinut sakkunik niueruteqarnermik uppernarsaassaaq.</w:t>
                  </w:r>
                </w:p>
                <w:p w14:paraId="1AFD36FB"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325bm</w:t>
                  </w:r>
                </w:p>
                <w:p w14:paraId="7F32F4C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Akilersuisoqanngeratarsinnaaneranut nammineq qanoq iliornissamik periusissamik atuinissamut akuersissut</w:t>
                  </w:r>
                </w:p>
                <w:p w14:paraId="60E650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Oqartussaasup piginnaassuseqartup instituttimi akilersuisoqanngeratarsinnaaneranut nammineq periutsimik atuisinnaanissamut akuersissuteqassaaq, niuernermi pigisani inissisimaffinnut tamanut immikkoortoq 325bl-imi pineqartutut niuerfinnut tunniunneqarsimasuni, immikkoortoq 325ba, imm. 2-mi pineqartutut tunngaviusumik aningaasaatinut piumasaqaatit naatsorsorsinnaajumallugit, tamatumani akilersuisoqanngeratarsinnaaneranut nammineq periuseq immikkoortoq 325bi, 325bj, 325bn, 325bo aamma 325bp-mi piumasaqaatinik naammassinnissalluni.</w:t>
                  </w:r>
                </w:p>
                <w:p w14:paraId="7EA99F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Instituttip niuerfia immikkoortoq 325bl naapertorlugu niuernermi pigisat inissisimaffiisa ilaannik imm. 1-imi piumasaqaatinik naammassinninngitsumik ikinnerpaamik ataatsimik tunineqarsimappat, niuerfimmi pineartumi inissisimaffinnut tamanut niuernermi nalorninartut pillugit  tunngaviusumik aningaasaatinut piumasaqaatit, periuseq kapitali 1a-mi nassuiarneqarsimasoq malillugu naatsorsorneqassapput.</w:t>
                  </w:r>
                </w:p>
                <w:p w14:paraId="4C5C9D8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325bn</w:t>
                  </w:r>
                </w:p>
                <w:p w14:paraId="18142215"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Akilersuisoqanngeratarsinnaaneranut nammineq iliuuseqarnissamik persiutsimik atuinermut tunngatillugu tunngaviiusumik aningaasaatinut piumasaqaat</w:t>
                  </w:r>
                </w:p>
                <w:p w14:paraId="576C31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1.   Akilersuisoqanngeratarsinnaanera pillugu tunngaviusumik aningaasaatinut piumasaqaatit instituttip naatsorsussavai, immikkoortoq 325bl-imi pineqartumi niuernermi pigisani inissisimaffinni </w:t>
                  </w:r>
                  <w:r w:rsidRPr="00BF7A7B">
                    <w:rPr>
                      <w:rFonts w:ascii="inherit" w:eastAsia="Times New Roman" w:hAnsi="inherit" w:cs="Times New Roman"/>
                      <w:szCs w:val="24"/>
                      <w:lang w:val="en-US" w:bidi="en-US"/>
                    </w:rPr>
                    <w:lastRenderedPageBreak/>
                    <w:t>tamani taarsigassarsiaritinneqartunut akilersuisoqanngeratarsinnaaneranut nammineq periuserisaq atorlugu, imannak:</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3135BEDF" w14:textId="77777777" w:rsidTr="006255F4">
                    <w:tc>
                      <w:tcPr>
                        <w:tcW w:w="0" w:type="auto"/>
                        <w:shd w:val="clear" w:color="auto" w:fill="auto"/>
                        <w:hideMark/>
                      </w:tcPr>
                      <w:p w14:paraId="6CB507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7E1EC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aningaasaatinut piumasaqaatiip value-at-risk-ip nalinga assigissavaa, inissisimaffinnut taakkununnga atatillugu atsiortup akilersuinnginnerata nassatarisaanik  taarsiassarsiaritinneqartup niuernermi nalingani annaasaqaatigineqarsinnaasut uuttortarneqassallutik ukiup ataatsip ingerlanerani akuttussutsimut missingiut 99,9 %-imiitillugu.</w:t>
                        </w:r>
                      </w:p>
                    </w:tc>
                  </w:tr>
                </w:tbl>
                <w:p w14:paraId="75E83A1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251E942E" w14:textId="77777777" w:rsidTr="006255F4">
                    <w:tc>
                      <w:tcPr>
                        <w:tcW w:w="0" w:type="auto"/>
                        <w:shd w:val="clear" w:color="auto" w:fill="auto"/>
                        <w:hideMark/>
                      </w:tcPr>
                      <w:p w14:paraId="69087B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5839C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Annaasaqaataasinnaasut litra a)-mi pineqartut atsiortup akilersuinnginnerata nassatarisaanik inissisimaffiup niuerfimmi nalingata niluani toqqaannnartumik toqqaannanngitsumilluunniit annaasaqaataapput, annaasaqaammut inissisimaffiup nalingata inissinneqarnerani naatsorsorneqareersumut atatillugu annertusisussaq; aktiaatinik atsiortut akilersuinnginnerat takutinneqassaaq atsiortut aktiaataasa nalingat nul-imut pisinnerisigut.</w:t>
                        </w:r>
                      </w:p>
                    </w:tc>
                  </w:tr>
                </w:tbl>
                <w:p w14:paraId="212781C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6F2CCE53" w14:textId="77777777" w:rsidTr="006255F4">
                    <w:tc>
                      <w:tcPr>
                        <w:tcW w:w="0" w:type="auto"/>
                        <w:shd w:val="clear" w:color="auto" w:fill="auto"/>
                        <w:hideMark/>
                      </w:tcPr>
                      <w:p w14:paraId="03AB6E3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2AF03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immikkoortoq 325bc, imm. 2 naapertorlugu piffissaq najummatsisimanarfiusimasoq instituttimit allanneqarsimasoq ilanngullugu niuerfimmi ukiuni ikinnerpaamik qulini obligationit assigiinngitsut erniaasa nikinganerat imaluunniit aktiat nalingisa nikerarnerat pillugit paasissutissat atorlugit periuseq ingerlalluartoq tunngavigalugu atsiortut assigiinngitsut akornanni akilersuinnginnermut ataqatigiinnernik aalajangersaassapput; atsiortut assigiinngitsut akornanni akilersuinnginnermut ataqatigiinnernik naatsorsuineq ukioq ataaseq qaangiunnerani nalimmarsarneqassaaq.</w:t>
                        </w:r>
                      </w:p>
                    </w:tc>
                  </w:tr>
                </w:tbl>
                <w:p w14:paraId="24F4352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1EA10EA2" w14:textId="77777777" w:rsidTr="006255F4">
                    <w:tc>
                      <w:tcPr>
                        <w:tcW w:w="0" w:type="auto"/>
                        <w:shd w:val="clear" w:color="auto" w:fill="auto"/>
                        <w:hideMark/>
                      </w:tcPr>
                      <w:p w14:paraId="47A6C0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335B6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akilersuisoqanngeratarsinnaaneranut periutsimi inissisimaffik ukiumi ataatsimi allanngujuissimassaaq.</w:t>
                        </w:r>
                      </w:p>
                    </w:tc>
                  </w:tr>
                </w:tbl>
                <w:p w14:paraId="23BB2D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akilersuisoqanngeratarsinnaanera pillugu tunngaviusumik aningaasaatinut piumasaqaatit imm. 1 naapertorlugu suliffeqarfimmi akilersuisoqanngeratarsinnaaneranut periuseq atirlugu minnerpaamik sapaatip akunneranut ataasiarlutik naatsorsuisassapput.</w:t>
                  </w:r>
                </w:p>
                <w:p w14:paraId="5EC6A6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Imm. 1, litra a) aamma c)-mi allassimasut apeqqutaatinnagit aktiat inissisimaffiisa ilaannut tamanulluunniit atatillugit akilersuisoqanngeratarsinnaanera naatsorsorniarlugu instituttip ukiumut ataatsimut piffissaliunneqarsimasoq ullunut 60-inut allanngortissinnaavaa, tamanna naleqquppat. Taamaattoqassappat aktiat nalingisa akornanni akilersuisoqanngeratarsinnaaneranut ataqatigiinnerisa aamma akilersuisoqanngeratarsinnaanerata ilimanassusaasa naatsorsorneqarnerat ulluni 60-ini piffissaliunneqartumut naapertuutissapput, aamma aktiat obligationillu nalingisa nikerarnerisa akornanni akilersuisoqanngeratarsinnaanerisa ataqatigiinnerannik naatsorsuineq ukiumik ataatsimik piffissalerneqassaaq.</w:t>
                  </w:r>
                </w:p>
                <w:p w14:paraId="05E07684"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325bo</w:t>
                  </w:r>
                </w:p>
                <w:p w14:paraId="0F2F6BB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Akilersuisoqanngeratarsinnaaneranut nammineq qanoq iliornissamik periusissami matussusiinissamik naatsorsuineq</w:t>
                  </w:r>
                </w:p>
                <w:p w14:paraId="2944031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   Instituttit akilersuisoqanngeratarsinnaaneranut namminneq periutsiminni matussusiinissamut naatsorsuisinnaapput, inissisimaffiillu sivisuut naatsullu aningaasaqarnermi sakkunut assingannut innersuussippata inissisimaffiit ilanngaatigisinnaallugit.</w:t>
                  </w:r>
                </w:p>
                <w:p w14:paraId="3136E7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akilersuisoqanngeratarsinnaaneranut nammineq periusiminni matussusiinermut imaluunniit assigiinngisitaarinermut sunniutinik taamaallaat naatsorsuisinnaapput inissisimaffinnut sivisuunut naatsunullu assigiinngitsunik sakkulinnut imaluunniit pappilissanut nalilinnut pigisanut assigiinngitsunut ataatsimik taarsigassarsiarineqarsimasunut kiisalu inissisimaffinnut sivisuunut naatsunullu assigiinngitsunit atsiorneqarsimasunut, sakkuni assigiinngitsuni inissisimaffiit sivisuut naatsullu ilanngaateqatsikkut periutsimut ersarissumik naatsorsorneratigut, tamatumani atsiortut assigiinngitsut akornanni tunngaviusumik nalorninartut periutsinut naatsorsornerat ilanngullugit.</w:t>
                  </w:r>
                </w:p>
                <w:p w14:paraId="225E5C3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Instituttit akilersuisoqanngeratarsinnaaneranut nammineq periutsiminni matussusiinermut sakkup sakkullu matussuserneqarsimasut akornanni nalorninartut annertuut, matussusiinissamut sakkumut piffissaliunneqartup sinnerata ukiumullu ataatsimut piffissaliinerup akornanni takkussinnaasut, kiisalu tunisassiat suussusaasa assigiinngissuteqarsinnaanerannik, aningaasalersuinerup aaqqissuussaanerata pingaarnersiorneranik, suliffeqarfimmi avataaniluunniit naliliinermik, piffissaliunneqartup sinnera, qaqugukkut atulersitsineq assigiinngissutillu allat matussusiinissamut periusissianut tunngaviusumik nalorninartorujussuusinnaasut namminneerlutik isiginiassavaat.  Instituttit naatsorsuinerminni matussusiinermut sakkumik taamaallaat ilanngussisinnaapput attanneqarsinnaappat taarsigassarsisoq akiligassatigut pisoqarnissaanut allatulluunniit pisoqarnissaanut qanilligaluarpalluunniit.</w:t>
                  </w:r>
                </w:p>
                <w:p w14:paraId="1904D98A"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325bp</w:t>
                  </w:r>
                </w:p>
                <w:p w14:paraId="6A1A4D0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Akilersuisoqanngeratarsinnaaneranut nammineq qanoq iliornissamik periusissamut immikkut piumasaqaat</w:t>
                  </w:r>
                </w:p>
                <w:p w14:paraId="0E0949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Akilersuisoqanngeratarsinnaaneranut nammineq periuserineqartup, immikkoortoq 325bm, imm. 1-imi pineqartup, atsiortut ataasiakkaat akilersuinnginnerat aamma atsiortut arlallit ataatsikkut akilersuinnginnertat periuseq atorlugu naatsorsorsinnaassavaa kiisalu periutsimi atorneqartumi inissisimaffinni niuernikkut nalinut akilersuinnginnerit taakku sunniutaat eqqarsaatigisimassallugit. Siunertamut tassunga atsiortut akilersuinngitsut ataasiakkaat tamarmik periuseq atorlugu naatsorsorneqassapput nalorninassutsimut pissutaasunut aaqqissuussat suussusaat marluk atorlugit.</w:t>
                  </w:r>
                </w:p>
                <w:p w14:paraId="155C46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Suliffeqarfimmi akilersuisoqanngeratarsinnaaneranut periuseq akit inissisimanerisa ineriartornerannik takutitsissaaq, tamatumani akilersuisitsinermi akiligassat nalorninassutsimullu pissutaasut aaqqissuussat akornanni imminnut atanerat ilanngullugit.</w:t>
                  </w:r>
                </w:p>
                <w:p w14:paraId="100FD9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3.   Suliffeqarfimmi akilersuisoqanngeratarsinnaaneranut periusip akit nikerarneranni toqqagassat narlunngitsumik sunniutaat toqqagassallu allat narlunngitsumik annertuumik ineriartornerat sillimaffigissavai. Instituttit aamma tunisassianut taakkununnga atatillugu qanoq akeqarnissaanik aalajangersaanermut akillu nalorninassusaannik missingiuteqarnermut atatillugit periaatsip nalorninassusaata annertussusaa sillimaffigissavaat.</w:t>
                  </w:r>
                </w:p>
                <w:p w14:paraId="4B0F33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Suliffeqarfimmi akilersuisoqanngeratarsinnaaneranut periuseq nalerisarsiunngitsumik nutartikkanillu paasissutissanik tunngaveqassaaq.</w:t>
                  </w:r>
                </w:p>
                <w:p w14:paraId="213338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Suliffeqarfimmi akilersuisoqanngeratarsinnaaneranut periutsimi atsiortut akilersuinnginnera pisuusaartinniarlugu instituttit akilersuisoqanngeratarsinnaanerata ilimanassusaanik missingersuusiorneranni piumasaqaatinik tulliuttunik naammassinnissapput: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1B572216" w14:textId="77777777" w:rsidTr="006255F4">
                    <w:tc>
                      <w:tcPr>
                        <w:tcW w:w="0" w:type="auto"/>
                        <w:shd w:val="clear" w:color="auto" w:fill="auto"/>
                        <w:hideMark/>
                      </w:tcPr>
                      <w:p w14:paraId="45098B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A3FC43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akilersuisoqanngeratarsinnaanerata ilimanassusaa minnerpaamik 0,03 %-imiissaaq</w:t>
                        </w:r>
                      </w:p>
                    </w:tc>
                  </w:tr>
                </w:tbl>
                <w:p w14:paraId="78C370F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39661AB0" w14:textId="77777777" w:rsidTr="006255F4">
                    <w:tc>
                      <w:tcPr>
                        <w:tcW w:w="0" w:type="auto"/>
                        <w:shd w:val="clear" w:color="auto" w:fill="auto"/>
                        <w:hideMark/>
                      </w:tcPr>
                      <w:p w14:paraId="7CD2B9A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B2945C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akilersuisoqanngeratarsinnaanerata ilimanassusaa ukiumik ataatsimik piffissalerneqarsimassaaq, immikkoortortami tassani allatut allaqqasoqanngippat</w:t>
                        </w:r>
                      </w:p>
                    </w:tc>
                  </w:tr>
                </w:tbl>
                <w:p w14:paraId="1D1AAB6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166D7D7A" w14:textId="77777777" w:rsidTr="006255F4">
                    <w:tc>
                      <w:tcPr>
                        <w:tcW w:w="0" w:type="auto"/>
                        <w:shd w:val="clear" w:color="auto" w:fill="auto"/>
                        <w:hideMark/>
                      </w:tcPr>
                      <w:p w14:paraId="232E63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5B045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akilersuisoqanngeratarsinnaanerata ilimanassusaa siornatigut akilersuisoqarsimannginneranik paasissutissat aamma niuerfinni akit appariarujussuarsimanerannik akilersuisoqarsimannginnerit naleqataannik, taakku kisiisa imaluunniit maanna niuerfinni akiusunut akuleriisillugit, minnerpaamik ukiuni tallimani nakkutigineqarsimasut atorlugit uuttortarneqassaaq</w:t>
                        </w:r>
                      </w:p>
                    </w:tc>
                  </w:tr>
                </w:tbl>
                <w:p w14:paraId="0173685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43545894" w14:textId="77777777" w:rsidTr="006255F4">
                    <w:tc>
                      <w:tcPr>
                        <w:tcW w:w="0" w:type="auto"/>
                        <w:shd w:val="clear" w:color="auto" w:fill="auto"/>
                        <w:hideMark/>
                      </w:tcPr>
                      <w:p w14:paraId="4375D1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19FABDE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immikkoortoq II, kapitali 3, immikkoortoq 1 naapertorlugu akilersuisoqanngeratarsinnaanerata ilimanassusaanik missingersuusiornissamut akuersissuteqartoq, tamatumani periuseq aalajangersarneqarsimasoq atorlugu akilersuisoqanngeratarsinnaanerata ilimanassusaanik missingersuusiussaaq</w:t>
                        </w:r>
                      </w:p>
                    </w:tc>
                  </w:tr>
                </w:tbl>
                <w:p w14:paraId="15D703C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6483DD0E" w14:textId="77777777" w:rsidTr="006255F4">
                    <w:tc>
                      <w:tcPr>
                        <w:tcW w:w="0" w:type="auto"/>
                        <w:shd w:val="clear" w:color="auto" w:fill="auto"/>
                        <w:hideMark/>
                      </w:tcPr>
                      <w:p w14:paraId="74B9A7B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1164D6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immikkoortoq II, kapitali 3, immikkoortoq 1 napertorlugu akilersuisoqanngeratarsinnaanerata ilimanassusaanik missingersuusiornissamut akuersissuteqanngitsoq suliffeqarfimmi periusissamik inerisaassaaq imaluunniit akilersuisoqanngeratarsinnaanerata ilimanassusaanik missingersuusiornissamut avataanit tusarfinnik atuissalluni; pisuni taakkunani marlunni akilersuisoqanngeratarsinnaanerata ilimanassusaanik missingersuutit immikkoortumi matumani piumasaqaatinik malinnissapput.</w:t>
                        </w:r>
                      </w:p>
                    </w:tc>
                  </w:tr>
                </w:tbl>
                <w:p w14:paraId="31C455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Akilersuisoqanngeratarsinnaaneranut suliffeqarfimmi periutsimi atsiortup akilersuinnginnera pisuusaartinniarlugu instituttit akilersuisoqannginnerani annaasaqarnermut missingersuutaat piumasaqaatinik tulliuttunik naammassinnissaapput:</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1002A530" w14:textId="77777777" w:rsidTr="006255F4">
                    <w:tc>
                      <w:tcPr>
                        <w:tcW w:w="0" w:type="auto"/>
                        <w:shd w:val="clear" w:color="auto" w:fill="auto"/>
                        <w:hideMark/>
                      </w:tcPr>
                      <w:p w14:paraId="541B78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CDD47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akilersuisoqannginnerani annaasanut missingersuut appasinnerpaamik killinga 0 %-imiissaaq</w:t>
                        </w:r>
                      </w:p>
                    </w:tc>
                  </w:tr>
                </w:tbl>
                <w:p w14:paraId="5087D47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11274552" w14:textId="77777777" w:rsidTr="006255F4">
                    <w:tc>
                      <w:tcPr>
                        <w:tcW w:w="0" w:type="auto"/>
                        <w:shd w:val="clear" w:color="auto" w:fill="auto"/>
                        <w:hideMark/>
                      </w:tcPr>
                      <w:p w14:paraId="05EFA6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5C567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akilersuisoqannginnerani annaasanut missingersuut toqqagassat tamarmik immikkut tulleriiaarnerannik takutitsissapput</w:t>
                        </w:r>
                      </w:p>
                    </w:tc>
                  </w:tr>
                </w:tbl>
                <w:p w14:paraId="2A9B1CB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3CEE1A10" w14:textId="77777777" w:rsidTr="006255F4">
                    <w:tc>
                      <w:tcPr>
                        <w:tcW w:w="0" w:type="auto"/>
                        <w:shd w:val="clear" w:color="auto" w:fill="auto"/>
                        <w:hideMark/>
                      </w:tcPr>
                      <w:p w14:paraId="1BA9DF6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5EECC9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immikkoortoq II, kapitali 3, immikkoortoq 1 naapertorlugu akilersuisoqannginnerani annaasanut missingersuusiornissamut akuersissuteqartoq, tamatumani periuseq aalajangersarneqarsimasoq atorlugu akilersuisoqannginnerani annaasat naatsorsornissaanut missingersuusiussaaq</w:t>
                        </w:r>
                      </w:p>
                    </w:tc>
                  </w:tr>
                </w:tbl>
                <w:p w14:paraId="156AAE6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2"/>
                  </w:tblGrid>
                  <w:tr w:rsidR="00F97399" w:rsidRPr="00BF7A7B" w14:paraId="4EE0B324" w14:textId="77777777" w:rsidTr="006255F4">
                    <w:tc>
                      <w:tcPr>
                        <w:tcW w:w="0" w:type="auto"/>
                        <w:shd w:val="clear" w:color="auto" w:fill="auto"/>
                        <w:hideMark/>
                      </w:tcPr>
                      <w:p w14:paraId="38B28A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34878A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immikkoortoq II, kapitali 3, immikkoortoq 1 napertorlugu akilersuisoqannginneranit annaasanut missingersuusiornissamut akuersissuteqanngitsoq suliffeqarfimmi periusissamik inerisaassaaq imaluunniit akilersuisoqannginneranit annaasanut missingersuusiornissamut avataanit tusarfinnik atuissalluni; pisuni taakkunani marlunni akilersuisoqannginneranit annaasanut missingersuutit immikkoortumi matumani piumasaqaatinik malinnissapput.</w:t>
                        </w:r>
                      </w:p>
                    </w:tc>
                  </w:tr>
                </w:tbl>
                <w:p w14:paraId="1D455C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7.   Kapitalimi matumani suliffeqarfinni nammineq periutsinik atorneqartunik attuumassuteqanngitsunit misissinermut uppernarsaanermullu atatillugu, tamatumani nalorninassutsimik uuttortaariaaseq siunertaasoq ilanngullugu, instituttit tulliuttunik aaqqissuussissaaq:</w:t>
                  </w:r>
                </w:p>
                <w:tbl>
                  <w:tblPr>
                    <w:tblW w:w="5000" w:type="pct"/>
                    <w:tblCellMar>
                      <w:left w:w="0" w:type="dxa"/>
                      <w:right w:w="0" w:type="dxa"/>
                    </w:tblCellMar>
                    <w:tblLook w:val="04A0" w:firstRow="1" w:lastRow="0" w:firstColumn="1" w:lastColumn="0" w:noHBand="0" w:noVBand="1"/>
                  </w:tblPr>
                  <w:tblGrid>
                    <w:gridCol w:w="209"/>
                    <w:gridCol w:w="6908"/>
                  </w:tblGrid>
                  <w:tr w:rsidR="00F97399" w:rsidRPr="00BF7A7B" w14:paraId="7F613D68" w14:textId="77777777" w:rsidTr="006255F4">
                    <w:tc>
                      <w:tcPr>
                        <w:tcW w:w="0" w:type="auto"/>
                        <w:shd w:val="clear" w:color="auto" w:fill="auto"/>
                        <w:hideMark/>
                      </w:tcPr>
                      <w:p w14:paraId="08EDD3A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6DCCAE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ataqatigiinnernut akillu nikerarnerannut periutsinut pisaatsimik taarsigassarsiarititamik katitigaanerannut naapertuunnissaat qulakkiissavaat, ilaatigut periutsimi nalorninassutrsimut aaqqissuussamik pissutaasunik toqqaanermut pingaarnersiuinermullu tunngatillugu</w:t>
                        </w:r>
                      </w:p>
                    </w:tc>
                  </w:tr>
                </w:tbl>
                <w:p w14:paraId="507DCD2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3"/>
                  </w:tblGrid>
                  <w:tr w:rsidR="00F97399" w:rsidRPr="00BF7A7B" w14:paraId="4EE20CD8" w14:textId="77777777" w:rsidTr="006255F4">
                    <w:tc>
                      <w:tcPr>
                        <w:tcW w:w="0" w:type="auto"/>
                        <w:shd w:val="clear" w:color="auto" w:fill="auto"/>
                        <w:hideMark/>
                      </w:tcPr>
                      <w:p w14:paraId="0533E2C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28FBA1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najummatsisimanartoqarneranik arlalinnik misileraassapput, tamatumani malussarissutsimut misissueqqissaarnernit pisuusaartitsinernillu misissueqqissaarnerit ilanngullugit, suliffeqarfimmi akilersuinnginnerup pissutsimikkut annertussutsimikkullu periaasiinut periutsimik naliliinermut atorneqassallutik, pingaartumik eqiterunnernik isumaginninnermut atatillugu, aamma</w:t>
                        </w:r>
                      </w:p>
                    </w:tc>
                  </w:tr>
                </w:tbl>
                <w:p w14:paraId="51139F2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19"/>
                  </w:tblGrid>
                  <w:tr w:rsidR="00F97399" w:rsidRPr="00BF7A7B" w14:paraId="06C346B3" w14:textId="77777777" w:rsidTr="006255F4">
                    <w:tc>
                      <w:tcPr>
                        <w:tcW w:w="0" w:type="auto"/>
                        <w:shd w:val="clear" w:color="auto" w:fill="auto"/>
                        <w:hideMark/>
                      </w:tcPr>
                      <w:p w14:paraId="78CE39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A854C0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suliffeqarfimmi periutsinut benchmarkinut tulluuttunik annertussutsimik naleqquttumik uppernarsaaneq atussavaat</w:t>
                        </w:r>
                      </w:p>
                    </w:tc>
                  </w:tr>
                </w:tbl>
                <w:p w14:paraId="0C7BE8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Misiliinerit litra b)-mi taaneqartut siornatigut pisimasunit killilerneqassanngillat.</w:t>
                  </w:r>
                </w:p>
                <w:p w14:paraId="0890FF5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   Suliffeqarfimmi akilersuisoqanngeratarsinnaaneranut periuseq atsiortut eqiteruffiinik aamma najummatsisimanartoqarnerani tunisassiakkaartuni akornannilu eqiterunnerit pinngorsinnaasut pillugit naammattumik takutitsisinnaassaaq.</w:t>
                  </w:r>
                </w:p>
                <w:p w14:paraId="3DA12AC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   Suliffeqarfimmi akilersuisoqanngeratarsinnaaneranut periuseq instituttimi niuernermi nalorninartunik suussusersinermut, uuttortaanermut aqutsinermullu naammineq nalorninartunik aqutseriaatsimut naapertuutissaaq.</w:t>
                  </w:r>
                </w:p>
                <w:p w14:paraId="6AF259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10.   Instituttit immikkoortoq 325bn, imma. 1, litra c) naapertorlugu akilersuinnginnermut atatillugu atsiortut assigiinngitsut akornanni ataqatigiinnerit pasitsaassat pilugit aalajangersaanermi ersarissunik politikkeqassapput sulisaaseqarlutillu, aamma imm. 5, litra e) naapertorlugu akilersuisoqanngeratarsinnaanerata ilisimanaasusaanik </w:t>
                  </w:r>
                  <w:r w:rsidRPr="00BF7A7B">
                    <w:rPr>
                      <w:rFonts w:ascii="inherit" w:eastAsia="Times New Roman" w:hAnsi="inherit" w:cs="Times New Roman"/>
                      <w:szCs w:val="24"/>
                      <w:lang w:val="en-US" w:bidi="en-US"/>
                    </w:rPr>
                    <w:lastRenderedPageBreak/>
                    <w:t xml:space="preserve">missingersuinermut periutsit toqqarneqarnerusartut kiisalu imm. 6, litra d) naapertorlugu akilersuinnginnermi annaasat pillugit. </w:t>
                  </w:r>
                </w:p>
                <w:p w14:paraId="6E5F609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   Instituttit suliffeqarfimmi periutsitik uppernarsassavaat, taamaaliornikkut ataqatigiinnernut pasitsaassatik periutsinilu patsissaassatik allat oqartussaasunut piginnaassuseqartunut piareersimassallutik.</w:t>
                  </w:r>
                </w:p>
                <w:p w14:paraId="5C09F8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   EBA teknikkikkut malitassanut killillersuinernik missingersuusiussaaq, instituttit namminneq periusaat imaluunniit imm. 5, litra e) aamma imm. 6, litra d) naapertorlugit akilersuinnginnissap ilimanassusaanik akilersuinnginnermilu annaasat missingersuusiornerannut avataanit aallerfiit pillugit piumasaqaatit ersarissarneqarnissaat siunertaralugu.</w:t>
                  </w:r>
                </w:p>
                <w:p w14:paraId="05949FC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Teknikkikkut malitassanut killilersuinermi pitsaassutsinut missingersuutit taakku EBA-mit Kommissionimut kingusinnerpaamik 28. septembari 2020 saqqummiunneqassapput.</w:t>
                  </w:r>
                </w:p>
                <w:p w14:paraId="31C2FE0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Peqqussummut tassunga ilassuteqarnissamut Kommissioni pisinnaatinneqarpoq peqqussummi (EU) nr. 1093/2010-mi immikkoortoq 10-14 naapertorlugu immikkoortumi siullermi naleqqussaanermi teknikkikkut pitsaassutsinut tunngassuteqartut akuerinerisigut.«</w:t>
                  </w:r>
                </w:p>
              </w:tc>
            </w:tr>
          </w:tbl>
          <w:p w14:paraId="7E6EB60F"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62480E44" w14:textId="77777777" w:rsidTr="006255F4">
              <w:tc>
                <w:tcPr>
                  <w:tcW w:w="0" w:type="auto"/>
                  <w:shd w:val="clear" w:color="auto" w:fill="auto"/>
                  <w:hideMark/>
                </w:tcPr>
                <w:p w14:paraId="784B69F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91)</w:t>
                  </w:r>
                </w:p>
              </w:tc>
              <w:tc>
                <w:tcPr>
                  <w:tcW w:w="0" w:type="auto"/>
                  <w:shd w:val="clear" w:color="auto" w:fill="auto"/>
                  <w:hideMark/>
                </w:tcPr>
                <w:p w14:paraId="002C0C36"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384, imm. 1-imi nassuiaat allassimassaaq</w:t>
                  </w:r>
                </w:p>
                <w:p w14:paraId="34DD1603"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5F80DEFF" wp14:editId="6DF7D485">
                        <wp:extent cx="859155" cy="330200"/>
                        <wp:effectExtent l="0" t="0" r="0" b="0"/>
                        <wp:docPr id="212" name="Billede 21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ormul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9155" cy="330200"/>
                                </a:xfrm>
                                <a:prstGeom prst="rect">
                                  <a:avLst/>
                                </a:prstGeom>
                                <a:noFill/>
                                <a:ln>
                                  <a:noFill/>
                                </a:ln>
                              </pic:spPr>
                            </pic:pic>
                          </a:graphicData>
                        </a:graphic>
                      </wp:inline>
                    </w:drawing>
                  </w:r>
                </w:p>
                <w:p w14:paraId="20A232E1"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imannak:</w:t>
                  </w:r>
                </w:p>
                <w:tbl>
                  <w:tblPr>
                    <w:tblW w:w="5000" w:type="pct"/>
                    <w:tblCellMar>
                      <w:left w:w="0" w:type="dxa"/>
                      <w:right w:w="0" w:type="dxa"/>
                    </w:tblCellMar>
                    <w:tblLook w:val="04A0" w:firstRow="1" w:lastRow="0" w:firstColumn="1" w:lastColumn="0" w:noHBand="0" w:noVBand="1"/>
                  </w:tblPr>
                  <w:tblGrid>
                    <w:gridCol w:w="1353"/>
                    <w:gridCol w:w="133"/>
                    <w:gridCol w:w="5277"/>
                  </w:tblGrid>
                  <w:tr w:rsidR="00F97399" w:rsidRPr="00BF7A7B" w14:paraId="4ECDBD38" w14:textId="77777777" w:rsidTr="006255F4">
                    <w:tc>
                      <w:tcPr>
                        <w:tcW w:w="0" w:type="auto"/>
                        <w:shd w:val="clear" w:color="auto" w:fill="auto"/>
                        <w:hideMark/>
                      </w:tcPr>
                      <w:p w14:paraId="0986B60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p w14:paraId="10023803"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57A0E422" wp14:editId="525CC2E5">
                              <wp:extent cx="859155" cy="330200"/>
                              <wp:effectExtent l="0" t="0" r="0" b="0"/>
                              <wp:docPr id="211" name="Billede 21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ormul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9155" cy="330200"/>
                                      </a:xfrm>
                                      <a:prstGeom prst="rect">
                                        <a:avLst/>
                                      </a:prstGeom>
                                      <a:noFill/>
                                      <a:ln>
                                        <a:noFill/>
                                      </a:ln>
                                    </pic:spPr>
                                  </pic:pic>
                                </a:graphicData>
                              </a:graphic>
                            </wp:inline>
                          </w:drawing>
                        </w:r>
                      </w:p>
                    </w:tc>
                    <w:tc>
                      <w:tcPr>
                        <w:tcW w:w="0" w:type="auto"/>
                        <w:shd w:val="clear" w:color="auto" w:fill="auto"/>
                        <w:hideMark/>
                      </w:tcPr>
                      <w:p w14:paraId="402B7C2B"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F4756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illuatungerisap »i«ata illuatungerisamut nalorninassutsiat katillugit nalingat (nettingimut eqimattarisat akornanni katinneqartut), tamatumani illuatungerisamut tunngatillugu ulluatungerisamut nalorninassuseq pillugu tunngaviusumik aningaasaatinut piumasaqaatinik naatsorsuinermi atorneqartartut, immikkoorut 3-6-imi immikkoortoq II, kapitali 6-imi periutsit naapertorlugit qularnaveeqqusiinerup sunniutai ilanngullugit.</w:t>
                        </w:r>
                      </w:p>
                    </w:tc>
                  </w:tr>
                </w:tbl>
                <w:p w14:paraId="45E0F5F2"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158403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2DA32E38" w14:textId="77777777" w:rsidTr="006255F4">
              <w:tc>
                <w:tcPr>
                  <w:tcW w:w="0" w:type="auto"/>
                  <w:shd w:val="clear" w:color="auto" w:fill="auto"/>
                  <w:hideMark/>
                </w:tcPr>
                <w:p w14:paraId="31A52F7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92)</w:t>
                  </w:r>
                </w:p>
              </w:tc>
              <w:tc>
                <w:tcPr>
                  <w:tcW w:w="0" w:type="auto"/>
                  <w:shd w:val="clear" w:color="auto" w:fill="auto"/>
                  <w:hideMark/>
                </w:tcPr>
                <w:p w14:paraId="291AB0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385 imannak allassimassaaq:</w:t>
                  </w:r>
                </w:p>
                <w:p w14:paraId="7FFC079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385</w:t>
                  </w:r>
                </w:p>
                <w:p w14:paraId="02BBE66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Tunngaviusumik aningaasaatinut piumasaqaatit naatsorsornerannut CVA-mik periutsinik atuinermut periarfissat allat</w:t>
                  </w:r>
                </w:p>
                <w:p w14:paraId="7D8335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Immikkoortoq 384-imut taarsiullugu, instituttit immikkoortoq 282 napertorlugu eqqorneqarsinnaanermut periutsimik aallaaviusumik immikkoortoq 382, imm. 1-imi taaneqartunik sakkunut tunngatillugit atuisut, eqqorneqarnernut taakkununnga tunngatillugu illuatungiliuttup akilersuinermut nalorninassusaannut tunngatillugu eqqorneqaratarsinnaanermik nalorninassutsinut kisitsisinik takkuttunik 10-mik amerlisaanermut pissutaasumik </w:t>
                  </w:r>
                  <w:r w:rsidRPr="00BF7A7B">
                    <w:rPr>
                      <w:rFonts w:ascii="inherit" w:eastAsia="Times New Roman" w:hAnsi="inherit" w:cs="Times New Roman"/>
                      <w:szCs w:val="24"/>
                      <w:lang w:val="en-US" w:bidi="en-US"/>
                    </w:rPr>
                    <w:lastRenderedPageBreak/>
                    <w:t>atuinissamut oqartussaasunit piginnaassuseqartunit akuersissuteqareersut, akilersugassat nalingisa nalimmassarnissaata nalorninassusaa pillugu tunngaviusumik aningaasaatinut piumasaqaatit naatsorsornissaanut taarsiullugu.</w:t>
                  </w:r>
                </w:p>
              </w:tc>
            </w:tr>
          </w:tbl>
          <w:p w14:paraId="6830E771"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23D41678" w14:textId="77777777" w:rsidTr="006255F4">
              <w:tc>
                <w:tcPr>
                  <w:tcW w:w="0" w:type="auto"/>
                  <w:shd w:val="clear" w:color="auto" w:fill="auto"/>
                  <w:hideMark/>
                </w:tcPr>
                <w:p w14:paraId="372BD6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93)</w:t>
                  </w:r>
                </w:p>
              </w:tc>
              <w:tc>
                <w:tcPr>
                  <w:tcW w:w="0" w:type="auto"/>
                  <w:shd w:val="clear" w:color="auto" w:fill="auto"/>
                  <w:hideMark/>
                </w:tcPr>
                <w:p w14:paraId="27D9A7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390 imannak allassimassaaq:</w:t>
                  </w:r>
                </w:p>
                <w:p w14:paraId="63F6760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390</w:t>
                  </w:r>
                </w:p>
                <w:p w14:paraId="011B8D58"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Qajannarsinerata nalinganik naatsorsuineq</w:t>
                  </w:r>
                </w:p>
                <w:p w14:paraId="190A1A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Sullitanut akunnerminni attuumassuteqartunut ataatsimut eqquisinnaaneq eqimattami tassani sullitanut ataasiakkaanut eqquinerit katiternerisut naatsorsorneqassaaq.</w:t>
                  </w:r>
                </w:p>
                <w:p w14:paraId="33A476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Sullitanut akunnerminni attuumassuteqartunut ataatsimut eqquisinnaaneq niuernermi pigisanut eqquinerit aamma niuernermi pigisat avataanni eqquinerit katiternerisut naatsorsorneqassaaq.</w:t>
                  </w:r>
                </w:p>
                <w:p w14:paraId="4765ECD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Niuernermi pigisat eqqorneqarpata instituttit:</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57927B21" w14:textId="77777777" w:rsidTr="006255F4">
                    <w:tc>
                      <w:tcPr>
                        <w:tcW w:w="0" w:type="auto"/>
                        <w:shd w:val="clear" w:color="auto" w:fill="auto"/>
                        <w:hideMark/>
                      </w:tcPr>
                      <w:p w14:paraId="2C3BA08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6892D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sullitamit pineqartumit sakkuni assigiinngitsuni tamani ilanngaatigisassat ilanngaatigereerlugit inissisimaffinnik atsiortumit aningaasaqarneq pillugu sakkuni assinganni inissisimaffiit sivisuut inissisimaffiillu naatsut naatsorsorneqassallutik, periaatsit immikkoortut pingajuanni, immikkoortoq IV, kapitali 2-mi aalajangersarneqarsimasut malillugit naatsorsuinikkut</w:t>
                        </w:r>
                      </w:p>
                    </w:tc>
                  </w:tr>
                </w:tbl>
                <w:p w14:paraId="298A834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7742A8A6" w14:textId="77777777" w:rsidTr="006255F4">
                    <w:tc>
                      <w:tcPr>
                        <w:tcW w:w="0" w:type="auto"/>
                        <w:shd w:val="clear" w:color="auto" w:fill="auto"/>
                        <w:hideMark/>
                      </w:tcPr>
                      <w:p w14:paraId="41DBBA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57E3EF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inissisimaffinnik atsiortumit aningaasaqarneq pillugu sakkunik inissisimaffiit sivisuut inissisimaffiillu naatsut naatsorsorneqassallutik, inissisimaffiit naatsut ataanni aningaasaqarneq pillugu sakkut ataanniittut inissisimaffiit sivisuut ataanni aningaasaqarneq pillugu sakkunut kingorna inissinneqarsimappat imaluunniit ataani sakkut assigiimmik tulleriinni inissinneqarsimappata.</w:t>
                        </w:r>
                      </w:p>
                    </w:tc>
                  </w:tr>
                </w:tbl>
                <w:p w14:paraId="534CF2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litra a) aamma b) siunertaralugit inissisimaffiit tulleriinni inissisimaffii aalajangersasrniarlugit tulleriinni assigiinngitsunik inissiinerit tunngavigalugit aningaasaqarneq pillugu sakkut ataani eqimattanut atassuserneqarsinnaapput .</w:t>
                  </w:r>
                </w:p>
                <w:p w14:paraId="49FEE3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Instituttit ilanngussaq II-mi allassimasunik derivatinik isumaqatigiissutinut eqqorneqarsinnaanermut nalinik aamma suut naleqquttuunerat apeqqutaatillugu periutsit immikkoortut pingajuanni immikkoortoq II, kapitali 6, immikkoortoq 3, 4 aamma 5-imi nassuiarneqartut ilaat malillugit akiligassanut derivatinik isumaqatigiissutinik sullitamik toqqaannartumik isumaqatigiissutigineqartunik naatsorsuissapput. Immikkoortoq 378, 379 aamma 380-imi pineqartutut nuussinerit malitsigisaannik eqqorneqarsinnaanerit, immikkoortuni  pineqartuni aalajangersarneqarsimasut malillugit naatsorsorneqassapput.</w:t>
                  </w:r>
                </w:p>
                <w:p w14:paraId="5272186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Immikkoortoq 29-imi tunngaviit instituttinit aamma malinneqassapput immikkoortumi siullermi isumaqatigiissutit pineqartut </w:t>
                  </w:r>
                  <w:r w:rsidRPr="00BF7A7B">
                    <w:rPr>
                      <w:rFonts w:ascii="inherit" w:eastAsia="Times New Roman" w:hAnsi="inherit" w:cs="Times New Roman"/>
                      <w:szCs w:val="24"/>
                      <w:lang w:val="en-US" w:bidi="en-US"/>
                    </w:rPr>
                    <w:lastRenderedPageBreak/>
                    <w:t>eqqorneqarsinnaanerisa nalingannik naatsorsuinermi, isumaqatigiissutit pineqartut niuernermi pigisani pilersinneqarsimappata.</w:t>
                  </w:r>
                </w:p>
                <w:p w14:paraId="7E1F01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siullermi allassimasut apeqqutaatinnagit instituttit periutsinik immikkoortut pingajuani, immikkoortoq II, kapitali 4, immikkoortoq 4-mi aamma immikkoortut pingajuanni, immikkoortoq II, kapitali 6, immikkoortoq 6-imi pineqartunik atuinissamut akuersissuteqartut, periutsit taakku atorlugit pappilissat nalillit pigisat aningaasalersornissaannut nuussinerit eqqorneqarsinnaanerisa nalingannik naatsorsuisinnaapput.</w:t>
                  </w:r>
                </w:p>
                <w:p w14:paraId="067A52E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Sullissap ataatsimut eqqorneqaratarsinnaaneranut, derivatimik isumaqatigiissutit ilanngussaq II-mi taaneqartut malitsigisaannik eqqorneqarsinnaanerit aamma akiligassanut derivatit pillugit isumaqatigiissutit, isumaqatigiissut sullissamik toqqaannartumik isumaqatigiissutigineqarsimappat, ataanili akiligassanut imaluunniit aktianut sakkut sullissamit pineqartumit atsiorneqarsimallutik, eqqorneqarsinnaanerit instituttimit inissinneqassapput.</w:t>
                  </w:r>
                </w:p>
                <w:p w14:paraId="1DCB6FE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Eqqorneqarsinnaanernut ilaanngillat:</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710C114A" w14:textId="77777777" w:rsidTr="006255F4">
                    <w:tc>
                      <w:tcPr>
                        <w:tcW w:w="0" w:type="auto"/>
                        <w:shd w:val="clear" w:color="auto" w:fill="auto"/>
                        <w:hideMark/>
                      </w:tcPr>
                      <w:p w14:paraId="209131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D2434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aningaasat nalinginik nuussinerni: eqqorneqaratarsinnaanerit, akileereernermi ulluni suliffiusuni marlunni nalinginnaasumik atorunnaarsitsinermut  atatillugu isumaqatigiissutigineqarsimasut </w:t>
                        </w:r>
                      </w:p>
                    </w:tc>
                  </w:tr>
                </w:tbl>
                <w:p w14:paraId="7700476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03E8D2B8" w14:textId="77777777" w:rsidTr="006255F4">
                    <w:tc>
                      <w:tcPr>
                        <w:tcW w:w="0" w:type="auto"/>
                        <w:shd w:val="clear" w:color="auto" w:fill="auto"/>
                        <w:hideMark/>
                      </w:tcPr>
                      <w:p w14:paraId="60BF4C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5D553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pappilissanik nalilinnik pigisanik pisinermi tunisinermiluunniit: eqqorneqaratarsinnaanerit, akileereernermi ulluni suliffiusuni tallimani nalinginnaasumik atorunnaarsitsinermut  atatillugu isumaqatigiissutigineqarsimasut, imaluunniit pappilissat nalillit pigisat tunniunneqarsimallutik, ulloq sorleq siulliunera apeqqutaatillugu</w:t>
                        </w:r>
                      </w:p>
                    </w:tc>
                  </w:tr>
                </w:tbl>
                <w:p w14:paraId="15E87CF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65"/>
                  </w:tblGrid>
                  <w:tr w:rsidR="00F97399" w:rsidRPr="00BF7A7B" w14:paraId="6D2548E3" w14:textId="77777777" w:rsidTr="006255F4">
                    <w:tc>
                      <w:tcPr>
                        <w:tcW w:w="0" w:type="auto"/>
                        <w:shd w:val="clear" w:color="auto" w:fill="auto"/>
                        <w:hideMark/>
                      </w:tcPr>
                      <w:p w14:paraId="130FCC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031AF7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akiliisitsinermi, tamatumani akiliinissamik peqqusineq, aningaasat nalingi suulluunniit akuerineqarnerat atorunnaarsinneqarenrallu aamma aningaaserivik nunami attaveqaataasoq imaluunniit sullitanut aningaasaqarneq pillugu sakkut akuersinissaannik, atorunnaarsinnissaannik toqqornissaannillu neqeroorut: aningaasaliinernik kingusinaartumik tigusinerit eqqorneqarsinnaanerillu allat sullitat iliuuseqarnerisa nassatarisaannik pinngortartut, ullullu tulliani suliffiusussap tungaannaannut sivisussuseqartut</w:t>
                        </w:r>
                      </w:p>
                    </w:tc>
                  </w:tr>
                </w:tbl>
                <w:p w14:paraId="4A6A127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38"/>
                  </w:tblGrid>
                  <w:tr w:rsidR="00F97399" w:rsidRPr="00BF7A7B" w14:paraId="7E0775DC" w14:textId="77777777" w:rsidTr="006255F4">
                    <w:tc>
                      <w:tcPr>
                        <w:tcW w:w="0" w:type="auto"/>
                        <w:shd w:val="clear" w:color="auto" w:fill="auto"/>
                        <w:hideMark/>
                      </w:tcPr>
                      <w:p w14:paraId="62525B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0C7EF8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akiliisitsinermi, tamatumani aningaasat nalingi suulluunniit aamma aningaaserivik nunami attaveqaataasoq atirlugit akiliinissamik peqqusinerit, akuersinerit atorunnaarsitsinerillu: instituttinut kiffartuussinernik taamaattunik suliaqartartunut intradageksponeringer</w:t>
                        </w:r>
                      </w:p>
                    </w:tc>
                  </w:tr>
                </w:tbl>
                <w:p w14:paraId="7F41705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2924A528" w14:textId="77777777" w:rsidTr="006255F4">
                    <w:tc>
                      <w:tcPr>
                        <w:tcW w:w="0" w:type="auto"/>
                        <w:shd w:val="clear" w:color="auto" w:fill="auto"/>
                        <w:hideMark/>
                      </w:tcPr>
                      <w:p w14:paraId="0C80419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F60A1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eqqorneqarsinnaanerit, immikkoortoq 36 aamma 56 naapertorlugit qitiusumik aningaasatit nalunaarsukkat piviusut imaluun</w:t>
                        </w:r>
                        <w:r w:rsidRPr="00BF7A7B">
                          <w:rPr>
                            <w:rFonts w:ascii="inherit" w:eastAsia="Times New Roman" w:hAnsi="inherit" w:cs="Times New Roman"/>
                            <w:szCs w:val="24"/>
                            <w:lang w:val="en-US" w:bidi="en-US"/>
                          </w:rPr>
                          <w:lastRenderedPageBreak/>
                          <w:t>niit qitiusumik aningaasatit nalunaarsukkat akuleriit, imaluunniit nalunaarsuakkanit taakkunanit ilanngaatinit allanit akiliisinnaassutsimik annikillisaasut ilanngaatigineqassapput.</w:t>
                        </w:r>
                      </w:p>
                    </w:tc>
                  </w:tr>
                </w:tbl>
                <w:p w14:paraId="7DE0ADF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7.   Nuussinerit immikkoortoq 112, litra m) aamma o)-mi taaneqartut aqqutigalugit ataani pigisanut eqqorneqarpata nuussinerit taaneqartut imaluunniit nuussinerit allat aqqutigalugit, sullitanut instituttip eqqorneqarfigisinnaasaannut atatillugu sullitamut imaluunniit sullitanut akunnerminni atasunut eqimattanut ataatsimoortumik eqqorneqarsinnaaneq paasiniarlugu, nuussinermut aaqqissuussinermi aningaasaqarnikkut tangilimmik imarisaasut aamma nuussinermut aaqqissuussinermut atatillugu nalorninartut eqqarsaatigalugit ataani eqqorneqarsinnaanerit instituttimit nalilersorneqassapput, annertunerusumik eqqorneqarsinnaasoqarnera paasiniarlugu.</w:t>
                  </w:r>
                </w:p>
                <w:p w14:paraId="2F7E02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   EBA naleqqussaanermi teknikkikkut pitsaassutsinut missingersuusiorpoq ersarissarniarlugu:</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1F4A0535" w14:textId="77777777" w:rsidTr="006255F4">
                    <w:tc>
                      <w:tcPr>
                        <w:tcW w:w="0" w:type="auto"/>
                        <w:shd w:val="clear" w:color="auto" w:fill="auto"/>
                        <w:hideMark/>
                      </w:tcPr>
                      <w:p w14:paraId="103367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F15B8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piumasaqaatit pisaatsillu sullitap imaluunniit sullitat akunnerminni attuumassuteqartut eqimattat eqqorneqarsinnaanerisa suussusaannik imm. 7-mi pineqartunik ataatsimoortumik eqqorneqarsinnaat paasiniarlugit atorneqartussat</w:t>
                        </w:r>
                      </w:p>
                    </w:tc>
                  </w:tr>
                </w:tbl>
                <w:p w14:paraId="75B67E3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708AE71C" w14:textId="77777777" w:rsidTr="006255F4">
                    <w:tc>
                      <w:tcPr>
                        <w:tcW w:w="0" w:type="auto"/>
                        <w:shd w:val="clear" w:color="auto" w:fill="auto"/>
                        <w:hideMark/>
                      </w:tcPr>
                      <w:p w14:paraId="751429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19BC9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piumasaqaatit, imm. 7 naapertorlugu nuussinermut aaqqissuussineq annertunerusumik eqqorneqarnissamik pissutaanngitsoq.</w:t>
                        </w:r>
                      </w:p>
                    </w:tc>
                  </w:tr>
                </w:tbl>
                <w:p w14:paraId="1BD103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Teknikkikkut malitassanut killilersuinermi pitsaassutsinut missingersuutit taakku EBA-mit Kommissionimut kingusinnerpaamik 1. januaari 2014 saqqummiunneqassapput.</w:t>
                  </w:r>
                </w:p>
                <w:p w14:paraId="3C8C89C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 peqqussummi (EU) nr. 1093/2010-mi immikkoortoq 10-14 naapertorlugu immikkoortumi siullermi teknikkikkut malitassanut killilersuinermut tunngassuteqartunut akuersisinnaatinneqarpoq.</w:t>
                  </w:r>
                </w:p>
                <w:p w14:paraId="768F304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   Imm. 5 anguniarlugu EBA taknikkikkut malitassanik killilersuutinik missingersuusiussaaq ilanngussaq II-mi allassimasut malitsigisaannik eqqorneqarsinnaanerit pinngortarnerat ersarissarniarlugu, aamma akiligassanut derivatit pillugit isumaqatigiissutit aalajangersarneqassapput isumaqatigiissut sullitamik toqqaannartumik isumaqatigiissutigineqarsimanngippat, kisiannili ataani akiligassanut imaluunniit aktiaanut sakku sullitamit pineqartumit attsiorneqarsimappat, taamaalillunilu sullitap eqqorneqarsinnaanerisa naatsorsornerannut ilanngunneqarlutik.</w:t>
                  </w:r>
                </w:p>
                <w:p w14:paraId="6E3BCD1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Naleqqussaanermi teknikkikkut pitsaassutsinut missingersuutit taakku EBA-mit Kommissionimut kingusinnerpaamik 28. marsi 2020 saqqummiunneqassapput.</w:t>
                  </w:r>
                </w:p>
                <w:p w14:paraId="0738A9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Peqqussummut tassunga ilassuteqarnissamut Kommissioni pisinnaatinneqarpoq peqqussummi (EU) nr. 1093/2010-mi immikkoortoq 10-14 naapertorlugu immikkoortumi siullermi </w:t>
                  </w:r>
                  <w:r w:rsidRPr="00BF7A7B">
                    <w:rPr>
                      <w:rFonts w:ascii="inherit" w:eastAsia="Times New Roman" w:hAnsi="inherit" w:cs="Times New Roman"/>
                      <w:szCs w:val="24"/>
                      <w:lang w:val="en-US" w:bidi="en-US"/>
                    </w:rPr>
                    <w:lastRenderedPageBreak/>
                    <w:t>naleqqussaanermi teknikkikkut pitsaassutsinut tunngassuteqartut akuerinerisigut.«</w:t>
                  </w:r>
                </w:p>
              </w:tc>
            </w:tr>
          </w:tbl>
          <w:p w14:paraId="1A6EC187"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29178421" w14:textId="77777777" w:rsidTr="006255F4">
              <w:tc>
                <w:tcPr>
                  <w:tcW w:w="0" w:type="auto"/>
                  <w:shd w:val="clear" w:color="auto" w:fill="auto"/>
                  <w:hideMark/>
                </w:tcPr>
                <w:p w14:paraId="260319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94)</w:t>
                  </w:r>
                </w:p>
              </w:tc>
              <w:tc>
                <w:tcPr>
                  <w:tcW w:w="0" w:type="auto"/>
                  <w:shd w:val="clear" w:color="auto" w:fill="auto"/>
                  <w:hideMark/>
                </w:tcPr>
                <w:p w14:paraId="6005A6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391-imi immikkoortoq tulliuttoq ilanngunneqassaaq:</w:t>
                  </w:r>
                </w:p>
                <w:p w14:paraId="53C434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1 anguniarlugu Kommissioni EU-p inatsisaanik allagartat atorlugit kiisalu immikkoortoq 464, imm. 2-mi misissuinermut suleriaaseq malillugu, nuna alla nakkutilliinermut aqutsinermullu piumasaqaatinik, EU-mi piumasaqaatinut minnerpaamik assingusunik, atuissanera pillugu aalajangiisinnaavoq.«</w:t>
                  </w:r>
                </w:p>
              </w:tc>
            </w:tr>
          </w:tbl>
          <w:p w14:paraId="0634C022"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284D0491" w14:textId="77777777" w:rsidTr="006255F4">
              <w:tc>
                <w:tcPr>
                  <w:tcW w:w="0" w:type="auto"/>
                  <w:shd w:val="clear" w:color="auto" w:fill="auto"/>
                  <w:hideMark/>
                </w:tcPr>
                <w:p w14:paraId="30BB79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95)</w:t>
                  </w:r>
                </w:p>
              </w:tc>
              <w:tc>
                <w:tcPr>
                  <w:tcW w:w="0" w:type="auto"/>
                  <w:shd w:val="clear" w:color="auto" w:fill="auto"/>
                  <w:hideMark/>
                </w:tcPr>
                <w:p w14:paraId="232455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392 imannak allassimassaaq:</w:t>
                  </w:r>
                </w:p>
                <w:p w14:paraId="43FFDB8D"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392</w:t>
                  </w:r>
                </w:p>
                <w:p w14:paraId="4996944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Annertuumik eqqorneqarsinnaanerup nassuiarnera</w:t>
                  </w:r>
                </w:p>
                <w:p w14:paraId="30C247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sullitamut ataatsimut imaluunniit sullitanut imminnut attuumassuteqartunut eqimattanut eqqorneqarsinnaanera, annertuumik eqqorneqarsinnaanertut isigineqassaaq, eqqorneqarsinnaanerup nalinga instituttip qitiusumik aningaasaataasa 10 %-erippagu annertunerulluniluunniit.«</w:t>
                  </w:r>
                </w:p>
              </w:tc>
            </w:tr>
          </w:tbl>
          <w:p w14:paraId="2DB5097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18E8A83D" w14:textId="77777777" w:rsidTr="006255F4">
              <w:tc>
                <w:tcPr>
                  <w:tcW w:w="0" w:type="auto"/>
                  <w:shd w:val="clear" w:color="auto" w:fill="auto"/>
                  <w:hideMark/>
                </w:tcPr>
                <w:p w14:paraId="1539DF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96)</w:t>
                  </w:r>
                </w:p>
              </w:tc>
              <w:tc>
                <w:tcPr>
                  <w:tcW w:w="0" w:type="auto"/>
                  <w:shd w:val="clear" w:color="auto" w:fill="auto"/>
                  <w:hideMark/>
                </w:tcPr>
                <w:p w14:paraId="685111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394 imannak allassimassaaq:</w:t>
                  </w:r>
                </w:p>
                <w:p w14:paraId="090998D1"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»Immikkoortoq 394</w:t>
                  </w:r>
                </w:p>
                <w:p w14:paraId="50384E42"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Nalunaaruteqarnermut piumasaqaat</w:t>
                  </w:r>
                </w:p>
                <w:p w14:paraId="1B1F2CF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najukkaminni oqartussaasunut, paasissutissat makku pillugit nalunaarutiginnittussaapput, pisussaaffiit tamaasa, aamma pisussaaffiit annertuut artikel 395, imm. 1-mi ilaatinneqanngitsut, ilanngullugit.</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1AB02AD0" w14:textId="77777777" w:rsidTr="006255F4">
                    <w:tc>
                      <w:tcPr>
                        <w:tcW w:w="0" w:type="auto"/>
                        <w:shd w:val="clear" w:color="auto" w:fill="auto"/>
                        <w:hideMark/>
                      </w:tcPr>
                      <w:p w14:paraId="160DDF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D3664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sullitap kinaassusia, sullitalluunniit imminnut attuumassuteqarlutik eqimattat kinaassusii, instituttip annertuumik eqqorneqaatigisinnaasai</w:t>
                        </w:r>
                      </w:p>
                    </w:tc>
                  </w:tr>
                </w:tbl>
                <w:p w14:paraId="73673F4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10B30275" w14:textId="77777777" w:rsidTr="006255F4">
                    <w:tc>
                      <w:tcPr>
                        <w:tcW w:w="0" w:type="auto"/>
                        <w:shd w:val="clear" w:color="auto" w:fill="auto"/>
                        <w:hideMark/>
                      </w:tcPr>
                      <w:p w14:paraId="5AF49A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4C6FB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eqqorneqaataasinnaasup nalinga, akiitsut navialissutaasinnaanerata annikillinerata sunniutigisinnaasa suli eqqarsaatiginagu, tamanna pissusissamisoorsimappat</w:t>
                        </w:r>
                      </w:p>
                    </w:tc>
                  </w:tr>
                </w:tbl>
                <w:p w14:paraId="3E7202D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65"/>
                  </w:tblGrid>
                  <w:tr w:rsidR="00F97399" w:rsidRPr="00BF7A7B" w14:paraId="4FBA0461" w14:textId="77777777" w:rsidTr="006255F4">
                    <w:tc>
                      <w:tcPr>
                        <w:tcW w:w="0" w:type="auto"/>
                        <w:shd w:val="clear" w:color="auto" w:fill="auto"/>
                        <w:hideMark/>
                      </w:tcPr>
                      <w:p w14:paraId="36E4D9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47D23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akiitsut navialissutaasinnaanerannut sillimmaserneq matussutissartalik matussutissartaqanngitsorluunniit, tamanna atorneqarsimappat</w:t>
                        </w:r>
                      </w:p>
                    </w:tc>
                  </w:tr>
                </w:tbl>
                <w:p w14:paraId="2E46D11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38"/>
                  </w:tblGrid>
                  <w:tr w:rsidR="00F97399" w:rsidRPr="00BF7A7B" w14:paraId="4339FED8" w14:textId="77777777" w:rsidTr="006255F4">
                    <w:tc>
                      <w:tcPr>
                        <w:tcW w:w="0" w:type="auto"/>
                        <w:shd w:val="clear" w:color="auto" w:fill="auto"/>
                        <w:hideMark/>
                      </w:tcPr>
                      <w:p w14:paraId="6DCFF6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5E28185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eqqorneqaataasinnaasup nalinga, akiitsut navialissutaasinnaanerata annikillinerata sunniutigisinnaasaa naatsorsorneqareersimasoq artikel 395, imm. 1 najoqqutaralugu, tamanna pissusissamisoorsimappat.</w:t>
                        </w:r>
                      </w:p>
                    </w:tc>
                  </w:tr>
                </w:tbl>
                <w:p w14:paraId="22F2846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pingajuat, afsnit II, kapitel 3 naapertorlugu instituttit pineqartut eqqorneqaatigisinnaasatik anginerpaat 20-it eqikkarlugit nunaminni oqartussaasunut nalunaarutigissavaat, artikel 395, imm. 1 najoqqutaralugu eqqorneqaataasinnaasut ilanngunnagit.</w:t>
                  </w:r>
                </w:p>
                <w:p w14:paraId="4CCD43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Instituttit ilanngullugit nunaminni oqartussaasunut eqikkarlugit nalunaarutigissavaat, eqqorneqaataasinnaasut 300 mio. EUR-mik sinnerlugilluunniit nalillit, kisianni instituttip qitiusumik aningaasaataanit 10 %-mik nalikinnerusut</w:t>
                  </w:r>
                </w:p>
                <w:p w14:paraId="79B28D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artikel-imi matumani imm. 1 najoqqutaralugu paasissutissat pineqartut saniatigut instituttit nunaminni oqartussaasunut paasissutissat makku nalunaarutigissavaat, eqqorneqaatigisinnaasatik anginerpaat qulit eqikkarlugit, aamma eqqorneqaatigisinnaasatik anginerpaat qulit aningaaseriveqarnikkut nakkutigineqanngitsumik ingerlanneqartuneersut eqikkarlugit, kiisalu eqqorneqaatigisinnaasatik artikel 395, imm. 1-mi ilaatinneqanngitsut:</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1DACF370" w14:textId="77777777" w:rsidTr="006255F4">
                    <w:tc>
                      <w:tcPr>
                        <w:tcW w:w="0" w:type="auto"/>
                        <w:shd w:val="clear" w:color="auto" w:fill="auto"/>
                        <w:hideMark/>
                      </w:tcPr>
                      <w:p w14:paraId="51D9CB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B635B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sullitap kinaassusia, sullitalluunniit imminnut attuumassuteqarlutik eqimattat kinaassusii, instituttip annertuumik eqqorneqaatigisinnaasai</w:t>
                        </w:r>
                      </w:p>
                    </w:tc>
                  </w:tr>
                </w:tbl>
                <w:p w14:paraId="0F03C45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1A1BDEAB" w14:textId="77777777" w:rsidTr="006255F4">
                    <w:tc>
                      <w:tcPr>
                        <w:tcW w:w="0" w:type="auto"/>
                        <w:shd w:val="clear" w:color="auto" w:fill="auto"/>
                        <w:hideMark/>
                      </w:tcPr>
                      <w:p w14:paraId="1E90F1D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99B69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eqqorneqaataasinnaasup nalinga, akiitsut navialissutaasinnaanerata annikillinerata sunniutigisinnaasa suli eqqarsaatiginagu, tamanna pissusissamisoorsimappat</w:t>
                        </w:r>
                      </w:p>
                    </w:tc>
                  </w:tr>
                </w:tbl>
                <w:p w14:paraId="3A39FFE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65"/>
                  </w:tblGrid>
                  <w:tr w:rsidR="00F97399" w:rsidRPr="00BF7A7B" w14:paraId="3E73F49F" w14:textId="77777777" w:rsidTr="006255F4">
                    <w:tc>
                      <w:tcPr>
                        <w:tcW w:w="0" w:type="auto"/>
                        <w:shd w:val="clear" w:color="auto" w:fill="auto"/>
                        <w:hideMark/>
                      </w:tcPr>
                      <w:p w14:paraId="5E1AA9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FE139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akiitsut navialissutaasinnaanerannut sillimmaserneq matussutissartalik matussutissartaqanngitsorluunniit, tamanna atorneqarsimappat</w:t>
                        </w:r>
                      </w:p>
                    </w:tc>
                  </w:tr>
                </w:tbl>
                <w:p w14:paraId="017C4E9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38"/>
                  </w:tblGrid>
                  <w:tr w:rsidR="00F97399" w:rsidRPr="00BF7A7B" w14:paraId="735CA6FF" w14:textId="77777777" w:rsidTr="006255F4">
                    <w:tc>
                      <w:tcPr>
                        <w:tcW w:w="0" w:type="auto"/>
                        <w:shd w:val="clear" w:color="auto" w:fill="auto"/>
                        <w:hideMark/>
                      </w:tcPr>
                      <w:p w14:paraId="18E057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194C5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eqqorneqaataasinnaasup nalinga, akiitsut navialissutaasinnaanerata annikillinerata sunniutigisinnaasaa naatsorsorneqareersimasoq artikel 395, imm. 1 najoqqutaralugu, tamanna pissusissamisoorsimappat.</w:t>
                        </w:r>
                      </w:p>
                    </w:tc>
                  </w:tr>
                </w:tbl>
                <w:p w14:paraId="447F78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Paasissutissat imm. 1 aamma 2-mi pineqartut pillugit instituttit oqartussaasunut nalunaaruteqartassapput minnerpaamik ukiup affakkaarlugu.</w:t>
                  </w:r>
                </w:p>
                <w:p w14:paraId="694C128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Imm. 2-mi pineqartut, aningaaserivitsigut nakkutigineqanngitsumik ingerlanneqartut kinaassusersiniarlugit teknikkikkut nakkutilliinermi  atortussanik EBA siunnersuusiussaaq.</w:t>
                  </w:r>
                </w:p>
                <w:p w14:paraId="2670460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Aningaaserivitsigut nakkkutigineqanngitsumik ingerlanneqartut teknikkikkut nakkutilliinermi atortussanik EBA siunnersuusiornermini qissimigaassavaa nunat tamalaat akornanni tamakku tungaasigut ineriartorneq aammalu nunat tamalaat akornanni aningaaserivitsigut nakkutigineqanngitsumik ingerlatat pillugit aalajangersakkat, kiisalu misissussallugit:</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14D0DA64" w14:textId="77777777" w:rsidTr="006255F4">
                    <w:tc>
                      <w:tcPr>
                        <w:tcW w:w="0" w:type="auto"/>
                        <w:shd w:val="clear" w:color="auto" w:fill="auto"/>
                        <w:hideMark/>
                      </w:tcPr>
                      <w:p w14:paraId="3C3C15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807F8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immikkoortumut immikkoortunulluunniit imminnut ataqatigiittunut tunngatillugu instituttip akiliisinnaassusia imaluunniit aningaasanik tigoriaannakkat eqqarsaatigalugit inissisimaneranik navianartorsiortitsisinnaanersut</w:t>
                        </w:r>
                      </w:p>
                    </w:tc>
                  </w:tr>
                </w:tbl>
                <w:p w14:paraId="2B56DB7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3BBBF364" w14:textId="77777777" w:rsidTr="006255F4">
                    <w:tc>
                      <w:tcPr>
                        <w:tcW w:w="0" w:type="auto"/>
                        <w:shd w:val="clear" w:color="auto" w:fill="auto"/>
                        <w:hideMark/>
                      </w:tcPr>
                      <w:p w14:paraId="3E2D18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311C4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peqqussummi matumani aamma direktiv 2013/36/EU-mi ingerlatat pineqartut akiliisinnaassuseq aningaasanillu tigoriaannagaateqarnissaanik, tamakkiisumik ilaannakortumilluunniit, piumasaqaatit assigalugit piumasaqarfigineqartut, imm. 2-</w:t>
                        </w:r>
                        <w:r w:rsidRPr="00BF7A7B">
                          <w:rPr>
                            <w:rFonts w:ascii="inherit" w:eastAsia="Times New Roman" w:hAnsi="inherit" w:cs="Times New Roman"/>
                            <w:szCs w:val="24"/>
                            <w:lang w:val="en-US" w:bidi="en-US"/>
                          </w:rPr>
                          <w:lastRenderedPageBreak/>
                          <w:t>mi, aningaaserivinnut nakkutigineqaratik ingerlanneqartut nalunaartussaatitaanerannut ilaatinneqartariaqanngillat.</w:t>
                        </w:r>
                      </w:p>
                    </w:tc>
                  </w:tr>
                </w:tbl>
                <w:p w14:paraId="347507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Teknikkikkut nakkutilliinermi atortussatut siunnersuutit tamakku EBA-p Kommissionimut saqqummiutissavai, kingusinnerpaamik 28. juni 2020.</w:t>
                  </w:r>
                </w:p>
                <w:p w14:paraId="08AE11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Peqqussummut tassunga ilassuteqarnissamut Kommissioni pisinnaatinneqarpoq peqqussummi (EU) nr. 1093/2010-mi immikkoortoq 10-14 naapertorlugu immikkoortumi siullermi naleqqussaanermi teknikkikkut pitsaassutsinut tunngassuteqartut akuerinerisigut.«</w:t>
                  </w:r>
                </w:p>
              </w:tc>
            </w:tr>
          </w:tbl>
          <w:p w14:paraId="308ADAD7"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0B876604" w14:textId="77777777" w:rsidTr="006255F4">
              <w:tc>
                <w:tcPr>
                  <w:tcW w:w="0" w:type="auto"/>
                  <w:shd w:val="clear" w:color="auto" w:fill="auto"/>
                  <w:hideMark/>
                </w:tcPr>
                <w:p w14:paraId="59FA4A2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97)</w:t>
                  </w:r>
                </w:p>
              </w:tc>
              <w:tc>
                <w:tcPr>
                  <w:tcW w:w="0" w:type="auto"/>
                  <w:shd w:val="clear" w:color="auto" w:fill="auto"/>
                  <w:hideMark/>
                </w:tcPr>
                <w:p w14:paraId="71FC01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395 imannak allanngortinneqassaaq:</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07A50836" w14:textId="77777777" w:rsidTr="006255F4">
                    <w:tc>
                      <w:tcPr>
                        <w:tcW w:w="0" w:type="auto"/>
                        <w:shd w:val="clear" w:color="auto" w:fill="auto"/>
                        <w:hideMark/>
                      </w:tcPr>
                      <w:p w14:paraId="6BDFE4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759A02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1 imannak allassimassaaq:</w:t>
                        </w:r>
                      </w:p>
                      <w:p w14:paraId="1461F8F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artikel 399 aamma 403 naapertorlugu akiitsut navialissutaasinnaanerata annikillinerata sunniutigisinnaasaa naatsorsorneqareersimatillugu, institutti sullitamut, sullitanulluunniit imminnut ataqatigiissunut eqimattanngorsimasunut, eqqorneqaataasumik tigusisinnaatitaanngilaq, qitiusumik aningaasaatit 25 %-iat qulaallugu. Sullitaq instituttiusimappat, imaluunniit eqimattaq sullitaq instituttinit arlariinnik imminnut atasunik ilaqarsimappat, taava taanna instituttip qitiusumik aningaasaataasa 25 %-inik imaluunniit 150 mio. EUR-nik qaangiisimassanngilaq, killissarititaasoq qaffasinnerpaaq taannaammat eqqorneqaataasinnaasut katinneranni, artikel 399-403 naapertorlugu navialissutaasinnaasut annikillinerat eqqarsaatigereerlugu, sullitat imminnut atassuteqartut, instituttiunngitsut eqqarsaatigalugit, instituttip qitiusumik aningaasaataasa 25 %-iat qaangersimanngippassuk.</w:t>
                        </w:r>
                      </w:p>
                      <w:p w14:paraId="0D99252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Instituttip qitiusumik aningaasaatigisassai 150 mio. EUR 25 %-iusussat qaangerneqarsimappata, taava eqqorneqaataasussap nalinga, instituttip qitiusumik aningaasaataanik naammaginartumik qaangiisimassanngilaq, peqqussummi matumani artikel 399-403 naapertorlugu akiitsut navialissutaasinnaanerisa annikillisinneqarsinnaanera ilanngullugu naliliisoqareerneratigut. Killissarititaasoq taanna instituttip aalajangissavaa direktiv 2013/36/EU artikel 81 naapertorlugu, navialiffiusinnaasut eqimattaasut pillugit suliaqarnissamik nakkutilliinissamillu politikkit periutsillu pillugit allattorsimaffiusoq. Killinga Instituttip qitiusumik aningaasaataanit 100 %-it sinnissanngilaa.</w:t>
                        </w:r>
                      </w:p>
                      <w:p w14:paraId="4733019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Oqartussaasut 150 mio. EUR-nik killissarititaasoq appartissinnaavaat, taamaaliorunillu EBA aamma Kommissioni ilisimatissavaat.</w:t>
                        </w:r>
                      </w:p>
                      <w:p w14:paraId="0AD0CF1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Aalajangersakkami matumani immikkoortua siulleq apeqqutaatinnagu, G-SII eqqorneqaatigineqarsinnaaneq eqqarsaatigalugu G-SII-mut allamut tapunneqarsinnaanngilaq, nunaniluunniit allani G-SII-imut, artikel 399-403 naapertorlugu akiitsut navialissutaasinnaanerisa annikillisinneqarsinnaanera ilanngullugu naliliisoqareerneratigut, qitiusumik aningaasaatit </w:t>
                        </w:r>
                        <w:r w:rsidRPr="00F97399">
                          <w:rPr>
                            <w:rFonts w:ascii="inherit" w:eastAsia="Times New Roman" w:hAnsi="inherit" w:cs="Times New Roman"/>
                            <w:szCs w:val="24"/>
                            <w:lang w:bidi="en-US"/>
                          </w:rPr>
                          <w:lastRenderedPageBreak/>
                          <w:t>15 %-imik qaangerneqarsimappata. Killissarititaasoq taamaattoq G-SII-mit malinneqalersimassaaq, kingusinnerpaamik qaammatit 12-it ullormit G-SII-tut toqqarneqarnerup, kingornatigut. G-SII instituttimut allamut eqimattamulluunniit allamut eqqorneqaatigisinnaasaqarpat G-SII-tut nunaniluunniit allani G-SII-tut toqqarneqarsimappat, taava pineqartut taamatut toqqarneqarnerannit qaammatit 12-it qaangiutsinnagit killissarititaasoq malinneqalersimassaaq.”</w:t>
                        </w:r>
                      </w:p>
                    </w:tc>
                  </w:tr>
                </w:tbl>
                <w:p w14:paraId="6138C03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3D177D8C" w14:textId="77777777" w:rsidTr="006255F4">
                    <w:tc>
                      <w:tcPr>
                        <w:tcW w:w="0" w:type="auto"/>
                        <w:shd w:val="clear" w:color="auto" w:fill="auto"/>
                        <w:hideMark/>
                      </w:tcPr>
                      <w:p w14:paraId="59327A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09C459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5 imannak allassimassaaq:</w:t>
                        </w:r>
                      </w:p>
                      <w:p w14:paraId="06264E8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»5.   Artikel-imi matumani killissarititassatut aalajangersarneqarsimasut instituttip niuernermi tigummiaani eqqorneqaataasinnaasut eqqarsaatigalugit qaangiisoqarsinnaavoq, piumasaqaatit tulliuttut tamakkerlutik naammassineqarsimappata:</w:t>
                        </w:r>
                      </w:p>
                      <w:tbl>
                        <w:tblPr>
                          <w:tblW w:w="5000" w:type="pct"/>
                          <w:tblCellMar>
                            <w:left w:w="0" w:type="dxa"/>
                            <w:right w:w="0" w:type="dxa"/>
                          </w:tblCellMar>
                          <w:tblLook w:val="04A0" w:firstRow="1" w:lastRow="0" w:firstColumn="1" w:lastColumn="0" w:noHBand="0" w:noVBand="1"/>
                        </w:tblPr>
                        <w:tblGrid>
                          <w:gridCol w:w="209"/>
                          <w:gridCol w:w="6330"/>
                        </w:tblGrid>
                        <w:tr w:rsidR="00F97399" w:rsidRPr="00BF7A7B" w14:paraId="0C406EC8" w14:textId="77777777" w:rsidTr="006255F4">
                          <w:tc>
                            <w:tcPr>
                              <w:tcW w:w="0" w:type="auto"/>
                              <w:shd w:val="clear" w:color="auto" w:fill="auto"/>
                              <w:hideMark/>
                            </w:tcPr>
                            <w:p w14:paraId="06A066D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2972A5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niuernermi aningaasaatit avataasigut kiffartuutamit kiffartuutanilluunniit imminnut atasunik eqimattamit eqqorneqaataasinnaasut imm. 1-imi aalajangerneqarsimasutut killissarititaasoq qaangersimanngilaat, killissarititaasoq qitiusumik aningaasaatinut uuttuussamik naatsorsorneqartarmat, qaangiinerlu taamaallaat tunngatitaammat niuernermi aningaasaatigineqartunut</w:t>
                              </w:r>
                            </w:p>
                          </w:tc>
                        </w:tr>
                      </w:tbl>
                      <w:p w14:paraId="1EE6938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315"/>
                        </w:tblGrid>
                        <w:tr w:rsidR="00F97399" w:rsidRPr="00BF7A7B" w14:paraId="563DDEB9" w14:textId="77777777" w:rsidTr="006255F4">
                          <w:tc>
                            <w:tcPr>
                              <w:tcW w:w="0" w:type="auto"/>
                              <w:shd w:val="clear" w:color="auto" w:fill="auto"/>
                              <w:hideMark/>
                            </w:tcPr>
                            <w:p w14:paraId="0EB63D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0584AE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tunngaviusumik aningaasaateqarnissamut piumasaqaat alla instituttip naammassisimassavaa, eqqorneqaatigisinnaasap ilaata artikel-imi matumani imm. 1-imi killiliunneqarsimasumik qaangiissutaasoq, artikel 397 aamma 398 naapertorlugit naatsorsorneqartussaq</w:t>
                              </w:r>
                            </w:p>
                          </w:tc>
                        </w:tr>
                      </w:tbl>
                      <w:p w14:paraId="1E964D8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341"/>
                        </w:tblGrid>
                        <w:tr w:rsidR="00F97399" w:rsidRPr="00BF7A7B" w14:paraId="19C2AB33" w14:textId="77777777" w:rsidTr="006255F4">
                          <w:tc>
                            <w:tcPr>
                              <w:tcW w:w="0" w:type="auto"/>
                              <w:shd w:val="clear" w:color="auto" w:fill="auto"/>
                              <w:hideMark/>
                            </w:tcPr>
                            <w:p w14:paraId="07281E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918069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niuernermi aningaasaatini kiffartuutamit kiffartuutanilluunniit imminnut atasunik eqimattamit eqqorneqaataasinnaasut instituttip qitiusumik aningaasaataat 500 %-mik qaangersimassanngilaat, litra b)-mi piumasaqaatinut sanilliullugu qaangiisimanermit ullut qulit ikinnerusulluunniit qaangiutsinnagit</w:t>
                              </w:r>
                            </w:p>
                          </w:tc>
                        </w:tr>
                      </w:tbl>
                      <w:p w14:paraId="5C2E882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314"/>
                        </w:tblGrid>
                        <w:tr w:rsidR="00F97399" w:rsidRPr="00BF7A7B" w14:paraId="0525150F" w14:textId="77777777" w:rsidTr="006255F4">
                          <w:tc>
                            <w:tcPr>
                              <w:tcW w:w="0" w:type="auto"/>
                              <w:shd w:val="clear" w:color="auto" w:fill="auto"/>
                              <w:hideMark/>
                            </w:tcPr>
                            <w:p w14:paraId="002A75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7E7729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qaangiinerit ullunit qulinit sivisunerusimasut katinnerat instituttip qitiusumik aningaasaataanit 600 %-it sinnissanngilaat.</w:t>
                              </w:r>
                            </w:p>
                          </w:tc>
                        </w:tr>
                      </w:tbl>
                      <w:p w14:paraId="7AA5937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Killissarititaasoq qaangerneqaraagat, institutti tamatigut piaartumik oqartussaasunut nalunaaruteqartassaaq qaangiinerup annertussusia sullitallu aqqa ilanngullugit, kiisalu sullitat imminnut ataqatigiiaarlutik eqimmattaata aqqa, taamaattoqarsimassappat.</w:t>
                        </w:r>
                      </w:p>
                    </w:tc>
                  </w:tr>
                </w:tbl>
                <w:p w14:paraId="49382F9D"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46161F8"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743D82B9" w14:textId="77777777" w:rsidTr="006255F4">
              <w:tc>
                <w:tcPr>
                  <w:tcW w:w="0" w:type="auto"/>
                  <w:shd w:val="clear" w:color="auto" w:fill="auto"/>
                  <w:hideMark/>
                </w:tcPr>
                <w:p w14:paraId="06F861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98)</w:t>
                  </w:r>
                </w:p>
              </w:tc>
              <w:tc>
                <w:tcPr>
                  <w:tcW w:w="0" w:type="auto"/>
                  <w:shd w:val="clear" w:color="auto" w:fill="auto"/>
                  <w:hideMark/>
                </w:tcPr>
                <w:p w14:paraId="01D389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396 imannak allanngortinneqassaaq:</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2D7469F8" w14:textId="77777777" w:rsidTr="006255F4">
                    <w:tc>
                      <w:tcPr>
                        <w:tcW w:w="0" w:type="auto"/>
                        <w:shd w:val="clear" w:color="auto" w:fill="auto"/>
                        <w:hideMark/>
                      </w:tcPr>
                      <w:p w14:paraId="2B4D65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33461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1 imannak allanngortinneqassaaq:</w:t>
                        </w:r>
                      </w:p>
                      <w:tbl>
                        <w:tblPr>
                          <w:tblW w:w="5000" w:type="pct"/>
                          <w:tblCellMar>
                            <w:left w:w="0" w:type="dxa"/>
                            <w:right w:w="0" w:type="dxa"/>
                          </w:tblCellMar>
                          <w:tblLook w:val="04A0" w:firstRow="1" w:lastRow="0" w:firstColumn="1" w:lastColumn="0" w:noHBand="0" w:noVBand="1"/>
                        </w:tblPr>
                        <w:tblGrid>
                          <w:gridCol w:w="159"/>
                          <w:gridCol w:w="6395"/>
                        </w:tblGrid>
                        <w:tr w:rsidR="00F97399" w:rsidRPr="00BF7A7B" w14:paraId="095C535A" w14:textId="77777777" w:rsidTr="006255F4">
                          <w:tc>
                            <w:tcPr>
                              <w:tcW w:w="0" w:type="auto"/>
                              <w:shd w:val="clear" w:color="auto" w:fill="auto"/>
                              <w:hideMark/>
                            </w:tcPr>
                            <w:p w14:paraId="1B9493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DED504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Immikkoortut aappaat imannak allassimassaaq:</w:t>
                              </w:r>
                            </w:p>
                            <w:p w14:paraId="042E902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“Aningaasat 150 mio. EUR, artikel 395, imm. 1-mi pineqartut, atorneqassappata, taava oqartussaasut akuerisinnaavaat, insituttip qitiusumik aningaasaataasa 100 %-iusup killigata qaangerneqarsinnaanissaa, sullitaq aalajangersimalluinnartoq pineqartillugu.</w:t>
                              </w:r>
                            </w:p>
                          </w:tc>
                        </w:tr>
                      </w:tbl>
                      <w:p w14:paraId="35F665D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329"/>
                        </w:tblGrid>
                        <w:tr w:rsidR="00F97399" w:rsidRPr="00BF7A7B" w14:paraId="7A2911F1" w14:textId="77777777" w:rsidTr="006255F4">
                          <w:tc>
                            <w:tcPr>
                              <w:tcW w:w="0" w:type="auto"/>
                              <w:shd w:val="clear" w:color="auto" w:fill="auto"/>
                              <w:hideMark/>
                            </w:tcPr>
                            <w:p w14:paraId="48AE6B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ii)</w:t>
                              </w:r>
                            </w:p>
                          </w:tc>
                          <w:tc>
                            <w:tcPr>
                              <w:tcW w:w="0" w:type="auto"/>
                              <w:shd w:val="clear" w:color="auto" w:fill="auto"/>
                              <w:hideMark/>
                            </w:tcPr>
                            <w:p w14:paraId="66578CF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tulliuttoq ilanngunneqassaaq:</w:t>
                              </w:r>
                            </w:p>
                            <w:p w14:paraId="47C8B73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”Aalajangersakkap matuma immikkoortuani siullermi aappaanilu allassimasut najoqqutaralugit immikkut pisoqartillugu oqartussaasut instituttip artikel 395, imm. 1 najoqqutaralugu killissarititaasumik qaangiisoqarnissaanik akuersissuteqarpat, piffissami qaammatini pingasuni sivisunerusumiluunniit atuuttussamik, taava institutti killissarititaasumik naammassinninnissamik eqqortitsinissamik pilersaarummik nutaamik saqqummiussissaaq, oqartussaasumit akuerineqarsinnaasumik, piffissarititaasullu iluani pilersaarut naammassiniarneqassalluni oqartussaasunut isumaqatigiissutigineqarsimasut malillugit. </w:t>
                              </w:r>
                              <w:r w:rsidRPr="00BF7A7B">
                                <w:rPr>
                                  <w:rFonts w:ascii="inherit" w:eastAsia="Times New Roman" w:hAnsi="inherit" w:cs="Times New Roman"/>
                                  <w:szCs w:val="24"/>
                                  <w:lang w:val="en-US" w:bidi="en-US"/>
                                </w:rPr>
                                <w:t>Oqartussaasut nakkutigissavaat pilersaarutip piviusunngortinniarnera piumasarisinnaallugulu pilertornerusumik isumaqatigiissutaasut piviusunngortinneqarnissaat.”</w:t>
                              </w:r>
                            </w:p>
                          </w:tc>
                        </w:tr>
                      </w:tbl>
                      <w:p w14:paraId="14A23268"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6120CA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0A818A0D" w14:textId="77777777" w:rsidTr="006255F4">
                    <w:tc>
                      <w:tcPr>
                        <w:tcW w:w="0" w:type="auto"/>
                        <w:shd w:val="clear" w:color="auto" w:fill="auto"/>
                        <w:hideMark/>
                      </w:tcPr>
                      <w:p w14:paraId="5D7D7B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1EE32B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Immikkoortut tulliuttut ilanngunneqassapput:</w:t>
                        </w:r>
                      </w:p>
                      <w:p w14:paraId="1A1DA3D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Peqqussummi (EU) nr. 1093/2010 artikel 16-imi najoqqutassiat naapertorlugit imm. 1 eqqarsaatigalugu ersarissarneqassapput, oqartussaasut qanoq ilillutik aalajangiisassasut:</w:t>
                        </w:r>
                      </w:p>
                      <w:tbl>
                        <w:tblPr>
                          <w:tblW w:w="5000" w:type="pct"/>
                          <w:tblCellMar>
                            <w:left w:w="0" w:type="dxa"/>
                            <w:right w:w="0" w:type="dxa"/>
                          </w:tblCellMar>
                          <w:tblLook w:val="04A0" w:firstRow="1" w:lastRow="0" w:firstColumn="1" w:lastColumn="0" w:noHBand="0" w:noVBand="1"/>
                        </w:tblPr>
                        <w:tblGrid>
                          <w:gridCol w:w="209"/>
                          <w:gridCol w:w="6330"/>
                        </w:tblGrid>
                        <w:tr w:rsidR="00F97399" w:rsidRPr="00BF7A7B" w14:paraId="5B773D6E" w14:textId="77777777" w:rsidTr="006255F4">
                          <w:tc>
                            <w:tcPr>
                              <w:tcW w:w="0" w:type="auto"/>
                              <w:shd w:val="clear" w:color="auto" w:fill="auto"/>
                              <w:hideMark/>
                            </w:tcPr>
                            <w:p w14:paraId="7E22B8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514D68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pisut immikkuullarissut immikkoortumi matumani imm. 1-imi pineqartut</w:t>
                              </w:r>
                            </w:p>
                          </w:tc>
                        </w:tr>
                      </w:tbl>
                      <w:p w14:paraId="087C81E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315"/>
                        </w:tblGrid>
                        <w:tr w:rsidR="00F97399" w:rsidRPr="00BF7A7B" w14:paraId="69DBB5EA" w14:textId="77777777" w:rsidTr="006255F4">
                          <w:tc>
                            <w:tcPr>
                              <w:tcW w:w="0" w:type="auto"/>
                              <w:shd w:val="clear" w:color="auto" w:fill="auto"/>
                              <w:hideMark/>
                            </w:tcPr>
                            <w:p w14:paraId="2B8F2A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E6B6A5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nutaamik naammassinninnermut atatillugu piffissaq pissusissamisoortutut isigineqartoq</w:t>
                              </w:r>
                            </w:p>
                          </w:tc>
                        </w:tr>
                      </w:tbl>
                      <w:p w14:paraId="2CDECD3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341"/>
                        </w:tblGrid>
                        <w:tr w:rsidR="00F97399" w:rsidRPr="00BF7A7B" w14:paraId="384A8938" w14:textId="77777777" w:rsidTr="006255F4">
                          <w:tc>
                            <w:tcPr>
                              <w:tcW w:w="0" w:type="auto"/>
                              <w:shd w:val="clear" w:color="auto" w:fill="auto"/>
                              <w:hideMark/>
                            </w:tcPr>
                            <w:p w14:paraId="7A729BF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9D5C09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aaqqissuussinerit nutaamik piffissaliussami naammassinninnernik qulakkeeriniarluni instituttimit aalajangerneqartut.«</w:t>
                              </w:r>
                            </w:p>
                          </w:tc>
                        </w:tr>
                      </w:tbl>
                      <w:p w14:paraId="1E7F08CE"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699C594"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6CCE9B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04FE4E26" w14:textId="77777777" w:rsidTr="006255F4">
              <w:tc>
                <w:tcPr>
                  <w:tcW w:w="0" w:type="auto"/>
                  <w:shd w:val="clear" w:color="auto" w:fill="auto"/>
                  <w:hideMark/>
                </w:tcPr>
                <w:p w14:paraId="2E3005A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99)</w:t>
                  </w:r>
                </w:p>
              </w:tc>
              <w:tc>
                <w:tcPr>
                  <w:tcW w:w="0" w:type="auto"/>
                  <w:shd w:val="clear" w:color="auto" w:fill="auto"/>
                  <w:hideMark/>
                </w:tcPr>
                <w:p w14:paraId="0355933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397, takusassiaq 1, quleriit siulliit »tunngaiusumik aningaasaatit nutarnernerat« »qitiusumik aningaasaatinik« taarserneqassaaq .</w:t>
                  </w:r>
                </w:p>
              </w:tc>
            </w:tr>
          </w:tbl>
          <w:p w14:paraId="2B08CA1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34599D1B" w14:textId="77777777" w:rsidTr="006255F4">
              <w:tc>
                <w:tcPr>
                  <w:tcW w:w="0" w:type="auto"/>
                  <w:shd w:val="clear" w:color="auto" w:fill="auto"/>
                  <w:hideMark/>
                </w:tcPr>
                <w:p w14:paraId="0B3EB13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100)</w:t>
                  </w:r>
                </w:p>
              </w:tc>
              <w:tc>
                <w:tcPr>
                  <w:tcW w:w="0" w:type="auto"/>
                  <w:shd w:val="clear" w:color="auto" w:fill="auto"/>
                  <w:hideMark/>
                </w:tcPr>
                <w:p w14:paraId="7F21A6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399 imannak allanngortinneqassaaq: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42B217E" w14:textId="77777777" w:rsidTr="006255F4">
                    <w:tc>
                      <w:tcPr>
                        <w:tcW w:w="0" w:type="auto"/>
                        <w:shd w:val="clear" w:color="auto" w:fill="auto"/>
                        <w:hideMark/>
                      </w:tcPr>
                      <w:p w14:paraId="49072C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335BFB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1 imannak allassimassaaq:</w:t>
                        </w:r>
                      </w:p>
                      <w:p w14:paraId="3007B5E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Eqqorneqaataasinnaasup naatsorsorneqarani instituttip atussavaa akiitsortitsinermi navialiffiusinnaasup annikillisinniarnerani teknikki, teknikki taanna aningaasaateqarnissamut piumasaqaatip naatsorsornerani atorneqarsimappat immikkoortup pingajuani, imm. II naapertorlugu, artikel-imi matumani piumasaqaataasunnik akiitsortitsinermi navaliffiusinnaasup annikillisinniarnerani teknikki naammassinnissimappat.</w:t>
                        </w:r>
                      </w:p>
                      <w:p w14:paraId="32D944A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400-403 eqqarsaatigalugit taaguut ”garanti” tassaapput kreditderivater, immikkoortut pingajuanni, imm. II-mi, kapitel 4 naapertorlugu akuerisaasut, credit linked notes minillugit.”</w:t>
                        </w:r>
                      </w:p>
                    </w:tc>
                  </w:tr>
                </w:tbl>
                <w:p w14:paraId="15B0B76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FF4BBF9" w14:textId="77777777" w:rsidTr="006255F4">
                    <w:tc>
                      <w:tcPr>
                        <w:tcW w:w="0" w:type="auto"/>
                        <w:shd w:val="clear" w:color="auto" w:fill="auto"/>
                        <w:hideMark/>
                      </w:tcPr>
                      <w:p w14:paraId="377932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F9DCAE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3 imannak allassimassaaq:</w:t>
                        </w:r>
                      </w:p>
                      <w:p w14:paraId="237D7B6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»3.   Akiitsortinut navialiffiusinnaasut annikillisinniarlugit teknikkit, instituttinut taamaallaat periarfissaasut, IRB-mi periuseq atorlugu atorneqarsinnaasut, eqqorneqaatigineqarsinnaasunut annertuunut eqqorneqaataasinnaasut naliginik annikillisitsiniarnermi atorneqarsinnaanngillat, eqqaassanngikkaanni artikel 402 naapertorlugu eqqorneqaataasinnaasut illuutit atorlugit qulanaveeqquserneqarsimasut.”</w:t>
                        </w:r>
                      </w:p>
                    </w:tc>
                  </w:tr>
                </w:tbl>
                <w:p w14:paraId="0ADBFBDA"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CECF68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63AA9347" w14:textId="77777777" w:rsidTr="006255F4">
              <w:tc>
                <w:tcPr>
                  <w:tcW w:w="0" w:type="auto"/>
                  <w:shd w:val="clear" w:color="auto" w:fill="auto"/>
                  <w:hideMark/>
                </w:tcPr>
                <w:p w14:paraId="59B9FA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101)</w:t>
                  </w:r>
                </w:p>
              </w:tc>
              <w:tc>
                <w:tcPr>
                  <w:tcW w:w="0" w:type="auto"/>
                  <w:shd w:val="clear" w:color="auto" w:fill="auto"/>
                  <w:hideMark/>
                </w:tcPr>
                <w:p w14:paraId="4EC7E9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400 imannak allanngortinneqassaaq: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B75168F" w14:textId="77777777" w:rsidTr="006255F4">
                    <w:tc>
                      <w:tcPr>
                        <w:tcW w:w="0" w:type="auto"/>
                        <w:shd w:val="clear" w:color="auto" w:fill="auto"/>
                        <w:hideMark/>
                      </w:tcPr>
                      <w:p w14:paraId="66615A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FC6ADD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1, immikkoortoq siulleq tulliuttumik allanngortinneqassaaq:</w:t>
                        </w:r>
                      </w:p>
                      <w:tbl>
                        <w:tblPr>
                          <w:tblW w:w="5000" w:type="pct"/>
                          <w:tblCellMar>
                            <w:left w:w="0" w:type="dxa"/>
                            <w:right w:w="0" w:type="dxa"/>
                          </w:tblCellMar>
                          <w:tblLook w:val="04A0" w:firstRow="1" w:lastRow="0" w:firstColumn="1" w:lastColumn="0" w:noHBand="0" w:noVBand="1"/>
                        </w:tblPr>
                        <w:tblGrid>
                          <w:gridCol w:w="159"/>
                          <w:gridCol w:w="6262"/>
                        </w:tblGrid>
                        <w:tr w:rsidR="00F97399" w:rsidRPr="00BF7A7B" w14:paraId="52ADAA21" w14:textId="77777777" w:rsidTr="006255F4">
                          <w:tc>
                            <w:tcPr>
                              <w:tcW w:w="0" w:type="auto"/>
                              <w:shd w:val="clear" w:color="auto" w:fill="auto"/>
                              <w:hideMark/>
                            </w:tcPr>
                            <w:p w14:paraId="44088E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173EDE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Litra j) imannak allassimassaaq:</w:t>
                              </w:r>
                            </w:p>
                            <w:tbl>
                              <w:tblPr>
                                <w:tblW w:w="5000" w:type="pct"/>
                                <w:tblCellMar>
                                  <w:left w:w="0" w:type="dxa"/>
                                  <w:right w:w="0" w:type="dxa"/>
                                </w:tblCellMar>
                                <w:tblLook w:val="04A0" w:firstRow="1" w:lastRow="0" w:firstColumn="1" w:lastColumn="0" w:noHBand="0" w:noVBand="1"/>
                              </w:tblPr>
                              <w:tblGrid>
                                <w:gridCol w:w="273"/>
                                <w:gridCol w:w="5989"/>
                              </w:tblGrid>
                              <w:tr w:rsidR="00F97399" w:rsidRPr="00BF7A7B" w14:paraId="3F59F692" w14:textId="77777777" w:rsidTr="006255F4">
                                <w:tc>
                                  <w:tcPr>
                                    <w:tcW w:w="0" w:type="auto"/>
                                    <w:shd w:val="clear" w:color="auto" w:fill="auto"/>
                                    <w:hideMark/>
                                  </w:tcPr>
                                  <w:p w14:paraId="61D92AD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634DEBB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clearerneqarsimasutut ilaasortat niuernikkut eqqorneqaatigisinnaasaat aammalu akiitsuminnik paarsinerluttoqarneranut aningaasaateqarfinnut akiliutaat qitiusumi illuatungerisanut akuerisaasunut”.</w:t>
                                    </w:r>
                                  </w:p>
                                </w:tc>
                              </w:tr>
                            </w:tbl>
                            <w:p w14:paraId="7955265D"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B64A70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6"/>
                        </w:tblGrid>
                        <w:tr w:rsidR="00F97399" w:rsidRPr="00BF7A7B" w14:paraId="70A3C959" w14:textId="77777777" w:rsidTr="006255F4">
                          <w:tc>
                            <w:tcPr>
                              <w:tcW w:w="0" w:type="auto"/>
                              <w:shd w:val="clear" w:color="auto" w:fill="auto"/>
                              <w:hideMark/>
                            </w:tcPr>
                            <w:p w14:paraId="0F67A43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161467B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Litrat tulliuttut ilanngunneqassapput:</w:t>
                              </w:r>
                            </w:p>
                            <w:tbl>
                              <w:tblPr>
                                <w:tblW w:w="5000" w:type="pct"/>
                                <w:tblCellMar>
                                  <w:left w:w="0" w:type="dxa"/>
                                  <w:right w:w="0" w:type="dxa"/>
                                </w:tblCellMar>
                                <w:tblLook w:val="04A0" w:firstRow="1" w:lastRow="0" w:firstColumn="1" w:lastColumn="0" w:noHBand="0" w:noVBand="1"/>
                              </w:tblPr>
                              <w:tblGrid>
                                <w:gridCol w:w="274"/>
                                <w:gridCol w:w="5922"/>
                              </w:tblGrid>
                              <w:tr w:rsidR="00F97399" w:rsidRPr="00BF7A7B" w14:paraId="6883633D" w14:textId="77777777" w:rsidTr="006255F4">
                                <w:tc>
                                  <w:tcPr>
                                    <w:tcW w:w="0" w:type="auto"/>
                                    <w:shd w:val="clear" w:color="auto" w:fill="auto"/>
                                    <w:hideMark/>
                                  </w:tcPr>
                                  <w:p w14:paraId="27DCA4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w:t>
                                    </w:r>
                                  </w:p>
                                </w:tc>
                                <w:tc>
                                  <w:tcPr>
                                    <w:tcW w:w="0" w:type="auto"/>
                                    <w:shd w:val="clear" w:color="auto" w:fill="auto"/>
                                    <w:hideMark/>
                                  </w:tcPr>
                                  <w:p w14:paraId="56A3E48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sullitat niuernikkut eqqorneqaatigisinnaasaat artikel 305-imi, imm. 2 aamma 3-mi pineqartut</w:t>
                                    </w:r>
                                  </w:p>
                                </w:tc>
                              </w:tr>
                            </w:tbl>
                            <w:p w14:paraId="1383049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5904"/>
                              </w:tblGrid>
                              <w:tr w:rsidR="00F97399" w:rsidRPr="00BF7A7B" w14:paraId="2EEE25B6" w14:textId="77777777" w:rsidTr="006255F4">
                                <w:tc>
                                  <w:tcPr>
                                    <w:tcW w:w="0" w:type="auto"/>
                                    <w:shd w:val="clear" w:color="auto" w:fill="auto"/>
                                    <w:hideMark/>
                                  </w:tcPr>
                                  <w:p w14:paraId="2453B7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w:t>
                                    </w:r>
                                  </w:p>
                                </w:tc>
                                <w:tc>
                                  <w:tcPr>
                                    <w:tcW w:w="0" w:type="auto"/>
                                    <w:shd w:val="clear" w:color="auto" w:fill="auto"/>
                                    <w:hideMark/>
                                  </w:tcPr>
                                  <w:p w14:paraId="3ABDF32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ingerlatani atorunnaariartortinneqartuni taakkuluunniit suliffeqarfiutaataanni namminneq atorunnaarsikkiartuaarneqanngitsuni, tunngaviusumik aningaasaateqarnissamut instrumentini, pigisatullu passiv-iusutut naleeruttussatut naleqquttuni, direktiv 2014/59/EU-mi artikel 45f, imm. 2 allaaserineqartutut ittuni, ingerlatanullu ima ittunut tunniunneqarsimasuni:</w:t>
                                    </w:r>
                                  </w:p>
                                  <w:tbl>
                                    <w:tblPr>
                                      <w:tblW w:w="5000" w:type="pct"/>
                                      <w:tblCellMar>
                                        <w:left w:w="0" w:type="dxa"/>
                                        <w:right w:w="0" w:type="dxa"/>
                                      </w:tblCellMar>
                                      <w:tblLook w:val="04A0" w:firstRow="1" w:lastRow="0" w:firstColumn="1" w:lastColumn="0" w:noHBand="0" w:noVBand="1"/>
                                    </w:tblPr>
                                    <w:tblGrid>
                                      <w:gridCol w:w="159"/>
                                      <w:gridCol w:w="5745"/>
                                    </w:tblGrid>
                                    <w:tr w:rsidR="00F97399" w:rsidRPr="00BF7A7B" w14:paraId="729B228B" w14:textId="77777777" w:rsidTr="006255F4">
                                      <w:tc>
                                        <w:tcPr>
                                          <w:tcW w:w="0" w:type="auto"/>
                                          <w:shd w:val="clear" w:color="auto" w:fill="auto"/>
                                          <w:hideMark/>
                                        </w:tcPr>
                                        <w:p w14:paraId="24252E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4180507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allat ingerlatat, suliffeqarfissuarmut atorunnaariartuaartumut atasut, ingerlatat atorunnaariartortut pineqarsimappata</w:t>
                                          </w:r>
                                        </w:p>
                                      </w:tc>
                                    </w:tr>
                                  </w:tbl>
                                  <w:p w14:paraId="4489155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5679"/>
                                    </w:tblGrid>
                                    <w:tr w:rsidR="00F97399" w:rsidRPr="00BF7A7B" w14:paraId="4E648274" w14:textId="77777777" w:rsidTr="006255F4">
                                      <w:tc>
                                        <w:tcPr>
                                          <w:tcW w:w="0" w:type="auto"/>
                                          <w:shd w:val="clear" w:color="auto" w:fill="auto"/>
                                          <w:hideMark/>
                                        </w:tcPr>
                                        <w:p w14:paraId="5A05C6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2A9C6F3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suliffeqarfiup suliffeqarfimmit allamit pigineqartup pineqartup suliffeqarfik pigisaa, suliffeqarfissuarmi atorunnaariartortumut tassunga atasoq, suliffeqarfiup atorunnaariartortup suliffeqarfiutigisimappagu, taannalu ingerlatatut atorunnaariartuaarani</w:t>
                                          </w:r>
                                        </w:p>
                                      </w:tc>
                                    </w:tr>
                                  </w:tbl>
                                  <w:p w14:paraId="00ED6952"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129966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6"/>
                                <w:gridCol w:w="5970"/>
                              </w:tblGrid>
                              <w:tr w:rsidR="00F97399" w:rsidRPr="00BF7A7B" w14:paraId="5B26E0E7" w14:textId="77777777" w:rsidTr="006255F4">
                                <w:tc>
                                  <w:tcPr>
                                    <w:tcW w:w="0" w:type="auto"/>
                                    <w:shd w:val="clear" w:color="auto" w:fill="auto"/>
                                    <w:hideMark/>
                                  </w:tcPr>
                                  <w:p w14:paraId="337CBAB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w:t>
                                    </w:r>
                                  </w:p>
                                </w:tc>
                                <w:tc>
                                  <w:tcPr>
                                    <w:tcW w:w="0" w:type="auto"/>
                                    <w:shd w:val="clear" w:color="auto" w:fill="auto"/>
                                    <w:hideMark/>
                                  </w:tcPr>
                                  <w:p w14:paraId="5314AC6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eqqorneqaataasinnaasut, naliliinermik minnerpaamik neriorsorneqarsimanermikkut pilersut, artikel 132c, imm. 3-mi piumasaqaatinik naammassinnittut.”</w:t>
                                    </w:r>
                                  </w:p>
                                </w:tc>
                              </w:tr>
                            </w:tbl>
                            <w:p w14:paraId="7D8EF6EC"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67040DC"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5EF2F3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1CC2E5E" w14:textId="77777777" w:rsidTr="006255F4">
                    <w:tc>
                      <w:tcPr>
                        <w:tcW w:w="0" w:type="auto"/>
                        <w:shd w:val="clear" w:color="auto" w:fill="auto"/>
                        <w:hideMark/>
                      </w:tcPr>
                      <w:p w14:paraId="03F3EE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023F9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2 imannak allanngortinneqassaaq:</w:t>
                        </w:r>
                      </w:p>
                      <w:tbl>
                        <w:tblPr>
                          <w:tblW w:w="5000" w:type="pct"/>
                          <w:tblCellMar>
                            <w:left w:w="0" w:type="dxa"/>
                            <w:right w:w="0" w:type="dxa"/>
                          </w:tblCellMar>
                          <w:tblLook w:val="04A0" w:firstRow="1" w:lastRow="0" w:firstColumn="1" w:lastColumn="0" w:noHBand="0" w:noVBand="1"/>
                        </w:tblPr>
                        <w:tblGrid>
                          <w:gridCol w:w="159"/>
                          <w:gridCol w:w="6247"/>
                        </w:tblGrid>
                        <w:tr w:rsidR="00F97399" w:rsidRPr="00BF7A7B" w14:paraId="0D24CD16" w14:textId="77777777" w:rsidTr="006255F4">
                          <w:tc>
                            <w:tcPr>
                              <w:tcW w:w="0" w:type="auto"/>
                              <w:shd w:val="clear" w:color="auto" w:fill="auto"/>
                              <w:hideMark/>
                            </w:tcPr>
                            <w:p w14:paraId="3F231B8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40E3548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Litra c) imannak allassimassaaq:</w:t>
                              </w:r>
                            </w:p>
                            <w:tbl>
                              <w:tblPr>
                                <w:tblW w:w="5000" w:type="pct"/>
                                <w:tblCellMar>
                                  <w:left w:w="0" w:type="dxa"/>
                                  <w:right w:w="0" w:type="dxa"/>
                                </w:tblCellMar>
                                <w:tblLook w:val="04A0" w:firstRow="1" w:lastRow="0" w:firstColumn="1" w:lastColumn="0" w:noHBand="0" w:noVBand="1"/>
                              </w:tblPr>
                              <w:tblGrid>
                                <w:gridCol w:w="315"/>
                                <w:gridCol w:w="5932"/>
                              </w:tblGrid>
                              <w:tr w:rsidR="00F97399" w:rsidRPr="00BF7A7B" w14:paraId="6AABEB1F" w14:textId="77777777" w:rsidTr="006255F4">
                                <w:tc>
                                  <w:tcPr>
                                    <w:tcW w:w="0" w:type="auto"/>
                                    <w:shd w:val="clear" w:color="auto" w:fill="auto"/>
                                    <w:hideMark/>
                                  </w:tcPr>
                                  <w:p w14:paraId="6C2F3E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B710A7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Eqqorneqaataasinnaasut, instituttimit pigineqartut, ilanngullugit aningaasatigut soqutigisat imaluunniit soqutigisat suliffeqarfimmut piginnittorisamut, suliffeqarfimmut piginnittorisap suliffeqarfiutaanut allanut imaluunniit nammineq suliffeqarfiutigisanut aamma piginneqataassutit, ingerlatsiviit tamakku peqqussummi, direktiv 2002/87/EF naapertorlugu instituttip nammineq </w:t>
                                    </w:r>
                                    <w:r w:rsidRPr="00F97399">
                                      <w:rPr>
                                        <w:rFonts w:ascii="inherit" w:eastAsia="Times New Roman" w:hAnsi="inherit" w:cs="Times New Roman"/>
                                        <w:szCs w:val="24"/>
                                        <w:lang w:bidi="en-US"/>
                                      </w:rPr>
                                      <w:lastRenderedPageBreak/>
                                      <w:t>nakkutigineqarneranut ilaasimappata, imaluunniit nunani allani; eqqorneqaataasinnaasut, piumasaqaatinik tamakkunannga naammassinninngitsut, suliarineqassapput, apeqqutaatinnagu peqqussummi matumani artikel 395, imm. 1 naapertorlugu ilanngunneqartussaanngikkaluarpataluunniit, allanut eqqorneqaataasussat”.</w:t>
                                    </w:r>
                                  </w:p>
                                </w:tc>
                              </w:tr>
                            </w:tbl>
                            <w:p w14:paraId="6067E764"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7DC6BB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1"/>
                        </w:tblGrid>
                        <w:tr w:rsidR="00F97399" w:rsidRPr="00BF7A7B" w14:paraId="3BE7671D" w14:textId="77777777" w:rsidTr="006255F4">
                          <w:tc>
                            <w:tcPr>
                              <w:tcW w:w="0" w:type="auto"/>
                              <w:shd w:val="clear" w:color="auto" w:fill="auto"/>
                              <w:hideMark/>
                            </w:tcPr>
                            <w:p w14:paraId="3E1DBB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15A569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Litra k) imannak allassimassaaq:</w:t>
                              </w:r>
                            </w:p>
                            <w:tbl>
                              <w:tblPr>
                                <w:tblW w:w="5000" w:type="pct"/>
                                <w:tblCellMar>
                                  <w:left w:w="0" w:type="dxa"/>
                                  <w:right w:w="0" w:type="dxa"/>
                                </w:tblCellMar>
                                <w:tblLook w:val="04A0" w:firstRow="1" w:lastRow="0" w:firstColumn="1" w:lastColumn="0" w:noHBand="0" w:noVBand="1"/>
                              </w:tblPr>
                              <w:tblGrid>
                                <w:gridCol w:w="335"/>
                                <w:gridCol w:w="5846"/>
                              </w:tblGrid>
                              <w:tr w:rsidR="00F97399" w:rsidRPr="00BF7A7B" w14:paraId="6791EE0B" w14:textId="77777777" w:rsidTr="006255F4">
                                <w:tc>
                                  <w:tcPr>
                                    <w:tcW w:w="0" w:type="auto"/>
                                    <w:shd w:val="clear" w:color="auto" w:fill="auto"/>
                                    <w:hideMark/>
                                  </w:tcPr>
                                  <w:p w14:paraId="05D413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p>
                                </w:tc>
                                <w:tc>
                                  <w:tcPr>
                                    <w:tcW w:w="0" w:type="auto"/>
                                    <w:shd w:val="clear" w:color="auto" w:fill="auto"/>
                                    <w:hideMark/>
                                  </w:tcPr>
                                  <w:p w14:paraId="33FBEBF0"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eqqorneqaatigisinnaasat ineqarnermut attartukkanut sallunaveeqqutit imaluunniit qularnaveeqqutit, tamakkuninnga taarsigassarsisitsisartunit akuerisaasunit tunniunneqarsimasut, artikel 201 naapertorlugu attartortitsisinnaanermi rating-imut makkunannga minnerpaamik appasinnerpaamik:</w:t>
                                    </w:r>
                                  </w:p>
                                  <w:tbl>
                                    <w:tblPr>
                                      <w:tblW w:w="5000" w:type="pct"/>
                                      <w:tblCellMar>
                                        <w:left w:w="0" w:type="dxa"/>
                                        <w:right w:w="0" w:type="dxa"/>
                                      </w:tblCellMar>
                                      <w:tblLook w:val="04A0" w:firstRow="1" w:lastRow="0" w:firstColumn="1" w:lastColumn="0" w:noHBand="0" w:noVBand="1"/>
                                    </w:tblPr>
                                    <w:tblGrid>
                                      <w:gridCol w:w="233"/>
                                      <w:gridCol w:w="5613"/>
                                    </w:tblGrid>
                                    <w:tr w:rsidR="00F97399" w:rsidRPr="00BF7A7B" w14:paraId="33CA4253" w14:textId="77777777" w:rsidTr="006255F4">
                                      <w:tc>
                                        <w:tcPr>
                                          <w:tcW w:w="0" w:type="auto"/>
                                          <w:shd w:val="clear" w:color="auto" w:fill="auto"/>
                                          <w:hideMark/>
                                        </w:tcPr>
                                        <w:p w14:paraId="62972E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CCCB1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Aningaasat pisassat tulleriiaarnerat 2</w:t>
                                          </w:r>
                                        </w:p>
                                      </w:tc>
                                    </w:tr>
                                  </w:tbl>
                                  <w:p w14:paraId="715F2E4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5621"/>
                                    </w:tblGrid>
                                    <w:tr w:rsidR="00F97399" w:rsidRPr="00BF7A7B" w14:paraId="300F24D6" w14:textId="77777777" w:rsidTr="006255F4">
                                      <w:tc>
                                        <w:tcPr>
                                          <w:tcW w:w="0" w:type="auto"/>
                                          <w:shd w:val="clear" w:color="auto" w:fill="auto"/>
                                          <w:hideMark/>
                                        </w:tcPr>
                                        <w:p w14:paraId="6B7E9E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7391810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taarsigassarsisinnaassutsip pitsaassusia, assigalugu naalagaaffiup nunap allap aningaasaataanik pitsaassusiliisimanera (rating), nunap ilaasortaasup taarsigassarsiamik qularnaveeqqusiissummik pissarsiffiusup qullersaqarfiata najugaqarfigisaani aningaasaq eqqarsaatigalugu.”</w:t>
                                          </w:r>
                                        </w:p>
                                      </w:tc>
                                    </w:tr>
                                  </w:tbl>
                                  <w:p w14:paraId="5004EA00"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466195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76BA01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4"/>
                        </w:tblGrid>
                        <w:tr w:rsidR="00F97399" w:rsidRPr="00BF7A7B" w14:paraId="1D1B3314" w14:textId="77777777" w:rsidTr="006255F4">
                          <w:tc>
                            <w:tcPr>
                              <w:tcW w:w="0" w:type="auto"/>
                              <w:shd w:val="clear" w:color="auto" w:fill="auto"/>
                              <w:hideMark/>
                            </w:tcPr>
                            <w:p w14:paraId="36E8B8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909E1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Litrat tulliuttut ilanngutissapput:</w:t>
                              </w:r>
                            </w:p>
                            <w:tbl>
                              <w:tblPr>
                                <w:tblW w:w="5000" w:type="pct"/>
                                <w:tblCellMar>
                                  <w:left w:w="0" w:type="dxa"/>
                                  <w:right w:w="0" w:type="dxa"/>
                                </w:tblCellMar>
                                <w:tblLook w:val="04A0" w:firstRow="1" w:lastRow="0" w:firstColumn="1" w:lastColumn="0" w:noHBand="0" w:noVBand="1"/>
                              </w:tblPr>
                              <w:tblGrid>
                                <w:gridCol w:w="274"/>
                                <w:gridCol w:w="5840"/>
                              </w:tblGrid>
                              <w:tr w:rsidR="00F97399" w:rsidRPr="00BF7A7B" w14:paraId="602C4495" w14:textId="77777777" w:rsidTr="006255F4">
                                <w:tc>
                                  <w:tcPr>
                                    <w:tcW w:w="0" w:type="auto"/>
                                    <w:shd w:val="clear" w:color="auto" w:fill="auto"/>
                                    <w:hideMark/>
                                  </w:tcPr>
                                  <w:p w14:paraId="2B1595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w:t>
                                    </w:r>
                                  </w:p>
                                </w:tc>
                                <w:tc>
                                  <w:tcPr>
                                    <w:tcW w:w="0" w:type="auto"/>
                                    <w:shd w:val="clear" w:color="auto" w:fill="auto"/>
                                    <w:hideMark/>
                                  </w:tcPr>
                                  <w:p w14:paraId="761FB35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eqqorneqaataasinnaasut nunanut allanut nioqquteqarnermi attartukkat pisortanit tapersersorneqarlutik qularnaveeqqusikkat nunanut allanut niueqateqarnermi attartorrtitsisartuninngaaneersut, attartortitsisinnaanermi rating-imik minnerpaamik appasinnerpaamik pigisaqartoq:</w:t>
                                    </w:r>
                                  </w:p>
                                  <w:tbl>
                                    <w:tblPr>
                                      <w:tblW w:w="5000" w:type="pct"/>
                                      <w:tblCellMar>
                                        <w:left w:w="0" w:type="dxa"/>
                                        <w:right w:w="0" w:type="dxa"/>
                                      </w:tblCellMar>
                                      <w:tblLook w:val="04A0" w:firstRow="1" w:lastRow="0" w:firstColumn="1" w:lastColumn="0" w:noHBand="0" w:noVBand="1"/>
                                    </w:tblPr>
                                    <w:tblGrid>
                                      <w:gridCol w:w="233"/>
                                      <w:gridCol w:w="5607"/>
                                    </w:tblGrid>
                                    <w:tr w:rsidR="00F97399" w:rsidRPr="00BF7A7B" w14:paraId="398EC741" w14:textId="77777777" w:rsidTr="006255F4">
                                      <w:tc>
                                        <w:tcPr>
                                          <w:tcW w:w="0" w:type="auto"/>
                                          <w:shd w:val="clear" w:color="auto" w:fill="auto"/>
                                          <w:hideMark/>
                                        </w:tcPr>
                                        <w:p w14:paraId="39308F8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16FE6C5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Aningaasat pisassat tulleriiaarnerat 2</w:t>
                                          </w:r>
                                        </w:p>
                                      </w:tc>
                                    </w:tr>
                                  </w:tbl>
                                  <w:p w14:paraId="357EE24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5615"/>
                                    </w:tblGrid>
                                    <w:tr w:rsidR="00F97399" w:rsidRPr="00BF7A7B" w14:paraId="1195A777" w14:textId="77777777" w:rsidTr="006255F4">
                                      <w:tc>
                                        <w:tcPr>
                                          <w:tcW w:w="0" w:type="auto"/>
                                          <w:shd w:val="clear" w:color="auto" w:fill="auto"/>
                                          <w:hideMark/>
                                        </w:tcPr>
                                        <w:p w14:paraId="5FBC8E1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5FA32A2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taarsigassarsisinnaassutsip pitsaassusia, assigalugu naalagaaffiup nunap allap aningaasaataanik pitsaassusiliisimanera (rating), nunap ilaasortaasup taarsigassarsiamik qularnaveeqqusiissummik pissarsiffiusup qullersaqarfiata najugaqarfigisaani aningaasaq eqqarsaatigalugu.”</w:t>
                                          </w:r>
                                        </w:p>
                                      </w:tc>
                                    </w:tr>
                                  </w:tbl>
                                  <w:p w14:paraId="35462CAA"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D4FE544"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78343C8"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11B966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F97399" w14:paraId="0B20A080" w14:textId="77777777" w:rsidTr="006255F4">
                    <w:tc>
                      <w:tcPr>
                        <w:tcW w:w="0" w:type="auto"/>
                        <w:shd w:val="clear" w:color="auto" w:fill="auto"/>
                        <w:hideMark/>
                      </w:tcPr>
                      <w:p w14:paraId="2A65C7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DA2A043"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Imm. 3, immikkoortut aappaat, imannak allassimassaaq:</w:t>
                        </w:r>
                      </w:p>
                      <w:p w14:paraId="02EAF75F"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”Oqartussaasut EBA ilisimatissavaat, imm. 2-mi, litra a) aamma b) immikkoortumi matumani pineqartut pinngitsuutitsisinnaanerit ilaat atussanerlugu, atunngitsuutitsisoqarnissaanillu atuineq EBA-mut tunngavilersorlugu.”</w:t>
                        </w:r>
                      </w:p>
                    </w:tc>
                  </w:tr>
                </w:tbl>
                <w:p w14:paraId="7DBA0FB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5C82869F" w14:textId="77777777" w:rsidTr="006255F4">
                    <w:tc>
                      <w:tcPr>
                        <w:tcW w:w="0" w:type="auto"/>
                        <w:shd w:val="clear" w:color="auto" w:fill="auto"/>
                        <w:hideMark/>
                      </w:tcPr>
                      <w:p w14:paraId="65F8C4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13A37A9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Immikkoortut tulliuttut ilanngunneqassapput:</w:t>
                        </w:r>
                      </w:p>
                      <w:p w14:paraId="01A2C59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»4.   Atunngitsuutitsisinnaaneq ataatsikkut ataatsimik amerlanerusunut, imm. 1 aamma 2 naapertorlugu eqqorneqaataasinnaasumut ataatsimut, akuerineqarsinnaanngilaq.”</w:t>
                        </w:r>
                      </w:p>
                    </w:tc>
                  </w:tr>
                </w:tbl>
                <w:p w14:paraId="1673630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1E0EA2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636F7F2E" w14:textId="77777777" w:rsidTr="006255F4">
              <w:tc>
                <w:tcPr>
                  <w:tcW w:w="0" w:type="auto"/>
                  <w:shd w:val="clear" w:color="auto" w:fill="auto"/>
                  <w:hideMark/>
                </w:tcPr>
                <w:p w14:paraId="4C84A2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102)</w:t>
                  </w:r>
                </w:p>
              </w:tc>
              <w:tc>
                <w:tcPr>
                  <w:tcW w:w="0" w:type="auto"/>
                  <w:shd w:val="clear" w:color="auto" w:fill="auto"/>
                  <w:hideMark/>
                </w:tcPr>
                <w:p w14:paraId="176C45F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401 imannak allassimassaaq:</w:t>
                  </w:r>
                </w:p>
                <w:p w14:paraId="2FC571C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lastRenderedPageBreak/>
                    <w:t>»Immikkoortoq 401</w:t>
                  </w:r>
                </w:p>
                <w:p w14:paraId="44AA664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Taarsigassat nalorninassusaat annikillisarniarlugit teknikkit sunniutaannik naatsorsuineq</w:t>
                  </w:r>
                </w:p>
                <w:p w14:paraId="5821EE0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Artikel 395, imm. 1-imut atatillugu eqqorneqaatigisinnaasat annertussusaannik naatsorsuinermi instituttip atorsinnaavaa eqqorneqaatigisinnaasap (E*) tamakkiisumik annertussusia, immikkoortut pingajuanni, imm. II, kapitel 4 najoqqutaralugu naatsorsorneqarsimasoq, tamatumani kapitalimi taaneqartutut taarsigassarsinermi navialissutaasinnaasup annikillisinnera, akit nikerarnerinut iluarsiinerit, kiisalu piffissap attartorfiusup atuuffissaa eqqarsaatigalugu nikingassutaasinnaasut, ilanngullugit eqqumaffigineqassallutik.</w:t>
                  </w:r>
                </w:p>
                <w:p w14:paraId="28B6877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Eqqaassanngikkaanni instituttit aningaasarsiornerup iluani qularnaveeqqusiinerit qularnaarniarlugit periutsimik nalinginnaanerusumik atuisut, instituttit imm. 1 eqqarsaatigalugu atussavaat aningaasarsiornerup iluani qularnaveeqqusiinerit qularnaarniarlugit periutsit inerisarneqarnerusimasut, apeqqutaatinnagu taarsigassarsinermi navialiffiusinnaasut eqqarsaatigalugit tunngaviusumik aningaasaatit pillugit piumasaqaatit periuseq sorleq atorlugu naatsorsorneqarsimanersut.</w:t>
                  </w:r>
                </w:p>
                <w:p w14:paraId="7D78E90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siullermi allassimasut apeqqutaatinnagit instituttit periutsinik immikkoortut pingajuanni, immikkoortoq II, kapitali 1, immikkoortoq 4-mi aamma immikkoortut pingajuanni, immikkoortoq II, kapitali 4, immikkoortoq 6-imi pineqartunik atuinissamut akuersissuteqartut, periutsit taakku atorlugit pappilissat nalillit pigisat aningaasalersornissaannut nuussinerit eqqorneqarsinnaanerisa nalingannik naatsorsuisinnaapput.</w:t>
                  </w:r>
                </w:p>
                <w:p w14:paraId="228FAB5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Artikel 395, imm. 1 eqqarsaatigalugu eqqorneqaataasinnaasut angissusiinik naatsorsuinermi, instituttit taarsigassarsinermi navialiffiusinnaasut eqiteruffiinik akuttunngitsumik uippakajaartoqarneranik nakkutilliisassapput (stresstest), ilanngullugu qularnaveeqqusiussap tiguneqarsimasup tunineqarnermini nalinga.</w:t>
                  </w:r>
                </w:p>
                <w:p w14:paraId="7CAD430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Akuttunngitsumik nalilersuinerit (stresstest) tamakku, immikkoortumi siullermi sammineqartutut, niuerfinni allannguutaasinnaasut pissutigalugit navialissutaasinnaasunut aqutsissutaasinnaasussaapput instituttip tunngaviusumik aningaasaqarneranut pitsaanngitsumik sunniuteqaratarsinnaaneri eqqarsaatigalugit, aammalu navialissutaasinnaasut qularnaveeqqusiussanik tunisaqarnissamut atatillugu uippakajaarnartuminngaaneersuusinnaasut eqqarsaatigalugit.</w:t>
                  </w:r>
                </w:p>
                <w:p w14:paraId="1DF1719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Nalilersuinerit (stresstest) ingerlanneqartut naammaginartuussapput tulluartuussallutillu navialissutaasinnaasut tamakku nalilerluarsinnaajumallugit.</w:t>
                  </w:r>
                </w:p>
                <w:p w14:paraId="52A0302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Ataatsimoortumik navialiffigisinnaasamik aqussinnaanissaat instituttit periusissiornerminni makku ilaatissavaat: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B2439E5" w14:textId="77777777" w:rsidTr="006255F4">
                    <w:tc>
                      <w:tcPr>
                        <w:tcW w:w="0" w:type="auto"/>
                        <w:shd w:val="clear" w:color="auto" w:fill="auto"/>
                        <w:hideMark/>
                      </w:tcPr>
                      <w:p w14:paraId="666366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E645BD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politikkit suleriaatsillu eqqorneqaataasinnaasut aamma eqqorneqaataasinnaasut taamaattut taarsigassarsisitsinermi navialinissamut qularnaveeqquserneqarsimasut eqqarsaatigalugit piffissap atuuffissaasa assigiinnginnerisigut navialiffiusinnaasut aqussinnaanissaat eqqarsaatigalugit</w:t>
                        </w:r>
                      </w:p>
                    </w:tc>
                  </w:tr>
                </w:tbl>
                <w:p w14:paraId="77CDEA8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89277E2" w14:textId="77777777" w:rsidTr="006255F4">
                    <w:tc>
                      <w:tcPr>
                        <w:tcW w:w="0" w:type="auto"/>
                        <w:shd w:val="clear" w:color="auto" w:fill="auto"/>
                        <w:hideMark/>
                      </w:tcPr>
                      <w:p w14:paraId="31AAD2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159440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politikkit suleriaatsillu akiitsortitsinermi navialissutaasinnaasut apparnissaannut teknikkimit atuinermit ataatsimoortumik navialissutaasinnaasut, pingaartumik akiitsortitsinermi eqqorneqaataasinnaasut angisuut, assersuutigalugu pappiaqqanik aningaasanik nalilinnik nioqquteqartumut ataatsimut eqqorneqaataasinnaasut, qularnaveeqqusiussatut akuerineqarsimasut pillugit.</w:t>
                        </w:r>
                      </w:p>
                    </w:tc>
                  </w:tr>
                </w:tbl>
                <w:p w14:paraId="060E08A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4.   Instituttip sullitaminit eqqorneqaatigisinnaasani annikillippagu, artikel 399, imm. 1 naapertorlugu attartortitsinermi navialiffiusinnaasup annikillisinniarlugu teknikki akuerisaasoq atorlugu, artikel 403-imi aalajangersarneqarsimasutut periuseqarluni instituttip sullitaminit eqqorneqaatigisinnaasami ilaa annikillisinneqarsimasoq sullitap navialissutigineqarsinnaaneranik qularnaveeqqusiisimasumut tunngatissavaa, sullitaminuunngitsoq.”</w:t>
                  </w:r>
                </w:p>
              </w:tc>
            </w:tr>
          </w:tbl>
          <w:p w14:paraId="476EF99A"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641EFBEC" w14:textId="77777777" w:rsidTr="006255F4">
              <w:tc>
                <w:tcPr>
                  <w:tcW w:w="0" w:type="auto"/>
                  <w:shd w:val="clear" w:color="auto" w:fill="auto"/>
                  <w:hideMark/>
                </w:tcPr>
                <w:p w14:paraId="076A666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103)</w:t>
                  </w:r>
                </w:p>
              </w:tc>
              <w:tc>
                <w:tcPr>
                  <w:tcW w:w="0" w:type="auto"/>
                  <w:shd w:val="clear" w:color="auto" w:fill="auto"/>
                  <w:hideMark/>
                </w:tcPr>
                <w:p w14:paraId="17E6847D"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Imm. 402, imm. 1 aamma 2 imannak allassimassapput:</w:t>
                  </w:r>
                </w:p>
                <w:p w14:paraId="01755C72"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»1.   Artikel 395 naapertorlugu eqqorneqaataasinnaasut naliginik naatsorsuinermi instituttit eqqorneqaataasinnaasut naligi appartissavaat, imaluunniit eqqorneqaataasinnaasut ilaat tamakkiisumik inissiamut qularnaveeqquserneqarsimasut, artikel 125, imm. 1 naapertorlugu, nunagisami inatsisit atuuttut naapertorlugit tamanna inerteqqutaanngippat. Niuerfinnilu akiitsulluunniit naligat sillimmasiissutaasimasup niuerfinni naligata 50 %-ia qaangersimassanngilaa, akiitsulluunniit naligata 60 %-ia qaangersimassanagu naalagaaffinni ilaasortaasuni, inatsisitigut allaffissornikkulluunniit sukangasuumik aalajangersaaffiusimasuni akiitsut naligi qanoq nalilerneqartarnissaat pillugit, piumasaqaatit tulliuttut tamakkerlugit naammassineqarsimappata:</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C2F9C1A" w14:textId="77777777" w:rsidTr="006255F4">
                    <w:tc>
                      <w:tcPr>
                        <w:tcW w:w="0" w:type="auto"/>
                        <w:shd w:val="clear" w:color="auto" w:fill="auto"/>
                        <w:hideMark/>
                      </w:tcPr>
                      <w:p w14:paraId="0E683B4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FB6358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naalagaaffinni ilaasortaasuni oqartussaasut aalajangersaasimanngippata navialiffiusinnaasut oqimaassusilerlugit, nalingalugu 35 %-imik qaffasinnerusumik, eqqorneqaataasinnaasunut eqqorneqaataasinnaasulluunniit ilaannut inissianut qularnaveeqquserneqarsimasunut, artikel 124, imm. 2 naapertorlugu</w:t>
                        </w:r>
                      </w:p>
                    </w:tc>
                  </w:tr>
                </w:tbl>
                <w:p w14:paraId="6984416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C382274" w14:textId="77777777" w:rsidTr="006255F4">
                    <w:tc>
                      <w:tcPr>
                        <w:tcW w:w="0" w:type="auto"/>
                        <w:shd w:val="clear" w:color="auto" w:fill="auto"/>
                        <w:hideMark/>
                      </w:tcPr>
                      <w:p w14:paraId="11CDC97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EB7755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eqqorneqaataasinnaasoq eqqorneqaataasinnaasulluunniit ilaa tamakkiisumik qularnaveeqquserneqarsimappat soorlu makkunatigut:</w:t>
                        </w:r>
                      </w:p>
                      <w:tbl>
                        <w:tblPr>
                          <w:tblW w:w="5000" w:type="pct"/>
                          <w:tblCellMar>
                            <w:left w:w="0" w:type="dxa"/>
                            <w:right w:w="0" w:type="dxa"/>
                          </w:tblCellMar>
                          <w:tblLook w:val="04A0" w:firstRow="1" w:lastRow="0" w:firstColumn="1" w:lastColumn="0" w:noHBand="0" w:noVBand="1"/>
                        </w:tblPr>
                        <w:tblGrid>
                          <w:gridCol w:w="159"/>
                          <w:gridCol w:w="6247"/>
                        </w:tblGrid>
                        <w:tr w:rsidR="00F97399" w:rsidRPr="00BF7A7B" w14:paraId="290ECAE3" w14:textId="77777777" w:rsidTr="006255F4">
                          <w:tc>
                            <w:tcPr>
                              <w:tcW w:w="0" w:type="auto"/>
                              <w:shd w:val="clear" w:color="auto" w:fill="auto"/>
                              <w:hideMark/>
                            </w:tcPr>
                            <w:p w14:paraId="7F1C3A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w:t>
                              </w:r>
                            </w:p>
                          </w:tc>
                          <w:tc>
                            <w:tcPr>
                              <w:tcW w:w="0" w:type="auto"/>
                              <w:shd w:val="clear" w:color="auto" w:fill="auto"/>
                              <w:hideMark/>
                            </w:tcPr>
                            <w:p w14:paraId="7903FD0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inissiaqarfimmi ataatsimik arlalinnilluunniit qularnaveeqqusiinerit imaluunniit</w:t>
                              </w:r>
                            </w:p>
                          </w:tc>
                        </w:tr>
                      </w:tbl>
                      <w:p w14:paraId="378A3C1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1"/>
                        </w:tblGrid>
                        <w:tr w:rsidR="00F97399" w:rsidRPr="00BF7A7B" w14:paraId="5DB5E1C4" w14:textId="77777777" w:rsidTr="006255F4">
                          <w:tc>
                            <w:tcPr>
                              <w:tcW w:w="0" w:type="auto"/>
                              <w:shd w:val="clear" w:color="auto" w:fill="auto"/>
                              <w:hideMark/>
                            </w:tcPr>
                            <w:p w14:paraId="4D30C9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63A5763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inissiaqarfik attartortinneqarsimasoq, kisiannili attartortitsisumit tamakkiisumik piginnittussaaffigineqartoq, attartortorlu inissiaqarfimmik pisisinnaanerminik suli atuisimanngippat</w:t>
                              </w:r>
                            </w:p>
                          </w:tc>
                        </w:tr>
                      </w:tbl>
                      <w:p w14:paraId="25A313B7"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08EA73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54D9BA07" w14:textId="77777777" w:rsidTr="006255F4">
                    <w:tc>
                      <w:tcPr>
                        <w:tcW w:w="0" w:type="auto"/>
                        <w:shd w:val="clear" w:color="auto" w:fill="auto"/>
                        <w:hideMark/>
                      </w:tcPr>
                      <w:p w14:paraId="4BB1B22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7B0DA0A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208-mi aamma immikkoortoq 229, imm. 1-imi piumasaqaatit naammassineqarput</w:t>
                        </w:r>
                      </w:p>
                    </w:tc>
                  </w:tr>
                </w:tbl>
                <w:p w14:paraId="3FC28CC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Artikel 395 naapertorlugu eqqorneqaataasinnaasut naliginik naatsorsuinermi instituttit eqqorneqaataasinnaasut naligi appartissavaat, imaluunniit eqqorneqaataasinnaasut ilaat tamakkiisumik inissiamut qularnaveeqquserneqarsimasut, artikel 126, imm. 1 naapertorlugu, nunagisami inatsisit atuuttut naapertorlugit tamanna inerteqqutaanngippat. Niuerfinnilu akiitsulluunniit naligat sillimmasiissutaasimasup niuerfinni naligata 50 %-ia qaangersimassanngilaa, akiitsulluunniit naligata 60 %-ia qaangersimassanagu naalagaaffinni ilaasortaasuni, inatsisitigut allaffissornikkulluunniit sukangasuumik aalajangersaaffiusimasuni akiitsut naligi qanoq nalilerneqartarnissaat pillugit, piumasaqaatit tulliuttut tamakkerlugit naammassineqarsimappata:</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4E15CAA" w14:textId="77777777" w:rsidTr="006255F4">
                    <w:tc>
                      <w:tcPr>
                        <w:tcW w:w="0" w:type="auto"/>
                        <w:shd w:val="clear" w:color="auto" w:fill="auto"/>
                        <w:hideMark/>
                      </w:tcPr>
                      <w:p w14:paraId="259EF6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E53EE1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naalagaaffinni ilaasortaasuni oqartussaasut aalajangersaasimanngippata navialiffiusinnaasut oqimaassusilerlugit, nalingalugu 50 %-imik qaffasinnerusumik, eqqorneqaataasinnaasunut eqqorneqaataasinnaasulluunniit ilaannut inissianut qularnaveeqquserneqarsimasunut, artikel 124, imm. 2 naapertorlugu</w:t>
                        </w:r>
                      </w:p>
                    </w:tc>
                  </w:tr>
                </w:tbl>
                <w:p w14:paraId="64ACD91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75E0F14" w14:textId="77777777" w:rsidTr="006255F4">
                    <w:tc>
                      <w:tcPr>
                        <w:tcW w:w="0" w:type="auto"/>
                        <w:shd w:val="clear" w:color="auto" w:fill="auto"/>
                        <w:hideMark/>
                      </w:tcPr>
                      <w:p w14:paraId="561076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09693D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eqqorneqarsinnaaneq tulliuttut arlaat atorlugu tamakkiisumik sillimmaserneqarpoq:</w:t>
                        </w:r>
                      </w:p>
                      <w:tbl>
                        <w:tblPr>
                          <w:tblW w:w="5000" w:type="pct"/>
                          <w:tblCellMar>
                            <w:left w:w="0" w:type="dxa"/>
                            <w:right w:w="0" w:type="dxa"/>
                          </w:tblCellMar>
                          <w:tblLook w:val="04A0" w:firstRow="1" w:lastRow="0" w:firstColumn="1" w:lastColumn="0" w:noHBand="0" w:noVBand="1"/>
                        </w:tblPr>
                        <w:tblGrid>
                          <w:gridCol w:w="159"/>
                          <w:gridCol w:w="6247"/>
                        </w:tblGrid>
                        <w:tr w:rsidR="00F97399" w:rsidRPr="00BF7A7B" w14:paraId="28CC8DD7" w14:textId="77777777" w:rsidTr="006255F4">
                          <w:tc>
                            <w:tcPr>
                              <w:tcW w:w="0" w:type="auto"/>
                              <w:shd w:val="clear" w:color="auto" w:fill="auto"/>
                              <w:hideMark/>
                            </w:tcPr>
                            <w:p w14:paraId="3BB206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7B1531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illuutinik allaffittut atorneqartunik imaluunniit niuernermi allatut atorneqartunik sallunaveeqquteqarneq</w:t>
                              </w:r>
                            </w:p>
                          </w:tc>
                        </w:tr>
                      </w:tbl>
                      <w:p w14:paraId="4A6A42B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1"/>
                        </w:tblGrid>
                        <w:tr w:rsidR="00F97399" w:rsidRPr="00BF7A7B" w14:paraId="07794C07" w14:textId="77777777" w:rsidTr="006255F4">
                          <w:tc>
                            <w:tcPr>
                              <w:tcW w:w="0" w:type="auto"/>
                              <w:shd w:val="clear" w:color="auto" w:fill="auto"/>
                              <w:hideMark/>
                            </w:tcPr>
                            <w:p w14:paraId="698DC5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7EEA8EE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illuutinik attartornermut nuussineq pillugu illuutinik allaffittut atorneqartut imaluunniit niuernermi allatut atorneqartut ataaseq arlallilluunniit</w:t>
                              </w:r>
                            </w:p>
                          </w:tc>
                        </w:tr>
                      </w:tbl>
                      <w:p w14:paraId="536651D4"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E753CA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18C5465C" w14:textId="77777777" w:rsidTr="006255F4">
                    <w:tc>
                      <w:tcPr>
                        <w:tcW w:w="0" w:type="auto"/>
                        <w:shd w:val="clear" w:color="auto" w:fill="auto"/>
                        <w:hideMark/>
                      </w:tcPr>
                      <w:p w14:paraId="42A5541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B99079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126, imm. 2, litra a)-mi immikkoortoq 208-mi aamma immikkoortoq 229, imm. 1-imi piumasaqaatit naammassineqarput</w:t>
                        </w:r>
                      </w:p>
                    </w:tc>
                  </w:tr>
                </w:tbl>
                <w:p w14:paraId="6328FFB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67"/>
                    <w:gridCol w:w="6363"/>
                  </w:tblGrid>
                  <w:tr w:rsidR="00F97399" w:rsidRPr="00BF7A7B" w14:paraId="35EE9A76" w14:textId="77777777" w:rsidTr="006255F4">
                    <w:tc>
                      <w:tcPr>
                        <w:tcW w:w="0" w:type="auto"/>
                        <w:shd w:val="clear" w:color="auto" w:fill="auto"/>
                        <w:hideMark/>
                      </w:tcPr>
                      <w:p w14:paraId="36E7674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671C7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inuussutissarsiutip illu pigisaa naammassisimavoq.«</w:t>
                        </w:r>
                      </w:p>
                    </w:tc>
                  </w:tr>
                </w:tbl>
                <w:p w14:paraId="1DA87F0E"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3B383A6"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121CF5EE" w14:textId="77777777" w:rsidTr="006255F4">
              <w:tc>
                <w:tcPr>
                  <w:tcW w:w="0" w:type="auto"/>
                  <w:shd w:val="clear" w:color="auto" w:fill="auto"/>
                  <w:hideMark/>
                </w:tcPr>
                <w:p w14:paraId="68CE34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104)</w:t>
                  </w:r>
                </w:p>
              </w:tc>
              <w:tc>
                <w:tcPr>
                  <w:tcW w:w="0" w:type="auto"/>
                  <w:shd w:val="clear" w:color="auto" w:fill="auto"/>
                  <w:hideMark/>
                </w:tcPr>
                <w:p w14:paraId="49D01AD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403 imannak allassimassaaq:</w:t>
                  </w:r>
                </w:p>
                <w:p w14:paraId="4FA3A32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»Immikkoortoq 403</w:t>
                  </w:r>
                </w:p>
                <w:p w14:paraId="53B69CE1"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Taarsiinermut periuseq</w:t>
                  </w:r>
                </w:p>
                <w:p w14:paraId="1FAD46C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1.   Sullitamut eqqorneqaataasinnaasoq allamit qularnaveeqquserneqarsimappat, imaluunniit eqqorneqaataasinnaasoq taama ittoq allamit qularnaveeqquserneqarsimappat, taava institutti: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351986F" w14:textId="77777777" w:rsidTr="006255F4">
                    <w:tc>
                      <w:tcPr>
                        <w:tcW w:w="0" w:type="auto"/>
                        <w:shd w:val="clear" w:color="auto" w:fill="auto"/>
                        <w:hideMark/>
                      </w:tcPr>
                      <w:p w14:paraId="5581B8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C910AA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eqqorneqaataasinnaasup ilaa sillimmaserneqarsimasoq suliarineqassaaq, sillimmasiisumut sammitillugu sullitamuunngitsoq, eqqorneqaataasinnaanngitsup ilaa sillimmaserneqarsimanngitsoq sillimmasiisumut navialissutaasinnaasutut oqimaassusilerneqassappat sullitamut eqqorneqaataasinnaasussap sillimmaserneqarsimanngitsup nalinganik appasinnerusumilluunniit navialissutaasinnaasutut oqimaassusilerneqassappat, immikkoortut pingajuat, imm. </w:t>
                        </w:r>
                        <w:r w:rsidRPr="00BF7A7B">
                          <w:rPr>
                            <w:rFonts w:ascii="inherit" w:eastAsia="Times New Roman" w:hAnsi="inherit" w:cs="Times New Roman"/>
                            <w:szCs w:val="24"/>
                            <w:lang w:val="en-US" w:bidi="en-US"/>
                          </w:rPr>
                          <w:t>II, kapitel 2 naapertorlugu</w:t>
                        </w:r>
                      </w:p>
                    </w:tc>
                  </w:tr>
                </w:tbl>
                <w:p w14:paraId="3C519AF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AFB4C4A" w14:textId="77777777" w:rsidTr="006255F4">
                    <w:tc>
                      <w:tcPr>
                        <w:tcW w:w="0" w:type="auto"/>
                        <w:shd w:val="clear" w:color="auto" w:fill="auto"/>
                        <w:hideMark/>
                      </w:tcPr>
                      <w:p w14:paraId="21B3AC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4E9089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eqqorneqaataasinnaasup ilaa, qularnaveeqqusiussaq niuernerfimmi naliganik matussuserneqarsimappat qularnaveeqqusiinermik akuerisaasumik, eqqorneqaataasinnaasorlu allamut sullitaminngarnit sammitinneqarneruppat, eqqorneqaataasinnaasorlu qularnaveeqqusiinikkut sillimmaserneqarsimappat, eqqorneqaataasinnaasorlu qularnaveeqquserneqarsimasoq navialisinnaanermi oqimaalutserneqarsimappat immikkoortut pingajuat, imm. II, kapitel 2 naapertorlugu sullitamit eqqorneqaataasinnaasup navialiffiusinnaanerata naleqataanik appasinnerusumilluunniit oqimaalutserneqarsimappat</w:t>
                        </w:r>
                      </w:p>
                    </w:tc>
                  </w:tr>
                </w:tbl>
                <w:p w14:paraId="15AA9F0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Periuseq immikkoortumi siullermii, litra b)-miittoq instituttip atorneq ajorpaa eqqorneqaataasinnaasup piffissami atuuffissaa illersuusiallu piffissami atuuffissaa nikinganeqarpata.</w:t>
                  </w:r>
                </w:p>
                <w:p w14:paraId="4DA2C76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tamanna isumaginiarlugu instituttip atorsinnaavaa aningaasarsiornerup iluani qularnaveeqquseeriaaseq suliaqariaaserlu immikkoortumi matumani siullermi, litra b) naapertorlugu, taamaallaalli aningaasarsiornerup iluani qularnaveeqqusiinerit qularnaarniarlugit periutsit inerisarneqarnerusimasut atornissaat inerteqqutaanngippat aamma aningaasarsiornerup iluani qularnaveeqqusiinerit qularnaarniarlugit periutsimik nalinginnaanerusut atornissaat inerteqqutaanngippat artikel 92 naapertorlugu.</w:t>
                  </w:r>
                </w:p>
                <w:p w14:paraId="78C86C51"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2.   Instituttimit imm. 1, litra a) atorpagu,</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27194AF" w14:textId="77777777" w:rsidTr="006255F4">
                    <w:tc>
                      <w:tcPr>
                        <w:tcW w:w="0" w:type="auto"/>
                        <w:shd w:val="clear" w:color="auto" w:fill="auto"/>
                        <w:hideMark/>
                      </w:tcPr>
                      <w:p w14:paraId="3BF05E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F69370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qularnaveeqqusiisoqarsimappat nunat allat aningaasaannik eqqorneqaataasinnaasup nunat allat aningaasaannut allaasumik nalunaarneqarsimasumut, taava eqqorneqaataasinnaasoq qularnaveeqquserneqarsimasoq naatsorsorneqassaaq, tamatumani nikingassutsit naatsorsorneqartarnerat pillugu aalajangersakkat immikkoortut pingajuanni, imm. </w:t>
                        </w:r>
                        <w:r w:rsidRPr="00BF7A7B">
                          <w:rPr>
                            <w:rFonts w:ascii="inherit" w:eastAsia="Times New Roman" w:hAnsi="inherit" w:cs="Times New Roman"/>
                            <w:szCs w:val="24"/>
                            <w:lang w:val="en-US" w:bidi="en-US"/>
                          </w:rPr>
                          <w:t>II-mi, kapitel 4-mi allassimasut najoqqutaralugit</w:t>
                        </w:r>
                      </w:p>
                    </w:tc>
                  </w:tr>
                </w:tbl>
                <w:p w14:paraId="6A61E8C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BE7EFB6" w14:textId="77777777" w:rsidTr="006255F4">
                    <w:tc>
                      <w:tcPr>
                        <w:tcW w:w="0" w:type="auto"/>
                        <w:shd w:val="clear" w:color="auto" w:fill="auto"/>
                        <w:hideMark/>
                      </w:tcPr>
                      <w:p w14:paraId="492CB1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295E7B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eqqorneqaataasinnaasup atuuffigisassaata navialiffiusinnaasullu qularnaveeqqusersimanerata atuuffigisassaata nikingassutaat suliarineqassaaq piffissap nikingassutaasup suliarineqartarneratulli immikkoortut pingajuanni, imm. </w:t>
                        </w:r>
                        <w:r w:rsidRPr="00BF7A7B">
                          <w:rPr>
                            <w:rFonts w:ascii="inherit" w:eastAsia="Times New Roman" w:hAnsi="inherit" w:cs="Times New Roman"/>
                            <w:szCs w:val="24"/>
                            <w:lang w:val="en-US" w:bidi="en-US"/>
                          </w:rPr>
                          <w:t>II-mi, kapitel 4-mi allassimasut najoqqutaralugit</w:t>
                        </w:r>
                      </w:p>
                    </w:tc>
                  </w:tr>
                </w:tbl>
                <w:p w14:paraId="6BE3FFD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7AAB0500" w14:textId="77777777" w:rsidTr="006255F4">
                    <w:tc>
                      <w:tcPr>
                        <w:tcW w:w="0" w:type="auto"/>
                        <w:shd w:val="clear" w:color="auto" w:fill="auto"/>
                        <w:hideMark/>
                      </w:tcPr>
                      <w:p w14:paraId="24DADC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7B47559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ilaannakortumik sillimmasersimaneq ilanngunneqarsinnaavoq immikkoortut pingajuanni, imm. II-ni, kapitel 4-mi allassimasut najoqqutaralugit.</w:t>
                        </w:r>
                      </w:p>
                    </w:tc>
                  </w:tr>
                </w:tbl>
                <w:p w14:paraId="0DEBC31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Imm. 1, litra b eqqarsaatigalugu, instituttip kisitsit litra a)-miittoq taarsersinnaavaa kisitsimmik immikkoortumi matumani litra b)-miittumik, litra c), d) aamma e)-mi piumasaqaatitut aalajangersarneqarsimasut immikkoortumi matumani naammassineqarsimappata:</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7507563" w14:textId="77777777" w:rsidTr="006255F4">
                    <w:tc>
                      <w:tcPr>
                        <w:tcW w:w="0" w:type="auto"/>
                        <w:shd w:val="clear" w:color="auto" w:fill="auto"/>
                        <w:hideMark/>
                      </w:tcPr>
                      <w:p w14:paraId="28A921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B884F2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instituttip tamakkiisumik navialinikkut eqqorneqaatigisinnaasai qularnaveeqqusiisumut pissutigalugit allamit pisiareqqinneqarnissaanut isumaqatigiissutit allamit akunnermiliuttumit pissarsiarineqasimasut</w:t>
                        </w:r>
                      </w:p>
                    </w:tc>
                  </w:tr>
                </w:tbl>
                <w:p w14:paraId="24B42D0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0B5757D" w14:textId="77777777" w:rsidTr="006255F4">
                    <w:tc>
                      <w:tcPr>
                        <w:tcW w:w="0" w:type="auto"/>
                        <w:shd w:val="clear" w:color="auto" w:fill="auto"/>
                        <w:hideMark/>
                      </w:tcPr>
                      <w:p w14:paraId="2F3166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548461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litra a)-mi allassimasutut instituttip alla akunnermiliuttoq piumaffigisimasaa killissarititaasut tamakkerlugit pappiaqqanut aningaasanik nalilinnut atussallugit qularnaveeqqusiisumit tunniunneqarsimasut litra-mi pineqartumi eqqartorneqartut</w:t>
                        </w:r>
                      </w:p>
                    </w:tc>
                  </w:tr>
                </w:tbl>
                <w:p w14:paraId="1C68F86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33B7FA27" w14:textId="77777777" w:rsidTr="006255F4">
                    <w:tc>
                      <w:tcPr>
                        <w:tcW w:w="0" w:type="auto"/>
                        <w:shd w:val="clear" w:color="auto" w:fill="auto"/>
                        <w:hideMark/>
                      </w:tcPr>
                      <w:p w14:paraId="020F5A6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20BA4A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litra b)-mi eqqartorneqartutut killissarititaasut qaangernaveersaarniarlugit qularnaveeqqusiinerit tulluartut akunnermiliuttumit allamit aallartinneqareersimanerat instituttip uppernarsarpaa</w:t>
                        </w:r>
                      </w:p>
                    </w:tc>
                  </w:tr>
                </w:tbl>
                <w:p w14:paraId="34047B1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3E921783" w14:textId="77777777" w:rsidTr="006255F4">
                    <w:tc>
                      <w:tcPr>
                        <w:tcW w:w="0" w:type="auto"/>
                        <w:shd w:val="clear" w:color="auto" w:fill="auto"/>
                        <w:hideMark/>
                      </w:tcPr>
                      <w:p w14:paraId="2AF301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798737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oqartussaasut instituttimut immikkut misinnartumik ernumassuteqarlutik nalunaaruteqarsimanngillat</w:t>
                        </w:r>
                      </w:p>
                    </w:tc>
                  </w:tr>
                </w:tbl>
                <w:p w14:paraId="059CC56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1C23DB8" w14:textId="77777777" w:rsidTr="006255F4">
                    <w:tc>
                      <w:tcPr>
                        <w:tcW w:w="0" w:type="auto"/>
                        <w:shd w:val="clear" w:color="auto" w:fill="auto"/>
                        <w:hideMark/>
                      </w:tcPr>
                      <w:p w14:paraId="6A4E88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61EA3A0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immikkoortumi matumani litra b)-mi eqqartorneqartoq killissarititaasoq, aamma instituttip qularnaveeqqusiisumut eqqorneqaatigisinnaasai killissarititaasumik artikel 395, imm. 1-imi eqqaaneqartumik qaangiinngilaq</w:t>
                        </w:r>
                      </w:p>
                    </w:tc>
                  </w:tr>
                </w:tbl>
                <w:p w14:paraId="43C6A7B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4.   Peqqussummi (EU) nr. 1093/2010-mi artikel 16 naapertorlugu EBA najoqqutassanik saqqummiussissaaq imm. 3-mi taaneqartutut suliaqarnermi piumasaqaataasussanik, ilaallutik aalajangersaasarnerit akulikissusissaat, nakkutiginninnissaq kiisalu killissarititaasunik imm. 3, litra b)-mi taaneqartunik kukkunersiuisarnissaq</w:t>
                  </w:r>
                </w:p>
                <w:p w14:paraId="371DED1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EBA-p najoqqutassiat taakku kingusinnerpaamik ulloq 31. decembari 2019 saqqummiutissavai.«</w:t>
                  </w:r>
                </w:p>
              </w:tc>
            </w:tr>
          </w:tbl>
          <w:p w14:paraId="7C1360E2"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39AD403B" w14:textId="77777777" w:rsidTr="006255F4">
              <w:tc>
                <w:tcPr>
                  <w:tcW w:w="0" w:type="auto"/>
                  <w:shd w:val="clear" w:color="auto" w:fill="auto"/>
                  <w:hideMark/>
                </w:tcPr>
                <w:p w14:paraId="0E78AB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105)</w:t>
                  </w:r>
                </w:p>
              </w:tc>
              <w:tc>
                <w:tcPr>
                  <w:tcW w:w="0" w:type="auto"/>
                  <w:shd w:val="clear" w:color="auto" w:fill="auto"/>
                  <w:hideMark/>
                </w:tcPr>
                <w:p w14:paraId="4658087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Immikkoortut arfernani immikkoortup qulequtaa imannak allassimassaaq:</w:t>
                  </w:r>
                </w:p>
                <w:p w14:paraId="3A49BB8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b/>
                      <w:szCs w:val="24"/>
                      <w:lang w:val="en-US" w:bidi="en-US"/>
                    </w:rPr>
                    <w:t>NASSUIAATIT AAMMA AKILIISINNAASSUSEQARNISSAMUT PIUMASAQAAT</w:t>
                  </w:r>
                  <w:r w:rsidRPr="00BF7A7B">
                    <w:rPr>
                      <w:rFonts w:ascii="inherit" w:eastAsia="Times New Roman" w:hAnsi="inherit" w:cs="Times New Roman"/>
                      <w:szCs w:val="24"/>
                      <w:lang w:val="en-US" w:bidi="en-US"/>
                    </w:rPr>
                    <w:t>«.</w:t>
                  </w:r>
                </w:p>
              </w:tc>
            </w:tr>
          </w:tbl>
          <w:p w14:paraId="4685E4C2"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2CE32EBC" w14:textId="77777777" w:rsidTr="006255F4">
              <w:tc>
                <w:tcPr>
                  <w:tcW w:w="0" w:type="auto"/>
                  <w:shd w:val="clear" w:color="auto" w:fill="auto"/>
                  <w:hideMark/>
                </w:tcPr>
                <w:p w14:paraId="19A5D1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106)</w:t>
                  </w:r>
                </w:p>
              </w:tc>
              <w:tc>
                <w:tcPr>
                  <w:tcW w:w="0" w:type="auto"/>
                  <w:shd w:val="clear" w:color="auto" w:fill="auto"/>
                  <w:hideMark/>
                </w:tcPr>
                <w:p w14:paraId="096A971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411 imannak allassimassaaq:</w:t>
                  </w:r>
                </w:p>
                <w:p w14:paraId="5933501B"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»Immikkoortoq 411</w:t>
                  </w:r>
                </w:p>
                <w:p w14:paraId="2094F43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Nassuiaatit</w:t>
                  </w:r>
                </w:p>
                <w:p w14:paraId="0D6A157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Immikkoortumi matumani paasineqassaaq:</w:t>
                  </w:r>
                </w:p>
                <w:p w14:paraId="39C51E4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1)   </w:t>
                  </w:r>
                  <w:r w:rsidRPr="00F97399">
                    <w:rPr>
                      <w:rFonts w:ascii="inherit" w:eastAsia="Times New Roman" w:hAnsi="inherit" w:cs="Times New Roman"/>
                      <w:b/>
                      <w:szCs w:val="24"/>
                      <w:lang w:bidi="en-US"/>
                    </w:rPr>
                    <w:t>»aningaasaqarnermi sullitaq«</w:t>
                  </w:r>
                  <w:r w:rsidRPr="00F97399">
                    <w:rPr>
                      <w:rFonts w:ascii="inherit" w:eastAsia="Times New Roman" w:hAnsi="inherit" w:cs="Times New Roman"/>
                      <w:szCs w:val="24"/>
                      <w:lang w:bidi="en-US"/>
                    </w:rPr>
                    <w:t>: sullitaq, tamatumani ilanngullugu aningaasaqarnermi sullitaq suliffeqarfissuarmi aningaasaqarnermik suliaqanngitsumi ilaasoq, peqqussummut  2013/36/EU-mut ilanngussaq I-imi allassimasunik pingaarnertut suliaqartoq, imaluunniit tulliuttut ilaannik suliaqartoq:</w:t>
                  </w:r>
                </w:p>
                <w:tbl>
                  <w:tblPr>
                    <w:tblW w:w="5000" w:type="pct"/>
                    <w:tblCellMar>
                      <w:left w:w="0" w:type="dxa"/>
                      <w:right w:w="0" w:type="dxa"/>
                    </w:tblCellMar>
                    <w:tblLook w:val="04A0" w:firstRow="1" w:lastRow="0" w:firstColumn="1" w:lastColumn="0" w:noHBand="0" w:noVBand="1"/>
                  </w:tblPr>
                  <w:tblGrid>
                    <w:gridCol w:w="533"/>
                    <w:gridCol w:w="6097"/>
                  </w:tblGrid>
                  <w:tr w:rsidR="00F97399" w:rsidRPr="00BF7A7B" w14:paraId="28E65077" w14:textId="77777777" w:rsidTr="006255F4">
                    <w:tc>
                      <w:tcPr>
                        <w:tcW w:w="0" w:type="auto"/>
                        <w:shd w:val="clear" w:color="auto" w:fill="auto"/>
                        <w:hideMark/>
                      </w:tcPr>
                      <w:p w14:paraId="5A27C3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296A9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taarsigassarsiniartarfik</w:t>
                        </w:r>
                      </w:p>
                    </w:tc>
                  </w:tr>
                </w:tbl>
                <w:p w14:paraId="26A9A28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0"/>
                    <w:gridCol w:w="6280"/>
                  </w:tblGrid>
                  <w:tr w:rsidR="00F97399" w:rsidRPr="00BF7A7B" w14:paraId="2006A9B3" w14:textId="77777777" w:rsidTr="006255F4">
                    <w:tc>
                      <w:tcPr>
                        <w:tcW w:w="0" w:type="auto"/>
                        <w:shd w:val="clear" w:color="auto" w:fill="auto"/>
                        <w:hideMark/>
                      </w:tcPr>
                      <w:p w14:paraId="54CCB8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CCE43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aningaasaliinermik ingerlatseqatigiiffik</w:t>
                        </w:r>
                      </w:p>
                    </w:tc>
                  </w:tr>
                </w:tbl>
                <w:p w14:paraId="3AA902C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1C7F0C2F" w14:textId="77777777" w:rsidTr="006255F4">
                    <w:tc>
                      <w:tcPr>
                        <w:tcW w:w="0" w:type="auto"/>
                        <w:shd w:val="clear" w:color="auto" w:fill="auto"/>
                        <w:hideMark/>
                      </w:tcPr>
                      <w:p w14:paraId="00DD7D5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C1D562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isumannaallisaanermut immikkoortortaq immikkut siunertalik (»SSPE«)</w:t>
                        </w:r>
                      </w:p>
                    </w:tc>
                  </w:tr>
                </w:tbl>
                <w:p w14:paraId="5103293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56"/>
                    <w:gridCol w:w="6374"/>
                  </w:tblGrid>
                  <w:tr w:rsidR="00F97399" w:rsidRPr="00BF7A7B" w14:paraId="5C9F5019" w14:textId="77777777" w:rsidTr="006255F4">
                    <w:tc>
                      <w:tcPr>
                        <w:tcW w:w="0" w:type="auto"/>
                        <w:shd w:val="clear" w:color="auto" w:fill="auto"/>
                        <w:hideMark/>
                      </w:tcPr>
                      <w:p w14:paraId="0151CB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39FA91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ataatsimoorluni aningaasaliinermik aaqqiissut (»CIU«)</w:t>
                        </w:r>
                      </w:p>
                    </w:tc>
                  </w:tr>
                </w:tbl>
                <w:p w14:paraId="66D0A69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5"/>
                    <w:gridCol w:w="6345"/>
                  </w:tblGrid>
                  <w:tr w:rsidR="00F97399" w:rsidRPr="00BF7A7B" w14:paraId="407F3213" w14:textId="77777777" w:rsidTr="006255F4">
                    <w:tc>
                      <w:tcPr>
                        <w:tcW w:w="0" w:type="auto"/>
                        <w:shd w:val="clear" w:color="auto" w:fill="auto"/>
                        <w:hideMark/>
                      </w:tcPr>
                      <w:p w14:paraId="6D941B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65EC978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matoqqasumik aningaasaliinermik aaqqiissut</w:t>
                        </w:r>
                      </w:p>
                    </w:tc>
                  </w:tr>
                </w:tbl>
                <w:p w14:paraId="6AB0D6A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585"/>
                    <w:gridCol w:w="6045"/>
                  </w:tblGrid>
                  <w:tr w:rsidR="00F97399" w:rsidRPr="00BF7A7B" w14:paraId="658A9AE3" w14:textId="77777777" w:rsidTr="006255F4">
                    <w:tc>
                      <w:tcPr>
                        <w:tcW w:w="0" w:type="auto"/>
                        <w:shd w:val="clear" w:color="auto" w:fill="auto"/>
                        <w:hideMark/>
                      </w:tcPr>
                      <w:p w14:paraId="1D2861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3124A2E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sillimmasiisarfik</w:t>
                        </w:r>
                      </w:p>
                    </w:tc>
                  </w:tr>
                </w:tbl>
                <w:p w14:paraId="1164D2E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7"/>
                    <w:gridCol w:w="6333"/>
                  </w:tblGrid>
                  <w:tr w:rsidR="00F97399" w:rsidRPr="00BF7A7B" w14:paraId="3B9B3439" w14:textId="77777777" w:rsidTr="006255F4">
                    <w:tc>
                      <w:tcPr>
                        <w:tcW w:w="0" w:type="auto"/>
                        <w:shd w:val="clear" w:color="auto" w:fill="auto"/>
                        <w:hideMark/>
                      </w:tcPr>
                      <w:p w14:paraId="63FCAD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6F982A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sillimmaseeqqinnermut ingerlatseqatigiiffik</w:t>
                        </w:r>
                      </w:p>
                    </w:tc>
                  </w:tr>
                </w:tbl>
                <w:p w14:paraId="4C2F325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4EEE4A51" w14:textId="77777777" w:rsidTr="006255F4">
                    <w:tc>
                      <w:tcPr>
                        <w:tcW w:w="0" w:type="auto"/>
                        <w:shd w:val="clear" w:color="auto" w:fill="auto"/>
                        <w:hideMark/>
                      </w:tcPr>
                      <w:p w14:paraId="49AC1A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6A8D6F2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aningaasaqarnikkut ingerlatseqatigiinni piginnittoq imaluunniit aningaasaqarnikkut ingerlatseqatigiinni piginnittut akuleriit</w:t>
                        </w:r>
                      </w:p>
                    </w:tc>
                  </w:tr>
                </w:tbl>
                <w:p w14:paraId="26A5D7C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34"/>
                    <w:gridCol w:w="5996"/>
                  </w:tblGrid>
                  <w:tr w:rsidR="00F97399" w:rsidRPr="00BF7A7B" w14:paraId="191463A8" w14:textId="77777777" w:rsidTr="006255F4">
                    <w:tc>
                      <w:tcPr>
                        <w:tcW w:w="0" w:type="auto"/>
                        <w:shd w:val="clear" w:color="auto" w:fill="auto"/>
                        <w:hideMark/>
                      </w:tcPr>
                      <w:p w14:paraId="435392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7820B0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aningaaserivik</w:t>
                        </w:r>
                      </w:p>
                    </w:tc>
                  </w:tr>
                </w:tbl>
                <w:p w14:paraId="3E3FD05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474"/>
                  </w:tblGrid>
                  <w:tr w:rsidR="00F97399" w:rsidRPr="00BF7A7B" w14:paraId="6951EDAC" w14:textId="77777777" w:rsidTr="006255F4">
                    <w:tc>
                      <w:tcPr>
                        <w:tcW w:w="0" w:type="auto"/>
                        <w:shd w:val="clear" w:color="auto" w:fill="auto"/>
                        <w:hideMark/>
                      </w:tcPr>
                      <w:p w14:paraId="312774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51A6067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soraarnerussutisianut aaqqiissut immikkoortoq 2, nr. 10), peqqussummi (EU) nr. 648/2012-imi nassuiarneqartoq.</w:t>
                        </w:r>
                      </w:p>
                    </w:tc>
                  </w:tr>
                </w:tbl>
                <w:p w14:paraId="0717CA6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2)  </w:t>
                  </w:r>
                  <w:r w:rsidRPr="00F97399">
                    <w:rPr>
                      <w:rFonts w:ascii="inherit" w:eastAsia="Times New Roman" w:hAnsi="inherit" w:cs="Times New Roman"/>
                      <w:b/>
                      <w:szCs w:val="24"/>
                      <w:lang w:bidi="en-US"/>
                    </w:rPr>
                    <w:t>»immikkuualuttumik aningaasaliinerit«:</w:t>
                  </w:r>
                  <w:r w:rsidRPr="00F97399">
                    <w:rPr>
                      <w:rFonts w:ascii="inherit" w:eastAsia="Times New Roman" w:hAnsi="inherit" w:cs="Times New Roman"/>
                      <w:szCs w:val="24"/>
                      <w:lang w:bidi="en-US"/>
                    </w:rPr>
                    <w:t xml:space="preserve"> inummut timitalimmut SMV-mut pisussaaffik, SMV immikkuualuttumik eqqorneqarsinnaanermut inissisimaffianut ilaasimappat akiligassat pillugit nalorninartunut malitassamut periuseq imaluunniit IRB-mut periuseq malillugu, imaluunniit suliffeqarfimmut immikkoortoq 153, imm. 4-mi suliaqarnermut ilaasumut pisussaaffik, kiisalu SMV-mit taassuminngaimaluunniit suliffeqarfimmit suliffeqarfissuarmit immikkoortortaqarfilimmit tunngaveqartumit aningaasaliinerit katillugit 1 mio. EUR-nit amerlanerunngippata.</w:t>
                  </w:r>
                </w:p>
                <w:p w14:paraId="36BCD95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”personligt investeringsselskab” imaluunniit ”PIC”: suliffeqarfik aningaasaateqarfilluunniit, piginnittua piginnittutulluunniit piginnaatitaasoq inuuvoq eqimattaalluniluunniit inunnik imminnut qanittunik, allatigut aningaasarsiornermik, suliffissuaqarnermik professionalimilluunniit ingerlataqanngitsut, pilersinneqarsimasullu taamaallaat piginnittup piginnittulluunniit naliliutaasa isumaginissaat siunertaralugu, tamatumani ilanngunneqarsinnaallutik piginnittut naliliutaasa inuussutissarsiutigalugu ingerlatanit avissaartinneqarnissaannik suliniutit, ilaqutariit iluanni nuussinerit annikinnerusut, imaluunniit pinaveersimatinniarlugu ilaqutariit iluanni toqusoqarneratigut pigisat aggulunnissaat, imaassimappat tamakku suliat piginnittup naliliutaasa isumaginissaannik siunertamut pingaarnermut tulluarpata</w:t>
                  </w:r>
                </w:p>
                <w:p w14:paraId="05EAA51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4) ”indskudsmægler”: inuk suliffeqarfilluunniit akilerneqarluni aningaasaleeqataassummik taarsigassarsiniartarfinnut ilisisoq, </w:t>
                  </w:r>
                  <w:r w:rsidRPr="00F97399">
                    <w:rPr>
                      <w:rFonts w:ascii="inherit" w:eastAsia="Times New Roman" w:hAnsi="inherit" w:cs="Times New Roman"/>
                      <w:szCs w:val="24"/>
                      <w:lang w:bidi="en-US"/>
                    </w:rPr>
                    <w:lastRenderedPageBreak/>
                    <w:t>aningaasaleeqataassutinik inunnit imaluunniit suliffeqarfinnit, kisiannili aningaasalersuiniarluni instituttininngaaniiunngitsoq</w:t>
                  </w:r>
                </w:p>
                <w:p w14:paraId="15CD207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5) ”ubehæftede aktiver”: pigisat nalillit inatsisitigut, isumaqatigiissutitigut, aqutsinerup tungaatigut allatigulluunniit killilersugaanngitsut, instituttip pigisanik tamakkunannga atorunnaarsitsisinnaanera, tunisaqarsinnaanera, nuussisinnaanera, agguaasinnaanera imaluunniit isumaqatigiissuteqarnikkut toqqaannartumik tunisinissaanut pisiareqqinneqarnissaanulluunniit isumaqatigiissuteqarnissaanullu akornusiisinnaasunik</w:t>
                  </w:r>
                </w:p>
                <w:p w14:paraId="7962D09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6) ”ikkeobligatorisk overdækning af sikkerhedsstillelse”: tassa pisariaqarneranik annertunerusumik qularnaveeqqusiinissaq pinngitsoorani isumagineqartariaqanngitsoq. Naliliutit naligat sunaluunniit insituttip inatsisitigut pisortaniillu piumasaqaatitigut obligationit atorlugit pisussaaffeqarfiginngisaa, isumaqatigiissutitigut pisussaaffiginngisaa, imaluunniit niuerfinni ileqqorissaarnissap tungaatigut isumagisariaqanngisaa, pingaartumik naliliutit tunniunneqarpata qularnaveeqqusiinissaq pisariaqarneranik annertunerusumik qulaallugu inatsisitigut allatigulluunniit piumasaqaatit eqqarsaatigalugit, naalagaaffiit ilaasortaasut nunalluunniit allat inatsisaat tunngavigalugit obligationit atorneqassapput</w:t>
                  </w:r>
                </w:p>
                <w:p w14:paraId="5EE9118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7) ”krav til aktivdækning”: aktivit aamma passiv-it akornanni aalajangiisimanerit naalagaaffiit ilaasortap imaluunniit nunat allat nammineq inatsisaat najoqqutaralugit siunertaralugu taarsigassarsisinnaassutsip pitsaanerulernissaa obligationit eqqarsaatigalugit</w:t>
                  </w:r>
                </w:p>
                <w:p w14:paraId="2E51B4B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8) ”margenlån”: attartukkat qularnaveeqqusikkat tamarmik, sullitanut attartortinneqartut, siunertaralugu aningaasarsiornerup iluani nioqqutigineqartunik pisinermi pitsaanerusumik inissisimanissaq </w:t>
                  </w:r>
                </w:p>
                <w:p w14:paraId="0F8EC06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9)   </w:t>
                  </w:r>
                  <w:r w:rsidRPr="00F97399">
                    <w:rPr>
                      <w:rFonts w:ascii="inherit" w:eastAsia="Times New Roman" w:hAnsi="inherit" w:cs="Times New Roman"/>
                      <w:b/>
                      <w:szCs w:val="24"/>
                      <w:lang w:bidi="en-US"/>
                    </w:rPr>
                    <w:t>»derivatinut isumaqatigiissutit«</w:t>
                  </w:r>
                  <w:r w:rsidRPr="00F97399">
                    <w:rPr>
                      <w:rFonts w:ascii="inherit" w:eastAsia="Times New Roman" w:hAnsi="inherit" w:cs="Times New Roman"/>
                      <w:szCs w:val="24"/>
                      <w:lang w:bidi="en-US"/>
                    </w:rPr>
                    <w:t>: derivatinut isumaqatigiissutit ilanngussaq II-mi aamma akiligassanut derivatini allanneqarsimasut</w:t>
                  </w:r>
                </w:p>
                <w:p w14:paraId="7278D74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10) ”stress”: ”uippakajaarneq” tassanngaannaq pilersoq instituttip akiliisinnaassusianik aningaasanilluunniit tigoriaannaateqarneranik annertuumik ajorseriartitsisoq niuerfinni pissutsit allanngornerat pissutigalugu imaluunniit pissutsit assigiinngitsut arlallit ataatsikkut pileriataarnerisigut instituttip pisussaaffimminik naammassinnissinnaaneranik innarliisut, pisussaaffiit akilertariaqalerfiini ullut tulliuttut 30-it ingerlaneranni</w:t>
                  </w:r>
                </w:p>
                <w:p w14:paraId="20E8D70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11) ”aktiver på niveau 1”: tassaapput pigisat nalillit tuniuminartupilorujussuit aammalu akiitsuutigissallugit nalituupilorujussuit, peqqussut manna artikel 416, imm. 1, imm. aappaat naapertorlugu</w:t>
                  </w:r>
                </w:p>
                <w:p w14:paraId="1F8D0B0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12) ”aktiver på niveau 2”: tassaapput pigisat nalillit tuniuminartut aamma akiitsuutigissallugit nalituut, peqqussut manna ar</w:t>
                  </w:r>
                  <w:r w:rsidRPr="00F97399">
                    <w:rPr>
                      <w:rFonts w:ascii="inherit" w:eastAsia="Times New Roman" w:hAnsi="inherit" w:cs="Times New Roman"/>
                      <w:szCs w:val="24"/>
                      <w:lang w:bidi="en-US"/>
                    </w:rPr>
                    <w:lastRenderedPageBreak/>
                    <w:t>tikel 416, imm. 1, imm. aappaat naapertorlugu; pigisat nalillit niveau 2-miittut immikkoortunut marlunnut immikkoortinneqarput 2A aamma 2B, matumani peqqussummi artikel 460, imm. 1 naapertorlugu</w:t>
                  </w:r>
                </w:p>
                <w:p w14:paraId="00EC878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13) ”likviditetsbuffer”: tassaapput pigisat nalillit niveau 1-mi aamma 2-mi instituttimit pigineqartut peqqussummi matumani artikel 460, imm. 1 naapertorlugu</w:t>
                  </w:r>
                </w:p>
                <w:p w14:paraId="0D16F45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14) ”udgående nettopengestrømme”: aningaasat naligat, aningaasat instituttimit aniasunit aningaasat instituttimut isaasut ilanngaatigalugit</w:t>
                  </w:r>
                </w:p>
                <w:p w14:paraId="44A7B7D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15)   </w:t>
                  </w:r>
                  <w:r w:rsidRPr="00F97399">
                    <w:rPr>
                      <w:rFonts w:ascii="inherit" w:eastAsia="Times New Roman" w:hAnsi="inherit" w:cs="Times New Roman"/>
                      <w:b/>
                      <w:szCs w:val="24"/>
                      <w:lang w:bidi="en-US"/>
                    </w:rPr>
                    <w:t>»aningaasat nalingat nalunaarutigineqartoq«</w:t>
                  </w:r>
                  <w:r w:rsidRPr="00F97399">
                    <w:rPr>
                      <w:rFonts w:ascii="inherit" w:eastAsia="Times New Roman" w:hAnsi="inherit" w:cs="Times New Roman"/>
                      <w:szCs w:val="24"/>
                      <w:lang w:bidi="en-US"/>
                    </w:rPr>
                    <w:t>: naalagaaffimmi ilaasortaasumi instituttip qullersaqarfiata inissisimaffiani aningaasat nalingat</w:t>
                  </w:r>
                </w:p>
                <w:p w14:paraId="7143C3F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16) ”factoring”: isumaqatigiissutaavoq suliffeqarfiup (”tunniussisup”) aamma aningaasatigut suliffeqarfiup (”factoringenheden”) akornanni, tunniussisup tunniuppagu tunippaguluunniit pissamaatini factoringenhed-imut taarsiullugu, factoringenhed-ip tunniutissagaa imaluunniit tunniutissagai tunniussisumut sullissinerit makku pissamaatinut tunniunneqartunut atatillugu:</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6199919" w14:textId="77777777" w:rsidTr="006255F4">
                    <w:tc>
                      <w:tcPr>
                        <w:tcW w:w="0" w:type="auto"/>
                        <w:shd w:val="clear" w:color="auto" w:fill="auto"/>
                        <w:hideMark/>
                      </w:tcPr>
                      <w:p w14:paraId="4FC11C8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E70BD4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pissamaatit tunniunneqartut %-iannik aningaasamik siumoortinneqarneq, piffissamut sivikitsumoortoq, piumasaqaatitaqanngitsumik automatisk-imillu nutarterneqartussaanngitsumik</w:t>
                        </w:r>
                      </w:p>
                    </w:tc>
                  </w:tr>
                </w:tbl>
                <w:p w14:paraId="1F12FAD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0DA3D6ED" w14:textId="77777777" w:rsidTr="006255F4">
                    <w:tc>
                      <w:tcPr>
                        <w:tcW w:w="0" w:type="auto"/>
                        <w:shd w:val="clear" w:color="auto" w:fill="auto"/>
                        <w:hideMark/>
                      </w:tcPr>
                      <w:p w14:paraId="362D20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C48BDB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pissamaatinik isumaginninneq, akiliisitsiniarneq eqqorneqaatigisinnaasallu navialiffiusinnaaneranik qularnaarinninneq, nalinginnaasumik factoringenhed-ip isumagissammagit tunniussisup pissamaatai pissamaatillu isertinniassallugit factoringenhed-ip nammineq atini atorlugu</w:t>
                        </w:r>
                      </w:p>
                    </w:tc>
                  </w:tr>
                </w:tbl>
                <w:p w14:paraId="6178FED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IV anguniarlugu factoring niuernermi aningaasaliinernut isumagineqassaaq</w:t>
                  </w:r>
                </w:p>
                <w:p w14:paraId="79D64A0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17)   </w:t>
                  </w:r>
                  <w:r w:rsidRPr="00F97399">
                    <w:rPr>
                      <w:rFonts w:ascii="inherit" w:eastAsia="Times New Roman" w:hAnsi="inherit" w:cs="Times New Roman"/>
                      <w:b/>
                      <w:szCs w:val="24"/>
                      <w:lang w:bidi="en-US"/>
                    </w:rPr>
                    <w:t>»pissuteqartumik akiligassanut imaluunniit aningaasaatinut atortorissaarutilik«</w:t>
                  </w:r>
                  <w:r w:rsidRPr="00F97399">
                    <w:rPr>
                      <w:rFonts w:ascii="inherit" w:eastAsia="Times New Roman" w:hAnsi="inherit" w:cs="Times New Roman"/>
                      <w:szCs w:val="24"/>
                      <w:lang w:bidi="en-US"/>
                    </w:rPr>
                    <w:t>: akiligassanut imaluunniit aningaasaatinut atortorissaarut, utertinneqarsinnaanngitsoq imaluunniit pissuteqartumik utertinneqarsinnaasoq.«</w:t>
                  </w:r>
                </w:p>
              </w:tc>
            </w:tr>
          </w:tbl>
          <w:p w14:paraId="2284B8B1"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1327EEFB" w14:textId="77777777" w:rsidTr="006255F4">
              <w:tc>
                <w:tcPr>
                  <w:tcW w:w="0" w:type="auto"/>
                  <w:shd w:val="clear" w:color="auto" w:fill="auto"/>
                  <w:hideMark/>
                </w:tcPr>
                <w:p w14:paraId="58AE225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107)</w:t>
                  </w:r>
                </w:p>
              </w:tc>
              <w:tc>
                <w:tcPr>
                  <w:tcW w:w="0" w:type="auto"/>
                  <w:shd w:val="clear" w:color="auto" w:fill="auto"/>
                  <w:hideMark/>
                </w:tcPr>
                <w:p w14:paraId="2B6814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412 imannak allanngortinneqassaaq: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49156D0" w14:textId="77777777" w:rsidTr="006255F4">
                    <w:tc>
                      <w:tcPr>
                        <w:tcW w:w="0" w:type="auto"/>
                        <w:shd w:val="clear" w:color="auto" w:fill="auto"/>
                        <w:hideMark/>
                      </w:tcPr>
                      <w:p w14:paraId="52E2D6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35D494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2 imannak allassimassaaq:</w:t>
                        </w:r>
                      </w:p>
                      <w:p w14:paraId="0CD1CFB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Instituttinit aningaasat aniasut, aningaasat isaasut pigisallu nalillit tigoriaannaat marloriarlugit kiseqqusaanngilaat.</w:t>
                        </w:r>
                      </w:p>
                      <w:p w14:paraId="681A508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EU-p inatsisaanik allagartamut tunngatillugu immikkoortoq 460-imi allatut allaqqasoqanngippat, nalunaarsugaq aningaasat aniasut pillugit kategoriini ataatsimit amerlanerusuni kisinneqarsinnaappat, nalunaarsukkamut tassunga tunngatillugu isumaqatigiissuteqarluni aningaasanik aniatitsinerpaap aningaasat aniasut pillugit kategoriiani kisinneqassaaq.«</w:t>
                        </w:r>
                      </w:p>
                    </w:tc>
                  </w:tr>
                </w:tbl>
                <w:p w14:paraId="66BC53B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C7D2D3B" w14:textId="77777777" w:rsidTr="006255F4">
                    <w:tc>
                      <w:tcPr>
                        <w:tcW w:w="0" w:type="auto"/>
                        <w:shd w:val="clear" w:color="auto" w:fill="auto"/>
                        <w:hideMark/>
                      </w:tcPr>
                      <w:p w14:paraId="61E53B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3237AFE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tulliuttoq ilanngunneqassaaq:</w:t>
                        </w:r>
                      </w:p>
                      <w:p w14:paraId="1D6450D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»4a.   EU-p inatsisaanik allagartami suliakkiutigineqartumi immikkoortoq 460, imm.1-imi pineqartoq taarsigassarsititsisarfinni aningaasaliisarfinnilu immikkoortoq 6, imm. 4-mi pineqartuni atuutissaaq.«</w:t>
                        </w:r>
                      </w:p>
                    </w:tc>
                  </w:tr>
                </w:tbl>
                <w:p w14:paraId="593CF8F7"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E07BF17" w14:textId="77777777" w:rsidR="00F97399" w:rsidRDefault="00F97399" w:rsidP="00F97399">
            <w:pPr>
              <w:spacing w:after="200" w:line="276" w:lineRule="auto"/>
              <w:jc w:val="left"/>
              <w:rPr>
                <w:b/>
                <w:bCs/>
              </w:rPr>
            </w:pPr>
          </w:p>
          <w:p w14:paraId="0A3AC022"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p w14:paraId="0AE985B0"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p w14:paraId="3BBA604B"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p w14:paraId="6D4922D5" w14:textId="77777777" w:rsidR="00D117A3" w:rsidRPr="00D117A3" w:rsidRDefault="00D117A3" w:rsidP="00D117A3">
            <w:pPr>
              <w:spacing w:before="360" w:after="120" w:line="240" w:lineRule="auto"/>
              <w:jc w:val="left"/>
              <w:rPr>
                <w:rFonts w:eastAsia="Times New Roman" w:cs="Times New Roman"/>
                <w:iCs/>
                <w:szCs w:val="24"/>
                <w:lang w:eastAsia="da-DK"/>
              </w:rPr>
            </w:pPr>
          </w:p>
          <w:p w14:paraId="29CA479B"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5029D375"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6FA21AA6"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38E548C4"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4F2567C9"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2EC9C817" w14:textId="77777777" w:rsidR="00F97399" w:rsidRDefault="00F97399" w:rsidP="00F97399">
            <w:pPr>
              <w:jc w:val="right"/>
            </w:pPr>
            <w:r w:rsidRPr="00BF7A7B">
              <w:rPr>
                <w:lang w:val="en-US" w:bidi="en-US"/>
              </w:rPr>
              <w:t>Ilanngussaq 1</w:t>
            </w:r>
          </w:p>
          <w:p w14:paraId="0E0DD3C1" w14:textId="77777777" w:rsidR="00F97399" w:rsidRPr="00104AF0" w:rsidRDefault="00F97399" w:rsidP="00F97399">
            <w:pPr>
              <w:jc w:val="right"/>
              <w:rPr>
                <w:b/>
                <w:bCs/>
              </w:rPr>
            </w:pPr>
            <w:r w:rsidRPr="00104AF0">
              <w:rPr>
                <w:b/>
                <w:lang w:val="en-US" w:bidi="en-US"/>
              </w:rPr>
              <w:t>Immikkoortoq III</w:t>
            </w:r>
          </w:p>
          <w:p w14:paraId="43814BD6" w14:textId="77777777" w:rsidR="00F97399" w:rsidRPr="00BF7A7B" w:rsidRDefault="00F97399" w:rsidP="00F97399"/>
          <w:p w14:paraId="52471779" w14:textId="77777777" w:rsidR="00F97399" w:rsidRPr="00BF7A7B" w:rsidRDefault="00F97399" w:rsidP="00F97399">
            <w:pPr>
              <w:shd w:val="clear" w:color="auto" w:fill="FFFFFF"/>
              <w:spacing w:before="60" w:after="60" w:line="240" w:lineRule="auto"/>
              <w:jc w:val="left"/>
              <w:rPr>
                <w:rFonts w:eastAsia="Times New Roman" w:cs="Times New Roman"/>
                <w:szCs w:val="24"/>
                <w:lang w:eastAsia="da-DK"/>
              </w:rPr>
            </w:pPr>
          </w:p>
          <w:p w14:paraId="0C5C68C8"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p w14:paraId="502C82BE" w14:textId="77777777" w:rsidR="00F97399" w:rsidRDefault="00F97399" w:rsidP="00F97399">
            <w:r>
              <w:rPr>
                <w:lang w:val="en-US" w:bidi="en-US"/>
              </w:rPr>
              <w:br w:type="page"/>
            </w: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6EF03B78" w14:textId="77777777" w:rsidTr="006255F4">
              <w:tc>
                <w:tcPr>
                  <w:tcW w:w="0" w:type="auto"/>
                  <w:shd w:val="clear" w:color="auto" w:fill="auto"/>
                  <w:hideMark/>
                </w:tcPr>
                <w:p w14:paraId="56A094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108)</w:t>
                  </w:r>
                </w:p>
              </w:tc>
              <w:tc>
                <w:tcPr>
                  <w:tcW w:w="0" w:type="auto"/>
                  <w:shd w:val="clear" w:color="auto" w:fill="auto"/>
                  <w:hideMark/>
                </w:tcPr>
                <w:p w14:paraId="69797E3F" w14:textId="77777777" w:rsidR="00F97399" w:rsidRPr="009318AE" w:rsidRDefault="00F97399" w:rsidP="00F97399">
                  <w:pPr>
                    <w:spacing w:before="120" w:line="240" w:lineRule="auto"/>
                    <w:rPr>
                      <w:rFonts w:ascii="inherit" w:eastAsia="Times New Roman" w:hAnsi="inherit" w:cs="Times New Roman"/>
                      <w:szCs w:val="24"/>
                      <w:lang w:eastAsia="da-DK"/>
                    </w:rPr>
                  </w:pPr>
                  <w:r w:rsidRPr="009318AE">
                    <w:rPr>
                      <w:rFonts w:ascii="inherit" w:eastAsia="Times New Roman" w:hAnsi="inherit" w:cs="Times New Roman"/>
                      <w:szCs w:val="24"/>
                      <w:lang w:bidi="en-US"/>
                    </w:rPr>
                    <w:t>Artikel 413 aamma 414 imatut oqaasertalerneqarput:</w:t>
                  </w:r>
                </w:p>
                <w:p w14:paraId="74ED27CD" w14:textId="77777777" w:rsidR="00F97399" w:rsidRPr="009318AE" w:rsidRDefault="00F97399" w:rsidP="00F97399">
                  <w:pPr>
                    <w:spacing w:before="360" w:after="120" w:line="240" w:lineRule="auto"/>
                    <w:jc w:val="center"/>
                    <w:rPr>
                      <w:rFonts w:ascii="inherit" w:eastAsia="Times New Roman" w:hAnsi="inherit" w:cs="Times New Roman"/>
                      <w:i/>
                      <w:iCs/>
                      <w:szCs w:val="24"/>
                      <w:lang w:eastAsia="da-DK"/>
                    </w:rPr>
                  </w:pPr>
                  <w:r w:rsidRPr="009318AE">
                    <w:rPr>
                      <w:rFonts w:ascii="inherit" w:eastAsia="Times New Roman" w:hAnsi="inherit" w:cs="Times New Roman"/>
                      <w:i/>
                      <w:szCs w:val="24"/>
                      <w:lang w:bidi="en-US"/>
                    </w:rPr>
                    <w:t>»Artikel 413</w:t>
                  </w:r>
                </w:p>
                <w:p w14:paraId="491CD96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Patajaatsumik aningaasaliineq pillugu piumasaqaat</w:t>
                  </w:r>
                </w:p>
                <w:p w14:paraId="72CD676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Piffissamut ungasissumut aningaasaatit aamma aningaasat suli oqimaaqatigiissillugit allanneqarsimanngitsut naammattumik aningaasaliinermut sakkunit, nalinginnaasumik ingerlanermi ulaperujussuartoqarneranilu patajaatsunik, assigiinngitsunit naammattumik matussuserneqarsinnaanissaat instituttinit qulakkeerneqassaaq.</w:t>
                  </w:r>
                </w:p>
                <w:p w14:paraId="4D041D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Immikkoortoq III-mi aalajangersakkat taamaallaat atorneqarsinnaapput artikel 415-imi aalajangersarneqarsimasunik nalunaaruteqarnermut pisussaaffinnik ersarissaanermut atatillugu, nalunaaruteqarnermut pisussaaffiit artikelimi taaneqartumi aalajangersarneqarsimasut, immikkoortoq IV-mi sammineqartut, net for stable funding ratio-tut ersarissarneqarsimappata EU-milu inatsisinut ilanngunneqarsimappata.</w:t>
                  </w:r>
                </w:p>
                <w:p w14:paraId="31E9BE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3.   Immikkoortoq IV-mi aalajangersakkat atorneqassapput artikelimi matumani imm. 1 naapertorlugu aalajangersarneqarsimasumik aalajaatsumik aningaasalersuinermut kiisalu artikel </w:t>
                  </w:r>
                  <w:r w:rsidRPr="00BF7A7B">
                    <w:rPr>
                      <w:rFonts w:ascii="inherit" w:eastAsia="Times New Roman" w:hAnsi="inherit" w:cs="Times New Roman"/>
                      <w:szCs w:val="24"/>
                      <w:lang w:val="en-US" w:bidi="en-US"/>
                    </w:rPr>
                    <w:lastRenderedPageBreak/>
                    <w:t>415-imi aalajangersarneqarsimasutut instituttit nalunaaruteqarnissamut pisussaaffiinut tunngatillugit piumasaqaatini ersarissaanermut atatillugu.</w:t>
                  </w:r>
                </w:p>
                <w:p w14:paraId="6F2FE8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Imm. 1-imi aalajangersarneqarsimasoq ilanngaatigisassat ilanngaatigereerlugit aalajaatsumik aningaasaliinissaq pillugu minnerpaamik missiliunneqartut pituttuisut atuutilersinnagit naalagaaffiit ilaasortaasut aalajaatsumik aningaasaliinissaq pillugu piumasaqaatinut tunngatillugu nunami aalajangersakkat attatiinnarsinnaavaat imaluunniit atuutilersillugit.</w:t>
                  </w:r>
                </w:p>
                <w:p w14:paraId="1BF87C81"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414</w:t>
                  </w:r>
                </w:p>
                <w:p w14:paraId="26CD254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Akiliisinnaasuseqarnermut piumasaqaatit naammassinerat</w:t>
                  </w:r>
                </w:p>
                <w:p w14:paraId="271BC20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artikel 412-imi imaluunniit artikel 413, imm. 1-imi piumasaqaatinik, tamatumani piffissani ulaperuluffiusuni piumasaqaatit ilanngullugit, naammassinninngitsoq imaluunniit naammassinnissinnaanissamik naatsorsuutigisaqanngitsoq, oqartussaanut attavigineqartussanut ingerlaannaq nalunaaruteqassaaq oqartussanullu attavigineqartussanut, suut naleqqunnersut apeqqutaatillugu, artikel 412-imi imaluunniit artikel 413-imi imm. 1-imi piumasaqaatinik erngertumik naammassinnissinnaaleqqinnissamut pilersaarummik sukkanerpaaq atorlugu tunniussaqarluni. Instituttip piumasaqaatinik naammassinnissinnaaleqqinnissaata tungaanut immikkoortoq III-mi, immikkoortoq IV-mi, naammassinninnissamut inatsisit pillugit allagaatini artikel 415, imm. 3-mi imaluunniit 3a-mi sammineqartuni, naammassinninnissamut inatsisit pillugit allagaammi suliakkiutigineqartumi artikel 460, imm. 1-imi sammineqartumi nalunaarsukkat, qanoq naleqqutsiginerat apeqqutaalluni, ullut tamaasa ullup suliffiup naanerani nalunaarutigineqartassapput, oqartussat attavigineqartussat taamak akulikitsigisumik nalunaaruteqartannginnissaq sivisunerusumillu piffissaliilluni nalunaaruteqartarnissaq akuerisimanngippassuk. Oqartussaat attavigineqartussat aatsaat taamannak akuersissuteqartarput instituttimi atukkat immikkuullarissut tunngavigalugit, instituttimilu suliat annertussusaat pisariussusaallu apeqqutaatillugit. Iluarseeqqinnissamut pilersaarutip ingerlanneqarnerani oqartussanit attavigineqartussanit nakkutigineqassaaq pisariaqarpallu piumasaqaatigalugu piumasaqaatinik naammassinnileqqinnissaq sukkanerusumik atuutilissasoq.«</w:t>
                  </w:r>
                </w:p>
              </w:tc>
            </w:tr>
          </w:tbl>
          <w:p w14:paraId="11266721"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77702BA3" w14:textId="77777777" w:rsidTr="006255F4">
              <w:tc>
                <w:tcPr>
                  <w:tcW w:w="0" w:type="auto"/>
                  <w:shd w:val="clear" w:color="auto" w:fill="auto"/>
                  <w:hideMark/>
                </w:tcPr>
                <w:p w14:paraId="094F0C4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109)</w:t>
                  </w:r>
                </w:p>
              </w:tc>
              <w:tc>
                <w:tcPr>
                  <w:tcW w:w="0" w:type="auto"/>
                  <w:shd w:val="clear" w:color="auto" w:fill="auto"/>
                  <w:hideMark/>
                </w:tcPr>
                <w:p w14:paraId="38967E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415 imatut allanngortinneqarpoq: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438A2BB" w14:textId="77777777" w:rsidTr="006255F4">
                    <w:tc>
                      <w:tcPr>
                        <w:tcW w:w="0" w:type="auto"/>
                        <w:shd w:val="clear" w:color="auto" w:fill="auto"/>
                        <w:hideMark/>
                      </w:tcPr>
                      <w:p w14:paraId="00722B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6F8FA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1, 2 aamma 3 imatut oqaasertalerneqarput:</w:t>
                        </w:r>
                      </w:p>
                      <w:p w14:paraId="08B1843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»1.   Instituttit nalunaarsukkat artikelimi matumani immikkoortoq IV-mi artikel 3-mi imaluunniit 3a-mi ingerlatsinissamut tunngatillugu teknikkikkut malitassanut tunngasuni aamma EU-mi inatsisinut allakkiami suliakkiutigineqartumi, artikel 460, imm. 1-imi sammineqartumi, nunap aningaasai </w:t>
                        </w:r>
                        <w:r w:rsidRPr="00BF7A7B">
                          <w:rPr>
                            <w:rFonts w:ascii="inherit" w:eastAsia="Times New Roman" w:hAnsi="inherit" w:cs="Times New Roman"/>
                            <w:szCs w:val="24"/>
                            <w:lang w:val="en-US" w:bidi="en-US"/>
                          </w:rPr>
                          <w:lastRenderedPageBreak/>
                          <w:t>nalunaaruteqartarnermi atorneqartussat atorlugit oqartussanut attavigineqartussanut nalunaarutigissavaat, qanorluunniit nalunaarsukkat nalunaarutigineqarsimagaluarpata. Immikkoortumi IV-mi sammineqartumisut net stable funding ratio pillugu nalunaaruteqarnissamut pisussaaffiit nalunaaruteqarnissamullu pitsaassutsit ersarissarneqarlutillu EU-mi inatsisitigut atulersinneqarnissaasa tungaannut, instituttit nalunaarsukkat immikkoortoq III-mi taaneqartut oqartussaasunut piginnaasalinnut nalunaaruteqarnermi aningaasat nalingat atorlugit nalunaaruteqassapput, qanorluunniit nalunaarsukkat nalunaarutigineqarsimagaluarpata.</w:t>
                        </w:r>
                      </w:p>
                      <w:p w14:paraId="1D28FFE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Nalunaarsukkanut EU-p inatsisaanik allagartami suliakkiutigineqartumi artikel 460, imm. 1-imi sammineqartumi tunngatillugit minnerpaamik qaammatikkaartumik nalunaaruteqartoqartassaaq, nalunaarsukkanullu immikkoortoq III-mi aamma IV-mi sammineqartunut tunngatillugit minnerpaamik qaammatit pingasukkaarlugit.</w:t>
                        </w:r>
                      </w:p>
                      <w:p w14:paraId="48ED176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 nalunaarsukkat artikelimi matumani imm. 3-mi imaluunniit 3a-mi aamma immikkoortoq III-mi ingerlatsinissamut tunngatillugu teknikkikkut malitassanut tunngasuni sammineqartut pillugit oqartussanut attaveqarfigineqartussanut immikkut nalunaaruteqartassaaq, immikkoortumi IV-mi sammineqartumi net stable funding ratio pillugu nalunaaruteqarnissamut pisussaaffiit nalunaaruteqarnissamullu pitsaassutsit ersarissarneqarlutillu EU-mi inatsisitigut, immikkoortoq IV-mi kiisalu EU-p inatsisaanik allakkami suliakkiutigineqartumi artikel 460, imm. 1-imi sammineqartumi atulersinneqarnissaasa tungaannut, tulliuttoq naapertorlugu qanoq naleqqutsiginerat apeqqutaatillugu:</w:t>
                        </w:r>
                      </w:p>
                      <w:tbl>
                        <w:tblPr>
                          <w:tblW w:w="5000" w:type="pct"/>
                          <w:tblCellMar>
                            <w:left w:w="0" w:type="dxa"/>
                            <w:right w:w="0" w:type="dxa"/>
                          </w:tblCellMar>
                          <w:tblLook w:val="04A0" w:firstRow="1" w:lastRow="0" w:firstColumn="1" w:lastColumn="0" w:noHBand="0" w:noVBand="1"/>
                        </w:tblPr>
                        <w:tblGrid>
                          <w:gridCol w:w="209"/>
                          <w:gridCol w:w="6212"/>
                        </w:tblGrid>
                        <w:tr w:rsidR="00F97399" w:rsidRPr="00BF7A7B" w14:paraId="56E9039D" w14:textId="77777777" w:rsidTr="006255F4">
                          <w:tc>
                            <w:tcPr>
                              <w:tcW w:w="0" w:type="auto"/>
                              <w:shd w:val="clear" w:color="auto" w:fill="auto"/>
                              <w:hideMark/>
                            </w:tcPr>
                            <w:p w14:paraId="4AA8B5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55131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nalunaarsukkat nunap aningaasaannit nalunaarutiginninnermi atorneqartussanit allaanerusuni nunap aningaasaanni nalunaarsorneqarsimappata, instituttilu aningaasat nalinganni taamaattumi instituttip imaluunniit ataani immikkoortup aningaasaatillit ataasiakkaat akiligassaat 5 %-imik sinnerlugilluunniit annertussuseqartunik nalunaaruteqarnissamut ataatsimoortumik pisussaaffeqarsimappat nalunaaruteqarneq nalunaarsuinermi aningaasat nalingat atorlugu nalunaaruteqartoqassaaq, ilanngunnagit tunngaviusumik aningaasaatit nalunaarsukkallu oqimaaqatigiissarneqarsimanngitsut</w:t>
                              </w:r>
                            </w:p>
                          </w:tc>
                        </w:tr>
                      </w:tbl>
                      <w:p w14:paraId="443C84F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197"/>
                        </w:tblGrid>
                        <w:tr w:rsidR="00F97399" w:rsidRPr="00BF7A7B" w14:paraId="77CD6675" w14:textId="77777777" w:rsidTr="006255F4">
                          <w:tc>
                            <w:tcPr>
                              <w:tcW w:w="0" w:type="auto"/>
                              <w:shd w:val="clear" w:color="auto" w:fill="auto"/>
                              <w:hideMark/>
                            </w:tcPr>
                            <w:p w14:paraId="60C6A7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0116E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nalunaarsukkat malitassaq 2013/36/EU-mi artikel 51 naapertorlugu naalagaaffimmi ilaasortaasumi, instituttip pingaarutilimmik immikkoortortaqarfigisaani, nunap aningaasai atorlugit nalunaarutigineqarsimappata, naalagaaffillu taanna ilaasortaasoq nunap aningaasai nalunaarutiginninnermi atorneqartussat atorlugit nalunaarutigineqartunit allaanerusumik aningaasaqarsimappat, nalunaaruteqarnermi naalagaaffimmi </w:t>
                              </w:r>
                              <w:r w:rsidRPr="00BF7A7B">
                                <w:rPr>
                                  <w:rFonts w:ascii="inherit" w:eastAsia="Times New Roman" w:hAnsi="inherit" w:cs="Times New Roman"/>
                                  <w:szCs w:val="24"/>
                                  <w:lang w:val="en-US" w:bidi="en-US"/>
                                </w:rPr>
                                <w:lastRenderedPageBreak/>
                                <w:t>ilaasortaasumi pingaarutilimmik immikkoortortaqarfeqartumi nunap aningaasai atorneqassapput</w:t>
                              </w:r>
                            </w:p>
                          </w:tc>
                        </w:tr>
                      </w:tbl>
                      <w:p w14:paraId="1DE0862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23"/>
                        </w:tblGrid>
                        <w:tr w:rsidR="00F97399" w:rsidRPr="00BF7A7B" w14:paraId="18282C1C" w14:textId="77777777" w:rsidTr="006255F4">
                          <w:tc>
                            <w:tcPr>
                              <w:tcW w:w="0" w:type="auto"/>
                              <w:shd w:val="clear" w:color="auto" w:fill="auto"/>
                              <w:hideMark/>
                            </w:tcPr>
                            <w:p w14:paraId="49872C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1B5D7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nunap aningaasaanni nalunaarutiginninnermi atorneqartumi naatsorsuutini allattukkat tunniunneqarsimappata, nunallu aningaasaanni allani ataatsimut pisussaaffiit instituttimi imaluunniit</w:t>
                              </w:r>
                              <w:r w:rsidRPr="00BF7A7B">
                                <w:rPr>
                                  <w:rFonts w:ascii="inherit" w:eastAsia="Times New Roman" w:hAnsi="inherit" w:cs="Times New Roman"/>
                                  <w:szCs w:val="24"/>
                                  <w:lang w:val="en-US" w:bidi="en-US"/>
                                </w:rPr>
                                <w:br/>
                                <w:t>undergruppeni ataasiakkaani akiliisinnaassuseqartuni katillugit 5 %-imik sinnerlugilluunniit annertussuseqarpata, tunngaviusumik aningaasaatit nalunaarsukkallu oqimaaqatigiissarneqarsimanngitsut ilanngunnagit, taava nunap aningaasai nalunaarutiginninnermi atorneqartussat atorlugit nalunaaruteqartoqassaaq</w:t>
                              </w:r>
                            </w:p>
                          </w:tc>
                        </w:tr>
                      </w:tbl>
                      <w:p w14:paraId="5830DF5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EBA ingerlatsinissamut tunngatillugu teknikkikkut malitassanut tunngasuni missingersuusiorpoq ersarissarniarlugu:</w:t>
                        </w:r>
                      </w:p>
                      <w:tbl>
                        <w:tblPr>
                          <w:tblW w:w="5000" w:type="pct"/>
                          <w:tblCellMar>
                            <w:left w:w="0" w:type="dxa"/>
                            <w:right w:w="0" w:type="dxa"/>
                          </w:tblCellMar>
                          <w:tblLook w:val="04A0" w:firstRow="1" w:lastRow="0" w:firstColumn="1" w:lastColumn="0" w:noHBand="0" w:noVBand="1"/>
                        </w:tblPr>
                        <w:tblGrid>
                          <w:gridCol w:w="209"/>
                          <w:gridCol w:w="6212"/>
                        </w:tblGrid>
                        <w:tr w:rsidR="00F97399" w:rsidRPr="00BF7A7B" w14:paraId="1CFF9D8F" w14:textId="77777777" w:rsidTr="006255F4">
                          <w:tc>
                            <w:tcPr>
                              <w:tcW w:w="0" w:type="auto"/>
                              <w:shd w:val="clear" w:color="auto" w:fill="auto"/>
                              <w:hideMark/>
                            </w:tcPr>
                            <w:p w14:paraId="65F452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92073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pitsaassutsit it-millu aaqqiissutit assigiiaartut, qanoq akulikitsiginissaannik kiisalu ullut aallarteqqiffissat akiliiffissallu unnersuussutit attuumassuteqartut ilanngullugit; nalunaaruteqarnissamut pitsaassutsit akulikissusaallu instituttit suliaasa assigiinngisitaartut suunerannut, annertussusaannut pisariussusaannullu atatillugit naleqqutissapput aamma imm. 1 aamma 2 naapertorlugit nalunaaruteqarnernut piumasaqaatinut ilaassallutik.</w:t>
                              </w:r>
                            </w:p>
                          </w:tc>
                        </w:tr>
                      </w:tbl>
                      <w:p w14:paraId="154C3CC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197"/>
                        </w:tblGrid>
                        <w:tr w:rsidR="00F97399" w:rsidRPr="00BF7A7B" w14:paraId="7DAEF967" w14:textId="77777777" w:rsidTr="006255F4">
                          <w:tc>
                            <w:tcPr>
                              <w:tcW w:w="0" w:type="auto"/>
                              <w:shd w:val="clear" w:color="auto" w:fill="auto"/>
                              <w:hideMark/>
                            </w:tcPr>
                            <w:p w14:paraId="28C4A9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BAAAC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akiliisinnaassuseqarnermik nakkutilliinerunissamut uuttuutinut piumasaqaatit, oqartussaat attavigineqartussat instituttip akiliisinnaassuseqarnerata nalorninassusaanut tamakkiisumik takunnissinnaalersissavai, instituttimilu suliat suunerannut, annertussusaannut pisariussusaannullu atatillugit naleqqutissallutik.</w:t>
                              </w:r>
                            </w:p>
                          </w:tc>
                        </w:tr>
                      </w:tbl>
                      <w:p w14:paraId="3CA2EA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EBA-p nalunaarsukkanut litra a)-mi kingunerinnerpaamik ulloq 28. juuli 2013-imi ersarissarneqarsimasunut nalunaarsukkanullu litra b)-mi kingusinnerpaamik ulloq 1. januaari 2014 ersarissarneqarsimasunut ingerlanneqarnissaannut teknikkikkut malitassanut missingersuutit Kommissionimut kingusinnerpaamik ulloq 1. januaari 2014 saqqummiunneqassapput.</w:t>
                        </w:r>
                      </w:p>
                      <w:p w14:paraId="50FB4FF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 peqqussummi (EU) nr. 1093/2010-mi artikel 15 naapertorlugu immikkoortumi siullermi ingerlanneqarnissaannut teknikkikkut malitassanut tunngassuteqartunut akuersisinnaatinneqarpoq.«</w:t>
                        </w:r>
                      </w:p>
                    </w:tc>
                  </w:tr>
                </w:tbl>
                <w:p w14:paraId="1BC7C98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6C28AD04" w14:textId="77777777" w:rsidTr="006255F4">
                    <w:tc>
                      <w:tcPr>
                        <w:tcW w:w="0" w:type="auto"/>
                        <w:shd w:val="clear" w:color="auto" w:fill="auto"/>
                        <w:hideMark/>
                      </w:tcPr>
                      <w:p w14:paraId="5A8A57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849746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tulliuttut ilanngunneqassapput:</w:t>
                        </w:r>
                      </w:p>
                      <w:p w14:paraId="0502570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»3a.   EBA ingerlanneqarnissaannut teknikkikkut malitassanut imm. 3-mi instituttinut mikisunut pisariunngitsunullu akiliisinnaassuseqarnermik nakkutilliinermut uuttuutinut piumasaqaatinut suut ilassutigineqarnissaat aalajangersarniarlugit missingersuusiussaaq.</w:t>
                        </w:r>
                      </w:p>
                      <w:p w14:paraId="45D24ED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Ingerlanneqarnissaannut teknikkikkut malitassanut missingersuutit taakku EBA-mit Kommissionimut kingusinnerpaamik 28. juuni 2020 saqqummiunneqassapput.</w:t>
                        </w:r>
                      </w:p>
                      <w:p w14:paraId="30273B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 peqqussummi (EU) nr. 1093/2010-mi artikel 15 naapertorlugu immikkoortumi siullermi ingerlanneqarnissaannut teknikkikkut pitsaassutsinut tunngassuteqartunut akuersisinnaatinneqarpoq.«</w:t>
                        </w:r>
                      </w:p>
                    </w:tc>
                  </w:tr>
                </w:tbl>
                <w:p w14:paraId="6F825E7F"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547160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48DA3FE8" w14:textId="77777777" w:rsidTr="006255F4">
              <w:tc>
                <w:tcPr>
                  <w:tcW w:w="0" w:type="auto"/>
                  <w:shd w:val="clear" w:color="auto" w:fill="auto"/>
                  <w:hideMark/>
                </w:tcPr>
                <w:p w14:paraId="3324261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110)</w:t>
                  </w:r>
                </w:p>
              </w:tc>
              <w:tc>
                <w:tcPr>
                  <w:tcW w:w="0" w:type="auto"/>
                  <w:shd w:val="clear" w:color="auto" w:fill="auto"/>
                  <w:hideMark/>
                </w:tcPr>
                <w:p w14:paraId="0CD51D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416 imatut allanngortinneqarpoq: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FE3A2CA" w14:textId="77777777" w:rsidTr="006255F4">
                    <w:tc>
                      <w:tcPr>
                        <w:tcW w:w="0" w:type="auto"/>
                        <w:shd w:val="clear" w:color="auto" w:fill="auto"/>
                        <w:hideMark/>
                      </w:tcPr>
                      <w:p w14:paraId="66E395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3EC7E7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3 imatut oqaasertalerneqarpoq:</w:t>
                        </w:r>
                      </w:p>
                      <w:p w14:paraId="62BD53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Imm. 1 naapertorlugu pigisat nalillit tigoriaannaasutut pigisatut piumasaqaatini tulliuttuni naammassineqarsinnaappat instituttimit nalunaarutigineqassapput:</w:t>
                        </w:r>
                      </w:p>
                      <w:tbl>
                        <w:tblPr>
                          <w:tblW w:w="5000" w:type="pct"/>
                          <w:tblCellMar>
                            <w:left w:w="0" w:type="dxa"/>
                            <w:right w:w="0" w:type="dxa"/>
                          </w:tblCellMar>
                          <w:tblLook w:val="04A0" w:firstRow="1" w:lastRow="0" w:firstColumn="1" w:lastColumn="0" w:noHBand="0" w:noVBand="1"/>
                        </w:tblPr>
                        <w:tblGrid>
                          <w:gridCol w:w="209"/>
                          <w:gridCol w:w="6212"/>
                        </w:tblGrid>
                        <w:tr w:rsidR="00F97399" w:rsidRPr="00BF7A7B" w14:paraId="11E96EC4" w14:textId="77777777" w:rsidTr="006255F4">
                          <w:tc>
                            <w:tcPr>
                              <w:tcW w:w="0" w:type="auto"/>
                              <w:shd w:val="clear" w:color="auto" w:fill="auto"/>
                              <w:hideMark/>
                            </w:tcPr>
                            <w:p w14:paraId="143785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1046D7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akiligassaqanngillat imaluunniit isumannaallisaanermut aningaasaatini tigoriaannaallutik, akuerineqareerluni aningaasaliissutissarsinerunissamut atorneqarsinnaallutik imaluunniit, aningaasaatit centralbankimit aqunneqarpata, akuerineqariinngitsumik, sulilu aningaasat atugassanngortinneqartut suli aningaasaliissutigineqanngitsut instituttimit atugassanngortinneqartut.</w:t>
                              </w:r>
                            </w:p>
                          </w:tc>
                        </w:tr>
                      </w:tbl>
                      <w:p w14:paraId="434B0F9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197"/>
                        </w:tblGrid>
                        <w:tr w:rsidR="00F97399" w:rsidRPr="00BF7A7B" w14:paraId="444329A7" w14:textId="77777777" w:rsidTr="006255F4">
                          <w:tc>
                            <w:tcPr>
                              <w:tcW w:w="0" w:type="auto"/>
                              <w:shd w:val="clear" w:color="auto" w:fill="auto"/>
                              <w:hideMark/>
                            </w:tcPr>
                            <w:p w14:paraId="31A140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246E1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aningaasaatit atulersinneqanngillat instituttimit nammineq imaluunniit instituttip ingerlatseqatigiiffianit aqutsisumit imaluunniit instituttip ingerlatseqatigiiffiata aqutsisup ingerlataanit imaluunniit aningaasaqarnikkut holdingselskabimit aqutsisumit</w:t>
                              </w:r>
                            </w:p>
                          </w:tc>
                        </w:tr>
                      </w:tbl>
                      <w:p w14:paraId="5FA1CCB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23"/>
                        </w:tblGrid>
                        <w:tr w:rsidR="00F97399" w:rsidRPr="00BF7A7B" w14:paraId="3567BA9B" w14:textId="77777777" w:rsidTr="006255F4">
                          <w:tc>
                            <w:tcPr>
                              <w:tcW w:w="0" w:type="auto"/>
                              <w:shd w:val="clear" w:color="auto" w:fill="auto"/>
                              <w:hideMark/>
                            </w:tcPr>
                            <w:p w14:paraId="5D36D1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B0F4F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akiat niuernermi peqataasunit nalinginnaasumik aalajangersarneqarsimavoq niuerfimmilu ajornanngitsumik malinnaaffigineqarsinnaalluni, imaluunniit malittarisassaq atorlugu akia aalajangersarneqarsimavoq paasissutissat tamanit pissarsiarineqarsinnaasut tunngavigalugit ajornanngitsumik naatsorsorneqarsinnaasumik, tunisassianut aaqqissuussaasunut allanartunulluunniit tunngatillugit ileqqorineqartutut isummertarnerit apeqqutaatinnagit</w:t>
                              </w:r>
                            </w:p>
                          </w:tc>
                        </w:tr>
                      </w:tbl>
                      <w:p w14:paraId="676E9F4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6"/>
                        </w:tblGrid>
                        <w:tr w:rsidR="00F97399" w:rsidRPr="00BF7A7B" w14:paraId="570957B0" w14:textId="77777777" w:rsidTr="006255F4">
                          <w:tc>
                            <w:tcPr>
                              <w:tcW w:w="0" w:type="auto"/>
                              <w:shd w:val="clear" w:color="auto" w:fill="auto"/>
                              <w:hideMark/>
                            </w:tcPr>
                            <w:p w14:paraId="19E05D6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F6B00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børsimi akuerisaasumi nalilerneqarsimassapput, imaluunniit toqqaannartumik tunisinermik isumaqatigiissutit imaluunniit piseqqittarfinni piseqqinnermut pisariitsumik isumaqatigiissutit aqqutigalugit tunineqarsinnaassallutik; piumasaqaatit taakku niuerfinni tamani immikkut nalilersorneqassapput.</w:t>
                              </w:r>
                            </w:p>
                          </w:tc>
                        </w:tr>
                      </w:tbl>
                      <w:p w14:paraId="1C75D7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immikkoortumi siullermi litra c)-mi aamma d)-mi piumasaqaatit pineqartut pigisanut nalilinnut tunngatillugit imm. 1, litra a), e) f)-imilu atuutinngillat.«</w:t>
                        </w:r>
                      </w:p>
                    </w:tc>
                  </w:tr>
                </w:tbl>
                <w:p w14:paraId="0AE913C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70D1249" w14:textId="77777777" w:rsidTr="006255F4">
                    <w:tc>
                      <w:tcPr>
                        <w:tcW w:w="0" w:type="auto"/>
                        <w:shd w:val="clear" w:color="auto" w:fill="auto"/>
                        <w:hideMark/>
                      </w:tcPr>
                      <w:p w14:paraId="2AA763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2A79C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5 aamma 6 imatut oqaasertalerneqarput:</w:t>
                        </w:r>
                      </w:p>
                      <w:p w14:paraId="2336F3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»5.   CIU-ni aktiat piginneqatigiissutilluunniit pigisanik nalilinnik akiliisinnaassuseqarnertut suliarineqarsinnaapput 500 </w:t>
                        </w:r>
                        <w:r w:rsidRPr="00BF7A7B">
                          <w:rPr>
                            <w:rFonts w:ascii="inherit" w:eastAsia="Times New Roman" w:hAnsi="inherit" w:cs="Times New Roman"/>
                            <w:szCs w:val="24"/>
                            <w:lang w:val="en-US" w:bidi="en-US"/>
                          </w:rPr>
                          <w:lastRenderedPageBreak/>
                          <w:t>mio. EUR tikillugit naleqarpata, imaluunniit naalagaaffimmi aningaasat nalingisa amerlaqataannik, instituttini tamani pappilissat nalillit pigisat naleqqataannik amerlassuseqarpata, piumasaqaatit artikel 132 imm. 3-mi aalajangerarneqarsimasut naammassineqarsimappata, CIU-lu pigisanut nalilinnut akiliisinnaassuseqartunut artikelimi matumani imm. 1-imi sammineqartumisut aningaasaliippat, tamatumanili ilanngunneqassanngillat erniat imaluunniit aningaasat pisassat imaluunniit aningaasat nalingisa nalorninassusaannik annikillisaaniarluni derivatit.</w:t>
                        </w:r>
                      </w:p>
                      <w:p w14:paraId="0E23D6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CIU-p akuerineqarluni aningaasaliinernut nalorninartunut matussutissatut derivatinik atuinera imaluunniit atuisinnaanera CIU-mi pineqartumi immikkoortup matuma immikkoortuani siullermi sammineqartutut suliarineqarsinnaaneranik unitsitsinngilaq. CIU-t aktiaataasa piginneqatigiissutaasaluunniit nalingat artikel 418, imm. 4, litra a) aamma b)-mi attuumassuteqanngitsut allat pillugit sammineqartumisut niuernermi nalingannut aalajangersimasumik naatsorsorneqartarsimanngippata, oqartussaasorlu piginnaanilik isumaqarpat institutti artikel 418, imm. 4-mi sammineqartutut taamannak naatsorsuinissamut patajaatsumik periaaseqarnissamik ingerlatsinissamillu inerisaasimanngitsoq, CIU-mi aktiaatit piginneqatigiissutilluunniit pigisanik nalilinnik akiliisinnaassuseqartutut isigineqassanngillat.</w:t>
                        </w:r>
                      </w:p>
                      <w:p w14:paraId="0FDAC6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Pigisanit nalilinnit akiliisinnaassuseqarnermut piumasaqaatinik artikelimi matumani aalajangersarneqarsimasunik pigisanik nalilinnik akiliisinnaassuseq naammassineqarsimanngippat, pigisanik nalilinnik akiliisinnaassuseqarneq instituttimit ulluni 30-ni tulliuttuni attanneqarsinnaavoq. CIU-mi pigisanit nalilinnit akiliisinnaassuseqarneq imm. 5-imi suliaqarnermi ilaajunnaarpat, aktiat piginneqatigiissutilluunniit pigisanit nalilinnit akiliisinnaassuseqartutut isigineqarnerat ulluni 30-ni tulliuttuni attanneqarsinnaavoq, pigisat nalillit pineqartut CIU-t tamakkiisumik pigisaanit nalilinnit 10 %-init amerlanerunngippata.«</w:t>
                        </w:r>
                      </w:p>
                    </w:tc>
                  </w:tr>
                </w:tbl>
                <w:p w14:paraId="2B83653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6"/>
                    <w:gridCol w:w="6134"/>
                  </w:tblGrid>
                  <w:tr w:rsidR="00F97399" w:rsidRPr="00BF7A7B" w14:paraId="078C3F2C" w14:textId="77777777" w:rsidTr="006255F4">
                    <w:tc>
                      <w:tcPr>
                        <w:tcW w:w="0" w:type="auto"/>
                        <w:shd w:val="clear" w:color="auto" w:fill="auto"/>
                        <w:hideMark/>
                      </w:tcPr>
                      <w:p w14:paraId="6ACEE1F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DC0C68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7 atorunnaassaaq.</w:t>
                        </w:r>
                      </w:p>
                    </w:tc>
                  </w:tr>
                </w:tbl>
                <w:p w14:paraId="2A603B9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7D2886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2D77ECD5" w14:textId="77777777" w:rsidTr="006255F4">
              <w:tc>
                <w:tcPr>
                  <w:tcW w:w="0" w:type="auto"/>
                  <w:shd w:val="clear" w:color="auto" w:fill="auto"/>
                  <w:hideMark/>
                </w:tcPr>
                <w:p w14:paraId="62C727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111)</w:t>
                  </w:r>
                </w:p>
              </w:tc>
              <w:tc>
                <w:tcPr>
                  <w:tcW w:w="0" w:type="auto"/>
                  <w:shd w:val="clear" w:color="auto" w:fill="auto"/>
                  <w:hideMark/>
                </w:tcPr>
                <w:p w14:paraId="0D3EF0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419 imatut allanngortinneqarpoq: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5177154" w14:textId="77777777" w:rsidTr="006255F4">
                    <w:tc>
                      <w:tcPr>
                        <w:tcW w:w="0" w:type="auto"/>
                        <w:shd w:val="clear" w:color="auto" w:fill="auto"/>
                        <w:hideMark/>
                      </w:tcPr>
                      <w:p w14:paraId="42A43C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1BB36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2 imatut oqaasertalerneqarpoq:</w:t>
                        </w:r>
                      </w:p>
                      <w:p w14:paraId="762DEC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Pigisanit nalilinnit akiliisinnaassuseqarnermut pisariaqartinneqartut uppernarsineqarsimasut aningaasat nalinganni pigisat nalillit tigoriaannarmik akiliisinnaassusaat pillugu artikel 412-imi piumasaqaatinit annertuneruppat, atortitsinnginnermut aalajangersakkat tulluit ilaat ataaseq arlallilluunniit atorneqassapput:</w:t>
                        </w:r>
                      </w:p>
                      <w:tbl>
                        <w:tblPr>
                          <w:tblW w:w="5000" w:type="pct"/>
                          <w:tblCellMar>
                            <w:left w:w="0" w:type="dxa"/>
                            <w:right w:w="0" w:type="dxa"/>
                          </w:tblCellMar>
                          <w:tblLook w:val="04A0" w:firstRow="1" w:lastRow="0" w:firstColumn="1" w:lastColumn="0" w:noHBand="0" w:noVBand="1"/>
                        </w:tblPr>
                        <w:tblGrid>
                          <w:gridCol w:w="209"/>
                          <w:gridCol w:w="6212"/>
                        </w:tblGrid>
                        <w:tr w:rsidR="00F97399" w:rsidRPr="00BF7A7B" w14:paraId="4171D356" w14:textId="77777777" w:rsidTr="006255F4">
                          <w:tc>
                            <w:tcPr>
                              <w:tcW w:w="0" w:type="auto"/>
                              <w:shd w:val="clear" w:color="auto" w:fill="auto"/>
                              <w:hideMark/>
                            </w:tcPr>
                            <w:p w14:paraId="5AE37A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3E41E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artikel 417, litra f)-mi allassimasut apeqqutaatinnagit, pigisanit nalilinnit tigoriaannaat nalunaarutigineqarnerat, aningaasat isertut ilanngaatigereerlugit aningaasanit anisunit </w:t>
                              </w:r>
                              <w:r w:rsidRPr="00BF7A7B">
                                <w:rPr>
                                  <w:rFonts w:ascii="inherit" w:eastAsia="Times New Roman" w:hAnsi="inherit" w:cs="Times New Roman"/>
                                  <w:szCs w:val="24"/>
                                  <w:lang w:val="en-US" w:bidi="en-US"/>
                                </w:rPr>
                                <w:lastRenderedPageBreak/>
                                <w:t>aningaasat nalingisa agguataarnerannut nikingassuteqarsinnaapput</w:t>
                              </w:r>
                            </w:p>
                          </w:tc>
                        </w:tr>
                      </w:tbl>
                      <w:p w14:paraId="46C559B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197"/>
                        </w:tblGrid>
                        <w:tr w:rsidR="00F97399" w:rsidRPr="00BF7A7B" w14:paraId="20645C08" w14:textId="77777777" w:rsidTr="006255F4">
                          <w:tc>
                            <w:tcPr>
                              <w:tcW w:w="0" w:type="auto"/>
                              <w:shd w:val="clear" w:color="auto" w:fill="auto"/>
                              <w:hideMark/>
                            </w:tcPr>
                            <w:p w14:paraId="1C109D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4698D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imaluunniit nunami allami aningaasat nalingannut tunngatillugu pigisanit nalilinnit akiliisinnaassuseqarnissamik piumasaqaatit naalagaaffimmi ilaasortaasumi nunamiluunniit allami centralbankimi piffissami aalajangersimasumi atugassiissutaanik taarserneqarsinnaapput, isumaqatigiissuteqarnikkut aningaasat atorneqarsimasut apeqqutaatinnagit ulluni 30-ni tulliuttuni uterteqqinneqarsinnaanngitsunik aningaasaliissutigineqartunik, aatsaalli naalagaaffimmi ilaasortaasumi nunamiluunniit allami oqartussat attavigineqartussat assinganit iliorpata, naalagaaffimmilu ilaasortaasumi nunamiluunniit allami assingusumik nalunaaruteqarnermut piumasaqaateqarpat</w:t>
                              </w:r>
                            </w:p>
                          </w:tc>
                        </w:tr>
                      </w:tbl>
                      <w:p w14:paraId="452B5DE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23"/>
                        </w:tblGrid>
                        <w:tr w:rsidR="00F97399" w:rsidRPr="00BF7A7B" w14:paraId="0310A6BF" w14:textId="77777777" w:rsidTr="006255F4">
                          <w:tc>
                            <w:tcPr>
                              <w:tcW w:w="0" w:type="auto"/>
                              <w:shd w:val="clear" w:color="auto" w:fill="auto"/>
                              <w:hideMark/>
                            </w:tcPr>
                            <w:p w14:paraId="2BBEF75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82448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inissisimaffik 1-imi pigisat nalillit amigartooruteqarpata, institutti inissisimaffik 2A-mi ilassutaasunik nalilinnik pigisaqarsinnaavoq annertunerusumik pigisanik nalikilliliisoqarpat, pigisallu nalingannut annertunerpaaffik, suliakkiinermik peqqussut pillugu artikel 460, imm.1-imi aalajangersarneqarsimasoq, allanngortinneqarluni.«</w:t>
                              </w:r>
                            </w:p>
                          </w:tc>
                        </w:tr>
                      </w:tbl>
                      <w:p w14:paraId="30D98D88"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F63629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02BB3EFF" w14:textId="77777777" w:rsidTr="006255F4">
                    <w:tc>
                      <w:tcPr>
                        <w:tcW w:w="0" w:type="auto"/>
                        <w:shd w:val="clear" w:color="auto" w:fill="auto"/>
                        <w:hideMark/>
                      </w:tcPr>
                      <w:p w14:paraId="72CAAB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4317D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5 imatut oqaasertalerneqarpoq:</w:t>
                        </w:r>
                      </w:p>
                      <w:p w14:paraId="59A2ED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Atuutsitsinnginnissamik aalajangersakkat imm. 2-mi sammineqartut, tamatumani atorneqarnissaannut piumasaqaatit ilanngullugit, ersarissarniarlugit EBA naleqqussaanermi teknikkikkut pitsaassutsinut missingersuusiussaaq.</w:t>
                        </w:r>
                      </w:p>
                      <w:p w14:paraId="5A90EC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Naleqqussaanermi teknikkikkut pitsaassutsinut missingersuutit taakku EBA-mit Kommissionimut kingusinnerpaamik 28. decembari 2019 saqqummiunneqassapput.</w:t>
                        </w:r>
                      </w:p>
                      <w:p w14:paraId="04C488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Peqqussummut tassunga ilassuteqarnissamut Kommissioni pisinnaatinneqarpoq peqqussummi (EU) nr. 1093/2010-mi artikel 10-14 naapertorlugu immikkoortumi siullermi naleqqussaanermi teknikkikkut pitsaassutsinut tunngassuteqartut akuerinerisigut.«</w:t>
                        </w:r>
                      </w:p>
                    </w:tc>
                  </w:tr>
                </w:tbl>
                <w:p w14:paraId="646C6552"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CC5836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3BE858B1" w14:textId="77777777" w:rsidTr="006255F4">
              <w:tc>
                <w:tcPr>
                  <w:tcW w:w="0" w:type="auto"/>
                  <w:shd w:val="clear" w:color="auto" w:fill="auto"/>
                  <w:hideMark/>
                </w:tcPr>
                <w:p w14:paraId="704E6F4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112)</w:t>
                  </w:r>
                </w:p>
              </w:tc>
              <w:tc>
                <w:tcPr>
                  <w:tcW w:w="0" w:type="auto"/>
                  <w:shd w:val="clear" w:color="auto" w:fill="auto"/>
                  <w:hideMark/>
                </w:tcPr>
                <w:p w14:paraId="0C0F58C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422 imatut allanngortinneqarpoq: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CD1C00C" w14:textId="77777777" w:rsidTr="006255F4">
                    <w:tc>
                      <w:tcPr>
                        <w:tcW w:w="0" w:type="auto"/>
                        <w:shd w:val="clear" w:color="auto" w:fill="auto"/>
                        <w:hideMark/>
                      </w:tcPr>
                      <w:p w14:paraId="43CC77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61204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4 imatut oqaasertalerneqarpoq:</w:t>
                        </w:r>
                      </w:p>
                      <w:p w14:paraId="4C52043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»4.   Imm. 3, litra a) aamma d)-mi sammineqartutut paaseqatigiinnissamut, toqqorsinissamut imaluunniit aningaasanik aqutsinissamut kiffartuussinerit assigisaalluunniit, kiffartuussinerit attaveqalernermut akiliuteqartup annertuumik pinngitsoorsinnaanngisaanut, ilaatillugu kiffartuussineruppata aatsaat, kiffartuussinernut taakkununnga ilaatinneqassapput. Kiffartuussinerit taakkua tassaaginnassanngillat aningaaserivik attaveqaataasoq imaluunniit akunnermiliuttartoq aammalu ingerlatsineq kalluarneqarani, sullitaq aningaasanik piffissap ullunik 30-nik sivisussusillip iluani </w:t>
                        </w:r>
                        <w:r w:rsidRPr="00BF7A7B">
                          <w:rPr>
                            <w:rFonts w:ascii="inherit" w:eastAsia="Times New Roman" w:hAnsi="inherit" w:cs="Times New Roman"/>
                            <w:szCs w:val="24"/>
                            <w:lang w:val="en-US" w:bidi="en-US"/>
                          </w:rPr>
                          <w:lastRenderedPageBreak/>
                          <w:t>piffissaq eqqorlugu akiligassanngortunik tigusisinnaanngitsoq instituttit uppernarsaammik pissarsissapput.</w:t>
                        </w:r>
                      </w:p>
                      <w:p w14:paraId="017912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Suliaqarnermi attaveqarfeqalernermik imm. 3, litra c)-imi pineqartunut ilaasumik assigiissaartumik nassuiaassusiinissaq utaqqimaarlugu, ingerlatsineq kalluarneqarani sullitaq aningaasanik piffissap ullunik 30-nik sivisussusillip iluani piffissaq eqqorlugu akiligassanngortunik tigusisinnaanngitsoq uppernarsaammik peqarlutik, suliaqarnermi attaveqarfeqalernerup suussusersinissaa siunertaralugu, instituttit namminneerlutik tunngavissarititaasut suliarissavaat, aammalu tunngavissarititaasut taakkua oqartussanut attavigineqartussanut nalunaarutigissallugit. Assigiissaartumik nassuiaassuteqanngippat, oqartussat attavigineqartussat nalinginnaasunik malittarisassanik aalajangersaasinnaapput, instituttit aallarniutitut akiliutinik, suliaqarnermi attaveqarfeqalernermut ilaatillugu attatiinnarneqartussanik, suussusersiinerminni malitassaannik.«</w:t>
                        </w:r>
                      </w:p>
                    </w:tc>
                  </w:tr>
                </w:tbl>
                <w:p w14:paraId="35C153D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60CF297F" w14:textId="77777777" w:rsidTr="006255F4">
                    <w:tc>
                      <w:tcPr>
                        <w:tcW w:w="0" w:type="auto"/>
                        <w:shd w:val="clear" w:color="auto" w:fill="auto"/>
                        <w:hideMark/>
                      </w:tcPr>
                      <w:p w14:paraId="54BA4F6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A8456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8 imatut oqaasertalerneqarpoq:</w:t>
                        </w:r>
                      </w:p>
                      <w:p w14:paraId="12063F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   Oqartussat attavigineqartussat, pisuni ataasiakkaani pisussaaffinni imm. 7-imi pineqartunut ilaasuni anisussanut procentiliussamik appasinnerusumik atuinissamut akuersissuteqarsinnaapput, piumasaqaatit makkua tamarmik naammassineqarsimappata:</w:t>
                        </w:r>
                      </w:p>
                      <w:tbl>
                        <w:tblPr>
                          <w:tblW w:w="5000" w:type="pct"/>
                          <w:tblCellMar>
                            <w:left w:w="0" w:type="dxa"/>
                            <w:right w:w="0" w:type="dxa"/>
                          </w:tblCellMar>
                          <w:tblLook w:val="04A0" w:firstRow="1" w:lastRow="0" w:firstColumn="1" w:lastColumn="0" w:noHBand="0" w:noVBand="1"/>
                        </w:tblPr>
                        <w:tblGrid>
                          <w:gridCol w:w="209"/>
                          <w:gridCol w:w="6197"/>
                        </w:tblGrid>
                        <w:tr w:rsidR="00F97399" w:rsidRPr="00BF7A7B" w14:paraId="50208C60" w14:textId="77777777" w:rsidTr="006255F4">
                          <w:tc>
                            <w:tcPr>
                              <w:tcW w:w="0" w:type="auto"/>
                              <w:shd w:val="clear" w:color="auto" w:fill="auto"/>
                              <w:hideMark/>
                            </w:tcPr>
                            <w:p w14:paraId="14AE72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35849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illuatungiusoq tulliuttut arlaraat:</w:t>
                              </w:r>
                            </w:p>
                            <w:tbl>
                              <w:tblPr>
                                <w:tblW w:w="5000" w:type="pct"/>
                                <w:tblCellMar>
                                  <w:left w:w="0" w:type="dxa"/>
                                  <w:right w:w="0" w:type="dxa"/>
                                </w:tblCellMar>
                                <w:tblLook w:val="04A0" w:firstRow="1" w:lastRow="0" w:firstColumn="1" w:lastColumn="0" w:noHBand="0" w:noVBand="1"/>
                              </w:tblPr>
                              <w:tblGrid>
                                <w:gridCol w:w="159"/>
                                <w:gridCol w:w="6038"/>
                              </w:tblGrid>
                              <w:tr w:rsidR="00F97399" w:rsidRPr="00BF7A7B" w14:paraId="4E2AB5E1" w14:textId="77777777" w:rsidTr="006255F4">
                                <w:tc>
                                  <w:tcPr>
                                    <w:tcW w:w="0" w:type="auto"/>
                                    <w:shd w:val="clear" w:color="auto" w:fill="auto"/>
                                    <w:hideMark/>
                                  </w:tcPr>
                                  <w:p w14:paraId="6D04173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0FB279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instituttimi ingerlatseqatigiiffimmut immikkoortortaasumut ingerlatseqatigiiffik qullersaqarfiusoq imaluunniit ingerlatseqatigiiffiit qullersaqarfiani tassani ingerlatseqatigiiffik immikkoortortaasoq alla</w:t>
                                    </w:r>
                                  </w:p>
                                </w:tc>
                              </w:tr>
                            </w:tbl>
                            <w:p w14:paraId="5790536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5972"/>
                              </w:tblGrid>
                              <w:tr w:rsidR="00F97399" w:rsidRPr="00BF7A7B" w14:paraId="70C5EAB8" w14:textId="77777777" w:rsidTr="006255F4">
                                <w:tc>
                                  <w:tcPr>
                                    <w:tcW w:w="0" w:type="auto"/>
                                    <w:shd w:val="clear" w:color="auto" w:fill="auto"/>
                                    <w:hideMark/>
                                  </w:tcPr>
                                  <w:p w14:paraId="56DC680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608F33D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malitassami 2013/34/EU-mi artikel 22, imm. 7-imi nassuiarneqartutut attaveqarnermi institut-imut atassuteqartoq</w:t>
                                    </w:r>
                                  </w:p>
                                </w:tc>
                              </w:tr>
                            </w:tbl>
                            <w:p w14:paraId="73CA869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5905"/>
                              </w:tblGrid>
                              <w:tr w:rsidR="00F97399" w:rsidRPr="00BF7A7B" w14:paraId="267EC15B" w14:textId="77777777" w:rsidTr="006255F4">
                                <w:tc>
                                  <w:tcPr>
                                    <w:tcW w:w="0" w:type="auto"/>
                                    <w:shd w:val="clear" w:color="auto" w:fill="auto"/>
                                    <w:hideMark/>
                                  </w:tcPr>
                                  <w:p w14:paraId="3B99F8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CD15A3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instituttinut sillimmasiissummi ataatsimi artikel 113, imm. 7-imi piumasaqaatinik naammassinnittumi pineqartunut ilaasoq, imaluunniit</w:t>
                                    </w:r>
                                  </w:p>
                                </w:tc>
                              </w:tr>
                            </w:tbl>
                            <w:p w14:paraId="67CC7D9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5917"/>
                              </w:tblGrid>
                              <w:tr w:rsidR="00F97399" w:rsidRPr="00BF7A7B" w14:paraId="774B8072" w14:textId="77777777" w:rsidTr="006255F4">
                                <w:tc>
                                  <w:tcPr>
                                    <w:tcW w:w="0" w:type="auto"/>
                                    <w:shd w:val="clear" w:color="auto" w:fill="auto"/>
                                    <w:hideMark/>
                                  </w:tcPr>
                                  <w:p w14:paraId="2AFA4F1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5FB9D5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qitiusumi institutti imaluunniit attaveqarfinni ilaasortaq artikel 400, imm. 2, litra d)-imi piumasaqaatinik naammassinnittoq</w:t>
                                    </w:r>
                                  </w:p>
                                </w:tc>
                              </w:tr>
                            </w:tbl>
                            <w:p w14:paraId="268B7BFE"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BB6153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182"/>
                        </w:tblGrid>
                        <w:tr w:rsidR="00F97399" w:rsidRPr="00BF7A7B" w14:paraId="2BDCF5A5" w14:textId="77777777" w:rsidTr="006255F4">
                          <w:tc>
                            <w:tcPr>
                              <w:tcW w:w="0" w:type="auto"/>
                              <w:shd w:val="clear" w:color="auto" w:fill="auto"/>
                              <w:hideMark/>
                            </w:tcPr>
                            <w:p w14:paraId="6357DC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CA89E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immikkuullarilluinnartunik ilisarnaatillit niuerfinnilu ilaasut ataqatigiillutik uippakajaarnermik takorluugaqarnermiluunniit, ullut tulliuttut 30-t iluanni annikinnerusunik anisunik aningaasanik ingerlaartoqarnissaata naatsorsuutigineqarnissaa pissutissaqartoq</w:t>
                              </w:r>
                            </w:p>
                          </w:tc>
                        </w:tr>
                      </w:tbl>
                      <w:p w14:paraId="56C892C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08"/>
                        </w:tblGrid>
                        <w:tr w:rsidR="00F97399" w:rsidRPr="00BF7A7B" w14:paraId="641FEE08" w14:textId="77777777" w:rsidTr="006255F4">
                          <w:tc>
                            <w:tcPr>
                              <w:tcW w:w="0" w:type="auto"/>
                              <w:shd w:val="clear" w:color="auto" w:fill="auto"/>
                              <w:hideMark/>
                            </w:tcPr>
                            <w:p w14:paraId="67B2F1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6F3DAD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425 apeqqutaatinnagu isertuni aningaasat ingerlaarneri taamaaqatai, illugiiffaarissut imaluunniit nalinginnaanerusut illuatungiusumit atorneqartut</w:t>
                              </w:r>
                            </w:p>
                          </w:tc>
                        </w:tr>
                      </w:tbl>
                      <w:p w14:paraId="37FB870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1"/>
                        </w:tblGrid>
                        <w:tr w:rsidR="00F97399" w:rsidRPr="00BF7A7B" w14:paraId="5FA6DCE3" w14:textId="77777777" w:rsidTr="006255F4">
                          <w:tc>
                            <w:tcPr>
                              <w:tcW w:w="0" w:type="auto"/>
                              <w:shd w:val="clear" w:color="auto" w:fill="auto"/>
                              <w:hideMark/>
                            </w:tcPr>
                            <w:p w14:paraId="477783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F03CB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aammalu illuatungiusoq naalagaaffimmi ilaasortaasumi ataatsimi pilersinneqarsimasut.«</w:t>
                              </w:r>
                            </w:p>
                          </w:tc>
                        </w:tr>
                      </w:tbl>
                      <w:p w14:paraId="1F74D9AB"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677C5B5"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B9F5105"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7C4B23A3" w14:textId="77777777" w:rsidTr="006255F4">
              <w:tc>
                <w:tcPr>
                  <w:tcW w:w="0" w:type="auto"/>
                  <w:shd w:val="clear" w:color="auto" w:fill="auto"/>
                  <w:hideMark/>
                </w:tcPr>
                <w:p w14:paraId="09F41B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113)</w:t>
                  </w:r>
                </w:p>
              </w:tc>
              <w:tc>
                <w:tcPr>
                  <w:tcW w:w="0" w:type="auto"/>
                  <w:shd w:val="clear" w:color="auto" w:fill="auto"/>
                  <w:hideMark/>
                </w:tcPr>
                <w:p w14:paraId="74BE098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423, imm. 2 aamma 3 imatut oqaasertalerneqarput:</w:t>
                  </w:r>
                </w:p>
                <w:p w14:paraId="398051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Instituttip akiitsornissamut pitsaassusaata annertuumik ajorseriarnerata kingorna, aammalu piumasaqaatit aningaasat aniatinneqalernerannik imaluunniit qularnaveeqqusiinissamik annertunerusumik pisariaqartitsilernermik malitseqarsimappata, ullut 30-t iluanni instituttip isumaqatigiissutit isumaqatigiissutigineqarsimasut tamaasa pillugit oqartussat attavigineqartussat nalunaarfigissavai. Oqartussat attavigineqartussat, instituttip aningaasanik ingerlaartitsinerani anisussaasinnaasunut tunngatillugu isumaqatigiissutit taakkua pingaaruteqartutut isigigunikku, instituttip akiitsornissamut pitsaassusaata annertuumik ajorseriarneranik pissuteqartumik, instituttip qularnaveeqqusiinissamut annertunerusunik pisariaqartitsinerannut naapertuuttumik, aningaasanik ingerlaartitsinermi anisussat ilassutaasussat isumaqatigiissutinut taakkununnga ilassusissagaat, piumasaqassapput, soorlu assersuutigalugu alloriarnerni pingasuni taakkua avataani akiitsorsinnaanermut nalilerneqarnerannik annikillisitsillutik. Instituttip isumaqatigiissutit isumaqatigiissutigisimasatik naapertorlugit, tamanna naleqqutsillugu, annertuumik ajorseriarnerup taassuma annertussusaa, akuttunngitsumik nalilersortassavaa, aammalu nalilersuinerup taassuma inernera oqartussanut attavigineqartussanut nalunaarutigisassallugu.</w:t>
                  </w:r>
                </w:p>
                <w:p w14:paraId="0AB1D41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Instituttip aningaasanik ingerlaartitsinermi anisussat ilassutaasut, instituttip derivat-inik nuussinerini amigartooruteqarnissamik niuerfimmi takorluugaqarnerup sunniineranik pissuteqartumik, qularnaveeqqusiinissamut pisariaqartitsinertut annertussusillit, taakkua annertuujuppata, ilassutigissavai.</w:t>
                  </w:r>
                </w:p>
                <w:p w14:paraId="63230A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Oqaatsip pingaaruteqarneri sorliit atuutissanersut aammalu aningaasanik ingerlaartitsinermi anisunik ilassutaasunik taakkuninnga uuttortaanissamut periaasissat allallugit, maleruagassiisunut teknikkikkut malitassanut missingiutinik, EBA suliaqassaaq.</w:t>
                  </w:r>
                </w:p>
                <w:p w14:paraId="5246FE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EBA-p maleruagassiinermi teknikkikkut malitassanut missingiutit taakkua Kommissionimut kingusinnerpaamik ulloq 31. marts 2014 saqqummiutissavai.</w:t>
                  </w:r>
                </w:p>
                <w:p w14:paraId="08B0A8D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 peqqussummi (EU) nr. 1093/2010-mi artikel 10-14-imut naapertuuttumik maleruagassiinikkut teknikkikkut malitassat immikkoortup aappaanni pineqartut akuerinissaannut piginnaatinneqassaaq.«</w:t>
                  </w:r>
                </w:p>
              </w:tc>
            </w:tr>
          </w:tbl>
          <w:p w14:paraId="69A31FFF"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45FA7448" w14:textId="77777777" w:rsidTr="006255F4">
              <w:tc>
                <w:tcPr>
                  <w:tcW w:w="0" w:type="auto"/>
                  <w:shd w:val="clear" w:color="auto" w:fill="auto"/>
                  <w:hideMark/>
                </w:tcPr>
                <w:p w14:paraId="320F56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114)</w:t>
                  </w:r>
                </w:p>
              </w:tc>
              <w:tc>
                <w:tcPr>
                  <w:tcW w:w="0" w:type="auto"/>
                  <w:shd w:val="clear" w:color="auto" w:fill="auto"/>
                  <w:hideMark/>
                </w:tcPr>
                <w:p w14:paraId="1169BC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424, imm. 4 imatut oqaasertalerneqarpoq:</w:t>
                  </w:r>
                </w:p>
                <w:p w14:paraId="206B0D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»4.   Aningaasanik tigoriaannarnik atugassiiviusup nalinga akuerineqartoq, SSPE-mut tunniunneqartoq, SSPE-p taassuma sullitanit aningaasalersuinermut sullitaanngitsunit pigisanik nalilinnik pappiaqqanit aningaasanik nalilinnit allaanerusunik pisisinnaalersinnissaa siunertaralugu, nalinga akuerineqartoq pigisat nalillit maannakkut sullitamit pisiarineqartut nalinganit annertunerusimappat, aammalu aningaasartaasa </w:t>
                  </w:r>
                  <w:r w:rsidRPr="00BF7A7B">
                    <w:rPr>
                      <w:rFonts w:ascii="inherit" w:eastAsia="Times New Roman" w:hAnsi="inherit" w:cs="Times New Roman"/>
                      <w:szCs w:val="24"/>
                      <w:lang w:val="en-US" w:bidi="en-US"/>
                    </w:rPr>
                    <w:lastRenderedPageBreak/>
                    <w:t>atorneqarsinnaasut annerpaaffissaat pigisat nalillit maannakkut pisiarineqartut nalingannut isumaqatigiissutitigut killilerneqarsimappat, 10 %-inik amerlisarneqassaaq.«</w:t>
                  </w:r>
                </w:p>
              </w:tc>
            </w:tr>
          </w:tbl>
          <w:p w14:paraId="344BD496"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1FA8C168" w14:textId="77777777" w:rsidTr="006255F4">
              <w:tc>
                <w:tcPr>
                  <w:tcW w:w="0" w:type="auto"/>
                  <w:shd w:val="clear" w:color="auto" w:fill="auto"/>
                  <w:hideMark/>
                </w:tcPr>
                <w:p w14:paraId="5C273D9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115)</w:t>
                  </w:r>
                </w:p>
              </w:tc>
              <w:tc>
                <w:tcPr>
                  <w:tcW w:w="0" w:type="auto"/>
                  <w:shd w:val="clear" w:color="auto" w:fill="auto"/>
                  <w:hideMark/>
                </w:tcPr>
                <w:p w14:paraId="687254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425, imm. 2, litra c) imatut oqaasertalerneqarpoq:</w:t>
                  </w:r>
                </w:p>
                <w:tbl>
                  <w:tblPr>
                    <w:tblW w:w="5000" w:type="pct"/>
                    <w:tblCellMar>
                      <w:left w:w="0" w:type="dxa"/>
                      <w:right w:w="0" w:type="dxa"/>
                    </w:tblCellMar>
                    <w:tblLook w:val="04A0" w:firstRow="1" w:lastRow="0" w:firstColumn="1" w:lastColumn="0" w:noHBand="0" w:noVBand="1"/>
                  </w:tblPr>
                  <w:tblGrid>
                    <w:gridCol w:w="315"/>
                    <w:gridCol w:w="6315"/>
                  </w:tblGrid>
                  <w:tr w:rsidR="00F97399" w:rsidRPr="00BF7A7B" w14:paraId="1FD1485D" w14:textId="77777777" w:rsidTr="006255F4">
                    <w:tc>
                      <w:tcPr>
                        <w:tcW w:w="0" w:type="auto"/>
                        <w:shd w:val="clear" w:color="auto" w:fill="auto"/>
                        <w:hideMark/>
                      </w:tcPr>
                      <w:p w14:paraId="0528FD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09784E0"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taarsigassarsiat isumaqatigiissutitigut aalajangersimasumik atorunnaarfissaannik ullulerneqanngitsut, taassuma atorunnaarsinnissaanut aammalu ullut 30-t qaangiutsinnagit akileqqunissaanut institutti isumaqatigiissummi periarfissinneqarsimappat, aningaasanik ingerlaartitsinermi isertussat 20 %-iinik naatsorsuinermi ilanngussisoqassaaq«.</w:t>
                        </w:r>
                      </w:p>
                    </w:tc>
                  </w:tr>
                </w:tbl>
                <w:p w14:paraId="3AD1DA1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81081D5"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96"/>
              <w:gridCol w:w="6725"/>
            </w:tblGrid>
            <w:tr w:rsidR="00F97399" w:rsidRPr="00BF7A7B" w14:paraId="11D212C2" w14:textId="77777777" w:rsidTr="006255F4">
              <w:tc>
                <w:tcPr>
                  <w:tcW w:w="0" w:type="auto"/>
                  <w:shd w:val="clear" w:color="auto" w:fill="auto"/>
                  <w:hideMark/>
                </w:tcPr>
                <w:p w14:paraId="1C5194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116)</w:t>
                  </w:r>
                </w:p>
              </w:tc>
              <w:tc>
                <w:tcPr>
                  <w:tcW w:w="0" w:type="auto"/>
                  <w:shd w:val="clear" w:color="auto" w:fill="auto"/>
                  <w:hideMark/>
                </w:tcPr>
                <w:p w14:paraId="00A9C8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Immikkoortuisa arfinilissaanni artikel 428 malillugu immikkoortoq manna ilanngunneqassaaq:</w:t>
                  </w:r>
                </w:p>
                <w:p w14:paraId="0C7C1583"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»IMMIKKOORTORTAQ IV</w:t>
                  </w:r>
                </w:p>
                <w:p w14:paraId="0F51F060"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NET STABLE FUNDING RATIO</w:t>
                  </w:r>
                </w:p>
                <w:p w14:paraId="557F512D"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KAPITALI 1</w:t>
                  </w:r>
                </w:p>
                <w:p w14:paraId="105A19AF"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Net stable funding ratio</w:t>
                  </w:r>
                </w:p>
                <w:p w14:paraId="6B9800C6"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w:t>
                  </w:r>
                </w:p>
                <w:p w14:paraId="4162A098"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Aalajaallisarneqarsimasumi atorneqassaaq</w:t>
                  </w:r>
                </w:p>
                <w:p w14:paraId="7FB7BA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Net stable funding ratio, immikkoortumi matumani aalajangersarneqartoq, artikel 11, imm. 4 naapertorlugu patajaallisagaasutut annertussuseqartillugu atorneqassappat, aalajangersakkat makkua atuupput: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00EF45D6" w14:textId="77777777" w:rsidTr="006255F4">
                    <w:tc>
                      <w:tcPr>
                        <w:tcW w:w="0" w:type="auto"/>
                        <w:shd w:val="clear" w:color="auto" w:fill="auto"/>
                        <w:hideMark/>
                      </w:tcPr>
                      <w:p w14:paraId="4667FA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DF952E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ingerlatseqatigiiffimmi immikkoortortami nunami allami qullersaqarfeqartumi pigisat nalillit aamma naatsorsuutini allattukkat oqimaaqatigiissitsinermi allanneqanngitsut, aalajaatsumik ilanngaaseereernermi aningaasalersuinissaq pillugu piumasaqaat nunami allami tassani nunami namminermi inatsisini aalajangersagaasoq, kapitali 4-mi allassimasunit qaffasinnerusoq, naapertorlugu aalajaatsumik aningaasalersuinissamik piumasaqaataasumut tunngavissani pineqartunut ilaasut, tunngavissanut qaffasinnerusunut, nunap allap taassuma nunami namminermi inatsisaanni allassimasunut, naapertuuttumik patajaallisaanissami pineqartunut ilaapput</w:t>
                        </w:r>
                      </w:p>
                    </w:tc>
                  </w:tr>
                </w:tbl>
                <w:p w14:paraId="7656E04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690FD205" w14:textId="77777777" w:rsidTr="006255F4">
                    <w:tc>
                      <w:tcPr>
                        <w:tcW w:w="0" w:type="auto"/>
                        <w:shd w:val="clear" w:color="auto" w:fill="auto"/>
                        <w:hideMark/>
                      </w:tcPr>
                      <w:p w14:paraId="7DE622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0CD8FB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ingerlatseqatigiiffimmi immikkoortortami nunami allami qullersaqarfeqartumi akiligassat aamma aningaasaatinut tunngavigisat, aalajaatsumik ilanngaaseereernermi aningaasalersuinissaq pillugu piumasaqaat nunami allami tassani nunami namminermi inatsisini aalajangersagaasoq, kapitali 3-mi allassimasunit annikinnerusoq, naapertorlugu aalajaatsumik aningaasalersuinissamik piumasaqaataasumut tunngavissani pineqartunut ilaasut, tunngavissanut annikinnerusunut, nunap </w:t>
                        </w:r>
                        <w:r w:rsidRPr="00BF7A7B">
                          <w:rPr>
                            <w:rFonts w:ascii="inherit" w:eastAsia="Times New Roman" w:hAnsi="inherit" w:cs="Times New Roman"/>
                            <w:szCs w:val="24"/>
                            <w:lang w:val="en-US" w:bidi="en-US"/>
                          </w:rPr>
                          <w:lastRenderedPageBreak/>
                          <w:t>allap taassuma nunami namminermi inatsisaanni allassimasunut naapertuuttumik patajaallisaanissami pineqartunut ilaapput</w:t>
                        </w:r>
                      </w:p>
                    </w:tc>
                  </w:tr>
                </w:tbl>
                <w:p w14:paraId="1EF908E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3599EBEE" w14:textId="77777777" w:rsidTr="006255F4">
                    <w:tc>
                      <w:tcPr>
                        <w:tcW w:w="0" w:type="auto"/>
                        <w:shd w:val="clear" w:color="auto" w:fill="auto"/>
                        <w:hideMark/>
                      </w:tcPr>
                      <w:p w14:paraId="52D720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215B3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nunap allap pigisai nalillit, artikel 460, imm. 1-imi piumasaqaatigineqartunik naammassinnittut, inatsit pillugit allagaatinut tunngassuteqartut, aammalu ingerlatseqatigiiffimmit immikkoortortaasumit nunami allami qullersaqarfeqartumit tigummineqartunut tunngassuteqartut, taakkua nunami allami nunami namminermi inatsisit, aningaasaatinik tigoriaannarnik matussusiisinnaanermut piumasaqaammik aalajangersaaviusut, naapertorlugit pigisatut nalilittut aningaasanngorlugu tigoriaannartut akuerisaanngippata, patajaallisaanermut atatillugu pigisatut nalilittut aningaasanngorlugu tigoriaannartut ilanngunneqassanngillat</w:t>
                        </w:r>
                      </w:p>
                    </w:tc>
                  </w:tr>
                </w:tbl>
                <w:p w14:paraId="6CFCD04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3771409A" w14:textId="77777777" w:rsidTr="006255F4">
                    <w:tc>
                      <w:tcPr>
                        <w:tcW w:w="0" w:type="auto"/>
                        <w:shd w:val="clear" w:color="auto" w:fill="auto"/>
                        <w:hideMark/>
                      </w:tcPr>
                      <w:p w14:paraId="39CEB3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9C8CD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suliffissuarmi ingerlatseqatigiiffiit aningaasaliisartut, artikel 6, imm. 4 naapertorlugu immikkoortumi matumani pineqartunut ilaatinneqanngitsut, patajaallisarsimallutik artikel 413-imi aamma 428b-imi pineqartunut ilaatinneqarput, litra-mi matumani allatut allassimasoqanngippat ingerlatseqatigiiffiit aningaasaliisartut taamaattut ingerlatseqatigiiffinnut aningaasaliisartunut nunami namminermi inatsisini aalajangersagaasunut aalajaatsumik ilanngaaseereernermi aningaasalersuineq pillugu piumasaqaatini sukumiisuni suli pineqartunut ilaatinneqarput.</w:t>
                        </w:r>
                      </w:p>
                    </w:tc>
                  </w:tr>
                </w:tbl>
                <w:p w14:paraId="0EC82BD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428b</w:t>
                  </w:r>
                </w:p>
                <w:p w14:paraId="30468D0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Net stable funding ratio</w:t>
                  </w:r>
                </w:p>
                <w:p w14:paraId="1D9E238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Aalajaatsumik ilanngaaseereernermi aningaasalersuinissaq pillugu piumasaqaat artikel 413, imm. 1-imi aalajangersarneqartoq, instituttip aalajaatsumik aningaasalersuutissaasa pissarsiarineqarsinnaasut kapitali 3-mi pineqartut aammalu instituttip aalajaatsumik aningaasalersuinissamik piumasaqaataata kapitali 4-mi pineqartup imminnut attuumassuteqarneranut assinguvoq aammalu procentinngorlugu oqaatigineqarluni. Instituttit net stable funding ratio najoqqutassaq manna malillugu naatsorsussavaat:</w:t>
                  </w:r>
                </w:p>
                <w:p w14:paraId="56C60341"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853395B" wp14:editId="6BCC1EF0">
                        <wp:extent cx="5299075" cy="561975"/>
                        <wp:effectExtent l="0" t="0" r="0" b="9525"/>
                        <wp:docPr id="210" name="Billede 21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ormul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99075" cy="561975"/>
                                </a:xfrm>
                                <a:prstGeom prst="rect">
                                  <a:avLst/>
                                </a:prstGeom>
                                <a:noFill/>
                                <a:ln>
                                  <a:noFill/>
                                </a:ln>
                              </pic:spPr>
                            </pic:pic>
                          </a:graphicData>
                        </a:graphic>
                      </wp:inline>
                    </w:drawing>
                  </w:r>
                </w:p>
                <w:p w14:paraId="0577AF3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pissusiviusuni nunap aningaasai atorlugit tunniunneqarsimanera apeqqutaatinnagu, nuussinerminnut tamaginnut nunap aningaasai nalunaarutiginninnermi atorneqartussat atorlugit, net stable funding ratio minnerpaamik 100 %-imik naatsorsorneqarsimasoq pigissavaat.</w:t>
                  </w:r>
                </w:p>
                <w:p w14:paraId="5B8928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3.   Instituttimi net stable funding ratio piffissat ilaanni 100 % inorlugu annertussuseqalerluni apparsimappat imaluunniit 100 % inorlugu annertussuseqalerluni apparnissaa naapertuuttumik </w:t>
                  </w:r>
                  <w:r w:rsidRPr="00BF7A7B">
                    <w:rPr>
                      <w:rFonts w:ascii="inherit" w:eastAsia="Times New Roman" w:hAnsi="inherit" w:cs="Times New Roman"/>
                      <w:szCs w:val="24"/>
                      <w:lang w:val="en-US" w:bidi="en-US"/>
                    </w:rPr>
                    <w:lastRenderedPageBreak/>
                    <w:t>naatsorsuutigineqarsinnaappat, artikel 414-imi piumasaqaat atuutissaaq. Instituttip net stable funding ratio artikelimi matumani imm. 2-mi pineqartumut annertussuseqalersillugu iluarseqqinnissaa siunnerfigaa. Oqartussat attavigineqartussat nakkutilliinermi iliuusissanik aalajangiitinnatik, instituttip artikelimi matumani imm. 2-mik naammassinninnginneranut pissutaasunik nalilersuissapput</w:t>
                  </w:r>
                </w:p>
                <w:p w14:paraId="37E44C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Instituttit nuussinerminnut tamaginnut, taakkua pissusiviusuni nunap aningaasai atorlugit tunniunneqarsimanerat apeqqutaatinnagu nunap aningaasaanni nalunaarutiginninnermi atorneqartussani, aammalu nuussinerminnut immikkut nunat aningaasaanni artikel 415, imm. 2 naapertorlugu immikkut nalunaarutiginnittarnermut ilaatinneqartuni tamaginni immikkut nunat aningaasaannut tunniunneqartunut net stable funding ratio naatsorsussavaat malinnaaffigissallugulu.</w:t>
                  </w:r>
                </w:p>
                <w:p w14:paraId="4C6565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Nunap aningaasai atorlugit tunniussinerup kingorna instituttit aningaassalersuinermut ilisarnaatimik agguarsimanerata, nunap aningaasai malillugit pigisamik nalillit agguarsimanerannut nalinginnaasumik naapertuunnissaa qulakkiissavaat. Tamanna naapertuuppat, instituttit aalajaatsumik aningaasalersuinissap piumasarineqartup ilaa nunap aningaasaanut aalajangersimasumut, nunap aningaasaani tassani tunniunneqarsimanngitsumik aalajaatsumik aningaasalersuinermik pissarsiarineqarsinnaasumik naammassineqarsinnaasumi, aalajangersarlugu nunap aningaasaasa imminnut naapertuutinnginnerat killilersimaassagaat, oqartussat attavigineqartussat piumasarisinnaavaat. Killiliineq taanna nunap aningaasaani, artikel 415, imm. 2 naapertorlugu immikkut nalunaarutiginninnermi pineqartunut ilaasumi, taamaallaat atorneqarsinnaavoq.</w:t>
                  </w:r>
                </w:p>
                <w:p w14:paraId="6902D1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Nunap aningaasaannut imminnut naapertuutinngitsunut killiliinerup, artikelimut matumunnga naapertuuttumik atorneqarsinnaasup, annertussusissaata aalajangersarneqarnerani oqartussat attavigineqartussat minnerpaamik makkua mianerissavaat: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8340A26" w14:textId="77777777" w:rsidTr="006255F4">
                    <w:tc>
                      <w:tcPr>
                        <w:tcW w:w="0" w:type="auto"/>
                        <w:shd w:val="clear" w:color="auto" w:fill="auto"/>
                        <w:hideMark/>
                      </w:tcPr>
                      <w:p w14:paraId="2C1C43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354D3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nunap aningaasaaniit nunap allap aningaasaanut aammalu nunat inatsiseqarfiusut suliffissuullu iluani inatsisilerinermi immikkoortortat akimorlugit, aalajaatsumik aningaasalersuinermik pissarsiarineqarsinnaasumik nuussisinnaanersoq, aammalu institutti nunat aningaasaannik paarlaasseqatigiissinnaanersoq aamma net stable funding ratio-mut piffissaliussap ukiup ataatsip iluani nunat allat nunat aningaasaannut niuerfimmi aningaasassarsisinnaanersoq</w:t>
                        </w:r>
                      </w:p>
                    </w:tc>
                  </w:tr>
                </w:tbl>
                <w:p w14:paraId="7F76555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446B5D20" w14:textId="77777777" w:rsidTr="006255F4">
                    <w:tc>
                      <w:tcPr>
                        <w:tcW w:w="0" w:type="auto"/>
                        <w:shd w:val="clear" w:color="auto" w:fill="auto"/>
                        <w:hideMark/>
                      </w:tcPr>
                      <w:p w14:paraId="79B560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E364E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inissisimaffinni pioreersuni naapertuutinngitsortaqartuni amigartoorfiusumik pisoqarnerata sunniuteqarnissaa aammalu nunap aningaasaannik matussusiinerit sunniuteqarluarnerannut sunniinissaa.</w:t>
                        </w:r>
                      </w:p>
                    </w:tc>
                  </w:tr>
                </w:tbl>
                <w:p w14:paraId="65E070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nunap aningaasaanni imminnut naapertuutinngitsunik killiliinerit suulluunniit, artikelimut matumunnga naapertuuttumik atuutsinneqalersut, immikkut tigoriaannarnik aningaasaateqarnissamik piumasaqaataapput, takuuk artikel 105 i malitassami 2013/36/EU-imi artikel 105.</w:t>
                  </w:r>
                </w:p>
                <w:p w14:paraId="6E5978A2"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KAPITALI 2</w:t>
                  </w:r>
                </w:p>
                <w:p w14:paraId="7975C9B2"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Net stable funding ratio-mik naatsorsuinermi nalinginnaasumik malittarisassat</w:t>
                  </w:r>
                </w:p>
                <w:p w14:paraId="36C7B2C4"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428c</w:t>
                  </w:r>
                </w:p>
                <w:p w14:paraId="2621E1D8"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Net stable funding ratio-p naatsorsorneqarnera</w:t>
                  </w:r>
                </w:p>
                <w:p w14:paraId="7CE1F0B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Immikkoortumi matumani allatut allassimasoqanngippat, instituttip pigisat nalillit, aningaasartuutit aamma naatsorsuutini allattukkat oqimaaqatigiissitsinermi allanneqanngitsut tamakkiisumik aningaasartalerlugit naatsorsuinermi ilanngutissavai.</w:t>
                  </w:r>
                </w:p>
                <w:p w14:paraId="02DD51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Net stable funding ratio naatsorsornissaa siunertaralugu instituttit, immikkoortumi matumani allamik allassimasoqanngippat, aalajaatsumik aningaasalersuinermut tunngavigisatik attuumassutillit, kapitali 3-mi aamma 4-mi pineqartut, pigisamik nalillit, aningaasartuutimik aammalu naatsorsuutini allattukkat oqimaaqatigiissitsinermi allanneqanngitsut naatsorsuutini nalingini, atorpaat.</w:t>
                  </w:r>
                </w:p>
                <w:p w14:paraId="7F833F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Instituttit aalajaatsumik aningaasalersuineq aamma aalajaatsumik aningaasalersuineq pissarsiarineqarsinnaasoq marloqiusamik kiseqqusaanngilaat.</w:t>
                  </w:r>
                </w:p>
                <w:p w14:paraId="692D81A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 aalajaatsumik aningaasalersuinermut piumasarineqartut ilaannit ataatsimit annertunerusumut tunngatinneqarsinnaappat, immikkoortumi matumani allamik allassimasoqanngippat, taanna aalajaatsumik aningaasalersuinermut, aningaasartuummut pineqartumut tassunga isumaqatigiissutitigut aalajaatsumik aningaasalersuinermut piumasarineqartumut annerpaamik pissarsiviusumut, tunngatinneqassaaq.</w:t>
                  </w:r>
                </w:p>
                <w:p w14:paraId="11D38CA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428d</w:t>
                  </w:r>
                </w:p>
                <w:p w14:paraId="7BC7CA3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Derivatimik isumaqatigiissutit</w:t>
                  </w:r>
                </w:p>
                <w:p w14:paraId="3AA5A1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artikeli manna, derivat-inut isumaqatigiissutinut kapitali 3-mi aamma 4-mi pineqartunut tunngatillugu aalajaatsumik aningaasalersuinerup piumasarineqartup aningaasartaannik naatsorsuinermut atussavaat.</w:t>
                  </w:r>
                </w:p>
                <w:p w14:paraId="7F273B0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2.   Artikel 428ah, imm. 2 sillimaffigalugu, instituttit ilanngaaseereerneq aallaavigalugu derivat-ini inissisimanermik ullormut nalingat naatsorsuinermi ilanngutissavaat, tassani inissisimanerit taakkua nettinggruppimi ataatsimi, artikel 429c, imm. </w:t>
                  </w:r>
                  <w:r w:rsidRPr="00BF7A7B">
                    <w:rPr>
                      <w:rFonts w:ascii="inherit" w:eastAsia="Times New Roman" w:hAnsi="inherit" w:cs="Times New Roman"/>
                      <w:szCs w:val="24"/>
                      <w:lang w:val="en-US" w:bidi="en-US"/>
                    </w:rPr>
                    <w:lastRenderedPageBreak/>
                    <w:t>1-imi piumasaqaatinik naammassinnittumi, ilaassallutik. Taamaattoqarsimanngippat, instituttit tamakkiisut aallaavigalugit derivat-ini inissisimanermik ullormut nalingat naatsorsuinermi ilanngutissavaat, taakkualu derivat-ini inissisimanerit, kapitali 4-mut tunngatillugu nettinggruppimut immikkoortumut atasutut suliarissallugit.</w:t>
                  </w:r>
                </w:p>
                <w:p w14:paraId="1F0FAF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Immikkoortumi matumani »nettinggruppip ullormut nalinga« paasineqassaaq tassaasoq nuussinerit nettinggruppimi ilaatinneqartut tamarmik ullormut nalingisa inerneri.</w:t>
                  </w:r>
                </w:p>
                <w:p w14:paraId="37BDE1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Artikel 428ah, imm. 2 sillimaffigalugu, derivat-inut isumaqatigiissutit ilanngussaq II-mi immikkoortoq 2, litra a)-e)-mi allassimasut tamarmik naatsorsorneqassapput, tamatuma malitsigisaanik ullup ataatsip iluani, nunat aningaasai tamaasa akimorlugit ilanngaaseereernermik aallaavilimmik, taarsigassarsiat atsiorneqarneranni angissusaat tamakkiisumik paarlaateqatigiiffiussalluni, ilanngullugu nuussinerit taakkua nettinggruppimi artikel 429c, imm. 1-imi piumasaqaatinik naammassinnittumi ataatsimi ilaatinneqanngikkaluartut, nunap aningaasaa, artikel 415, imm. 2 naapertorlugu immikkut nalunaarutiginninnermi pineqartunut ilaasoq, atorlugu nalunaarutiginninnissaq siunertaralugu.</w:t>
                  </w:r>
                </w:p>
                <w:p w14:paraId="0A7715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Aningaasaatit tigoriaannaat, derivat-ini inissisimanernut sunniinissaq killilersimaarniarlugu qularnaveeqqusiissutitut tiguneqartut, taamatuut suliarineqassapput aammalu aallarniutissatut akiliutitut kapitali 3-mi pineqartunut ilaatinneqartutut suliarineqassanatik.</w:t>
                  </w:r>
                </w:p>
                <w:p w14:paraId="157E44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Oqartussat attavigineqartussat qitiusumi aningaaseriviup attuumassuteqartup akuersissuteqarneratigut, net stable funding ratio-nik naatsorsuinermi derivat-inut isumaqatigiissutit sunniutissaat ilaatinniarnagit aalajangersinnaapput, ilanngullugu aalajaatsumik aningaasalersuinermut piumasarineqartumut tunngavissaatitaasunik aalajangersaanermi aammalu illuartitanut annaasaqarnernullu, piumasaqaatit makkua naammassineqarsimanissaat piumasaqaataalluni:</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10D76814" w14:textId="77777777" w:rsidTr="006255F4">
                    <w:tc>
                      <w:tcPr>
                        <w:tcW w:w="0" w:type="auto"/>
                        <w:shd w:val="clear" w:color="auto" w:fill="auto"/>
                        <w:hideMark/>
                      </w:tcPr>
                      <w:p w14:paraId="2819A1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A65075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isumaqatigiissutit taakku atuuffissaat qaammatit arfinillit ataallugit sivisussuseqarput</w:t>
                        </w:r>
                      </w:p>
                    </w:tc>
                  </w:tr>
                </w:tbl>
                <w:p w14:paraId="32C0883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181675D0" w14:textId="77777777" w:rsidTr="006255F4">
                    <w:tc>
                      <w:tcPr>
                        <w:tcW w:w="0" w:type="auto"/>
                        <w:shd w:val="clear" w:color="auto" w:fill="auto"/>
                        <w:hideMark/>
                      </w:tcPr>
                      <w:p w14:paraId="1F37056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CD7A6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illuatungiusoq tassaavoq ECP imaluunniit naalagaaffimmi ilaasortaasumi qitiusumik aningaaserivik</w:t>
                        </w:r>
                      </w:p>
                    </w:tc>
                  </w:tr>
                </w:tbl>
                <w:p w14:paraId="30B2643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7DA07726" w14:textId="77777777" w:rsidTr="006255F4">
                    <w:tc>
                      <w:tcPr>
                        <w:tcW w:w="0" w:type="auto"/>
                        <w:shd w:val="clear" w:color="auto" w:fill="auto"/>
                        <w:hideMark/>
                      </w:tcPr>
                      <w:p w14:paraId="46BC2A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BA6809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derivat-inut isumaqatigiissutit, aningaasaqarnermut politikkimi, ECB-imi imaluunniit naalagaaffiup ilaasortaasup qitiusumi aningaaseriviani ingerlanneqartumut, ilaatinneqartut.</w:t>
                        </w:r>
                      </w:p>
                    </w:tc>
                  </w:tr>
                </w:tbl>
                <w:p w14:paraId="1007D9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Ingerlatseqatigiiffik immikkoortortaasoq, qullersaqarfia nunami allami inissisimasoq, nunap allap taassuma nunami namminermi inatsisai, aalajaatsumik ilanngaaseereernermi aningaasalersuineq pillugu piumasaqaammik aalajangersaaviusut, naapertorlugit immikkoortumi siullermi ilaatitsinnginnermi pineqartunut ilaasimappat, patajaallisaanermut atatillugu nunami allami </w:t>
                  </w:r>
                  <w:r w:rsidRPr="00BF7A7B">
                    <w:rPr>
                      <w:rFonts w:ascii="inherit" w:eastAsia="Times New Roman" w:hAnsi="inherit" w:cs="Times New Roman"/>
                      <w:szCs w:val="24"/>
                      <w:lang w:val="en-US" w:bidi="en-US"/>
                    </w:rPr>
                    <w:lastRenderedPageBreak/>
                    <w:t>nunami namminermi inatsisini ilaatitsinnginneq taanna isiginiarneqassaaq.</w:t>
                  </w:r>
                </w:p>
                <w:p w14:paraId="1830D91A"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428e</w:t>
                  </w:r>
                </w:p>
                <w:p w14:paraId="250571B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Taarsigassarsiarititanik qulakkiikkanik aamma aningaasaatinut niuerfimmi nuussinernut pisussaaffinnik pisinnaatitaaffinnillu nalimmassaaneq</w:t>
                  </w:r>
                </w:p>
                <w:p w14:paraId="5CE961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aningaasartuutillu, pigisat nalillit aningaasartuutillu taakkua artikel 429b, imm. 4-imi netting-imi piumasaqaatit naammassisimappasigit, illuatungiusumut ataasiinnarmut pappiaqqanik nalilinnik aningaasalersuutissanik nuussinerup malitsigisai, ilanngaaseereerneq aallaavigalugu naatsorsorneqassapput.</w:t>
                  </w:r>
                </w:p>
                <w:p w14:paraId="005A2F99"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428f</w:t>
                  </w:r>
                </w:p>
                <w:p w14:paraId="1EE0BB8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Pisassat akiligassallu imminnut atasut</w:t>
                  </w:r>
                </w:p>
                <w:p w14:paraId="2E87E83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Oqartussat attavigineqartussat sioqqutsisumik akuersissuteqarnerisigut instituttip pigisat nalillit aningaasartuutillu imminnut atasutut suliarineqassapput, piumasaqaatit makkua naammassineqarsimappata:</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B3CE3D9" w14:textId="77777777" w:rsidTr="006255F4">
                    <w:tc>
                      <w:tcPr>
                        <w:tcW w:w="0" w:type="auto"/>
                        <w:shd w:val="clear" w:color="auto" w:fill="auto"/>
                        <w:hideMark/>
                      </w:tcPr>
                      <w:p w14:paraId="2EE36B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590B35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pass through-nut immikkoortortatuinnaq, pigisanut nalilinnut imminnut atasunut taamaaqataannut aningaasartuutinit aningaasalersuinernut aqqutissiuussisutut, iliuuseqarpat</w:t>
                        </w:r>
                      </w:p>
                    </w:tc>
                  </w:tr>
                </w:tbl>
                <w:p w14:paraId="69FDF47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0BE65F15" w14:textId="77777777" w:rsidTr="006255F4">
                    <w:tc>
                      <w:tcPr>
                        <w:tcW w:w="0" w:type="auto"/>
                        <w:shd w:val="clear" w:color="auto" w:fill="auto"/>
                        <w:hideMark/>
                      </w:tcPr>
                      <w:p w14:paraId="4E9864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7470D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aningaasartuutillu imminnut atasut ataasiakkaat ersarissumik suussusersineqarsinnaappata aammalu taarsigassarsiat atsiorneqarneranni annertussusaat assigiippata</w:t>
                        </w:r>
                      </w:p>
                    </w:tc>
                  </w:tr>
                </w:tbl>
                <w:p w14:paraId="1FDA592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3B06E838" w14:textId="77777777" w:rsidTr="006255F4">
                    <w:tc>
                      <w:tcPr>
                        <w:tcW w:w="0" w:type="auto"/>
                        <w:shd w:val="clear" w:color="auto" w:fill="auto"/>
                        <w:hideMark/>
                      </w:tcPr>
                      <w:p w14:paraId="169C2E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0B1AB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aammalu aningaasartuutit imminnut atasut, pigisat nalillit atorunnaarnerisa aningaasartuutillu atorunnaarnerisa akornanni ulluni 20-ni annerpaamik killeqartinneqarlutik annertunerpaatigut piffissat atuuffissaat assigiippata</w:t>
                        </w:r>
                      </w:p>
                    </w:tc>
                  </w:tr>
                </w:tbl>
                <w:p w14:paraId="13078E5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327801E4" w14:textId="77777777" w:rsidTr="006255F4">
                    <w:tc>
                      <w:tcPr>
                        <w:tcW w:w="0" w:type="auto"/>
                        <w:shd w:val="clear" w:color="auto" w:fill="auto"/>
                        <w:hideMark/>
                      </w:tcPr>
                      <w:p w14:paraId="23ECE8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52917D1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aningaasartuutinut imminnut atasunut inatsisitigut, maleruagassiinikkut imaluunniit isumaqatigiissutitigut pisussaaffeqarneq malinneqarpat aammalu pigisat nalillit allat aningaasalersornissaannut atorneqartussaanngippata</w:t>
                        </w:r>
                      </w:p>
                    </w:tc>
                  </w:tr>
                </w:tbl>
                <w:p w14:paraId="40ED665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5F8A2896" w14:textId="77777777" w:rsidTr="006255F4">
                    <w:tc>
                      <w:tcPr>
                        <w:tcW w:w="0" w:type="auto"/>
                        <w:shd w:val="clear" w:color="auto" w:fill="auto"/>
                        <w:hideMark/>
                      </w:tcPr>
                      <w:p w14:paraId="6E7AE6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7BF420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pigisanit nalilinnit akiliinerit ingerlaneri pingaarnerpaat, aningaasartuutit imminnut atasut utertillugit akilernissaannit allaanerusunik siunertalinnut allanut atorneqanngippata</w:t>
                        </w:r>
                      </w:p>
                    </w:tc>
                  </w:tr>
                </w:tbl>
                <w:p w14:paraId="5243E12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560"/>
                  </w:tblGrid>
                  <w:tr w:rsidR="00F97399" w:rsidRPr="00BF7A7B" w14:paraId="5EC5FE3C" w14:textId="77777777" w:rsidTr="006255F4">
                    <w:tc>
                      <w:tcPr>
                        <w:tcW w:w="0" w:type="auto"/>
                        <w:shd w:val="clear" w:color="auto" w:fill="auto"/>
                        <w:hideMark/>
                      </w:tcPr>
                      <w:p w14:paraId="112072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24CCC5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pigisani nalilinni aningaasartuutinilu imminnut atasuni illungiinni tamaginni illuatungiusut assigiinngippata.</w:t>
                        </w:r>
                      </w:p>
                    </w:tc>
                  </w:tr>
                </w:tbl>
                <w:p w14:paraId="6CB73A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Pigisat nalillit aningaasartuutillu piumasaqaatinik imm. 1-imi aalajangersagaasunik naammassinnittutut isigineqarpata aammalu imminnut atasutut isigineqarpata, taakkua tunisassianut imaluunniit kiffartuussinernut makkununnga toqqaannartumik atatinneqarsimappata:</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15F07634" w14:textId="77777777" w:rsidTr="006255F4">
                    <w:tc>
                      <w:tcPr>
                        <w:tcW w:w="0" w:type="auto"/>
                        <w:shd w:val="clear" w:color="auto" w:fill="auto"/>
                        <w:hideMark/>
                      </w:tcPr>
                      <w:p w14:paraId="4C5415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0D1A69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instituttit qitiusumi aningaasaateqarfimmut, naalagaaffiup ilaasortaasup qitiusumi naalakkersuisuinit pilersinneqartumut </w:t>
                        </w:r>
                        <w:r w:rsidRPr="00BF7A7B">
                          <w:rPr>
                            <w:rFonts w:ascii="inherit" w:eastAsia="Times New Roman" w:hAnsi="inherit" w:cs="Times New Roman"/>
                            <w:szCs w:val="24"/>
                            <w:lang w:val="en-US" w:bidi="en-US"/>
                          </w:rPr>
                          <w:lastRenderedPageBreak/>
                          <w:t>aqunneqartumullu, aammalu siunertanik nalinginnaasumik soqutigineqartunik siuarsaanissaq siunertaralugu taarsigassarsititsisartumut, aallarniutissatut akiliutissanik maleruagassiivigineqartunik nuussinissamut inatsisitigut pisussaaffilerneqarsimappata, aammalu qitiusumi aningaasaateqarfimmut aallarniutissatut akiliutissanik nuussineq minnerpaamik qaammatikkaartumik pisarpat, ileqqaarnermut tunisassiat qitiusumi maleruagassiivigineqartut</w:t>
                        </w:r>
                      </w:p>
                    </w:tc>
                  </w:tr>
                </w:tbl>
                <w:p w14:paraId="44F354B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082984C2" w14:textId="77777777" w:rsidTr="006255F4">
                    <w:tc>
                      <w:tcPr>
                        <w:tcW w:w="0" w:type="auto"/>
                        <w:shd w:val="clear" w:color="auto" w:fill="auto"/>
                        <w:hideMark/>
                      </w:tcPr>
                      <w:p w14:paraId="460621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42D47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tapersiissutitut taarsigassarsiat aamma akiitsornissamut aningaasaatinullu tigoriaannarnut atugassiiviit, artikel 460, imm. 1-imi tunngavissarititaasunik naammassinnittut, instituttinut akunnermiliuttutuinnaq aningaasalersuinermi annaasaqaateqarsinnaanngitsutut iliuuseqartunut, inatsisinut allakkiani suliakkiunneqartuni pineqartut</w:t>
                        </w:r>
                      </w:p>
                    </w:tc>
                  </w:tr>
                </w:tbl>
                <w:p w14:paraId="3BD6B9F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74470AF9" w14:textId="77777777" w:rsidTr="006255F4">
                    <w:tc>
                      <w:tcPr>
                        <w:tcW w:w="0" w:type="auto"/>
                        <w:shd w:val="clear" w:color="auto" w:fill="auto"/>
                        <w:hideMark/>
                      </w:tcPr>
                      <w:p w14:paraId="37A8975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9C1B1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obligationit matussuserneqartut, piumasaqaatinik makkuninnga tamaginnik naammassinnittut:</w:t>
                        </w:r>
                      </w:p>
                      <w:tbl>
                        <w:tblPr>
                          <w:tblW w:w="5000" w:type="pct"/>
                          <w:tblCellMar>
                            <w:left w:w="0" w:type="dxa"/>
                            <w:right w:w="0" w:type="dxa"/>
                          </w:tblCellMar>
                          <w:tblLook w:val="04A0" w:firstRow="1" w:lastRow="0" w:firstColumn="1" w:lastColumn="0" w:noHBand="0" w:noVBand="1"/>
                        </w:tblPr>
                        <w:tblGrid>
                          <w:gridCol w:w="159"/>
                          <w:gridCol w:w="6368"/>
                        </w:tblGrid>
                        <w:tr w:rsidR="00F97399" w:rsidRPr="00BF7A7B" w14:paraId="4B8D4BF8" w14:textId="77777777" w:rsidTr="006255F4">
                          <w:tc>
                            <w:tcPr>
                              <w:tcW w:w="0" w:type="auto"/>
                              <w:shd w:val="clear" w:color="auto" w:fill="auto"/>
                              <w:hideMark/>
                            </w:tcPr>
                            <w:p w14:paraId="76C17D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77F34A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taakkua obligationiuppata malitassaq 2009/65/EF-imi artikel 52, imm. 4-mi pineqartut, imaluunniit taakkua suliarinninnissamut peqqussummi matumani artikel 129, imm. 4-mi imaluunniit 5-imi pineqartumut tunngavissarititaasut naammassisimappasigit</w:t>
                              </w:r>
                            </w:p>
                          </w:tc>
                        </w:tr>
                      </w:tbl>
                      <w:p w14:paraId="06A8510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302"/>
                        </w:tblGrid>
                        <w:tr w:rsidR="00F97399" w:rsidRPr="00BF7A7B" w14:paraId="36C92864" w14:textId="77777777" w:rsidTr="006255F4">
                          <w:tc>
                            <w:tcPr>
                              <w:tcW w:w="0" w:type="auto"/>
                              <w:shd w:val="clear" w:color="auto" w:fill="auto"/>
                              <w:hideMark/>
                            </w:tcPr>
                            <w:p w14:paraId="0239043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606250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taarsigassarsiat ataaniittut tamakkiisumik obligationinit matussusigaasunik tunniunneqartunik tamakkiisumik tulluarsakkamik aningaasalersugaapput, imaluunniit obligationit matussusigaasut piffissaq atuuffissaat ukiumik ataatsimik imaluunniit obligationit matussusigaasut ulloq atorunnaarfissaanni aningaasalersorneqaqqissimanatik pisoqarnerani, taarsigassarsiat ataaniittut ullup atorunnaarfissaat tikillugu, sivisunerusumik sivitsorneqarnissaat nalaatsornerinnaanngitsumik pisussanngortittarpaat</w:t>
                              </w:r>
                            </w:p>
                          </w:tc>
                        </w:tr>
                      </w:tbl>
                      <w:p w14:paraId="5E1F5D31"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47CDB0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48965108" w14:textId="77777777" w:rsidTr="006255F4">
                    <w:tc>
                      <w:tcPr>
                        <w:tcW w:w="0" w:type="auto"/>
                        <w:shd w:val="clear" w:color="auto" w:fill="auto"/>
                        <w:hideMark/>
                      </w:tcPr>
                      <w:p w14:paraId="24EC97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23888D0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CCP-ip inernerinut sullitanut qularnaveeqqusiinngippat, taamaattumillu aningaasalersuinermi annaasaqarsinnaanermik pisussaaffeqalerani, sullitat derivat-ini paaseqatiginerat.</w:t>
                        </w:r>
                      </w:p>
                    </w:tc>
                  </w:tr>
                </w:tbl>
                <w:p w14:paraId="49AF687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Piukkunnassutsimut tunngavissarititaasut imm. 1-imi aalajangersagaasut naammassineqarsimanersut qanorlu annertutigisumik naammassineqarsimanersut aalajangerniarlugu, EBA-p pigisat nalillit aningaasartuutillu kiisalu tunisassiat kiffartuussinerillu imm. 1 aamma imm. 2 naapertorlugit pigisatut nalilittut aningaasartuutitullu imminnut atasutut suliarineqartut, malinnaaffigai. Malinnaanerup taassuma inerneri pillugit EBA Kommissionimut nalunaarusiussaaq aammalu piumasaqaatit imm. 1-imi aalajangersagaasut allanngortinneqarnissaat imaluunniit imm. 2-mi tunisassianut kiffartuussinernullu allattukkat allanngortinneqarnissaat pisariaqarnersoq Kommissioni siunnersussallugu.</w:t>
                  </w:r>
                </w:p>
                <w:p w14:paraId="694663E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428g</w:t>
                  </w:r>
                </w:p>
                <w:p w14:paraId="4C749A18"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lastRenderedPageBreak/>
                    <w:t>Instituttini sillimmasiinermut aaqqiissutini suleqatigiiffinnilu aningaasaliissutit</w:t>
                  </w:r>
                </w:p>
                <w:p w14:paraId="304875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attaveqarfinni artikel 10-mi ilaatinneqannginnissamut pisinnaatitaasuni imaluunniit naalagaaffimmi ilaasortaasumi suleqatigiinnermi attaveqarfinni artikel 113, imm. 7-imi pineqartunut ilaasumi instituttinut qularnaveeqqusiinermi aaqqissuussinermi ilaappat, instituttip aningaasanut tiguneqarsinnaasunut akiliutaannut, instituttimi qitiusumi inissisimasunut, instituttip akiliuteqartup artikel 460, imm.1-imi inatsisinut allagaatinut suliakkiunneqartunut tunngassutilik naapertorlugu pigisatut nalilittut tigoriaannartut isigisaanut, makkua atuupput: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5562B838" w14:textId="77777777" w:rsidTr="006255F4">
                    <w:tc>
                      <w:tcPr>
                        <w:tcW w:w="0" w:type="auto"/>
                        <w:shd w:val="clear" w:color="auto" w:fill="auto"/>
                        <w:hideMark/>
                      </w:tcPr>
                      <w:p w14:paraId="66D036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CC38F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aningaasanut tiguneqarsinnaasunut akiliutit taakkua inatsisinut allagaatit suliakkiunneqartut artikel 460, imm. 1-imi pineqartut naapertorlugit qaffasissuseq 1-imi, qaffasissuseq 2A-mi imaluunniit qaffasissuseq 2B-imi pigisatut nalilittut suliarineqarnersut apeqqutaalluni, aammalu haircut naleqquttut akiliisinnaassutsimut matussusiisimanerup naatsorsornissaanut aningaasanut tiguneqarsinnaasunut akiliutinut taakkununnga atorneqartut apeqqutaallutik, instituttip akiliuteqartup kapitali 4-mi immikkoortortaq 2 naapertorlugu aalajaatsumik aningaasalersuinermut piumasarineqartumut tunngavigisaq atussavaa</w:t>
                        </w:r>
                      </w:p>
                    </w:tc>
                  </w:tr>
                </w:tbl>
                <w:p w14:paraId="474211D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193F36C3" w14:textId="77777777" w:rsidTr="006255F4">
                    <w:tc>
                      <w:tcPr>
                        <w:tcW w:w="0" w:type="auto"/>
                        <w:shd w:val="clear" w:color="auto" w:fill="auto"/>
                        <w:hideMark/>
                      </w:tcPr>
                      <w:p w14:paraId="4CB322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F35AD1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qitiusumi institut-i, aallarniutissatut akiliutinik tigusaqartoq aalajaatsumik aningaasalersuutissanik pissarsisinnaanermut taamaaqataanik illugiiffaarimmik tunngavigisanik atuisoq.</w:t>
                        </w:r>
                      </w:p>
                    </w:tc>
                  </w:tr>
                </w:tbl>
                <w:p w14:paraId="292488AB"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428h</w:t>
                  </w:r>
                </w:p>
                <w:p w14:paraId="799BD9F1"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Suliffissuup ataatsip imaluunniit instituttip qularnaveeqqusiussamut aaqqissuussinerata ataatsip iluani salliusussaatitaasunik suliarinninneq</w:t>
                  </w:r>
                </w:p>
                <w:p w14:paraId="6B04D9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Kapitel 3 aamma 4 apeqqutaatinnagit, aammalu artikel 428g atuuttussaanngippat, oqartussat attavigineqartussat pisuni ataasiakkaani, pigisani nalilinni, aningaasartuutini aammalu akiitsornissamut aningaasaatinullu tigoriaannarnut atugassiivinni akuerisaasuni aalajaatsumik aningaasalersuinermut pissarsiarineqarsinnaasumut tunngavigisanik qaffasinnerusunik imaluunniit aalajaatsumik aningaasalersuinermut piumasarineqartumut tunngavigisanik appasinnerusunik atuinissamut instituttit akuerisinnaavaat, piumasaqaatit makkua tamarmik naammassineqarsimappata:</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37877379" w14:textId="77777777" w:rsidTr="006255F4">
                    <w:tc>
                      <w:tcPr>
                        <w:tcW w:w="0" w:type="auto"/>
                        <w:shd w:val="clear" w:color="auto" w:fill="auto"/>
                        <w:hideMark/>
                      </w:tcPr>
                      <w:p w14:paraId="342752C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3A02FA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illuatungiusoq tulliuttut arlaraat:</w:t>
                        </w:r>
                      </w:p>
                      <w:tbl>
                        <w:tblPr>
                          <w:tblW w:w="5000" w:type="pct"/>
                          <w:tblCellMar>
                            <w:left w:w="0" w:type="dxa"/>
                            <w:right w:w="0" w:type="dxa"/>
                          </w:tblCellMar>
                          <w:tblLook w:val="04A0" w:firstRow="1" w:lastRow="0" w:firstColumn="1" w:lastColumn="0" w:noHBand="0" w:noVBand="1"/>
                        </w:tblPr>
                        <w:tblGrid>
                          <w:gridCol w:w="159"/>
                          <w:gridCol w:w="6357"/>
                        </w:tblGrid>
                        <w:tr w:rsidR="00F97399" w:rsidRPr="00BF7A7B" w14:paraId="38B2D051" w14:textId="77777777" w:rsidTr="006255F4">
                          <w:tc>
                            <w:tcPr>
                              <w:tcW w:w="0" w:type="auto"/>
                              <w:shd w:val="clear" w:color="auto" w:fill="auto"/>
                              <w:hideMark/>
                            </w:tcPr>
                            <w:p w14:paraId="135107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6A590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ingerlatseqatigiiffia qullersaqarfiusup imaluunniit ingerlatseqatigiiffiata immikkoortortaasup</w:t>
                              </w:r>
                            </w:p>
                          </w:tc>
                        </w:tr>
                      </w:tbl>
                      <w:p w14:paraId="3EEE741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91"/>
                        </w:tblGrid>
                        <w:tr w:rsidR="00F97399" w:rsidRPr="00BF7A7B" w14:paraId="3A15D9CD" w14:textId="77777777" w:rsidTr="006255F4">
                          <w:tc>
                            <w:tcPr>
                              <w:tcW w:w="0" w:type="auto"/>
                              <w:shd w:val="clear" w:color="auto" w:fill="auto"/>
                              <w:hideMark/>
                            </w:tcPr>
                            <w:p w14:paraId="5CE866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5ABDB0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ingerlatseqatigiiffik immikkoortortaasoq alla ingerlatseqatigiiffimmi qullersaqarfiusumi tassaniittoq</w:t>
                              </w:r>
                            </w:p>
                          </w:tc>
                        </w:tr>
                      </w:tbl>
                      <w:p w14:paraId="7351533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224"/>
                        </w:tblGrid>
                        <w:tr w:rsidR="00F97399" w:rsidRPr="00BF7A7B" w14:paraId="228C8991" w14:textId="77777777" w:rsidTr="006255F4">
                          <w:tc>
                            <w:tcPr>
                              <w:tcW w:w="0" w:type="auto"/>
                              <w:shd w:val="clear" w:color="auto" w:fill="auto"/>
                              <w:hideMark/>
                            </w:tcPr>
                            <w:p w14:paraId="11F2DC6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iii)</w:t>
                              </w:r>
                            </w:p>
                          </w:tc>
                          <w:tc>
                            <w:tcPr>
                              <w:tcW w:w="0" w:type="auto"/>
                              <w:shd w:val="clear" w:color="auto" w:fill="auto"/>
                              <w:hideMark/>
                            </w:tcPr>
                            <w:p w14:paraId="2CFDE0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suliffeqarfik instituttimut attaveqartoq malitassami 2013/34/EU-mi artikel 22, imm. 7-imi nassuiarneqarsimasumik</w:t>
                              </w:r>
                            </w:p>
                          </w:tc>
                        </w:tr>
                      </w:tbl>
                      <w:p w14:paraId="048633E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236"/>
                        </w:tblGrid>
                        <w:tr w:rsidR="00F97399" w:rsidRPr="00BF7A7B" w14:paraId="62E2D563" w14:textId="77777777" w:rsidTr="006255F4">
                          <w:tc>
                            <w:tcPr>
                              <w:tcW w:w="0" w:type="auto"/>
                              <w:shd w:val="clear" w:color="auto" w:fill="auto"/>
                              <w:hideMark/>
                            </w:tcPr>
                            <w:p w14:paraId="2B81EF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32CFA46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instituttitut peqqussummi matumani artikel 113, imm. 7-mi allaaserineqartutut instituttimi sillimmasiinermut aaqqiissummut assinganut ilaasortaasoq</w:t>
                              </w:r>
                            </w:p>
                          </w:tc>
                        </w:tr>
                      </w:tbl>
                      <w:p w14:paraId="33212C3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303"/>
                        </w:tblGrid>
                        <w:tr w:rsidR="00F97399" w:rsidRPr="00BF7A7B" w14:paraId="63D829D6" w14:textId="77777777" w:rsidTr="006255F4">
                          <w:tc>
                            <w:tcPr>
                              <w:tcW w:w="0" w:type="auto"/>
                              <w:shd w:val="clear" w:color="auto" w:fill="auto"/>
                              <w:hideMark/>
                            </w:tcPr>
                            <w:p w14:paraId="1AAA91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1C90389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qitiusumi sullissivik imaluunniit attaveqarfinni imaluunniit suleqatigiinni kreditinstitut atorneqartoq, takuuk artikel 10</w:t>
                              </w:r>
                            </w:p>
                          </w:tc>
                        </w:tr>
                      </w:tbl>
                      <w:p w14:paraId="76C9D1ED"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265C4E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3CD62F56" w14:textId="77777777" w:rsidTr="006255F4">
                    <w:tc>
                      <w:tcPr>
                        <w:tcW w:w="0" w:type="auto"/>
                        <w:shd w:val="clear" w:color="auto" w:fill="auto"/>
                        <w:hideMark/>
                      </w:tcPr>
                      <w:p w14:paraId="753F5A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A72AF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 imaluunniit akiitsornissamut imaluunniit aningaasaatinut tigoriaannarnut atugassiiviusoq akuerineqartoq, instituttimit tiguneqartoq, aalajaannerusumik aningaasalersuisussaasoq, imaluunniit pigisaq nalilik imaluunniit akiitsornissamut imaluunniit aningaasaatinut tigoriaannarnut atugassiiviusoq, instituttimit tunniunneqartoq, aningaasartuummit tassannga, pigisamit nalilimmit tassannga imaluunniit akiitsornissamut imaluunniit aningaasaatinut tigoriaannarnut atugassiiviusumit akuerineqartumit tassannga tiguneqartumit imaluunniit illuatungiusunit allanit tunniunneqartumit, net stable funding ratio-mut ukiumik ataatsimik piffissaliinerup iluani aalajaannginnerusumik aningaasalersorneqartariaqartoq, naatsorsuutigissallugu pissutissaqartoq</w:t>
                        </w:r>
                      </w:p>
                    </w:tc>
                  </w:tr>
                </w:tbl>
                <w:p w14:paraId="7FE2D97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21C0BD3B" w14:textId="77777777" w:rsidTr="006255F4">
                    <w:tc>
                      <w:tcPr>
                        <w:tcW w:w="0" w:type="auto"/>
                        <w:shd w:val="clear" w:color="auto" w:fill="auto"/>
                        <w:hideMark/>
                      </w:tcPr>
                      <w:p w14:paraId="3CBCD7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39622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illuatungiusup aalajaatsumik aningaasalersuinissamut piumasarineqartumut tunngavigisaq, aalajaatsumik aningaasalersuinermut pissarsiarineqarsinnaasumut tunngavigisap taamaaqataa imaluunniit qaffasinnerusoq atorpagu, imaluunniit aalajaatsumik aningaasalersuinermut pissarsiarineqarsinnaasumut tunngavigisaq, aalajaatsumik aningaasalersuinermut piumasarineqartumut tunngavigisap appasinnerusup taamaaqataa imaluunniit appasinnerusoq, atorpagu</w:t>
                        </w:r>
                      </w:p>
                    </w:tc>
                  </w:tr>
                </w:tbl>
                <w:p w14:paraId="7A2835D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2C4F6C80" w14:textId="77777777" w:rsidTr="006255F4">
                    <w:tc>
                      <w:tcPr>
                        <w:tcW w:w="0" w:type="auto"/>
                        <w:shd w:val="clear" w:color="auto" w:fill="auto"/>
                        <w:hideMark/>
                      </w:tcPr>
                      <w:p w14:paraId="73A6FFF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8B614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aamma illuatungiusoq naalagaaffimmi ilaasortaasumi ataatsimi pilersinneqarsimasut.</w:t>
                        </w:r>
                      </w:p>
                    </w:tc>
                  </w:tr>
                </w:tbl>
                <w:p w14:paraId="7E022E6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 aamma illuatungiusoq naalagaaffinni ilaasortaasuni assigiinngitsuni pilersinneqarsimappata, oqartussat attavigineqartussat imm. 1, litra d)-imi piumasaqaatit atuutsinngissinnaavaat, imm. 1-imi tunngavissarititaasunut tapiliullugit tunngavissarititaasut makkua naammassineqarsimappata:</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32FC9DC3" w14:textId="77777777" w:rsidTr="006255F4">
                    <w:tc>
                      <w:tcPr>
                        <w:tcW w:w="0" w:type="auto"/>
                        <w:shd w:val="clear" w:color="auto" w:fill="auto"/>
                        <w:hideMark/>
                      </w:tcPr>
                      <w:p w14:paraId="34BA55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B623E4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aningaasartuutit imaluunnit akiitsornissamut imaluunniit aningaasaatinut tigoriaannarnut atugassiissutissat pillugit inatsisitigut pisussaaffiliisumik suliffissuarmi immikkoortortat akornanni isumaqatigiissuteqartoqarsimasoq aammalu pisussaaffiit isumaqatigiissutigineqarsimasut</w:t>
                        </w:r>
                      </w:p>
                    </w:tc>
                  </w:tr>
                </w:tbl>
                <w:p w14:paraId="203D058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DD7867" w14:paraId="5D2BF9FA" w14:textId="77777777" w:rsidTr="006255F4">
                    <w:tc>
                      <w:tcPr>
                        <w:tcW w:w="0" w:type="auto"/>
                        <w:shd w:val="clear" w:color="auto" w:fill="auto"/>
                        <w:hideMark/>
                      </w:tcPr>
                      <w:p w14:paraId="6008DA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EA64EDB" w14:textId="77777777" w:rsidR="00F97399" w:rsidRPr="00104AF0" w:rsidRDefault="00F97399" w:rsidP="00F97399">
                        <w:pPr>
                          <w:spacing w:before="120" w:line="240" w:lineRule="auto"/>
                          <w:rPr>
                            <w:rFonts w:ascii="inherit" w:eastAsia="Times New Roman" w:hAnsi="inherit" w:cs="Times New Roman"/>
                            <w:szCs w:val="24"/>
                            <w:lang w:val="nb-NO" w:eastAsia="da-DK"/>
                          </w:rPr>
                        </w:pPr>
                        <w:r w:rsidRPr="00104AF0">
                          <w:rPr>
                            <w:rFonts w:ascii="inherit" w:eastAsia="Times New Roman" w:hAnsi="inherit" w:cs="Times New Roman"/>
                            <w:szCs w:val="24"/>
                            <w:lang w:val="en-US" w:bidi="en-US"/>
                          </w:rPr>
                          <w:t>aningaasalersuutissanik atugassiisup aningaasalersuinermi annaasaqarsinnaanerata aarlerinaateqarnera annikitsuusoq</w:t>
                        </w:r>
                      </w:p>
                    </w:tc>
                  </w:tr>
                </w:tbl>
                <w:p w14:paraId="7B21E48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4563F32F" w14:textId="77777777" w:rsidTr="006255F4">
                    <w:tc>
                      <w:tcPr>
                        <w:tcW w:w="0" w:type="auto"/>
                        <w:shd w:val="clear" w:color="auto" w:fill="auto"/>
                        <w:hideMark/>
                      </w:tcPr>
                      <w:p w14:paraId="5E4900C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31AFEE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aningaasaatini tigoriaannarni annaasaqarsinnaanermik aqutsinermi, aningaasalersuisup ingerlataani, aningaasalersuutissanik tigusisumi aningaasalersuinermut annaasaqarsinnaanermut ilisarnaatit naammattumik mianerineqarpata.</w:t>
                        </w:r>
                      </w:p>
                    </w:tc>
                  </w:tr>
                </w:tbl>
                <w:p w14:paraId="26751C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Oqartussat attavigineqartussat, immikkoortumi matumani tunngavissarititaasut tapiliussat naammassineqarsimanersut aalajangernissaa siunertaralugu, artikel 20, imm. 1, litra b)-imut naapertuuttumik imminnut tusarniaaffigissapput.</w:t>
                  </w:r>
                </w:p>
                <w:p w14:paraId="75D25C51"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KAPITALI 3</w:t>
                  </w:r>
                </w:p>
                <w:p w14:paraId="222C9420"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aningaasalersuinissaq pissarsiarineqarsinnaasoq</w:t>
                  </w:r>
                </w:p>
                <w:p w14:paraId="233B5D7A"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Immikkoortoq 1</w:t>
                  </w:r>
                </w:p>
                <w:p w14:paraId="377DE098"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Aalajangersakkat nalinginnaasut</w:t>
                  </w:r>
                </w:p>
                <w:p w14:paraId="731E07C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428i</w:t>
                  </w:r>
                </w:p>
                <w:p w14:paraId="621E227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aningaasalersuinerup pissarsiarineqarsinnaasup aningaasartaasa naatsorsorneqartarnerat</w:t>
                  </w:r>
                </w:p>
                <w:p w14:paraId="391DAE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Kapitalimi matumani allatut allassimasoqanngippat, aalajaatsumik aningaasalersuinerup pissarsiarineqarsinnaasup aningaasartai, aningaasartuutit aamma aningaasaatinut tunngavissat assigiinngitsuniittut imaluunniit assigiinngitsuusut naatsorsuutini nalingat amerlisaatigalugu, aalajaatsumik aningaasalersuinermut pissarsiarineqarsinnaasumut tunngavigisat, immikkoortortaq 2 naapertorlugu atuuttut, atorlugit naatsorsorneqassapput. Aalajaatsumik aningaasalersuinerup pissarsiarineqarsinnaasup aningaasartai tamarmiusut tassaapput aningaasartuutit aamma aningaasaatinut tunngavissat aningaasartaasa nalilerneqartut katinnerat.</w:t>
                  </w:r>
                </w:p>
                <w:p w14:paraId="42C82B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Obligationit allallu akiitsornermi sakkussat, instituttimit aalajangersarneqartut, ataasiakkaanik nioqquteqartartuni taamaallaat tuniniarneqartut aammalu ataasiakkaanik nioqquteqarnermut kontumiitinneqartut, ataasiakkaanut akiliuteqarnermut attuumassuteqartumut atasutut suliarineqarsinnaapput. Killilersuinerit atuutsinneqassapput, taamaalilluni sakkussat pineqartut ataasiakkaanik pisisartunit allaanerusut allat pisiarisinnaassanagit pigisinnaassanagillu.</w:t>
                  </w:r>
                </w:p>
                <w:p w14:paraId="142BEC2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428j</w:t>
                  </w:r>
                </w:p>
                <w:p w14:paraId="740F7978"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Akiligassanut imaluunniit tunngaviusumik aningaasaatinut piffissaliunneqarsimasup sinnera</w:t>
                  </w:r>
                </w:p>
                <w:p w14:paraId="10B3E0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   Kapitalimi matumani allatut allassimasoqanngippat, instituttit aalajaatsumik aningaasalersuinermut pissarsiarineqarsinnaasumut, immikkoortortaq 2 naapertorlugu atuuttumut, tunngavigisassanik aalajangersaanerminni, aningaasartuutiminnut aningaasaatinullu tunngavissaminnut isumaqatigiissutini piffissami atuuffissaani sinneruttoq isiginiassavaat.</w:t>
                  </w:r>
                </w:p>
                <w:p w14:paraId="5FBCAF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aningaasartuummut imaluunniit aningaasaatinut tunngavissanut piffissap atuuffissaata sinneranik aalajangersaanerminni, toqqagassat atuuttut mianerissavaat. Illuatungiusup call-imi toqqagassat sapinngisamik siusinnerpaamik ullulerlugu atussagai ilimaginninneq aallaavigalugu, taakkua taamaaliussapput. Instituttip naliliinera malillugu toqqagassanut atorneqarsinnaasunut tunngatillugu, institutti aamma oqartussat attavigineqartussat tusaamasaanikkut tunngavigisat, instituttip toqqagassamik atuinissamut periarfissaannik killiliisinnaasut, mianerissavaat, pingaartumik instituttit aningaasartuutissat aalajangersimasut, taakkua atuuffissaat naatinnagu, atortariaqaraat niuerfimmi naatsorsuutigineqarnera.</w:t>
                  </w:r>
                </w:p>
                <w:p w14:paraId="64B0C0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Instituttit aallarniutissatut akiliutit, atorunnaarsitsinissamut piffissamut killigititatik naapertorlugit aalajangersimasunik atorunnaarsitsinissamut piffissalerlugit, aammalu piffissani aallarniutissatut akiliutitik piffissap atuuffissaata sinnera atugartik naapertorlugu, suliarissavaat. Artikelimi matumani imm. 2 apeqqutaatinnagu instituttit siusinaartumik tigusinissamut periarfissaq atuutsissanngilaat, tassani atasiakkaanut aallarniutitut akiliutinut piffissap atuuffissaata sinnerata aalajangersarnerani, akiliuteqartoq siusinaartumik tigusinermut, inatsisinut allagaatit suliakkiunneqartut artikel 460, imm. 1-imi pineqartut naapertorlugit aalajangersarneqartutut, ukioq ataaseq inorlugu piffissap iluani pisumut, annertuumik annikillisillugu akiliissalluni.</w:t>
                  </w:r>
                </w:p>
                <w:p w14:paraId="6BD70D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Aalajaatsumik aningaasalersuinermut pissarsiarineqarsinnaasumut, immikkoortortaq 2 naapertorlugu atuuttunut, tunngavigisat aalajangersarniarlugit, instituttit aningaasartuutit ilai ukiumik ataatsimik sivisunerusumilluunniit, qaammatinit arfinilinnit sivikinnerusup iluani atorunnaartussat, atuuffissaasa sinnera piffissalerlugu, aammalu aningaasartuutit taamaattut ilai qaammatit arfinillit aamma ukiumit ataatsimit sivikinnerusup akornanni atorunnaartussat, aningaasartuutitut qaammatinit arfinilinnit sivikinnerusumik aamma qaammatit arfinillit aamma ukiumit ataatsimit sivikinnerusup akornanni atuuffissaasa sinnera piffissalerlugu, suliarissavaat.</w:t>
                  </w:r>
                </w:p>
                <w:p w14:paraId="343491BF"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Immikkoortoq 2</w:t>
                  </w:r>
                </w:p>
                <w:p w14:paraId="5FC81571"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Aalajaatsumik aningaasalersuinermut pissarsiarineqarsinnaasumut tunngavigisat</w:t>
                  </w:r>
                </w:p>
                <w:p w14:paraId="19EB6DB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428k</w:t>
                  </w:r>
                </w:p>
                <w:p w14:paraId="77DCBAE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lastRenderedPageBreak/>
                    <w:t>Aalajaatsumik aningaasalersuinermut pissarsiarineqarsinnaasumut tunngavigisaq 0 %-iusoq</w:t>
                  </w:r>
                </w:p>
                <w:p w14:paraId="69FB1D5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Allatut artikel 428l-428o-mi allassimasoqanngippat, atuuffissaannut piffissamik allassimasoqarani aningaasartuutit tamarmik, ilanngullugit sivikitsumik inissisimanerit aamma inissisimanerit atuuffissaat ammatinneqartut, 0 %-imik aalajaatsumik aningaasalersuinermut pissarsiarineqarsinnaasumut tunngavigisami pineqartunut ilaatinneqarput, makkua ilaatinneqaratik:</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0767C151" w14:textId="77777777" w:rsidTr="006255F4">
                    <w:tc>
                      <w:tcPr>
                        <w:tcW w:w="0" w:type="auto"/>
                        <w:shd w:val="clear" w:color="auto" w:fill="auto"/>
                        <w:hideMark/>
                      </w:tcPr>
                      <w:p w14:paraId="61A067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1AB65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akileraarutitigut pisussaaffiit kinguartitat, pisussaaffiit taamaattut piviusunngortinneqarsinnaanissaannut ulluliussamut qaninnerpaamut naapertuuttumik suliarineqartut</w:t>
                        </w:r>
                      </w:p>
                    </w:tc>
                  </w:tr>
                </w:tbl>
                <w:p w14:paraId="326FE76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7D86253F" w14:textId="77777777" w:rsidTr="006255F4">
                    <w:tc>
                      <w:tcPr>
                        <w:tcW w:w="0" w:type="auto"/>
                        <w:shd w:val="clear" w:color="auto" w:fill="auto"/>
                        <w:hideMark/>
                      </w:tcPr>
                      <w:p w14:paraId="0A0CAC3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336848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ikinnerussuteqartut soqutigisaat, sakkussap atuuffissaanut naapertuuttumik suliarineqartut.</w:t>
                        </w:r>
                      </w:p>
                    </w:tc>
                  </w:tr>
                </w:tbl>
                <w:p w14:paraId="1E4FE0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Akileraarutitigut pisussaaffiit kinguartitat aamma ikinnerussuteqartut soqutigisaat imm. 1-imi pineqartut, tunngavigisani makkunani pineqartunut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04A9AA5A" w14:textId="77777777" w:rsidTr="006255F4">
                    <w:tc>
                      <w:tcPr>
                        <w:tcW w:w="0" w:type="auto"/>
                        <w:shd w:val="clear" w:color="auto" w:fill="auto"/>
                        <w:hideMark/>
                      </w:tcPr>
                      <w:p w14:paraId="796AC0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F6730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0 %, akileraarutitigut pisussaaffiup kinguartitap imaluunniit ikinnerussuteqartut soqutigisaasa atuuffissaata sinnera sunniuteqarluartoq qaammatinit arfinilinnit sivikinneruppat</w:t>
                        </w:r>
                      </w:p>
                    </w:tc>
                  </w:tr>
                </w:tbl>
                <w:p w14:paraId="7BF8E83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32DD8B5D" w14:textId="77777777" w:rsidTr="006255F4">
                    <w:tc>
                      <w:tcPr>
                        <w:tcW w:w="0" w:type="auto"/>
                        <w:shd w:val="clear" w:color="auto" w:fill="auto"/>
                        <w:hideMark/>
                      </w:tcPr>
                      <w:p w14:paraId="16F104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7542A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50 %, akileraarutitigut pisussaaffiup kinguartitap imaluunniit ikinnerussuteqartut soqutigisaasa atuuffissaata sinnera sunniuteqarluartoq minnerpaamik qaammatinik arfinilinnik sivisussuseqarpat, kisianni ukiumit ataatsimit sivikinnerulluni</w:t>
                        </w:r>
                      </w:p>
                    </w:tc>
                  </w:tr>
                </w:tbl>
                <w:p w14:paraId="78383E6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435ECAE4" w14:textId="77777777" w:rsidTr="006255F4">
                    <w:tc>
                      <w:tcPr>
                        <w:tcW w:w="0" w:type="auto"/>
                        <w:shd w:val="clear" w:color="auto" w:fill="auto"/>
                        <w:hideMark/>
                      </w:tcPr>
                      <w:p w14:paraId="20C005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19B718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100 %, akileraarutitigut pisussaaffiup kinguartitap imaluunniit ikinnerussuteqartut soqutigisaasa atuuffissaata sinnera sunniuteqarluartoq ukioq ataasiuppat sivisunerulluniluunniit.</w:t>
                        </w:r>
                      </w:p>
                    </w:tc>
                  </w:tr>
                </w:tbl>
                <w:p w14:paraId="269A62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Aningaasartuutit makkua 0 %-imik pissarsiarineqarsinnaasumik aalajaatsumik aningaasalersuinermut tunngavissani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1D857413" w14:textId="77777777" w:rsidTr="006255F4">
                    <w:tc>
                      <w:tcPr>
                        <w:tcW w:w="0" w:type="auto"/>
                        <w:shd w:val="clear" w:color="auto" w:fill="auto"/>
                        <w:hideMark/>
                      </w:tcPr>
                      <w:p w14:paraId="0BD1D1B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B6785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aningaasaqarnikkut sakkussanik, nunat allat aningaasaannik nioqqutissiassanillu, nalinginnaasumik akiliinerup ingerlasarnerata imaluunniit piffissaata, nalinginnaasumik aningaasanut niuerfimmut attuumassutilimmut imaluunniit nuussinernut aalajangersimasunut atorneqartup, iluani akilerneqartussatut naatsorsuutigineqartunik, imaluunniit akilerneqarsimanngitsunik, kisianni suli akilerneqartussatut naatsorsuutigineqartunik, pisinerup malitsigisaanik ulloq niuerfiusoq aningaasartai akiligassanngortut</w:t>
                        </w:r>
                      </w:p>
                    </w:tc>
                  </w:tr>
                </w:tbl>
                <w:p w14:paraId="23C2CBE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49206FE9" w14:textId="77777777" w:rsidTr="006255F4">
                    <w:tc>
                      <w:tcPr>
                        <w:tcW w:w="0" w:type="auto"/>
                        <w:shd w:val="clear" w:color="auto" w:fill="auto"/>
                        <w:hideMark/>
                      </w:tcPr>
                      <w:p w14:paraId="03143B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A3973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artikel 428f naapertorlugu pigisamut nalilimmut imminnut atasutut isigineqartut</w:t>
                        </w:r>
                      </w:p>
                    </w:tc>
                  </w:tr>
                </w:tbl>
                <w:p w14:paraId="7C722C4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2C93D667" w14:textId="77777777" w:rsidTr="006255F4">
                    <w:tc>
                      <w:tcPr>
                        <w:tcW w:w="0" w:type="auto"/>
                        <w:shd w:val="clear" w:color="auto" w:fill="auto"/>
                        <w:hideMark/>
                      </w:tcPr>
                      <w:p w14:paraId="431ADD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78BA86D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qaammatit arfinillit inorlugit atuuffissaat sinneruttoq, makkunanngaaneersut</w:t>
                        </w:r>
                      </w:p>
                      <w:tbl>
                        <w:tblPr>
                          <w:tblW w:w="5000" w:type="pct"/>
                          <w:tblCellMar>
                            <w:left w:w="0" w:type="dxa"/>
                            <w:right w:w="0" w:type="dxa"/>
                          </w:tblCellMar>
                          <w:tblLook w:val="04A0" w:firstRow="1" w:lastRow="0" w:firstColumn="1" w:lastColumn="0" w:noHBand="0" w:noVBand="1"/>
                        </w:tblPr>
                        <w:tblGrid>
                          <w:gridCol w:w="159"/>
                          <w:gridCol w:w="6368"/>
                        </w:tblGrid>
                        <w:tr w:rsidR="00F97399" w:rsidRPr="00BF7A7B" w14:paraId="6D952A88" w14:textId="77777777" w:rsidTr="006255F4">
                          <w:tc>
                            <w:tcPr>
                              <w:tcW w:w="0" w:type="auto"/>
                              <w:shd w:val="clear" w:color="auto" w:fill="auto"/>
                              <w:hideMark/>
                            </w:tcPr>
                            <w:p w14:paraId="26D3A9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1163F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ECB imaluunniit naalagaaffimmi ilaasortaasumi qitiusumik aningaaserivik</w:t>
                              </w:r>
                            </w:p>
                          </w:tc>
                        </w:tr>
                      </w:tbl>
                      <w:p w14:paraId="0E8D921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4"/>
                          <w:gridCol w:w="6173"/>
                        </w:tblGrid>
                        <w:tr w:rsidR="00F97399" w:rsidRPr="00BF7A7B" w14:paraId="5ADC6817" w14:textId="77777777" w:rsidTr="006255F4">
                          <w:tc>
                            <w:tcPr>
                              <w:tcW w:w="0" w:type="auto"/>
                              <w:shd w:val="clear" w:color="auto" w:fill="auto"/>
                              <w:hideMark/>
                            </w:tcPr>
                            <w:p w14:paraId="6829C7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ii)</w:t>
                              </w:r>
                            </w:p>
                          </w:tc>
                          <w:tc>
                            <w:tcPr>
                              <w:tcW w:w="0" w:type="auto"/>
                              <w:shd w:val="clear" w:color="auto" w:fill="auto"/>
                              <w:hideMark/>
                            </w:tcPr>
                            <w:p w14:paraId="25DE43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nunani allani qitiusumi aningaaserivik</w:t>
                              </w:r>
                            </w:p>
                          </w:tc>
                        </w:tr>
                      </w:tbl>
                      <w:p w14:paraId="549218E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16"/>
                          <w:gridCol w:w="5911"/>
                        </w:tblGrid>
                        <w:tr w:rsidR="00F97399" w:rsidRPr="00BF7A7B" w14:paraId="69CC6D59" w14:textId="77777777" w:rsidTr="006255F4">
                          <w:tc>
                            <w:tcPr>
                              <w:tcW w:w="0" w:type="auto"/>
                              <w:shd w:val="clear" w:color="auto" w:fill="auto"/>
                              <w:hideMark/>
                            </w:tcPr>
                            <w:p w14:paraId="03D2AB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4411613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aningaasaqarnikkut sullitat</w:t>
                              </w:r>
                            </w:p>
                          </w:tc>
                        </w:tr>
                      </w:tbl>
                      <w:p w14:paraId="628BE9C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E94EAD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2E2D3331" w14:textId="77777777" w:rsidTr="006255F4">
                    <w:tc>
                      <w:tcPr>
                        <w:tcW w:w="0" w:type="auto"/>
                        <w:shd w:val="clear" w:color="auto" w:fill="auto"/>
                        <w:hideMark/>
                      </w:tcPr>
                      <w:p w14:paraId="7202D1A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13235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allat aamma aningaasaatit naatsorsuutini allattukkat imaluunniit sakkussat artikel 428l-428o-mi pineqanngitsut.</w:t>
                        </w:r>
                      </w:p>
                    </w:tc>
                  </w:tr>
                </w:tbl>
                <w:p w14:paraId="1711B0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Instituttit kisitsit atorpaat patajaatsumik aningaasalersuinermi atorneqarsinnaasoq 0 % nikingassutsip nalerpiaanut, taanna pitsaanngippat, ullormi pineqartumik nalingisa katinnerisa akornanni nettingigruppit tamaasa apeqqutaatinnagit ullormi pineqartumi nalingat pitsaappat kiisalu ullormi pineqartumi nalingisa katinneranni nettinggruppit tamaasa pitsaanngitsumik ullormi pineqartumi nalingi apeqqutaatinnagit, taakkua kisinneqassapput immikkoortoq 428d naapertorlugu.</w:t>
                  </w:r>
                </w:p>
                <w:p w14:paraId="1CAECB3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Maleruagassat makkua naatsorsuinermi, immikkoortumi siullermi pineqartunut atuupput: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11BB2CBD" w14:textId="77777777" w:rsidTr="006255F4">
                    <w:tc>
                      <w:tcPr>
                        <w:tcW w:w="0" w:type="auto"/>
                        <w:shd w:val="clear" w:color="auto" w:fill="auto"/>
                        <w:hideMark/>
                      </w:tcPr>
                      <w:p w14:paraId="78B6ED7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CC020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allanngorarnerisa nikingassutaat, instituttit illuatungiminit pissarsiaat, ullormi pineqartumi nalinganit ilanngaatigineqassaaq nettinggruppi ullormi pineqartumi pitsaasumik naleqarpat, imaappat qularnaveeqqusiissut allanngorarnerisa nikingassutaannut tunngatillugu pissarsiaq, naliliutitut qaffasissuseq 1-imiittut isigineqarsinnaappat, artikel 460, imm. 1 naapertorlugu, tassani pineqarpoq tunngavilersukkamik inatsisitigut aalajangersagaq, obligationit matussuserneqartut qaffasissumik pitsaassusillit tunngavilersukkamik inatsisitigut aalajangersakkani taaneqartut, pinnagit, kiisalu imaappat ingerlatsiviit inatsisinik unioqqutitsinatik pisinnaatitaappata aamma ingerlatsinerminni qularnaveeqqusiissut taanna atoqqissinnaappassuk</w:t>
                        </w:r>
                      </w:p>
                    </w:tc>
                  </w:tr>
                </w:tbl>
                <w:p w14:paraId="54B01AF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29CD5167" w14:textId="77777777" w:rsidTr="006255F4">
                    <w:tc>
                      <w:tcPr>
                        <w:tcW w:w="0" w:type="auto"/>
                        <w:shd w:val="clear" w:color="auto" w:fill="auto"/>
                        <w:hideMark/>
                      </w:tcPr>
                      <w:p w14:paraId="03063F9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1C1FB2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allanngorarnerini nikingassut sunaluunniit, instituttip illuatungiminnut pilersissimasaat, nettinggruppimut ullormi pineqartumi pitsaanngitsumik naleqartumut ilanngaatigineqassaaq.</w:t>
                        </w:r>
                      </w:p>
                    </w:tc>
                  </w:tr>
                </w:tbl>
                <w:p w14:paraId="44B8B06A"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428l</w:t>
                  </w:r>
                </w:p>
                <w:p w14:paraId="7C549DBC" w14:textId="77777777" w:rsidR="00F97399" w:rsidRPr="00104AF0" w:rsidRDefault="00F97399" w:rsidP="00F97399">
                  <w:pPr>
                    <w:spacing w:before="60" w:after="120" w:line="240" w:lineRule="auto"/>
                    <w:jc w:val="center"/>
                    <w:rPr>
                      <w:rFonts w:ascii="inherit" w:eastAsia="Times New Roman" w:hAnsi="inherit" w:cs="Times New Roman"/>
                      <w:b/>
                      <w:bCs/>
                      <w:szCs w:val="24"/>
                      <w:lang w:val="nb-NO" w:eastAsia="da-DK"/>
                    </w:rPr>
                  </w:pPr>
                  <w:r w:rsidRPr="00104AF0">
                    <w:rPr>
                      <w:rFonts w:ascii="inherit" w:eastAsia="Times New Roman" w:hAnsi="inherit" w:cs="Times New Roman"/>
                      <w:b/>
                      <w:szCs w:val="24"/>
                      <w:lang w:val="en-US" w:bidi="en-US"/>
                    </w:rPr>
                    <w:t>Aalajaatsumik aningaasalersuinermut pissarsiarineqarsinnaasumut tunngavigisaq 50 %-iusoq</w:t>
                  </w:r>
                </w:p>
                <w:p w14:paraId="55341D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Akiligassat makkua 50 %-imik pissarsiarineqarsinnaasumik aalajaatsumik aningaasalersuinermut tunngavissani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242F2F4C" w14:textId="77777777" w:rsidTr="006255F4">
                    <w:tc>
                      <w:tcPr>
                        <w:tcW w:w="0" w:type="auto"/>
                        <w:shd w:val="clear" w:color="auto" w:fill="auto"/>
                        <w:hideMark/>
                      </w:tcPr>
                      <w:p w14:paraId="4B51EB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0B6E9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aningaasaliissutit tiguneqartut, taakkua aalajangiinermi tunngavinnut nuussinermi aningaasaliissutinut attuumassuteqartunik, artikel 460, imm. 1-imi taaneqartumi tunngavilersukkamik inatsisitigut aalajangersakkamik naammassinnippata aallarniutissatut akiliutit tiguneqartut</w:t>
                        </w:r>
                      </w:p>
                    </w:tc>
                  </w:tr>
                </w:tbl>
                <w:p w14:paraId="413638D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34C34C1B" w14:textId="77777777" w:rsidTr="006255F4">
                    <w:tc>
                      <w:tcPr>
                        <w:tcW w:w="0" w:type="auto"/>
                        <w:shd w:val="clear" w:color="auto" w:fill="auto"/>
                        <w:hideMark/>
                      </w:tcPr>
                      <w:p w14:paraId="582FA63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70752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makkunanngaaneersut akiligassat ukioq ataaseq inorlugu atuuffissaat sinneruttoq sivisussuseqartoq</w:t>
                        </w:r>
                      </w:p>
                      <w:tbl>
                        <w:tblPr>
                          <w:tblW w:w="5000" w:type="pct"/>
                          <w:tblCellMar>
                            <w:left w:w="0" w:type="dxa"/>
                            <w:right w:w="0" w:type="dxa"/>
                          </w:tblCellMar>
                          <w:tblLook w:val="04A0" w:firstRow="1" w:lastRow="0" w:firstColumn="1" w:lastColumn="0" w:noHBand="0" w:noVBand="1"/>
                        </w:tblPr>
                        <w:tblGrid>
                          <w:gridCol w:w="159"/>
                          <w:gridCol w:w="6342"/>
                        </w:tblGrid>
                        <w:tr w:rsidR="00F97399" w:rsidRPr="00BF7A7B" w14:paraId="6B0E8FF0" w14:textId="77777777" w:rsidTr="006255F4">
                          <w:tc>
                            <w:tcPr>
                              <w:tcW w:w="0" w:type="auto"/>
                              <w:shd w:val="clear" w:color="auto" w:fill="auto"/>
                              <w:hideMark/>
                            </w:tcPr>
                            <w:p w14:paraId="2EF8F5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w:t>
                              </w:r>
                            </w:p>
                          </w:tc>
                          <w:tc>
                            <w:tcPr>
                              <w:tcW w:w="0" w:type="auto"/>
                              <w:shd w:val="clear" w:color="auto" w:fill="auto"/>
                              <w:hideMark/>
                            </w:tcPr>
                            <w:p w14:paraId="200140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imaluunniit nunami allami qitiusumi naalakkersuisut</w:t>
                              </w:r>
                            </w:p>
                          </w:tc>
                        </w:tr>
                      </w:tbl>
                      <w:p w14:paraId="28B4E2D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76"/>
                        </w:tblGrid>
                        <w:tr w:rsidR="00F97399" w:rsidRPr="00BF7A7B" w14:paraId="68B11EDA" w14:textId="77777777" w:rsidTr="006255F4">
                          <w:tc>
                            <w:tcPr>
                              <w:tcW w:w="0" w:type="auto"/>
                              <w:shd w:val="clear" w:color="auto" w:fill="auto"/>
                              <w:hideMark/>
                            </w:tcPr>
                            <w:p w14:paraId="3E6E7D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2FC662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imaluunniit nunami allami nunap immikkoortuani imaluunniit najukkami oqartussat</w:t>
                              </w:r>
                            </w:p>
                          </w:tc>
                        </w:tr>
                      </w:tbl>
                      <w:p w14:paraId="6DF98E7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209"/>
                        </w:tblGrid>
                        <w:tr w:rsidR="00F97399" w:rsidRPr="00BF7A7B" w14:paraId="14196A8F" w14:textId="77777777" w:rsidTr="006255F4">
                          <w:tc>
                            <w:tcPr>
                              <w:tcW w:w="0" w:type="auto"/>
                              <w:shd w:val="clear" w:color="auto" w:fill="auto"/>
                              <w:hideMark/>
                            </w:tcPr>
                            <w:p w14:paraId="19DBAC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B7FE2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imaluunniit nunami allami pisortani immikkoortortaq</w:t>
                              </w:r>
                            </w:p>
                          </w:tc>
                        </w:tr>
                      </w:tbl>
                      <w:p w14:paraId="2E19A77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221"/>
                        </w:tblGrid>
                        <w:tr w:rsidR="00F97399" w:rsidRPr="00BF7A7B" w14:paraId="454A7FAE" w14:textId="77777777" w:rsidTr="006255F4">
                          <w:tc>
                            <w:tcPr>
                              <w:tcW w:w="0" w:type="auto"/>
                              <w:shd w:val="clear" w:color="auto" w:fill="auto"/>
                              <w:hideMark/>
                            </w:tcPr>
                            <w:p w14:paraId="293A974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47CAAC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aningaaseriviit ineriartortitsineqartut arlalinnit pigineqartut artikel 117, imm. 2-mi taaneqartut, kiisalu nunani tamalaani kattuffiit artikel 118-imi taaneqartut</w:t>
                              </w:r>
                            </w:p>
                          </w:tc>
                        </w:tr>
                      </w:tbl>
                      <w:p w14:paraId="5611039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8"/>
                          <w:gridCol w:w="6273"/>
                        </w:tblGrid>
                        <w:tr w:rsidR="00F97399" w:rsidRPr="00BF7A7B" w14:paraId="0C47B233" w14:textId="77777777" w:rsidTr="006255F4">
                          <w:tc>
                            <w:tcPr>
                              <w:tcW w:w="0" w:type="auto"/>
                              <w:shd w:val="clear" w:color="auto" w:fill="auto"/>
                              <w:hideMark/>
                            </w:tcPr>
                            <w:p w14:paraId="65C469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3B1E16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aningaasaqarnikkuunngitsoq inuussutissarsiortut sullitat</w:t>
                              </w:r>
                            </w:p>
                          </w:tc>
                        </w:tr>
                      </w:tbl>
                      <w:p w14:paraId="358BFD0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221"/>
                        </w:tblGrid>
                        <w:tr w:rsidR="00F97399" w:rsidRPr="00BF7A7B" w14:paraId="1CA0603D" w14:textId="77777777" w:rsidTr="006255F4">
                          <w:tc>
                            <w:tcPr>
                              <w:tcW w:w="0" w:type="auto"/>
                              <w:shd w:val="clear" w:color="auto" w:fill="auto"/>
                              <w:hideMark/>
                            </w:tcPr>
                            <w:p w14:paraId="5677FA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53D48F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piginneqatigiilluni taarsigassarsisarfiit oqartussamit attavigineqartussamit, nammineq aningaasaliinernut ingerlatseqatigiiffiutinit sullitanillu aallarniutissatut akiliutinik akunnermiliuttartunit akuerineqartut, aningaasartuutit taakkua immikkoortumi matumani litra a)-mi pineqartunut ilaasimanngippata</w:t>
                              </w:r>
                            </w:p>
                          </w:tc>
                        </w:tr>
                      </w:tbl>
                      <w:p w14:paraId="4F98D22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34B802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312A5A5E" w14:textId="77777777" w:rsidTr="006255F4">
                    <w:tc>
                      <w:tcPr>
                        <w:tcW w:w="0" w:type="auto"/>
                        <w:shd w:val="clear" w:color="auto" w:fill="auto"/>
                        <w:hideMark/>
                      </w:tcPr>
                      <w:p w14:paraId="428011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62EA0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minnerpaamik qaammatini arfinilinni isumaqatigiissutitigut atuuffissaat sinnerussimasut, kisianni minnerpaamik ukiumit ataatsimit sivikinnerusumik atuuffissallit, makkuninngaaneersut</w:t>
                        </w:r>
                      </w:p>
                      <w:tbl>
                        <w:tblPr>
                          <w:tblW w:w="5000" w:type="pct"/>
                          <w:tblCellMar>
                            <w:left w:w="0" w:type="dxa"/>
                            <w:right w:w="0" w:type="dxa"/>
                          </w:tblCellMar>
                          <w:tblLook w:val="04A0" w:firstRow="1" w:lastRow="0" w:firstColumn="1" w:lastColumn="0" w:noHBand="0" w:noVBand="1"/>
                        </w:tblPr>
                        <w:tblGrid>
                          <w:gridCol w:w="159"/>
                          <w:gridCol w:w="6368"/>
                        </w:tblGrid>
                        <w:tr w:rsidR="00F97399" w:rsidRPr="00BF7A7B" w14:paraId="3A4FA98E" w14:textId="77777777" w:rsidTr="006255F4">
                          <w:tc>
                            <w:tcPr>
                              <w:tcW w:w="0" w:type="auto"/>
                              <w:shd w:val="clear" w:color="auto" w:fill="auto"/>
                              <w:hideMark/>
                            </w:tcPr>
                            <w:p w14:paraId="05CC2F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05521D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ECB imaluunniit naalagaaffimmi ilaasortaasumi qitiusumik aningaaserivik</w:t>
                              </w:r>
                            </w:p>
                          </w:tc>
                        </w:tr>
                      </w:tbl>
                      <w:p w14:paraId="1D288E5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4"/>
                          <w:gridCol w:w="6173"/>
                        </w:tblGrid>
                        <w:tr w:rsidR="00F97399" w:rsidRPr="00BF7A7B" w14:paraId="566D3939" w14:textId="77777777" w:rsidTr="006255F4">
                          <w:tc>
                            <w:tcPr>
                              <w:tcW w:w="0" w:type="auto"/>
                              <w:shd w:val="clear" w:color="auto" w:fill="auto"/>
                              <w:hideMark/>
                            </w:tcPr>
                            <w:p w14:paraId="37EA87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B5F69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nunani allani qitiusumi aningaaserivik</w:t>
                              </w:r>
                            </w:p>
                          </w:tc>
                        </w:tr>
                      </w:tbl>
                      <w:p w14:paraId="373915C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16"/>
                          <w:gridCol w:w="5911"/>
                        </w:tblGrid>
                        <w:tr w:rsidR="00F97399" w:rsidRPr="00BF7A7B" w14:paraId="7FBC7131" w14:textId="77777777" w:rsidTr="006255F4">
                          <w:tc>
                            <w:tcPr>
                              <w:tcW w:w="0" w:type="auto"/>
                              <w:shd w:val="clear" w:color="auto" w:fill="auto"/>
                              <w:hideMark/>
                            </w:tcPr>
                            <w:p w14:paraId="240628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B3949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aningaasaqarnikkut sullitat</w:t>
                              </w:r>
                            </w:p>
                          </w:tc>
                        </w:tr>
                      </w:tbl>
                      <w:p w14:paraId="7B4F6D8B"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0D99F2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032E25EA" w14:textId="77777777" w:rsidTr="006255F4">
                    <w:tc>
                      <w:tcPr>
                        <w:tcW w:w="0" w:type="auto"/>
                        <w:shd w:val="clear" w:color="auto" w:fill="auto"/>
                        <w:hideMark/>
                      </w:tcPr>
                      <w:p w14:paraId="77BAFD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5B9BCD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allat minnerpaamik qaammatini arfinilinni atuuffissaat sinnerussimasut, kisianni minnerpaamik ukiumit ataatsimit sivikinnerusumik atuuffissaat sinnerussimasut, artikel 428m-imi, 428n-imi aamma 428o-mi pineqanngitsut.</w:t>
                        </w:r>
                      </w:p>
                    </w:tc>
                  </w:tr>
                </w:tbl>
                <w:p w14:paraId="1C71411A"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428m</w:t>
                  </w:r>
                </w:p>
                <w:p w14:paraId="3FDB33A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aningaasalersuinermut pissarsiarineqarsinnaasumut tunngavigisaq 90 %-iusoq</w:t>
                  </w:r>
                </w:p>
                <w:p w14:paraId="575A4B4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Immikkoortunut aningaasaliissutit sukkulluunniit tiguneqarsinnaasut, immikkoortumut aningaasaliissutit ukioq ataaseq inorlugu aalajangersimasumik atorunnaarsinneqarsinnaasut kiisalu immikkoortumut aningaasaliissutit ukioq ataaseq inorlugu piusinnaasut, taakkua aalajangiinermut tunngavinnik immikkoortumut aningaasaliissutinut allanut attuumassuteqartunik, artikel 460, imm. 1-imi taaneqartumi inatsisitigut aalajangersakkamik naammassinnissimasut, patajaatsumik 90 %-imik aningaasaliinermi pissarsiarineqarsinnaasumut kisitsimmut ilaatinneqarput.</w:t>
                  </w:r>
                </w:p>
                <w:p w14:paraId="3E072EC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428n</w:t>
                  </w:r>
                </w:p>
                <w:p w14:paraId="34993F9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lastRenderedPageBreak/>
                    <w:t>Aalajaatsumik aningaasalersuinermut pissarsiarineqarsinnaasumut tunngavigisaq 95 %-iusoq</w:t>
                  </w:r>
                </w:p>
                <w:p w14:paraId="762839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Immikkoortunut aningaasaliissutit sukkulluunniit tiguneqarsinnaasut, immikkoortumut aningaasaliissutit ukioq ataaseq inorlugu aalajangersimasumik atorunnaarsinneqarsinnaasut kiisalu immikkoortumut aningaasaliissutit ukioq ataaseq inorlugu piusinnaasut, taakkua aalajangiinermut tunngavinnik patajaatsumik immikkoortumut aningaasaliissutinut, artikel 460, imm. 1-imi taaneqartumi tunngavilersukkamik inatsisitigut aalajangersakkamik naammassinnissimasut, patajaatsumik 95 %-imik aningaasaliinermi pissarsiarineqarsinnaasumut kisitsimmut ilaatinneqarput.</w:t>
                  </w:r>
                </w:p>
                <w:p w14:paraId="00349F9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428o</w:t>
                  </w:r>
                </w:p>
                <w:p w14:paraId="7DDAC402"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aningaasalersuinermut pissarsiarineqarsinnaasumut tunngavigisaq 100 %-iusoq</w:t>
                  </w:r>
                </w:p>
                <w:p w14:paraId="4C9E79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aningaasaatinut tunngasut aamma sakkussat makkua 100 %-imik pissarsiarineqarsinnaasumik aalajaatsumik aningaasalersuinermut tunngavissani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DDD76C6" w14:textId="77777777" w:rsidTr="006255F4">
                    <w:tc>
                      <w:tcPr>
                        <w:tcW w:w="0" w:type="auto"/>
                        <w:shd w:val="clear" w:color="auto" w:fill="auto"/>
                        <w:hideMark/>
                      </w:tcPr>
                      <w:p w14:paraId="76A2B7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B699D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tunngaviusumik aningaasaatai allattorneqarsimasut, artikel 32-35 naapertorlugit naleqqussaanerit kiisalu artikel 36 naapertorlugu ilanngaatit, sioqqullugit kiisalu artikel 48-mi, 49-mi aamma 79-imi aalajangersarneqartut ilanngunneqartussaanngitsut aamma toqqagassat allat atorlugit</w:t>
                        </w:r>
                      </w:p>
                    </w:tc>
                  </w:tr>
                </w:tbl>
                <w:p w14:paraId="342281A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30A7EB22" w14:textId="77777777" w:rsidTr="006255F4">
                    <w:tc>
                      <w:tcPr>
                        <w:tcW w:w="0" w:type="auto"/>
                        <w:shd w:val="clear" w:color="auto" w:fill="auto"/>
                        <w:hideMark/>
                      </w:tcPr>
                      <w:p w14:paraId="2AD53A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13D1D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tunngaviusumik aningaasaat taarsigassarsiai taarsernissaat ullulerneqanngitsut allattorneqarsimasut, artikel 56-imi ilanngaatissat taaneqartut ilanngaatigitinnagit, kiisalu taakkununnga tunngatillugu artikel 79 atortinnagu, atortussat pisiarineqarnissaminnut neriorsuutigineqarsimasut paatsoorneqarsinnaanngitsumik imaluunniit ilanngunneqareersimasut, taakkua atorneqarunik piffissamik atuuffissamik sinneruttumik ukiumik ataatsimik sivikinnerusumik sivikillisitsissallutik</w:t>
                        </w:r>
                      </w:p>
                    </w:tc>
                  </w:tr>
                </w:tbl>
                <w:p w14:paraId="34F4522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20A42C32" w14:textId="77777777" w:rsidTr="006255F4">
                    <w:tc>
                      <w:tcPr>
                        <w:tcW w:w="0" w:type="auto"/>
                        <w:shd w:val="clear" w:color="auto" w:fill="auto"/>
                        <w:hideMark/>
                      </w:tcPr>
                      <w:p w14:paraId="1C00F4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BBBD9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instituttetip ilassutitut aningaasaatai, artikel 66-imi ilanngaatissat taaneqartut ilanngaatigitinnagit, kiisalu taakkununnga tunngatillugu artikel 79 atortinnagu, aamma taakkua atuuffissaat sinneruttoq tassaappat ukioq ataaseq imaluunniit sivisunerusoq, atortussat pisiarineqarnissaminnut neriorsuutigineqarsimasut paatsoorneqarsinnaanngitsumik imaluunniit ilanngunneqareersimasut, taakkua atorneqarunik piffissamik atuuffissamik sinneruttumik ukiumik ataatsimik sivikinnerusumik sivikillisitsissallutik</w:t>
                        </w:r>
                      </w:p>
                    </w:tc>
                  </w:tr>
                </w:tbl>
                <w:p w14:paraId="55403E9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5BA10DA1" w14:textId="77777777" w:rsidTr="006255F4">
                    <w:tc>
                      <w:tcPr>
                        <w:tcW w:w="0" w:type="auto"/>
                        <w:shd w:val="clear" w:color="auto" w:fill="auto"/>
                        <w:hideMark/>
                      </w:tcPr>
                      <w:p w14:paraId="1CAD61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26FF1E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instituttip aningaasarsiornermut atortui allat, taakkua atuuffissaat sinneruttoq tassaappat ukioq ataaseq imaluunniit sivisunerusoq, atortussat pisiarineqarnissaminnut neriorsuutigineqarsimasut paatsoorneqarsinnaanngitsumik imaluunniit </w:t>
                        </w:r>
                        <w:r w:rsidRPr="00BF7A7B">
                          <w:rPr>
                            <w:rFonts w:ascii="inherit" w:eastAsia="Times New Roman" w:hAnsi="inherit" w:cs="Times New Roman"/>
                            <w:szCs w:val="24"/>
                            <w:lang w:val="en-US" w:bidi="en-US"/>
                          </w:rPr>
                          <w:lastRenderedPageBreak/>
                          <w:t>ilanngunneqareersimasut, taakkua atorneqarpata piffissaq atuuffissaa sinneruttoq sunniuteqarluartoq ukiumik ataatsimik sivikinnerusumik sivikillisissallugu</w:t>
                        </w:r>
                      </w:p>
                    </w:tc>
                  </w:tr>
                </w:tbl>
                <w:p w14:paraId="4C94AEF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0020308F" w14:textId="77777777" w:rsidTr="006255F4">
                    <w:tc>
                      <w:tcPr>
                        <w:tcW w:w="0" w:type="auto"/>
                        <w:shd w:val="clear" w:color="auto" w:fill="auto"/>
                        <w:hideMark/>
                      </w:tcPr>
                      <w:p w14:paraId="7F09B6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32B260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taarsigassarsiat allat qularnaveeqqusikkat aamma qularnaveeqqusigaanngitsut aamma akiitsut taakkua atuuffissaat sinneruttoq tassaappat ukioq ataaseq imaluunniit sivisunerusoq, taakkununnga ilanngullugu piffissaq ilanngussat, imaanngippat artikel 428k-428n-mi allatut allassimasoqarluni.</w:t>
                        </w:r>
                      </w:p>
                    </w:tc>
                  </w:tr>
                </w:tbl>
                <w:p w14:paraId="6DF396BE"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KAPITALI 4</w:t>
                  </w:r>
                </w:p>
                <w:p w14:paraId="34EAEB17"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aningaasalersuinissaq piumasarineqartoq</w:t>
                  </w:r>
                </w:p>
                <w:p w14:paraId="3349A128"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Immikkoortoq 1</w:t>
                  </w:r>
                </w:p>
                <w:p w14:paraId="2AB8402B"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Aalajangersakkat nalinginnaasut</w:t>
                  </w:r>
                </w:p>
                <w:p w14:paraId="798273C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428p</w:t>
                  </w:r>
                </w:p>
                <w:p w14:paraId="1CA0A86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aningaasalersuinerup piumasarineqartup aningaasartaasa naatsorsorneqartarnerat</w:t>
                  </w:r>
                </w:p>
                <w:p w14:paraId="5A6975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Kapitalimi matumani allaanerusumik allassimasoqanngippat, aalajaatsumik aningaasalersuinerup piumasarineqartup aningaasartai, pigisat nalillit aamma naatsorsuutini allattukkat oqimaaqatigiissitsinermi allanneqanngitsut assigiinngitsuniittut imaluunniit assigiinngitsut naatsorsuutini nalingat amerlisaatigalugu, aalajaatsumik aningaasalersuinermut piumasarineqartumut tunngavigisat immikkoortortaq 2 naapertorlugu atuuttut atorlugit, naatsorsorneqassapput. Aalajaatsumik aningaasalersuinerup piumasarineqartup aningaasartai tamarmiusut tassaapput pigisat nalillit aamma naatsorsuutini allattukkat oqimaaqatigiissitsinermi allassimanngitsut aningaasartaasa nalilikkat katinnerat.</w:t>
                  </w:r>
                </w:p>
                <w:p w14:paraId="1AC2E49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Pigisat nalillit instituttip taarsigassarsiarisimasai, ilanngullugit pappiaqqanik nalilinnik aningaasalersuinermi nuussinerit, pigisat nalillit pineqartut instituttimi oqimaaqatigiissitsinermi allanneqarsimappata, aammalu instituttip pigisat nalillit pissusiviusuni pigisarinngippagit, aalajaatsumik aningaasalersuinerup piumasarineqartup aningaasartaannik naatsorsuinermit mattunneqassapput.</w:t>
                  </w:r>
                </w:p>
                <w:p w14:paraId="41C79F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instituttip taarsigassarsiarisimasai, ilanngullugit pappiaqqanik nalilinnik aningaasalersuinermi nuussinerit, pigisat nalillit pineqartut taakkua instituttimi oqimaaqatigiissitsinermi allanneqarsimanngippata, kisianni instituttip pigisat nalillit pissusiviusuni pigisaralugit, aalajaatsumik aningaasalersuinermut piumasarineqartumut tunngavigisani, immikkoortortaq 2 naapertorlugu atuuttuni, pineqartunut ilaatinneqassapput.</w:t>
                  </w:r>
                </w:p>
                <w:p w14:paraId="2233C33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3.   Pigisat nalillit instituttip taarsigassarsiarititai, ilanngullugu pappiaqqani nalilinni aningaasalersuinermi nuussinertigut, </w:t>
                  </w:r>
                  <w:r w:rsidRPr="00BF7A7B">
                    <w:rPr>
                      <w:rFonts w:ascii="inherit" w:eastAsia="Times New Roman" w:hAnsi="inherit" w:cs="Times New Roman"/>
                      <w:szCs w:val="24"/>
                      <w:lang w:val="en-US" w:bidi="en-US"/>
                    </w:rPr>
                    <w:lastRenderedPageBreak/>
                    <w:t>aammalu instituttip pissusiviusuni piginnittuuffigisai, kapitalimut matumunnga atatillugu pigisatut nalilittut akiitsoqarfigineqartutut isigineqassapput aammalu pigisat nalillit instituttip oqimaaqatigiissitsineraniiginnanngikkaluartut,aningaasalersuinermut piumasarineqartumut tunngavigisani, immikkoortortaq 2 naapertorlugu atuuttuni, pineqartunut ilaatinneqassapput. Pigisat nalillit taamaattut aalajaatsumik aningaasalersuinerup piumasarineqartup aningaasartaannik naatsorsuinermi tamatuma saniatigut ilaatinneqassanngillat.</w:t>
                  </w:r>
                </w:p>
                <w:p w14:paraId="36D504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Pigisat nalillit qaammatini arfinilinni sivisunerusumiluunniit atuuffissaannut sinneruttumut akiitsorineqartut, taakkua akiitsoqarfigineqanngitsuuppata aalajaatsumik aningaasalersuinermut piumasarineqartumut tunngavigisamik, immikkoortortaq 2 naapertorlugu pigisanut nalilinnut taakkununnga atuuttussaagaluartumik, tunngavissalerneqassapput imaluunniit arlaat qaffasinnerunersoq apeqqutaatillugu, aalajaatsumik aningaasalersuinermut piumasarineqartumut, pigisanut nalilinnut akiitsoqarfigineqartunut taakkununnga atuuttussaagaluartumik, tunngavissalerneqassallutik. Pigisat nalillit akiitsoqarfigineqartut piffissap atuuffissaasa sinneruttup, nuussinernut akiitsoqalernermi tunngavigineqartut atuuffissaannit sinneruttumit, sivikinnerunerani, tamanna aamma atuutissaaq.</w:t>
                  </w:r>
                </w:p>
                <w:p w14:paraId="25221A3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piffissaq akiitsoqarfiuneranni sinneruttoq qaammatinit arfinilinnit sivikinneruppat, aalajaatsumik aningaasalersuinissamut piumasarineqartumut tunngavigisani, pigisat nalillit akiitsoqarfigineqanngitsuuppata taamaaqataanni immikkoortortaq 2 naapertorlugu atuuttuni, pineqartunut ilaatinneqarput.</w:t>
                  </w:r>
                </w:p>
                <w:p w14:paraId="2853E1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Instituttip pigisaq nalilik taarsigassarsiarineqarsimasoq atoqqippagu imaluunniit qularnaveeqqusiilluni taarsigassarsiariteqqippagu, ilanngullugu pappiaqqani nalilinni aningaasalersuinermi nuussinertigut, aammalu pigisaq nalilik taanna oqimaaqatigiissitsinermi allanneqarsimanngippat, instituttip pigisamik nalilimmik tassannga utertitsisinnaanani, nuussineq akiligassanngorsinnaanngippat, nuussineq taanna, pigisap nalillip sorliup taarsigassarsiarineqarsimaneranut atatillugu akiitsoqarfigineqartutut suliarineqassaaq.</w:t>
                  </w:r>
                </w:p>
                <w:p w14:paraId="350B70E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Pigisat nalillit makkua akiitsoqarfigineqanngitsutut isigineqarput: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576E27DB" w14:textId="77777777" w:rsidTr="006255F4">
                    <w:tc>
                      <w:tcPr>
                        <w:tcW w:w="0" w:type="auto"/>
                        <w:shd w:val="clear" w:color="auto" w:fill="auto"/>
                        <w:hideMark/>
                      </w:tcPr>
                      <w:p w14:paraId="12F76D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93F96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aningaasassani ataatsimoortuniittut, aningaasaliissutigineqartut iluanni annertunerusunik aningaasalersuutissanik taarsigassarsinermi qularnaveeqqusiinermut ingerlaannaq atorneqarsinnaasut imaluunniit aningaasassat ataatsimoortut qitiusumi aningaaserivimmit aqunneqarpata, aningaasaliissutigineqarsimanngitsut, kisianni akiitsornissamut killissaliussat suli aningaasalersorneqarsimanngitsut, instituttimit atorneqarsinnaasut; pigi</w:t>
                        </w:r>
                        <w:r w:rsidRPr="00BF7A7B">
                          <w:rPr>
                            <w:rFonts w:ascii="inherit" w:eastAsia="Times New Roman" w:hAnsi="inherit" w:cs="Times New Roman"/>
                            <w:szCs w:val="24"/>
                            <w:lang w:val="en-US" w:bidi="en-US"/>
                          </w:rPr>
                          <w:lastRenderedPageBreak/>
                          <w:t>sani nalilinni taakkunani ilaatinneqarput pigisat nalillit kreditinstituttip suleqatigiinnermi attaveqarfinni imaluunniit instituttinut sillimmasiissummi instituttimi qitiusumi inississimasai; instituttit naatsorsuutigissavaat aningaasani ataatsimoortuniittut pigisat nalillit inatsisinut allakkiani suliakkiunneqartuni artikel 460, imm. 1-imi pineqartuni aningaasaatit tigoriaannaat inissisimaffiat tunngavigalugu aningaasaatini tigoriaannarni tulleriinni annertusiartortuni akiitsoqarfigineqartut, pigisat nalillit aningaasaatinut tigoriaannarnut sillimmataasunit ilaatinneqartutut akuerineqartut aallartissutigalugit</w:t>
                        </w:r>
                      </w:p>
                    </w:tc>
                  </w:tr>
                </w:tbl>
                <w:p w14:paraId="37FBD02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19EC1AC4" w14:textId="77777777" w:rsidTr="006255F4">
                    <w:tc>
                      <w:tcPr>
                        <w:tcW w:w="0" w:type="auto"/>
                        <w:shd w:val="clear" w:color="auto" w:fill="auto"/>
                        <w:hideMark/>
                      </w:tcPr>
                      <w:p w14:paraId="526E43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B1EDC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instituttip, taarsigassarsititsinermi nuussinerni qularnaveeqquserneqartuni, aningaasalersuutissanik nuussinerni qularnaveeqquserneqartuni imaluunniit qularnaveeqqusiissutinik paarlaasseqatigiinnermut tunngatillugu nuussinerni, aammalu instituttip tunisinnaasaanni, akiitsornermi annaasaqarsinnaanerit killilerniarlugit qularnaveeqqusiissutitut tigusimasai</w:t>
                        </w:r>
                      </w:p>
                    </w:tc>
                  </w:tr>
                </w:tbl>
                <w:p w14:paraId="11CB8E6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5EF97D5B" w14:textId="77777777" w:rsidTr="006255F4">
                    <w:tc>
                      <w:tcPr>
                        <w:tcW w:w="0" w:type="auto"/>
                        <w:shd w:val="clear" w:color="auto" w:fill="auto"/>
                        <w:hideMark/>
                      </w:tcPr>
                      <w:p w14:paraId="4923881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7327F54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obligationinut matussusikkanik, qularnaveeqqusiissummit pinngitsoorani pisussaanngitsumik matussusiinertut, tunniussinermut atasut.</w:t>
                        </w:r>
                      </w:p>
                    </w:tc>
                  </w:tr>
                </w:tbl>
                <w:p w14:paraId="244B00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7.   Aningaasalersuinermut niuerfik tamakkerlugu tatisimaneqarluni piffissami aalajangersimasumi piginnaatitaanerminik naammassinninnissaq siunertaralugu imaluunniit nunami namminermi aningaasaqarnikkut immikkut ittunik pisoqartillugu, nalinginnaasuunngitsumik utaqqiisaasumik suliaqarallarnernik ECB-imit, naalagaaffiup ilaasortaasup qitiusumi aningaaserivianit imaluunniit nunap allap qitiusumi aningaaserivianit ingerlanneqartunik pisoqartillugu, pigisat nalillit makkua aalajaatsumik aningaasalersuinermut piumasarineqartumut tunngavigisanik appasinnerusunik atuiffiunissaat akuerineqarsinnaavoq:</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7223229" w14:textId="77777777" w:rsidTr="006255F4">
                    <w:tc>
                      <w:tcPr>
                        <w:tcW w:w="0" w:type="auto"/>
                        <w:shd w:val="clear" w:color="auto" w:fill="auto"/>
                        <w:hideMark/>
                      </w:tcPr>
                      <w:p w14:paraId="6C6D4B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7FCC5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428ad, litra f), aamma artikel 428ah, imm. 1, litra a) apeqqutaatinnagit, suliaqarnerit immikkoortumi matumani taaneqartut ingerlanneqarnissaat siunertaralugu pigisat nalillit akiitsoqarfigineqartut</w:t>
                        </w:r>
                      </w:p>
                    </w:tc>
                  </w:tr>
                </w:tbl>
                <w:p w14:paraId="75EB462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4EB5E6D4" w14:textId="77777777" w:rsidTr="006255F4">
                    <w:tc>
                      <w:tcPr>
                        <w:tcW w:w="0" w:type="auto"/>
                        <w:shd w:val="clear" w:color="auto" w:fill="auto"/>
                        <w:hideMark/>
                      </w:tcPr>
                      <w:p w14:paraId="5DF033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2E6E3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428ad, litra d), nr. i) aamma ii), artikel 428af, litra b), aamma artikel 428ag, litra c) apeqqutaatinnagit, suliaqarnerit immikkoortumi matumani taaneqartut ingerlanneqarnerat malillugit aningaasartai.</w:t>
                        </w:r>
                      </w:p>
                    </w:tc>
                  </w:tr>
                </w:tbl>
                <w:p w14:paraId="33653E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Oqartussat attavigineqartussat qitiusumi aningaaserivik nuussinermi illuatungiusoq isumaqatigiissuteqarfigalugu aalajaatsumik aningaasalersuinermut piumasarineqartumut tunngaviusussaq, pigisanut nalilinnut immikkoortumi siullermi, litra a)-mi aamma b)-imi pineqartunut atuuttussaq, aalajangersassavaat. Pigisanut nalilinnut akiitsoqarfigineqartunut immikkoortumi siullermi, litra a)-mi pineqartunut aalajaatsumik aningaasalersuinermut piumasarineqartumut tunngavigisassaq </w:t>
                  </w:r>
                  <w:r w:rsidRPr="00BF7A7B">
                    <w:rPr>
                      <w:rFonts w:ascii="inherit" w:eastAsia="Times New Roman" w:hAnsi="inherit" w:cs="Times New Roman"/>
                      <w:szCs w:val="24"/>
                      <w:lang w:val="en-US" w:bidi="en-US"/>
                    </w:rPr>
                    <w:lastRenderedPageBreak/>
                    <w:t>atorneqartussaq, pigisat nalillit taakkua akiitsoqarfigineqanngitsuuppata atuuttussaagaluartoq immikkoortortaq 2 naapertorlugu aalajaatsumik aningaasalersuinermut piumasarineqartumut tunngavigisamit, appasinneroqqusaanngilaq.</w:t>
                  </w:r>
                </w:p>
                <w:p w14:paraId="4E0BC1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Oqartussat attavigineqartussat immikkoortut aappaat naapertorlugu aalajaatsumik aningaasalersuinermut piumasarineqartumut tunngavigisaq appasinnerusoq atorunikku, taakkua instituttit aalajaatsumik aningaasalersuinermi inissisimanerannut tunngavigisap appasinnerusup taassuma sunniuteqarnissaa alapernaarsoqqissaassavaat aammalu pisariaqarpat nakkutilliinermi iliuusissanik naleqquttunik aalajangersaassalluni.</w:t>
                  </w:r>
                </w:p>
                <w:p w14:paraId="340A96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   Marloqiusamik kisitsinissaq pinngitsoorniarlugu instituttit, pigisat nalillit qularnaveeqqusiinertaqartut, allanngorarnerit nikingassutaattut akuerisaasut, artikel 428k, imm. 4, litra b)-imut, aamma artikel 428ah, imm. 2-mut naapertuuttumik atugassiissutaasut, imaluunniit annikitsumik nikigassutitut atugassiissutigineqartutut akuerisaasut, imaluunniit artikel 428ag, litra a)-mut aamma b)-imut naapertuuttumik, kapitalimut matumunnga naapertuuttumik aalajaatsumik aningaasalersuinerup piumasarineqartup aningaasartaannik naatsorsuinerup ilaannit allanit, CCP-ip sumiginnaanermut aningaasaateqarfianut tapersiinertut akuerisaasut, mattutissavaat.</w:t>
                  </w:r>
                </w:p>
                <w:p w14:paraId="154342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   Instituttit aningaasalersuinermut sakkussat, nunat allat aningaasai aamma nioqqutissiassat pisinissamik inniminniinernut atorneqarsimasut, aalajaatsumik aningaasalersuinerup piumasarineqartup aningaasartaannik naatsorsuinermi ilanngutissavaat. Instituttit aningaasalersuinermut sakkussat, nunat allat aningaasaat nioqqutissiassallu, tunisinissamut inniminniineq piviusunngortinneqareersimappat, taakkua derivat-itut imaluunniit aningaasalersuutissatut nuussinernut qularnaveeqqusigaasutut oqimaaqatigiissitsinermi allassimanngikkunikku, taakkualu nuussinerit akiliinermi oqimaaqatigiissitsinermi allanneqarpata, aalajaatsumik aningaasalersuinerup piumasarineqartup aningaasartaannik naatsorsuinermi ilaatissanngilaat.</w:t>
                  </w:r>
                </w:p>
                <w:p w14:paraId="505B895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   Oqartussat attavigineqartussat aalajaatsumik aningaasalersuinermut piumasarineqartumut tunngavigisassat, sunniinernut oqimaaqatigiissitsinermut allanneqanngitsunut atuuttussat, kapitalimi matumani pineqanngitsut, instituttit sunniinermik ilaannut, net stable funding ratio-mut piffissaliussap ukiup ataatsip iluani aningaasalersuinissamut piumasarineqartussatut naatsorsuutigineqartumut, tunngatillugu aalajaatsumik aningaasalersuinermik pissarsiarineqarsinnaasumik naleqquttumik pigisaqarnissaat qulakkeerniarlugu, kapitalimi matumani pineqanngitsunut, oqimaaqatigiissitsinermi allanneqanngitsunut, atuuttussanik aalajangersaasinnaapput. Tunngavigisassat taakkua aalajangersarneqarnissaat siunertaralugu oqartussat attavigineqartussat taakkua, aningaasalersuutissat taakkua tunniunneqanngippata, pingaartumik tusaamaneqarnikkut annertuumik ajoqusiinissaq instituttimi pilersinnaasoq, mianerissavaat.</w:t>
                  </w:r>
                </w:p>
                <w:p w14:paraId="62B16C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Oqartussat attavigineqartussat sunniinerit, aalajaatsumik aningaasalersuinermut piumasarineqartumut tunngavigisassanik aalajangersaaffigisatik, oqimaaqatigiissitsinermi allanneqanngitsut taakkua, minnerpaamik ukiumut ataasiarlutik EBA-mut nalunaarutigisassavaat. Nalunaarutiginninnermi tassani periaaseq tunngavigisanut taakkununnga aalajangersaanissamut atorsimasartik, nassuiassavaat.</w:t>
                  </w:r>
                </w:p>
                <w:p w14:paraId="4B91FD2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428q</w:t>
                  </w:r>
                </w:p>
                <w:p w14:paraId="3AA9CCA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 xml:space="preserve">Pigisanut nalilinnut piffissaliunneqartup sinnera </w:t>
                  </w:r>
                </w:p>
                <w:p w14:paraId="1F1E37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Kapitalimi matumani allatut allassimasoqanngippat, instituttit aalajaatsumik aningaasalersuinermut piumasarineqartumut, immikkoortortaq 2 naapertorlugu pigisaminnut nalilinnut aamma naatsorsuutini allattukkani oqimaaqatigiissitsinermi allanneqanngitsuni atuuttumut, tunngavigisassanik aalajangersaanerminni, pigisaminnut nalilinnut aamma nuussinerminnut oqimaaqatigiissitsinermi allanneqanngitsunut isumaqatigiissutini piffissaq atuuffissaat sinneruttoq isiginiassavaat.</w:t>
                  </w:r>
                </w:p>
                <w:p w14:paraId="6549F8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pigisat nalillit peqqussummi (EU) nr. 648/2012-mi artikel 11, imm. 3 naapertorlugu, pigisat nalillit taakkua ataanni sunniinermut naapertuuttumik, immikkoortillugit suliarissavaat. Instituttit kisianni, akiitsoqarfigineqarnerata atuuffissaa oqartussanit attavigineqartussanit aalajangersarneqartoq apeqqutaalluni, pigisanut nalilinnut taakkununnga aalajaatsumik aningaasalersuinermut piumasarineqartumut tunngavigisat qaffasinnerusoq atussavaat, tassani institutti killilersugaanani pigisat nalillit taamaattut tunisinnaanerai imaluunniit paarlaasseqatigiissutigisinnaanerai, aammalu instituttip sullitaannut immikkoortitsinissaq pillugu piumasaqaammi tassani pineqartunut tunngatillugu aningaasartuutit atuuffissaat, mianerineqassallutik.</w:t>
                  </w:r>
                </w:p>
                <w:p w14:paraId="61E0891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Pigisap nalillip atuuffissaata sinneranik naatsorsuinermi instituttit toqqagassaat isiginiarneqassapput, tassami tunniussisup imaluunniit illuatungiusup pigisap nalillip atuuffissaata sivitsornissanut toqqagassaasinnaasut atussagai naatsorsuutigineqarmat. Instituttip naliliinera malillugu toqqagassanut atorneqarsinnaasunut tunngatillugu, institutti aamma oqartussat attavigineqartussat tusaamasaanikkut tunngavigisat, instituttip toqqagassamik atuinissamut periarfissaannik killiliisinnaasut, mianerissavaat, pingaartumik instituttip pigisat nalillit aalajangersimasut atuuffissaasa naaneranni sivitsortariaqaraluarai niuerfimmi sullitanilu naatsorsuutigineqarnera.</w:t>
                  </w:r>
                </w:p>
                <w:p w14:paraId="7DF76EF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4.   Aalajaatsumik aningaasalersuinermut piumasarineqartumut, taarsigassarsianut akilersorneqartussanut isumaqatigiissutitigut atuuffissai sinneruttut ukiumik ataatsimik sivisunerusumilluunniit sivisussuseqartunut immikkoortortaq 2-mut naapertuuttumik atuuttunut, tunngavigisassat aalajangersarneqarnissaat siunertaralugu, ilai suulluunniit qaammatit arfinillit aamma ukiumit </w:t>
                  </w:r>
                  <w:r w:rsidRPr="00BF7A7B">
                    <w:rPr>
                      <w:rFonts w:ascii="inherit" w:eastAsia="Times New Roman" w:hAnsi="inherit" w:cs="Times New Roman"/>
                      <w:szCs w:val="24"/>
                      <w:lang w:val="en-US" w:bidi="en-US"/>
                    </w:rPr>
                    <w:lastRenderedPageBreak/>
                    <w:t>ataatsimit sivikinnerusup akornanni atorunnaartussat, taarsigassarsiatut qaammatinit arfinilinnit sivikinnerusumik atuuffissaasa sinnera piffissalerlugu, aammalu qaammatit arfinillit aamma ukiumit ataatsimit sivikinnerusup akornanni atuuffissaasa sinnera piffissalerlugu, suliarineqassapput.</w:t>
                  </w:r>
                </w:p>
                <w:p w14:paraId="186934D4"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Immikkoortoq 2</w:t>
                  </w:r>
                </w:p>
                <w:p w14:paraId="171C71EC"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Aalajaatsumik aningaasalersuinissamut piumasarineqartumut tunngavigisat</w:t>
                  </w:r>
                </w:p>
                <w:p w14:paraId="394B3A7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428r</w:t>
                  </w:r>
                </w:p>
                <w:p w14:paraId="160E7E8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0 %-iusoq</w:t>
                  </w:r>
                </w:p>
                <w:p w14:paraId="4519140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Pigisat nalillit makkua 0 %-imik piumasarineqartumik aalajaatsumik aningaasalersuinermut tunngavigisani pineqartunut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6F631CB9" w14:textId="77777777" w:rsidTr="006255F4">
                    <w:tc>
                      <w:tcPr>
                        <w:tcW w:w="0" w:type="auto"/>
                        <w:shd w:val="clear" w:color="auto" w:fill="auto"/>
                        <w:hideMark/>
                      </w:tcPr>
                      <w:p w14:paraId="6E231F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46CDC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akiitsoqarfigineqanngitsut, inatsisinut allakkiat suliakkiunneqartut artikel 460, imm. 1-imi pineqartut naapertorlugit qaffasissuseq 1-imi pigisatut nalilittut tigoriaannartut qaffasissumik pitsaassusilittut isigineqartut, inatsisinut allakkiani suliakkiunneqartuni taaneqartuni taakkunani suliaqarnikkut piumasaqaatit naammassisimaneraat apeqqutaatinnagu, obligationit matussusigaasut inatsisinut allakkiani suliakkiunneqartuni taaneqartuni allassimasutut qaffasissorujussuarmik pitsaassusillit ilaatinneqaratik</w:t>
                        </w:r>
                      </w:p>
                    </w:tc>
                  </w:tr>
                </w:tbl>
                <w:p w14:paraId="4851D5C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67CB180D" w14:textId="77777777" w:rsidTr="006255F4">
                    <w:tc>
                      <w:tcPr>
                        <w:tcW w:w="0" w:type="auto"/>
                        <w:shd w:val="clear" w:color="auto" w:fill="auto"/>
                        <w:hideMark/>
                      </w:tcPr>
                      <w:p w14:paraId="0681FA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3607D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aktiaatit akiitsoqarfigineqanngitsut imaluunniit CIU-ni piginneqataassutit, suliaqarnermi piumasaqaatit aammalu aningaasaatini tigoriaannarni sillimmatissat katitigaanissaannut piumasaqaatit inatsisinut allakkiani suliakkiunneqartuni taaneqartuni aalajangersagaasut naammassineqarsimanersut apeqqutaatinnagu, inatsisinut allakkiat suliakkiunneqartut artikel 460, imm. 1-imi pineqartut naapertorlugit aningaasaatit tigoriaannaat matussusersimassusaannik naatsorsuinermut atatillugu haircut 0 %-iutinnissaanut piginnaatitaasut</w:t>
                        </w:r>
                      </w:p>
                    </w:tc>
                  </w:tr>
                </w:tbl>
                <w:p w14:paraId="7566A4B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42539958" w14:textId="77777777" w:rsidTr="006255F4">
                    <w:tc>
                      <w:tcPr>
                        <w:tcW w:w="0" w:type="auto"/>
                        <w:shd w:val="clear" w:color="auto" w:fill="auto"/>
                        <w:hideMark/>
                      </w:tcPr>
                      <w:p w14:paraId="7DC982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6A065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sillimmatai tamarmik ECB-imi, naalagaaffiup ilaasortaasup qitiusumi aningaaseriviani imaluunniit nunap allap qitiusumi aningaaseriviani uninngasuutigineqartut, ilanngullugit sillimmatit aamma sillimmatit sinneruttut piumasaqaatigineqartut</w:t>
                        </w:r>
                      </w:p>
                    </w:tc>
                  </w:tr>
                </w:tbl>
                <w:p w14:paraId="1C2EAB5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0E8D5F82" w14:textId="77777777" w:rsidTr="006255F4">
                    <w:tc>
                      <w:tcPr>
                        <w:tcW w:w="0" w:type="auto"/>
                        <w:shd w:val="clear" w:color="auto" w:fill="auto"/>
                        <w:hideMark/>
                      </w:tcPr>
                      <w:p w14:paraId="456F474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590E24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ECB-imi, naalagaaffiup ilaasortaasup qitiusumi aningaaseriviani imaluunniit nunap allap qitiusumi aningaaseriviani pisassat tamarmik, qaammatit arfinillit inorlugit atuuffissaat sinneqartut</w:t>
                        </w:r>
                      </w:p>
                    </w:tc>
                  </w:tr>
                </w:tbl>
                <w:p w14:paraId="6095BD5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127EE38C" w14:textId="77777777" w:rsidTr="006255F4">
                    <w:tc>
                      <w:tcPr>
                        <w:tcW w:w="0" w:type="auto"/>
                        <w:shd w:val="clear" w:color="auto" w:fill="auto"/>
                        <w:hideMark/>
                      </w:tcPr>
                      <w:p w14:paraId="6B8CA40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0D7D14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aningaasaqarnikkut sakkussanik, nunat allat aningaasaannik imaluunniit nioqqutissiassanik, nalinginnaasumik akiliinerup ingerlasarnerata imaluunniit piffissaata, nalinginnaasumik aningaasanut niuerfimmut attuumassutilimmut imaluunniit </w:t>
                        </w:r>
                        <w:r w:rsidRPr="00BF7A7B">
                          <w:rPr>
                            <w:rFonts w:ascii="inherit" w:eastAsia="Times New Roman" w:hAnsi="inherit" w:cs="Times New Roman"/>
                            <w:szCs w:val="24"/>
                            <w:lang w:val="en-US" w:bidi="en-US"/>
                          </w:rPr>
                          <w:lastRenderedPageBreak/>
                          <w:t>nuussinernut aalajangersimasunut atorneqartup, iluani akilerneqartussatut naatsorsuutigineqartunik, imaluunniit akilerneqarsimanngitsunik, kisianni suli akilerneqartussatut naatsorsuutigineqartunik, tunisinerup malitsigisaanik ulloq niuerfiusoq aningaasartai akiligassanngortut</w:t>
                        </w:r>
                      </w:p>
                    </w:tc>
                  </w:tr>
                </w:tbl>
                <w:p w14:paraId="28EC34D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560"/>
                  </w:tblGrid>
                  <w:tr w:rsidR="00F97399" w:rsidRPr="00BF7A7B" w14:paraId="188C0041" w14:textId="77777777" w:rsidTr="006255F4">
                    <w:tc>
                      <w:tcPr>
                        <w:tcW w:w="0" w:type="auto"/>
                        <w:shd w:val="clear" w:color="auto" w:fill="auto"/>
                        <w:hideMark/>
                      </w:tcPr>
                      <w:p w14:paraId="08B42B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02E7FA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artikel 428f naapertorlugu aningaasartuutinut imminnut atasutut isigineqartut</w:t>
                        </w:r>
                      </w:p>
                    </w:tc>
                  </w:tr>
                </w:tbl>
                <w:p w14:paraId="4DF2894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514"/>
                  </w:tblGrid>
                  <w:tr w:rsidR="00F97399" w:rsidRPr="00BF7A7B" w14:paraId="75F2970C" w14:textId="77777777" w:rsidTr="006255F4">
                    <w:tc>
                      <w:tcPr>
                        <w:tcW w:w="0" w:type="auto"/>
                        <w:shd w:val="clear" w:color="auto" w:fill="auto"/>
                        <w:hideMark/>
                      </w:tcPr>
                      <w:p w14:paraId="6C89DE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002065E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pappiaqqanik nalilinnik aningaasalersuinermut nuussinernit aningaasat aningaasaqarnikkut sullitanut akiligassat, nuussinerit pineqartut taakkua qaammatit arfinillit inorlugit sinneruttumik atuuffissaqarpata, aningaasartat taakkua inatsisinut allakkiat suliakkiunneqartut artikel 460, imm. 1-imi pineqartut naapertorlugit qaffasissuseq 1-imi pigisatut nalilittut isigineqartunik qularnaveeqquserneqarsimappata, obligationit matussusigaasut tassani allassimasut qaffasissorujussuarmik pitsaassusillit ilanngunnagit, aammalu instituttit inatsisi malillugit nuussinerup atuuffissaani pigisanik nalilinnik taakkuninnga atoqqiisinnaanissamut pisinnaatitaappat suliaqarnikkullu taamaaliorsinnaappat.</w:t>
                        </w:r>
                      </w:p>
                    </w:tc>
                  </w:tr>
                </w:tbl>
                <w:p w14:paraId="7699AD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428e atuussimappat, instituttit immikkoortumi matumani immikkoortumi siullermi, litra g)-imi ilanngaaseereerneq aallaavigalugu aningaasartai akiitsorineqartut naatsorsuinermi ilanngutissavai.</w:t>
                  </w:r>
                </w:p>
                <w:p w14:paraId="00ACB4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Sillimmatini piumasarineqartuni aalajaatsumik aningaasalersuinermut piumasarineqartumut tunngavigisaq qaffasinnerusoq atorniarlugu, imm. 1, litra c) apeqqutaatinnagu oqartussat attavigineqartussat qitiusumi aningaaserivik attuumassuteqartoq isumaqatigiissuteqarfigalugu aalajangersinnaapput, pingaartumik piffissaliussap ukiumik ataatsimik sivisussuseqartup iluani sillimmatinut piumasaqaammik aalajangersaasoqarsimanersoq, taamaattumillu aalajaatsumik aningaasalersuinermut atasuunissaa pisariaqarnersoq, eqqarsaatigalugu.</w:t>
                  </w:r>
                </w:p>
                <w:p w14:paraId="7C9AA9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Ingerlatseqatigiiffinnut immikkoortortaasunut nunami allami qullersaqarfeqartunut, tassani qitiusumi aningaaserivimmi sillimmatit piumasarineqartut, ilanngaaseereernermi aalajaatsumik aningaasalersuineq pillugu piumasaqaat naapertorlugu aalajaatsumik aningaasalersuinermut piumasarineqartumut tunngavigisamit qaffasinnerusumit, nunap allap taassuma nunami namminermi inatsisaanni aalajangersagaasumi, pineqartunut ilaallutik, patajaallisaanermut atatillugu aalajaatsumik aningaasalersuinermut piumasarineqartumut tunngavigisaq qaffasinnerusoq taanna atorneqassaaq.</w:t>
                  </w:r>
                </w:p>
                <w:p w14:paraId="54564D1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428s</w:t>
                  </w:r>
                </w:p>
                <w:p w14:paraId="0DD97B4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5 %-iusoq</w:t>
                  </w:r>
                </w:p>
                <w:p w14:paraId="6B5A09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   Pigisat nalillit aamma naatsorsuutini allattukkat oqimaaqatigiissitsinermi allanneqanngitsut makkua 5 %-imik piumasarineqartumik aalajaatsumik aningaasalersuinermut tunngavigisani pineqartunut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04D8075F" w14:textId="77777777" w:rsidTr="006255F4">
                    <w:tc>
                      <w:tcPr>
                        <w:tcW w:w="0" w:type="auto"/>
                        <w:shd w:val="clear" w:color="auto" w:fill="auto"/>
                        <w:hideMark/>
                      </w:tcPr>
                      <w:p w14:paraId="78326A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1340C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aktiaatit akiitsoqarfigineqanngitsut imaluunniit CIU-ni piginneqataassutit, suliaqarnermi piumasaqaatit aammalu aningaasaatini tigoriaannarni sillimmatissat katitigaanissaannut piumasaqaatit inatsisinut allakkiani suliakkiunneqartuni taaneqartuni aalajangersagaasut naammassineqarsimanersut apeqqutaatinnagu, inatsisinut allakkiat suliakkiunneqartut artikel 460, imm. 1-imi pineqartut naapertorlugit aningaasaatit tigoriaannaat matussusersimassusaannik naatsorsuinermut atatillugu haircut 5 %-iutinnissaanut piginnaatitaasut</w:t>
                        </w:r>
                      </w:p>
                    </w:tc>
                  </w:tr>
                </w:tbl>
                <w:p w14:paraId="6E9F80E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5676EA81" w14:textId="77777777" w:rsidTr="006255F4">
                    <w:tc>
                      <w:tcPr>
                        <w:tcW w:w="0" w:type="auto"/>
                        <w:shd w:val="clear" w:color="auto" w:fill="auto"/>
                        <w:hideMark/>
                      </w:tcPr>
                      <w:p w14:paraId="782123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A5693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Aningaasaqarnikkut sullitanut, artikel 428r, imm. 1, litra g)-imi pineqartut eqqaassanngikkaanni, nuussinerni taakkunani piffissap atuuffissaani sinneruttoq qaammatit arfinillit inorlugit sivisussuseqarpat, pappiaqqanik nalilinnik aningaasalersuinermi nuussinernit aningaasat akiitsorineqartut.</w:t>
                        </w:r>
                      </w:p>
                    </w:tc>
                  </w:tr>
                </w:tbl>
                <w:p w14:paraId="2B0F422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2056CE5D" w14:textId="77777777" w:rsidTr="006255F4">
                    <w:tc>
                      <w:tcPr>
                        <w:tcW w:w="0" w:type="auto"/>
                        <w:shd w:val="clear" w:color="auto" w:fill="auto"/>
                        <w:hideMark/>
                      </w:tcPr>
                      <w:p w14:paraId="0369FC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4190E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inatsisinut allakkiaq suliakkiunneqartoq artikel 460, imm. 1-imi pineqartoq naapertorlugu akiitsornissamut aningaasanullu tigoriaannarnut atugassiiviusut akuerineqartut atorneqanngitsortaa</w:t>
                        </w:r>
                      </w:p>
                    </w:tc>
                  </w:tr>
                </w:tbl>
                <w:p w14:paraId="3D3782A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117B1B42" w14:textId="77777777" w:rsidTr="006255F4">
                    <w:tc>
                      <w:tcPr>
                        <w:tcW w:w="0" w:type="auto"/>
                        <w:shd w:val="clear" w:color="auto" w:fill="auto"/>
                        <w:hideMark/>
                      </w:tcPr>
                      <w:p w14:paraId="159B20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B47ED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tunisassiat niuernermi aningaasalersuinermut oqimaaqatigiissitsinermi allanneqanngitsumut, ilanngussaq I-imi pineqartunut ilaasumut, qaammatit arfinillit inorlugit piffissaq atuuffissaa sinneruttumut, tunngassuteqartut.</w:t>
                        </w:r>
                      </w:p>
                    </w:tc>
                  </w:tr>
                </w:tbl>
                <w:p w14:paraId="3AD16C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428e atuussimappat, instituttit immikkoortumi matumani immikkoortumi siullermi, litra b)-imi ilanngaaseereerneq aallaavigalugu aningaasartai akiitsorineqartut naatsorsuinermi ilanngutissavai.</w:t>
                  </w:r>
                </w:p>
                <w:p w14:paraId="0F3FF7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Derivat-inut isumaqatigiissutinut nettinggruppinut tamaginnut, instituttit aalajaatsumik aningaasalersuinermut piumasarineqartumut, derivat-inut isumaqatigiissutinut nettinggruppit taakkua ullormut nalingannut 5 %-imik annertussusilik tunngavigisatut atorpaat, nettinggruppit taakkua amigartooruteqarfiusumik ullormut naleqarpata, qularnaveeqqusiissut naatsorsuinermi ilanngunneqarani. Immikkoortoq manna siunertaralugu instituttit ullormut naliusoq qularnaveeqqusiineq imaluunniit isumaqatigiissutit taamaattut niuerfimmi nalingisa allannguutai pillugit akiliinerup aningaasartai akilerneqareersut imaluunniit tiguneqartut naatsorsuinermi ilaatinnagit, naatsorsussavaat.</w:t>
                  </w:r>
                </w:p>
                <w:p w14:paraId="23FB8CFD"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428t</w:t>
                  </w:r>
                </w:p>
                <w:p w14:paraId="045C8C7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7 %-iusoq</w:t>
                  </w:r>
                </w:p>
                <w:p w14:paraId="6D869B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Pigisat nalillit akiitsoqarfigineqanngitsut, inatsisinut allakkiat suliakkiunneqartut artikel 460, imm. 1-imi pineqartut naapertorlugit qaffasissuseq 1-imi obligationitut matussusigaasutut qaffasissorujussuarmik pitsaassusilittut isigineqartut, inatsisinut allakkiani suliakkiunneqartuni taaneqartuni aalajangersagaasutut suliaqarnikkut piumasaqaatit naammassineqarsimanersut aammalu aningaasanut tigoriaannarnut sillimmatit katitigaanerannut piumasaqaatit apeqqutaatinnagit, aalajaatsumik aningaasalersuinermut piumasarineqartumut tunngavigisami 7 %-iusumi pineqartunut ilaatinneqarput.</w:t>
                  </w:r>
                </w:p>
                <w:p w14:paraId="600E6CB9"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428u</w:t>
                  </w:r>
                </w:p>
                <w:p w14:paraId="246DD63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7,5 %-iusoq</w:t>
                  </w:r>
                </w:p>
                <w:p w14:paraId="24C0C4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Tunisassiat ilanngussaq I-imi pineqartutut niuernermi aningaasalersuinermut oqimaaqatigiissitsinermi allanneqanngitsunut tunngassuteqartut, atuuffissaat sinneruttoq minnerpaamik qaammatinik arfinilinnik sivisussuseqarpat, kisianni ukioq ataaseq inorlugu sivisussuseqarluni, aalajaatsumik aningaasalersuinissamut piumasarineqartumut tunngavigisami 7,5 %-iusumi pineqartunut ilaatinneqarpoq.</w:t>
                  </w:r>
                </w:p>
                <w:p w14:paraId="1243AECD"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428v</w:t>
                  </w:r>
                </w:p>
                <w:p w14:paraId="4995BA4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10 %-iusoq</w:t>
                  </w:r>
                </w:p>
                <w:p w14:paraId="1018EE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aamma naatsorsuutini allattukkat oqimaaqatigiissitsinermi allanneqanngitsut makkua 10 %-imik piumasarineqartumik aalajaatsumik aningaasalersuinermut tunngavigisani pineqartunut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51B7B602" w14:textId="77777777" w:rsidTr="006255F4">
                    <w:tc>
                      <w:tcPr>
                        <w:tcW w:w="0" w:type="auto"/>
                        <w:shd w:val="clear" w:color="auto" w:fill="auto"/>
                        <w:hideMark/>
                      </w:tcPr>
                      <w:p w14:paraId="27928A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BCA0F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428r, imm. 1, litra g)-imi, aamma artikel 428s, imm. 1, litra b)-imi pineqartut eqqaassanngikkaanni, aningaasaqarnikkut sullitanut nuussinernit piffissami atuuffissaanni sinneruttoq qaammatit arfinillit inorlugit sivisussuseqartunit, aningaasat akiitsorineqartut</w:t>
                        </w:r>
                      </w:p>
                    </w:tc>
                  </w:tr>
                </w:tbl>
                <w:p w14:paraId="0FCE479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1E35629F" w14:textId="77777777" w:rsidTr="006255F4">
                    <w:tc>
                      <w:tcPr>
                        <w:tcW w:w="0" w:type="auto"/>
                        <w:shd w:val="clear" w:color="auto" w:fill="auto"/>
                        <w:hideMark/>
                      </w:tcPr>
                      <w:p w14:paraId="779C3B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F96FB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tunisassiat qaammatit arfinillit inorlugit piffissaq atuuffissaa sinnerulluni niuernermi aningaasalersuineq oqimaaqatigiissitsinermi allanneqarsimasoq pillugu</w:t>
                        </w:r>
                      </w:p>
                    </w:tc>
                  </w:tr>
                </w:tbl>
                <w:p w14:paraId="011526B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0F987419" w14:textId="77777777" w:rsidTr="006255F4">
                    <w:tc>
                      <w:tcPr>
                        <w:tcW w:w="0" w:type="auto"/>
                        <w:shd w:val="clear" w:color="auto" w:fill="auto"/>
                        <w:hideMark/>
                      </w:tcPr>
                      <w:p w14:paraId="237AC9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88CE0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tunisassiat niuernermi aningaasalersuinermut oqimaaqatigiissitsinermi allanneqanngitsumut, ilanngussaq I-imi pineqartunut ilaasumut, ukioq ataaseq sivisunerusorluunniit piffissaq atuuffissaa sinneruttumut, tunngassuteqartut.</w:t>
                        </w:r>
                      </w:p>
                    </w:tc>
                  </w:tr>
                </w:tbl>
                <w:p w14:paraId="66AAA29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428w</w:t>
                  </w:r>
                </w:p>
                <w:p w14:paraId="3B2D88C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12 %-iusoq</w:t>
                  </w:r>
                </w:p>
                <w:p w14:paraId="5CE5EE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Aktiaatit akiitsoqarfigineqanngitsut imaluunniit CIU-ni piginneqataassutit, suliaqarnermi piumasaqaatit aammalu aningaasaatini tigoriaannarni sillimmatissat katitigaanissaannut piumasaqaatit inatsisinut allakkiani suliakkiunneqartuni taaneqartuni aalajangersagaasut naammassineqarsimanersut apeqqutaatinnagu, inatsisinut allakkiat suliakkiunneqartut artikel 460, imm. 1-imi pineqartut naapertorlugit aningaasaatit tigoriaannaat matussusersimassusaannik naatsorsuinermut atatillugu haircut 12 %-iutinnissaanut piginnaatitaasut, aalajaatsumik aningaasalersuinermut piumasarineqartumut tunngavigisami 12 %-iusumi pineqartunut ilaapput.</w:t>
                  </w:r>
                </w:p>
                <w:p w14:paraId="7BFD5509"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428x</w:t>
                  </w:r>
                </w:p>
                <w:p w14:paraId="40B434D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15 %-iusoq</w:t>
                  </w:r>
                </w:p>
                <w:p w14:paraId="5C5C6F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akiitsoqarfigineqanngitsut, inatsisinut allakkiat suliakkiunneqartut artikel 460, imm. 1-imi pineqartut naapertorlugit qaffasissuseq 2A-mi pigisatut nalilittut isigineqartut, inatsisinut allakkiani suliakkiunneqartuni taaneqartuni aalajangersagaasutut suliaqarnikkut piumasaqaatit naammassineqarsimanersut aammalu aningaasanut tigoriaannarnut sillimmatit katitigaanerannut piumasaqaatit apeqqutaatinnagit, aalajaatsumik aningaasalersuinermut piumasarineqartumut tunngavigisami 15 %-iusumi pineqartunut ilaatinneqarput.</w:t>
                  </w:r>
                </w:p>
                <w:p w14:paraId="6127C514"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428y</w:t>
                  </w:r>
                </w:p>
                <w:p w14:paraId="4DC068C1"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20 %-iusoq</w:t>
                  </w:r>
                </w:p>
                <w:p w14:paraId="697FA1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Aktiaatit akiitsoqarfigineqanngitsut imaluunniit CIU-ni piginneqataassutit, suliaqarnermi piumasaqaatit aammalu aningaasaatini tigoriaannarni sillimmatissat katitigaanissaannut piumasaqaatit inatsisinut allakkiani suliakkiunneqartuni taaneqartuni aalajangersagaasut naammassineqarsimanersut apeqqutaatinnagu, inatsisinut allakkiat suliakkiunneqartut artikel 460, imm. 1-imi pineqartut naapertorlugit aningaasaatit tigoriaannaat matussusersimassusaannik naatsorsuinermut atatillugu haircut 20 %-iutinnissaanut piginnaatitaasut, aalajaatsumik aningaasalersuinermut piumasarineqartumut tunngavigisami 20 %-iusumi pineqartunut ilaapput.</w:t>
                  </w:r>
                </w:p>
                <w:p w14:paraId="606F590A"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428z</w:t>
                  </w:r>
                </w:p>
                <w:p w14:paraId="2AB7C27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25 %-iusoq</w:t>
                  </w:r>
                </w:p>
                <w:p w14:paraId="66ACA7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Pigisat nalillit akiitsoqarfigineqanngitsut, inatsisinut allakkiat suliakkiunneqartut artikel 1, imm. 460-imi pineqartut naapertorlugit qaffasissuseq 2B-imi aningaasalersueqqinnertut isigineqartut, inatsisinut allakkiani suliakkiunneqartuni taaneqartuni </w:t>
                  </w:r>
                  <w:r w:rsidRPr="00BF7A7B">
                    <w:rPr>
                      <w:rFonts w:ascii="inherit" w:eastAsia="Times New Roman" w:hAnsi="inherit" w:cs="Times New Roman"/>
                      <w:szCs w:val="24"/>
                      <w:lang w:val="en-US" w:bidi="en-US"/>
                    </w:rPr>
                    <w:lastRenderedPageBreak/>
                    <w:t>aalajangersagaasutut suliaqarnikkut piumasaqaatit naammassineqarsimanersut aammalu aningaasanut tigoriaannarnut sillimmatit katitigaanerannut piumasaqaatit apeqqutaatinnagit, aalajaatsumik aningaasalersuinermut piumasarineqartumut tunngavigisami 25 %-iusumi pineqartunut ilaatinneqarput.</w:t>
                  </w:r>
                </w:p>
                <w:p w14:paraId="08934FB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428aa</w:t>
                  </w:r>
                </w:p>
                <w:p w14:paraId="1664D21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30 %-iusoq</w:t>
                  </w:r>
                </w:p>
                <w:p w14:paraId="34DD0E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makkua 30 %-imik aalajaatsumik aningaasalersuinermi piumasarineqartumi tunngavigisami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0B22ECC" w14:textId="77777777" w:rsidTr="006255F4">
                    <w:tc>
                      <w:tcPr>
                        <w:tcW w:w="0" w:type="auto"/>
                        <w:shd w:val="clear" w:color="auto" w:fill="auto"/>
                        <w:hideMark/>
                      </w:tcPr>
                      <w:p w14:paraId="1F6F1F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506CB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obligationit matussusigaasut akiitsoqarfigineqanngitsut, inatsisinut allakkiat suliakkiunneqartut artikel 460, imm. 1-imi pineqartut naapertorlugit qaffasissuseq 1-imiittut qaffasissumik pitsaassusilittut isigineqartut, inatsisinut allakkiani suliakkiunneqartuni taaneqartuni aalajangersagaasutut suliaqarnikkut piumasaqaatit naammassineqarsimanersut aammalu aningaasanut tigoriaannarnut sillimmatit katitigaanerannut piumasaqaatit apeqqutaatinnagit</w:t>
                        </w:r>
                      </w:p>
                    </w:tc>
                  </w:tr>
                </w:tbl>
                <w:p w14:paraId="7EBA428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10DAB934" w14:textId="77777777" w:rsidTr="006255F4">
                    <w:tc>
                      <w:tcPr>
                        <w:tcW w:w="0" w:type="auto"/>
                        <w:shd w:val="clear" w:color="auto" w:fill="auto"/>
                        <w:hideMark/>
                      </w:tcPr>
                      <w:p w14:paraId="4A97A0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60249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aktiaatit akiitsoqarfigineqanngitsut imaluunniit CIU-ni piginneqataassutit, suliaqarnermi piumasaqaatit aammalu aningaasaatini tigoriaannarni sillimmatissat katitigaanissaannut piumasaqaatit inatsisinut allakkiani suliakkiunneqartuni taaneqartuni aalajangersagaasut naammassineqarsimanersut apeqqutaatinnagu, inatsisinut allakkiat suliakkiunneqartut artikel 460, imm. 1-imi pineqartut naapertorlugit aningaasaatit tigoriaannaat matussusersimassusaannik naatsorsuinermut atatillugu haircut 30 %-iutinnissaanut piginnaatitaasut.</w:t>
                        </w:r>
                      </w:p>
                    </w:tc>
                  </w:tr>
                </w:tbl>
                <w:p w14:paraId="31FFCAE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428ab</w:t>
                  </w:r>
                </w:p>
                <w:p w14:paraId="3D17863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35 %-iusoq</w:t>
                  </w:r>
                </w:p>
                <w:p w14:paraId="4A84A9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makkua 35 %-imik aalajaatsumik aningaasalersuinermut piumasarineqartumut tunngavigisami pineqartunut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04201BA8" w14:textId="77777777" w:rsidTr="006255F4">
                    <w:tc>
                      <w:tcPr>
                        <w:tcW w:w="0" w:type="auto"/>
                        <w:shd w:val="clear" w:color="auto" w:fill="auto"/>
                        <w:hideMark/>
                      </w:tcPr>
                      <w:p w14:paraId="5E618C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F48BA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aningaasalersueqqinnerit akiitsoqarfigineqanngitsut, inatsisinut allakkiat suliakkiunneqartut artikel 1, imm. 460-imi pineqartut naapertorlugit qaffasissuseq 2B-imiittut, inatsisinut allakkiani suliakkiunneqartuni taaneqartuni aalajangersagaasutut suliaqarnikkut piumasaqaatit naammassineqarsimanersut aammalu aningaasanut tigoriaannarnut sillimmatit katitigaanerannut piumasaqaatit apeqqutaatinnagit</w:t>
                        </w:r>
                      </w:p>
                    </w:tc>
                  </w:tr>
                </w:tbl>
                <w:p w14:paraId="5ED19CE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0F9B86DB" w14:textId="77777777" w:rsidTr="006255F4">
                    <w:tc>
                      <w:tcPr>
                        <w:tcW w:w="0" w:type="auto"/>
                        <w:shd w:val="clear" w:color="auto" w:fill="auto"/>
                        <w:hideMark/>
                      </w:tcPr>
                      <w:p w14:paraId="2A7DFFF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ED1BF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aktiaatit akiitsoqarfigineqanngitsut imaluunniit CIU-ni piginneqataassutit, suliaqarnermi piumasaqaatit aammalu aningaasaatini tigoriaannarni sillimmatissat katitigaanissaannut piumasaqaatit inatsisinut allakkiani suliakkiunneqartuni </w:t>
                        </w:r>
                        <w:r w:rsidRPr="00BF7A7B">
                          <w:rPr>
                            <w:rFonts w:ascii="inherit" w:eastAsia="Times New Roman" w:hAnsi="inherit" w:cs="Times New Roman"/>
                            <w:szCs w:val="24"/>
                            <w:lang w:val="en-US" w:bidi="en-US"/>
                          </w:rPr>
                          <w:lastRenderedPageBreak/>
                          <w:t>taaneqartuni aalajangersagaasut naammassineqarsimanersut apeqqutaatinnagu, inatsisinut allakkiat suliakkiunneqartut artikel 460, imm. 1-imi pineqartut naapertorlugit aningaasaatit tigoriaannaat matussusersimassusaannik naatsorsuinermut atatillugu haircut 35 %-iutinnissaanut piginnaatitaasut.</w:t>
                        </w:r>
                      </w:p>
                    </w:tc>
                  </w:tr>
                </w:tbl>
                <w:p w14:paraId="5C914251"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lastRenderedPageBreak/>
                    <w:t>Artikel 428ac</w:t>
                  </w:r>
                </w:p>
                <w:p w14:paraId="4BAA178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40 %-iusoq</w:t>
                  </w:r>
                </w:p>
                <w:p w14:paraId="5756A5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Aktiaatit akiitsoqarfigineqanngitsut imaluunniit CIU-ni piginneqataassutit, suliaqarnermi piumasaqaatit aammalu aningaasaatini tigoriaannarni sillimmatissat katitigaanissaannut piumasaqaatit inatsisinut allakkiani suliakkiunneqartuni taaneqartuni aalajangersagaasut naammassineqarsimanersut apeqqutaatinnagu, inatsisinut allakkiat suliakkiunneqartut artikel 460, imm. 1-imi pineqartut naapertorlugit aningaasaatit tigoriaannaat matussusersimassusaannik naatsorsuinermut atatillugu haircut 40 %-iutinnissaanut piginnaatitaasut, aalajaatsumik aningaasalersuinermut piumasarineqartumut tunngavigisami 40 %-iusumi pineqartunut ilaapput.</w:t>
                  </w:r>
                </w:p>
                <w:p w14:paraId="321D2C24"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428ad</w:t>
                  </w:r>
                </w:p>
                <w:p w14:paraId="2433375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50 %-iusoq</w:t>
                  </w:r>
                </w:p>
                <w:p w14:paraId="5BDE21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makkua, aalajaatsumik aningaasalersuinermit piumasarineqartumut tunngavigisami 50 %-iusumi pineqartunut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679393D7" w14:textId="77777777" w:rsidTr="006255F4">
                    <w:tc>
                      <w:tcPr>
                        <w:tcW w:w="0" w:type="auto"/>
                        <w:shd w:val="clear" w:color="auto" w:fill="auto"/>
                        <w:hideMark/>
                      </w:tcPr>
                      <w:p w14:paraId="73AE73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696F0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akiitsoqarfigineqanngitsut, inatsisinut allakkiat suliakkiunneqartut artikel 460, imm. 1-imi pineqartut naapertorlugit qaffasissuseq 2B-imi pigisatut nalilittut isigineqartut, inatsisinut allakkiat suliakkiunneqartut taaneqartut naapertorlugit qaffasissuseq 2B-imi aningaasalersueqqinnerit aamma obligationit matussusigaasut qaffasissumik pitsaassusillit ilaanatik, inatsisinut allakkiani suliakkiunneqartuni taaneqartuni aalajangersagaasutut suliaqarnikkut piumasaqaatit naammassineqarsimanersut aammalu aningaasanut tigoriaannarnut sillimmatit katitigaanerannut piumasaqaatit apeqqutaatinnagit</w:t>
                        </w:r>
                      </w:p>
                    </w:tc>
                  </w:tr>
                </w:tbl>
                <w:p w14:paraId="239B890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4B4103EC" w14:textId="77777777" w:rsidTr="006255F4">
                    <w:tc>
                      <w:tcPr>
                        <w:tcW w:w="0" w:type="auto"/>
                        <w:shd w:val="clear" w:color="auto" w:fill="auto"/>
                        <w:hideMark/>
                      </w:tcPr>
                      <w:p w14:paraId="20E5B1C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6E21B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aningaasalersuinermut instituttimi allami aallarniutissatut akiliutai, inatsisinut allakkiani suliakkiunneqartuni artikel 460, imm. 1-imi pineqartuni nuussinermut attuumassutilimmik aallarniutissanut akiliuteqarnermut tunngavissarititaasunik naammassinnittut</w:t>
                        </w:r>
                      </w:p>
                    </w:tc>
                  </w:tr>
                </w:tbl>
                <w:p w14:paraId="18404A9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44DC761F" w14:textId="77777777" w:rsidTr="006255F4">
                    <w:tc>
                      <w:tcPr>
                        <w:tcW w:w="0" w:type="auto"/>
                        <w:shd w:val="clear" w:color="auto" w:fill="auto"/>
                        <w:hideMark/>
                      </w:tcPr>
                      <w:p w14:paraId="757AD5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46DD9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nuussinernit ukioq ataaseq inorlugu atuuffissaat sinneruttunit aningaasat akiitsorineqartut makkununnga:</w:t>
                        </w:r>
                      </w:p>
                      <w:tbl>
                        <w:tblPr>
                          <w:tblW w:w="5000" w:type="pct"/>
                          <w:tblCellMar>
                            <w:left w:w="0" w:type="dxa"/>
                            <w:right w:w="0" w:type="dxa"/>
                          </w:tblCellMar>
                          <w:tblLook w:val="04A0" w:firstRow="1" w:lastRow="0" w:firstColumn="1" w:lastColumn="0" w:noHBand="0" w:noVBand="1"/>
                        </w:tblPr>
                        <w:tblGrid>
                          <w:gridCol w:w="159"/>
                          <w:gridCol w:w="6368"/>
                        </w:tblGrid>
                        <w:tr w:rsidR="00F97399" w:rsidRPr="00BF7A7B" w14:paraId="4856CD0E" w14:textId="77777777" w:rsidTr="006255F4">
                          <w:tc>
                            <w:tcPr>
                              <w:tcW w:w="0" w:type="auto"/>
                              <w:shd w:val="clear" w:color="auto" w:fill="auto"/>
                              <w:hideMark/>
                            </w:tcPr>
                            <w:p w14:paraId="052E01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10503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imaluunniit nunami allami qitiusumi naalakkersuisut</w:t>
                              </w:r>
                            </w:p>
                          </w:tc>
                        </w:tr>
                      </w:tbl>
                      <w:p w14:paraId="45055C6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302"/>
                        </w:tblGrid>
                        <w:tr w:rsidR="00F97399" w:rsidRPr="00BF7A7B" w14:paraId="513BA568" w14:textId="77777777" w:rsidTr="006255F4">
                          <w:tc>
                            <w:tcPr>
                              <w:tcW w:w="0" w:type="auto"/>
                              <w:shd w:val="clear" w:color="auto" w:fill="auto"/>
                              <w:hideMark/>
                            </w:tcPr>
                            <w:p w14:paraId="79B72F8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ii)</w:t>
                              </w:r>
                            </w:p>
                          </w:tc>
                          <w:tc>
                            <w:tcPr>
                              <w:tcW w:w="0" w:type="auto"/>
                              <w:shd w:val="clear" w:color="auto" w:fill="auto"/>
                              <w:hideMark/>
                            </w:tcPr>
                            <w:p w14:paraId="03A7A3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imaluunniit nunami allami nunap immikkoortuani imaluunniit najukkami oqartussat</w:t>
                              </w:r>
                            </w:p>
                          </w:tc>
                        </w:tr>
                      </w:tbl>
                      <w:p w14:paraId="7845608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235"/>
                        </w:tblGrid>
                        <w:tr w:rsidR="00F97399" w:rsidRPr="00BF7A7B" w14:paraId="76C7E65F" w14:textId="77777777" w:rsidTr="006255F4">
                          <w:tc>
                            <w:tcPr>
                              <w:tcW w:w="0" w:type="auto"/>
                              <w:shd w:val="clear" w:color="auto" w:fill="auto"/>
                              <w:hideMark/>
                            </w:tcPr>
                            <w:p w14:paraId="1895A5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3FFD62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imaluunniit nunami allami pisortani immikkoortortaq</w:t>
                              </w:r>
                            </w:p>
                          </w:tc>
                        </w:tr>
                      </w:tbl>
                      <w:p w14:paraId="6DDDBC0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247"/>
                        </w:tblGrid>
                        <w:tr w:rsidR="00F97399" w:rsidRPr="00BF7A7B" w14:paraId="52920B45" w14:textId="77777777" w:rsidTr="006255F4">
                          <w:tc>
                            <w:tcPr>
                              <w:tcW w:w="0" w:type="auto"/>
                              <w:shd w:val="clear" w:color="auto" w:fill="auto"/>
                              <w:hideMark/>
                            </w:tcPr>
                            <w:p w14:paraId="6E83399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3B449E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aningaaseriviit ineriartortitsineqartut arlalinnit pigineqartut artikel 117, imm. 2-mi taaneqartut, kiisalu nunani tamalaani kattuffiit artikel 118-imi taaneqartut</w:t>
                              </w:r>
                            </w:p>
                          </w:tc>
                        </w:tr>
                      </w:tbl>
                      <w:p w14:paraId="47C724B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314"/>
                        </w:tblGrid>
                        <w:tr w:rsidR="00F97399" w:rsidRPr="00BF7A7B" w14:paraId="4B4BBCEB" w14:textId="77777777" w:rsidTr="006255F4">
                          <w:tc>
                            <w:tcPr>
                              <w:tcW w:w="0" w:type="auto"/>
                              <w:shd w:val="clear" w:color="auto" w:fill="auto"/>
                              <w:hideMark/>
                            </w:tcPr>
                            <w:p w14:paraId="3DD95C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56B3D05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suliffeqarfiit aningaasalersuinermik suliaqartuunngitsut, ataasiakkaanik pisisartut aamma SMV-it</w:t>
                              </w:r>
                            </w:p>
                          </w:tc>
                        </w:tr>
                      </w:tbl>
                      <w:p w14:paraId="339B692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247"/>
                        </w:tblGrid>
                        <w:tr w:rsidR="00F97399" w:rsidRPr="00BF7A7B" w14:paraId="20F00DE6" w14:textId="77777777" w:rsidTr="006255F4">
                          <w:tc>
                            <w:tcPr>
                              <w:tcW w:w="0" w:type="auto"/>
                              <w:shd w:val="clear" w:color="auto" w:fill="auto"/>
                              <w:hideMark/>
                            </w:tcPr>
                            <w:p w14:paraId="6C1CBD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25A75E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piginneqatigiilluni taarsigassarsisarfiit oqartussamit attavigineqartussamit, nammineq aningaasaliinernut ingerlatseqatigiiffiutinit sullitanillu aallarniutissatut akiliutinik akunnermiliuttartunit akuerineqartut, pigisat nalillit taakkua immikkoortumi matumani litra b)-imi pineqartunut ilaasimanngippata</w:t>
                              </w:r>
                            </w:p>
                          </w:tc>
                        </w:tr>
                      </w:tbl>
                      <w:p w14:paraId="3451E575"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8AC5B1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13A4AD39" w14:textId="77777777" w:rsidTr="006255F4">
                    <w:tc>
                      <w:tcPr>
                        <w:tcW w:w="0" w:type="auto"/>
                        <w:shd w:val="clear" w:color="auto" w:fill="auto"/>
                        <w:hideMark/>
                      </w:tcPr>
                      <w:p w14:paraId="672EE3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0CDEAD3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nuussinernit minnerpaamik qaammatinik arfinilinnik, kisianni ukioq ataaseq inorlugu atuuffissaat sinneruttunit aningaasat akiitsorineqartut makkununnga:</w:t>
                        </w:r>
                      </w:p>
                      <w:tbl>
                        <w:tblPr>
                          <w:tblW w:w="5000" w:type="pct"/>
                          <w:tblCellMar>
                            <w:left w:w="0" w:type="dxa"/>
                            <w:right w:w="0" w:type="dxa"/>
                          </w:tblCellMar>
                          <w:tblLook w:val="04A0" w:firstRow="1" w:lastRow="0" w:firstColumn="1" w:lastColumn="0" w:noHBand="0" w:noVBand="1"/>
                        </w:tblPr>
                        <w:tblGrid>
                          <w:gridCol w:w="159"/>
                          <w:gridCol w:w="6341"/>
                        </w:tblGrid>
                        <w:tr w:rsidR="00F97399" w:rsidRPr="00BF7A7B" w14:paraId="48302F9A" w14:textId="77777777" w:rsidTr="006255F4">
                          <w:tc>
                            <w:tcPr>
                              <w:tcW w:w="0" w:type="auto"/>
                              <w:shd w:val="clear" w:color="auto" w:fill="auto"/>
                              <w:hideMark/>
                            </w:tcPr>
                            <w:p w14:paraId="55A8E7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4BCB0FF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ECB imaluunniit naalagaaffimmi ilaasortaasumi qitiusumik aningaaserivik</w:t>
                              </w:r>
                            </w:p>
                          </w:tc>
                        </w:tr>
                      </w:tbl>
                      <w:p w14:paraId="7B9EFB9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2"/>
                          <w:gridCol w:w="6148"/>
                        </w:tblGrid>
                        <w:tr w:rsidR="00F97399" w:rsidRPr="00BF7A7B" w14:paraId="27018968" w14:textId="77777777" w:rsidTr="006255F4">
                          <w:tc>
                            <w:tcPr>
                              <w:tcW w:w="0" w:type="auto"/>
                              <w:shd w:val="clear" w:color="auto" w:fill="auto"/>
                              <w:hideMark/>
                            </w:tcPr>
                            <w:p w14:paraId="1D2799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133D055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nunani allani qitiusumi aningaaserivik</w:t>
                              </w:r>
                            </w:p>
                          </w:tc>
                        </w:tr>
                      </w:tbl>
                      <w:p w14:paraId="01012F3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13"/>
                          <w:gridCol w:w="5887"/>
                        </w:tblGrid>
                        <w:tr w:rsidR="00F97399" w:rsidRPr="00BF7A7B" w14:paraId="31E5F79C" w14:textId="77777777" w:rsidTr="006255F4">
                          <w:tc>
                            <w:tcPr>
                              <w:tcW w:w="0" w:type="auto"/>
                              <w:shd w:val="clear" w:color="auto" w:fill="auto"/>
                              <w:hideMark/>
                            </w:tcPr>
                            <w:p w14:paraId="257D92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5D7378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aningaasaqarnikkut sullitat</w:t>
                              </w:r>
                            </w:p>
                          </w:tc>
                        </w:tr>
                      </w:tbl>
                      <w:p w14:paraId="5E58E70C"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F9632D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16F50257" w14:textId="77777777" w:rsidTr="006255F4">
                    <w:tc>
                      <w:tcPr>
                        <w:tcW w:w="0" w:type="auto"/>
                        <w:shd w:val="clear" w:color="auto" w:fill="auto"/>
                        <w:hideMark/>
                      </w:tcPr>
                      <w:p w14:paraId="3028E80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C5A15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aningaasalersuinermut niuernermut attuumassutilimmik oqimaaqatigiissitsinermi allanneqartunut tunisassiat piffissaq atuuffissaat sinneruttoq minnerpaamik qaammatinik arfinilinnik, kisianni ukioq ataaseq inorlugu sivisussuseqarluni</w:t>
                        </w:r>
                      </w:p>
                    </w:tc>
                  </w:tr>
                </w:tbl>
                <w:p w14:paraId="5067943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560"/>
                  </w:tblGrid>
                  <w:tr w:rsidR="00F97399" w:rsidRPr="00BF7A7B" w14:paraId="627FD5E2" w14:textId="77777777" w:rsidTr="006255F4">
                    <w:tc>
                      <w:tcPr>
                        <w:tcW w:w="0" w:type="auto"/>
                        <w:shd w:val="clear" w:color="auto" w:fill="auto"/>
                        <w:hideMark/>
                      </w:tcPr>
                      <w:p w14:paraId="30AE5F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2CA574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minnerpaamik qaammatinik arfinilinnik, kisianni ukioq ataaseq inorlugu piffissamut atuuffissaannut sinneruttumut akiitsoqarfigineqartut, pigisat nalillit taakkua akiitsoqarfigineqarsimanngippata artikel 428ae-428ah naapertorlugit aalajaatsumik aningaasalersuinermut piumasarineqartumut tunngavigisaq qaffasinnerutinneqartussaagaluarsimanngippat, taamatut pisoqarnerani aalajaatsumik aningaasalersuinermut piumasarineqartumut tunngavigisaq qaffasinnerusoq pigisanut nalilinnut taakkununnga atuuttussaagaluartoq, atuutissalluni</w:t>
                        </w:r>
                      </w:p>
                    </w:tc>
                  </w:tr>
                </w:tbl>
                <w:p w14:paraId="5D3D3C6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514"/>
                  </w:tblGrid>
                  <w:tr w:rsidR="00F97399" w:rsidRPr="00BF7A7B" w14:paraId="567E3037" w14:textId="77777777" w:rsidTr="006255F4">
                    <w:tc>
                      <w:tcPr>
                        <w:tcW w:w="0" w:type="auto"/>
                        <w:shd w:val="clear" w:color="auto" w:fill="auto"/>
                        <w:hideMark/>
                      </w:tcPr>
                      <w:p w14:paraId="11424A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371FB56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428r-428ac-imi allatut allassimasoqanngippat, pigisat nalillit allat ukioq ataaseq inorlugu piffissaq atuuffissaat sinnerulluni.</w:t>
                        </w:r>
                      </w:p>
                    </w:tc>
                  </w:tr>
                </w:tbl>
                <w:p w14:paraId="420C8FFD"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428ae</w:t>
                  </w:r>
                </w:p>
                <w:p w14:paraId="76FCA6D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55 %-iusoq</w:t>
                  </w:r>
                </w:p>
                <w:p w14:paraId="559A50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Aktiaatit akiitsoqarfigineqanngitsut imaluunniit CIU-ni piginneqataassutit, suliaqarnermi piumasaqaatit aammalu aningaasaatini tigoriaannarni sillimmatissat katitigaanissaannut piumasaqaatit inatsisinut allakkiani suliakkiunneqartuni taaneqartuni aalajangersagaasut naammassineqarsimanersut apeqqutaatinnagu, inatsisinut allakkiat suliakkiunneqartut artikel 460, imm. 1-imi pineqartut naapertorlugit aningaasaatit tigoriaannaat matussusersimassusaannik naatsorsuinermut atatillugu haircut 55 %-iutinnissaanut piginnaatitaasut, aalajaatsumik aningaasalersuinermut piumasarineqartumut tunngavigisami 55 %-iusumi pineqartunut ilaapput.</w:t>
                  </w:r>
                </w:p>
                <w:p w14:paraId="1C1C18F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428af</w:t>
                  </w:r>
                </w:p>
                <w:p w14:paraId="7CF6221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65 %-iusoq</w:t>
                  </w:r>
                </w:p>
                <w:p w14:paraId="09873B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tulliuttut 65 %-imik aalajaatsumik aningaasalersuinermut piumasarineqartumut tunngavigisanut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0F28272A" w14:textId="77777777" w:rsidTr="006255F4">
                    <w:tc>
                      <w:tcPr>
                        <w:tcW w:w="0" w:type="auto"/>
                        <w:shd w:val="clear" w:color="auto" w:fill="auto"/>
                        <w:hideMark/>
                      </w:tcPr>
                      <w:p w14:paraId="23EF5D1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0D24E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taarsigassarsiat akiitsoqarfigineqanngitsut, illuummi najugaqarfigineqartumi qularnaveeqqusiussinikkut qularnaveeqqusigaasut imaluunniit inissiamut taarsigassarsiat akiitsoqarfigineqanngitsut, tamakkiisumik akiitsornermi annaasaqarsinnaanermik paasinarsisitsinissamik neqerooruteqartartumit akuerisaasumit qularnaveeqqusigaasut, takuuk artikel 129, imm. 1, litra e), ukioq ataaseq sivisunerusorluunniit piffissaq atuuffissaat sinnerulluni, taarsigassarsiat taakkua 35 %-imik imaluunniit immikkoortoq II, kapitali 2-mi immikkoortuisa pingajuannut naapertuuttumik annikinnerusumik annaasaqarsinnaaneq nalilerneqarsimappat</w:t>
                        </w:r>
                      </w:p>
                    </w:tc>
                  </w:tr>
                </w:tbl>
                <w:p w14:paraId="1273368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14F57EF3" w14:textId="77777777" w:rsidTr="006255F4">
                    <w:tc>
                      <w:tcPr>
                        <w:tcW w:w="0" w:type="auto"/>
                        <w:shd w:val="clear" w:color="auto" w:fill="auto"/>
                        <w:hideMark/>
                      </w:tcPr>
                      <w:p w14:paraId="69006C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05CD8C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taarsigassarsiat akiitsoqarfigineqanngitsut piffissaq atuuffissaat sinneruttoq ukiumik ataatsimik sivisunerusumilluunniit sivisussuseqarluni, taarsigassarsiat taakkua 35 %-imik imaluunniit immikkoortoq II, kapitali 2-mi immikkoortuisa pingajuannut naapertuuttumik annikinnerusumik annaasaqarsinnaaneq nalilerneqarsimappat, aningaasalersuinermi sullitanut taarsigassarsiarititat aamma taarsigassarsiat artikel 428r-428ad-imi pineqartunut ilaatinneqartut ilaanatik.</w:t>
                        </w:r>
                      </w:p>
                    </w:tc>
                  </w:tr>
                </w:tbl>
                <w:p w14:paraId="2913E14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428ag</w:t>
                  </w:r>
                </w:p>
                <w:p w14:paraId="7AB6590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85 %-iusoq</w:t>
                  </w:r>
                </w:p>
                <w:p w14:paraId="4083360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aamma naatsorsuutini allattukkat oqimaaqatigiissitsinermi allanneqanngitsut makkua 85 %-imik piumasarineqartumik aalajaatsumik aningaasalersuinermut tunngavigisani pineqartunut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906EAC4" w14:textId="77777777" w:rsidTr="006255F4">
                    <w:tc>
                      <w:tcPr>
                        <w:tcW w:w="0" w:type="auto"/>
                        <w:shd w:val="clear" w:color="auto" w:fill="auto"/>
                        <w:hideMark/>
                      </w:tcPr>
                      <w:p w14:paraId="04BC1F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w:t>
                        </w:r>
                      </w:p>
                    </w:tc>
                    <w:tc>
                      <w:tcPr>
                        <w:tcW w:w="0" w:type="auto"/>
                        <w:shd w:val="clear" w:color="auto" w:fill="auto"/>
                        <w:hideMark/>
                      </w:tcPr>
                      <w:p w14:paraId="4018231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aamma naatsorsuutini allattukkat oqimaaqatigiissitsinermi allanneqanngitsut, ilanngullugit aningaasaatit tigoriaannaat derivat-inut isumaqatigiissutinut annikitsumik nikingassutaasutut atugassiissutigineqartut, pigisat nalillit taakkua akiitsoqarfigineqarsimanngippata artikel 428ah naapertorlugu aalajaatsumik aningaasalersuinermut piumasarineqartumut tunngavigisaq qaffasinnerutinneqartussaasimagaluarpat, taamatut pisoqarnerani aalajaatsumik aningaasalersuinermut piumasarineqartumut tunngavigisaq qaffasinnerusoq pigisanut nalilinnut taakkununnga atuuttussaagaluartoq, atuutissalluni</w:t>
                        </w:r>
                      </w:p>
                    </w:tc>
                  </w:tr>
                </w:tbl>
                <w:p w14:paraId="1969510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7FC4C65F" w14:textId="77777777" w:rsidTr="006255F4">
                    <w:tc>
                      <w:tcPr>
                        <w:tcW w:w="0" w:type="auto"/>
                        <w:shd w:val="clear" w:color="auto" w:fill="auto"/>
                        <w:hideMark/>
                      </w:tcPr>
                      <w:p w14:paraId="785520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4D739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aamma naatsorsuutini allattukkat oqimaaqatigiissitsinermi allanneqanngitsut, ilanngullugit aningaasaatit tigoriaannaat CCP-ip sumiginnaanermut aningaasaateqarfianut tapersiissutitut atugassiissutigineqartut, pigisat nalillit taakkua akiitsoqarfigineqarsimanngippata artikel 428ah naapertorlugu aalajaatsumik aningaasalersuinermut piumasarineqartumut tunngavigisaq qaffasinnerutinneqartussaasimagaluarpat, taamatut pisoqarnerani aalajaatsumik aningaasalersuinermut piumasarineqartumut tunngavigisaq qaffasinnerusoq, pigisanut nalilinnut akiitsoqarfigineqanngitsunut taakkununnga atuuttoq, atuutissalluni</w:t>
                        </w:r>
                      </w:p>
                    </w:tc>
                  </w:tr>
                </w:tbl>
                <w:p w14:paraId="3AFB2E9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190FBD9D" w14:textId="77777777" w:rsidTr="006255F4">
                    <w:tc>
                      <w:tcPr>
                        <w:tcW w:w="0" w:type="auto"/>
                        <w:shd w:val="clear" w:color="auto" w:fill="auto"/>
                        <w:hideMark/>
                      </w:tcPr>
                      <w:p w14:paraId="5137F9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B6B93B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taarsigassarsiat akiitsoqarfigineqanngitsut piffissaq atuuffissaat sinneruttoq ukiumik ataatsimik sivisunerusumilluunniit sivisussuseqarluni, aningaasalersuinermi sullitanut taarsigassarsiarititat aamma taarsigassarsiat artikel 428r-428af-imi pineqartunut ilaatinneqartut ilaanatik, ulloq akiligassanngorfiat ullunit 90-init sivisunerusumik qaangerneqarsimanani, aammalu immikkoortoq II, kapitali 2-mi immikkoortuisa pingajuannut naapertuuttumik 35 %-init annertunerusumik annaasaqarsinnaaneq nalilerneqarsimalluni</w:t>
                        </w:r>
                      </w:p>
                    </w:tc>
                  </w:tr>
                </w:tbl>
                <w:p w14:paraId="0BE9DE9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1AC957C7" w14:textId="77777777" w:rsidTr="006255F4">
                    <w:tc>
                      <w:tcPr>
                        <w:tcW w:w="0" w:type="auto"/>
                        <w:shd w:val="clear" w:color="auto" w:fill="auto"/>
                        <w:hideMark/>
                      </w:tcPr>
                      <w:p w14:paraId="260C32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3D0598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tunisassiat ukioq ataaseq sivisunerusorluunniit piffissaq atuuffissaa sinnerulluni, niuernermi aningaasalersuineq oqimaaqatigiissitsinermi allanneqarsimasoq pillugu</w:t>
                        </w:r>
                      </w:p>
                    </w:tc>
                  </w:tr>
                </w:tbl>
                <w:p w14:paraId="39393B4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63CAAF3A" w14:textId="77777777" w:rsidTr="006255F4">
                    <w:tc>
                      <w:tcPr>
                        <w:tcW w:w="0" w:type="auto"/>
                        <w:shd w:val="clear" w:color="auto" w:fill="auto"/>
                        <w:hideMark/>
                      </w:tcPr>
                      <w:p w14:paraId="63A489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3A3A25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pappiaqqat nalillit akiitsoqarfigineqanngitsut ukioq ataaseq sivisunerusorluunniit piffissaq atuuffissaat sinnerulluni, artikel 178 naapertorlugu sumiginnarneqarsimanngitsut, aammalu inatsisinut allakkiat suliakkiunneqartut artikel 460, imm. 1-imi pineqartut naapertorlugit pigisatut nalilittut tigoriaannartut isigineqanngitsut</w:t>
                        </w:r>
                      </w:p>
                    </w:tc>
                  </w:tr>
                </w:tbl>
                <w:p w14:paraId="71B1232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560"/>
                  </w:tblGrid>
                  <w:tr w:rsidR="00F97399" w:rsidRPr="00BF7A7B" w14:paraId="67E9C758" w14:textId="77777777" w:rsidTr="006255F4">
                    <w:tc>
                      <w:tcPr>
                        <w:tcW w:w="0" w:type="auto"/>
                        <w:shd w:val="clear" w:color="auto" w:fill="auto"/>
                        <w:hideMark/>
                      </w:tcPr>
                      <w:p w14:paraId="339E7C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621202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aktiaatit aningaasanut niuerfimmi nalunaarsorsimasut akiitsoqarfigineqanngitsut, inatsisinut allakkiat suliakkiunneqartut artikel 460, imm. 1-imi pineqartut naapertorlugit qaffasissuseq 2B-imi pigisatut nalilittut isigineqanngitsut</w:t>
                        </w:r>
                      </w:p>
                    </w:tc>
                  </w:tr>
                </w:tbl>
                <w:p w14:paraId="0E915CC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514"/>
                  </w:tblGrid>
                  <w:tr w:rsidR="00F97399" w:rsidRPr="00BF7A7B" w14:paraId="217BD137" w14:textId="77777777" w:rsidTr="006255F4">
                    <w:tc>
                      <w:tcPr>
                        <w:tcW w:w="0" w:type="auto"/>
                        <w:shd w:val="clear" w:color="auto" w:fill="auto"/>
                        <w:hideMark/>
                      </w:tcPr>
                      <w:p w14:paraId="79A00D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0C25CE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nioqqutissiassat tikillugit niuerutigineqartut, ilanngullugit kuultit, kisianni nioqqutissiassanut derivat-it ilaanatik</w:t>
                        </w:r>
                      </w:p>
                    </w:tc>
                  </w:tr>
                </w:tbl>
                <w:p w14:paraId="2615E1A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0EA6749C" w14:textId="77777777" w:rsidTr="006255F4">
                    <w:tc>
                      <w:tcPr>
                        <w:tcW w:w="0" w:type="auto"/>
                        <w:shd w:val="clear" w:color="auto" w:fill="auto"/>
                        <w:hideMark/>
                      </w:tcPr>
                      <w:p w14:paraId="307F9A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h)</w:t>
                        </w:r>
                      </w:p>
                    </w:tc>
                    <w:tc>
                      <w:tcPr>
                        <w:tcW w:w="0" w:type="auto"/>
                        <w:shd w:val="clear" w:color="auto" w:fill="auto"/>
                        <w:hideMark/>
                      </w:tcPr>
                      <w:p w14:paraId="2A5B61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akiitsoqarfigineqartut, isumannaallisaanermut aningaasaliissutini, malitassami 2009/65/EF-imi artikel 52, imm. 4-mi pineqartutut obligationinit matussusigaasunit imaluunniit obligationini matussusigaasuni peqqussummi matumani artikel 129, imm. 4-mi imaluunniit 5-imi aalajangersagaasumik suliarinninnissamut piumasaqaatinik naammassinnittuni, aningaasalersorneqartuni, ukioq ataaseq sivisunerusorluunniit piffissaq atuuffissaat sinnerulluni.</w:t>
                        </w:r>
                      </w:p>
                    </w:tc>
                  </w:tr>
                </w:tbl>
                <w:p w14:paraId="22D42C16"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428ah</w:t>
                  </w:r>
                </w:p>
                <w:p w14:paraId="40AC104C"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aningaasalersuinissamut piumasarineqartumut tunngavigisaq 100 %-iusoq</w:t>
                  </w:r>
                </w:p>
                <w:p w14:paraId="23FA18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Pigisat nalillit makkua 100 %-imik aalajaatsumik aningaasalersuinermut piumasarineqartumut tunngavigisani ilaatinnqarput: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3C93C43F" w14:textId="77777777" w:rsidTr="006255F4">
                    <w:tc>
                      <w:tcPr>
                        <w:tcW w:w="0" w:type="auto"/>
                        <w:shd w:val="clear" w:color="auto" w:fill="auto"/>
                        <w:hideMark/>
                      </w:tcPr>
                      <w:p w14:paraId="4C8393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EC5FD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kapitalimi matumani allatut aalajangersaasoqarsimanngippat, pigisat nalillit piffissamut atuuffissaannut sinneruttumut ukiumik ataatsimik sivisunerusumilluunniit sivisussusilimmut akiitsoqarfigineqartut</w:t>
                        </w:r>
                      </w:p>
                    </w:tc>
                  </w:tr>
                </w:tbl>
                <w:p w14:paraId="0BDC8B2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234706E5" w14:textId="77777777" w:rsidTr="006255F4">
                    <w:tc>
                      <w:tcPr>
                        <w:tcW w:w="0" w:type="auto"/>
                        <w:shd w:val="clear" w:color="auto" w:fill="auto"/>
                        <w:hideMark/>
                      </w:tcPr>
                      <w:p w14:paraId="26D3A1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FF208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pigisat nalillit artikel 428r-428ag-imi pineqartut ilaanatik, ilanngullugit aningaasalersuinermi sullitanut taarsigassarsiarititat isumaqatigiissutitigut piffissaq atuuffissaat sinneruttoq ukiumik ataatsimik sivisunerusumilluunniit sivisussuseqarluni, sunniinerit sumiginnarneqartut, naatsorsuutini allattukkat aningaasaatinut tunngavissat ilanngaatigalugit, sanaartukkanit pigisat nalillit, aktiaatit aningaasanut niuerfimmi nalunaarsorsimanngitsut, aningaasaatinut soqutigisat unerartinneqartut, sillimmasiissutini pigisat nalillit aamma pappiaqqat nalillit sumiginnarneqartut.</w:t>
                        </w:r>
                      </w:p>
                    </w:tc>
                  </w:tr>
                </w:tbl>
                <w:p w14:paraId="76E041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nikingassutaasumut aalajaatsumik aningaasalersuinermut piumasarineqartumut tunngavigisaq 100 % atussavaat, taanna sinneqartoorfiuppat, nettinggruppit sinneqartoorfiusumik ullormut naleqartut tamaasa akimorlugit ullormut nalingisa katinnerisa aammalu nettinggruppit amigartoorfiusumik ullormut naleqartut tamaasa akimorlugit ullormut nalingisa katinnerisa akornanni, artikel 428d naapertorlugu naatsorsorneqartoq.</w:t>
                  </w:r>
                </w:p>
                <w:p w14:paraId="144941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Maleruagassat makkua naatsorsuinermi, immikkoortumi siullermi pineqartunut atuupput: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4F8A69D7" w14:textId="77777777" w:rsidTr="006255F4">
                    <w:tc>
                      <w:tcPr>
                        <w:tcW w:w="0" w:type="auto"/>
                        <w:shd w:val="clear" w:color="auto" w:fill="auto"/>
                        <w:hideMark/>
                      </w:tcPr>
                      <w:p w14:paraId="596922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14C19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allanngorarnerisa nikingassutaat, instituttit illuatungiminit pissarsiaat, ullormi pineqartumi nalinganit ilanngaatigineqassaaq nettinggruppi ullormi pineqartumi pitsaasumik naleqarpat, imaappat qularnaveeqqusiissut allanngorarnerisa nikingassutaannut tunngatillugu pissarsiaq, naliliutitut qaffasissuseq 1-imiittut isigineqarsinnaappat, artikel 460, imm. 1 naapertorlugu, tassani pineqarpoq tunngavilersukkamik inatsisitigut aalajangersagaq, obligationit matussuserneqartut qaffasissumik pitsaassusillit tunngavilersukkamik inatsisitigut aalajangersakkani taaneqartut, pinnagit, kiisalu imaappat ingerlatsiviit </w:t>
                        </w:r>
                        <w:r w:rsidRPr="00BF7A7B">
                          <w:rPr>
                            <w:rFonts w:ascii="inherit" w:eastAsia="Times New Roman" w:hAnsi="inherit" w:cs="Times New Roman"/>
                            <w:szCs w:val="24"/>
                            <w:lang w:val="en-US" w:bidi="en-US"/>
                          </w:rPr>
                          <w:lastRenderedPageBreak/>
                          <w:t>inatsisinik unioqqutitsinatik pisinnaatitaappata aamma ingerlatsinerminni qularnaveeqqusiissut taanna atoqqissinnaappassuk</w:t>
                        </w:r>
                      </w:p>
                    </w:tc>
                  </w:tr>
                </w:tbl>
                <w:p w14:paraId="0C0B3C6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678B3D20" w14:textId="77777777" w:rsidTr="006255F4">
                    <w:tc>
                      <w:tcPr>
                        <w:tcW w:w="0" w:type="auto"/>
                        <w:shd w:val="clear" w:color="auto" w:fill="auto"/>
                        <w:hideMark/>
                      </w:tcPr>
                      <w:p w14:paraId="26198A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CD58C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allanngorarnerini nikingassut sunaluunniit, instituttip illuatungiminnut pilersissimasaat, nettinggruppimut ullormi pineqartumi pitsaanngitsumik naleqartumut ilanngaatigineqassaaq.</w:t>
                        </w:r>
                      </w:p>
                    </w:tc>
                  </w:tr>
                </w:tbl>
                <w:p w14:paraId="63B4F234"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KAPITALI 5</w:t>
                  </w:r>
                </w:p>
                <w:p w14:paraId="2FBC9F37"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Instituttinut mikisunut pisariunngitsumillu aaqqissuussanut ilaatinneqanngitsut</w:t>
                  </w:r>
                </w:p>
                <w:p w14:paraId="7234D12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428ai</w:t>
                  </w:r>
                </w:p>
                <w:p w14:paraId="6F48ACA4"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Instituttinut mikisunut pisariunngitsumillu aaqqissuussanut ilaatinneqanngitsut</w:t>
                  </w:r>
                </w:p>
                <w:p w14:paraId="521409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Kapitali 3 aamma 4 apeqqutaatinnagu instituttit mikisut aamma paasiuminaatsumik inissisimanngitsut sioqqutsisumik taakkua oqartussat attaveqarfigisassaasa akuersissuteqarnerisigut, instituttip aalajaatsumik aningaasalersuinermi pissarsiarisinnaasaata kapitali 6-imi pineqartup aammalu instituttip aalajaatsumik aningaasalersuinerata piumasarineqartup kapitali 7-imi pineqartut imminnut atassuteqarnerat procentinngorlugu naatsorsorniarlugu aalajangiussinnaavaat.</w:t>
                  </w:r>
                </w:p>
                <w:p w14:paraId="65CE077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mikisup aammalu paasiuminaatsumik inissisimanngitsup, isumaqaruni periaaseq pisariinnerulersinneqartoq instituttip aningaasalersuinermi annaasaqarsinnaaneranik paasinninnissamut naapertuutinngitsoq, instituttip aalajaatsumik aningaasalersuinera pissarsiarineqarsinnaasoq kapitali 3-mi pineqartoq aammalu aalajaatsumik aningaasalersuineq piumasarineqartoq kapitali 4-mi pineqartoq, tunngavigalugit ilanngaaseereernermi aalajaatsumik aningaasalersuinissaq pillugu piumasaqaat malissagaa, oqartussap attaveqarfigineqartussap piumasarisinnaavaa.</w:t>
                  </w:r>
                </w:p>
                <w:p w14:paraId="2C02354E"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KAPITALI 6</w:t>
                  </w:r>
                </w:p>
                <w:p w14:paraId="6BC3C494"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Net stable funding ratio-mik pisariinnerusumik naatsorsuinermut pataajutsumik aningaasaliineq pissarsiarineqarsinnaasoq</w:t>
                  </w:r>
                </w:p>
                <w:p w14:paraId="50595A66"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Immikkoortoq 1</w:t>
                  </w:r>
                </w:p>
                <w:p w14:paraId="0EEDE5FB"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Aalajangersakkat nalinginnaasut</w:t>
                  </w:r>
                </w:p>
                <w:p w14:paraId="579C896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428aj</w:t>
                  </w:r>
                </w:p>
                <w:p w14:paraId="2B4F14B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lastRenderedPageBreak/>
                    <w:t>Patajaatsumik aningaasaliinermi pissarsiarineqarsinnaasumik aningaasat pisariitsumik naatsorsornerat</w:t>
                  </w:r>
                </w:p>
                <w:p w14:paraId="13DBBA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Kapitalimi matumani allatut allassimasoqanngippat, aalajaatsumik aningaasalersuinerup pissarsiarineqarsinnaasup aningaasartai, aningaasartuutit aamma aningaasaatinut tunngavissat assigiinngitsuniittut imaluunniit assigiinngitsuusut naatsorsuutini nalingat amerlisaatigalugu, aalajaatsumik aningaasalersuinermut pissarsiarineqarsinnaasumut tunngavigisat, immikkoortortaq 2 naapertorlugu atuuttut, atorlugit naatsorsorneqassapput. Aalajaatsumik aningaasalersuinerup pissarsiarineqarsinnaasup aningaasartai tamarmiusut tassaapput aningaasartuutit aamma aningaasaatinut tunngavissat aningaasartaasa nalilerneqartut katinnerat.</w:t>
                  </w:r>
                </w:p>
                <w:p w14:paraId="6F8710C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Obligationit allallu akiitsornermi sakkussat, instituttimit aalajangersarneqartut, ataasiakkaanik nioqquteqartartuni taamaallaat tuniniarneqartut aammalu ataasiakkaanik nioqquteqarnermut kontumiitinneqartut, ataasiakkaanut akiliuteqarnermut attuumassuteqartumut atasutut suliarineqarsinnaapput. Killilersuinerit atuutsinneqassapput, taamaalilluni sakkussat pineqartut ataasiakkaanik pisisartunit allaanerusut allat pisiarisinnaassanagit pigisinnaassanagillu.</w:t>
                  </w:r>
                </w:p>
                <w:p w14:paraId="2B9BCFA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428ak</w:t>
                  </w:r>
                </w:p>
                <w:p w14:paraId="137B05F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Akiligassanut imaluunniit tunngaviusumik aningaasaatinut piffissaliunneqarsimasup sinnera</w:t>
                  </w:r>
                </w:p>
                <w:p w14:paraId="71A1116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Kapitalimi matumani allatut allassimasoqanngippat, instituttit aalajaatsumik aningaasalersuinermut pissarsiarineqarsinnaasumut, immikkoortortaq 2 naapertorlugu atuuttumut, tunngavigisassanik aalajangersaanerminni, aningaasartuutiminnut aningaasaatinullu tunngavissaminnut isumaqatigiissutini piffissami atuuffissaani sinneruttoq isiginiassavaat.</w:t>
                  </w:r>
                </w:p>
                <w:p w14:paraId="4B255E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aningaasartuummut imaluunniit aningaasaatinut tunngavissanut piffissap atuuffissaata sinneranik aalajangersaanerminni, toqqagassat atuuttut mianerissavaat. Illuatungiusup call-imi toqqagassat sapinngisamik siusinnerpaamik ullulerlugu atussagai ilimaginninneq aallaavigalugu, taakkua taamaaliussapput. Instituttip naliliinera malillugu toqqagassanut atorneqarsinnaasunut tunngatillugu, institutti aamma oqartussat attavigineqartussat tusaamasaanikkut tunngavigisat, instituttip toqqagassamik atuinissamut periarfissaannik killiliisinnaasut, mianerissavaat, pingaartumik instituttit aningaasartuutissat aalajangersimasut, taakkua atuuffissaat naatinnagu, atortariaqaraat niuerfimmi naatsorsuutigineqarnera.</w:t>
                  </w:r>
                </w:p>
                <w:p w14:paraId="7398FD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Instituttit aallarniutissatut akiliutit, atorunnaarsitsinissamut piffissamut killigititatik naapertorlugit aalajangersimasunik ato</w:t>
                  </w:r>
                  <w:r w:rsidRPr="00BF7A7B">
                    <w:rPr>
                      <w:rFonts w:ascii="inherit" w:eastAsia="Times New Roman" w:hAnsi="inherit" w:cs="Times New Roman"/>
                      <w:szCs w:val="24"/>
                      <w:lang w:val="en-US" w:bidi="en-US"/>
                    </w:rPr>
                    <w:lastRenderedPageBreak/>
                    <w:t>runnaarsitsinissamut piffissalerlugit, aammalu piffissani aallarniutissatut akiliutitik piffissap atuuffissaata sinnera atugartik naapertorlugu, suliarissavaat. Artikelimi matumani imm. 2 apeqqutaatinnagu instituttit siusinaartumik tigusinissamut periarfissaq atuutsissanngilaat, tassani atasiakkaanut aallarniutitut akiliutinut piffissap atuuffissaata sinnerata aalajangersarnerani, akiliuteqartoq siusinaartumik tigusinermut, inatsisinut allagaatit suliakkiunneqartut artikel 460, imm. 1-imi pineqartut naapertorlugit aalajangersarneqartutut, ukioq ataaseq inorlugu piffissap iluani pisumut, annertuumik annikillisillugu akiliissalluni.</w:t>
                  </w:r>
                </w:p>
                <w:p w14:paraId="4F3CCF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Aalajaatsumik aningaasalersuinermut pissarsiarineqarsinnaasumut,aningaasartuutinut isumaqatigiissutitigut atuuffissaa sinneruttoq ukiumik ataatsimik sivisunerusumilluunniit sivisussuseqartunut immikkoortortaq 2 naapertorlugu atuuttunut, tunngavigisat aalajangersarniarlugit, aningaasartuutit taamaattut ilai suulluunniit qaammatit arfinillit aamma ukiumit ataatsimit sivikinnerusup akornanni atorunnaartussat, aningaasartuutitut qaammatinit arfinilinnit sivikinnerusumik aamma qaammatit arfinillit aamma ukiumit ataatsimit sivikinnerusup akornanni atuuffissaasa sinnera piffissalerlugu, suliarineqassapput.</w:t>
                  </w:r>
                </w:p>
                <w:p w14:paraId="6AFBA37D"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Immikkoortoq 2</w:t>
                  </w:r>
                </w:p>
                <w:p w14:paraId="52BBD3F7"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Aalajaatsumik aningaasalersuinissamut pissarsiarineqarsinnaasumut tunngavigisat</w:t>
                  </w:r>
                </w:p>
                <w:p w14:paraId="0ABF97C1"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428al</w:t>
                  </w:r>
                </w:p>
                <w:p w14:paraId="732D859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Aalajaatsumik aningaasalersuinermut pissarsiarineqarsinnaasumut tunngavigisaq 0 %-iusoq</w:t>
                  </w:r>
                </w:p>
                <w:p w14:paraId="346B51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Allatut immikkoortortami matumani allassimasoqanngippat, atuuffissaannut piffissamik allassimasoqarani aningaasartuutit tamarmik, ilanngullugit sivikitsumik inissisimanerit aamma inissisimanerit atuuffissaat ammatinneqartut, 0 %-imik aalajaatsumik aningaasalersuinermut pissarsiarineqarsinnaasumut tunngavigisami pineqartunut ilaatinneqarput, makkua ilaatinneqaratik:</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7CA3A1B" w14:textId="77777777" w:rsidTr="006255F4">
                    <w:tc>
                      <w:tcPr>
                        <w:tcW w:w="0" w:type="auto"/>
                        <w:shd w:val="clear" w:color="auto" w:fill="auto"/>
                        <w:hideMark/>
                      </w:tcPr>
                      <w:p w14:paraId="1423167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12086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akileraarutitigut pisussaaffiit kinguartitat, pisussaaffiit taamaattut piviusunngortinneqarsinnaanissaannut ulluliussamut qaninnerpaamut naapertuuttumik suliarineqartut</w:t>
                        </w:r>
                      </w:p>
                    </w:tc>
                  </w:tr>
                </w:tbl>
                <w:p w14:paraId="2424124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798CCD9A" w14:textId="77777777" w:rsidTr="006255F4">
                    <w:tc>
                      <w:tcPr>
                        <w:tcW w:w="0" w:type="auto"/>
                        <w:shd w:val="clear" w:color="auto" w:fill="auto"/>
                        <w:hideMark/>
                      </w:tcPr>
                      <w:p w14:paraId="16DCDF3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26C23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ikinnerussuteqartut soqutigisaat, sakkussap atuuffissaanut pineqartumut naapertuuttumik suliarineqartut.</w:t>
                        </w:r>
                      </w:p>
                    </w:tc>
                  </w:tr>
                </w:tbl>
                <w:p w14:paraId="29B88F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Akileraarutitigut pisussaaffiit kinguartitat aamma ikinnerussuteqartut soqutigisaat imm. 1-imi pineqartut, tunngavigisani makkunani pineqartunut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60360408" w14:textId="77777777" w:rsidTr="006255F4">
                    <w:tc>
                      <w:tcPr>
                        <w:tcW w:w="0" w:type="auto"/>
                        <w:shd w:val="clear" w:color="auto" w:fill="auto"/>
                        <w:hideMark/>
                      </w:tcPr>
                      <w:p w14:paraId="286A98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w:t>
                        </w:r>
                      </w:p>
                    </w:tc>
                    <w:tc>
                      <w:tcPr>
                        <w:tcW w:w="0" w:type="auto"/>
                        <w:shd w:val="clear" w:color="auto" w:fill="auto"/>
                        <w:hideMark/>
                      </w:tcPr>
                      <w:p w14:paraId="1C5E14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0 %, akileraarutitigut pisussaaffiup kinguartitap imaluunniit ikinnerussuteqartut soqutigisaasa atuuffissaata sinnera sunniuteqarluartoq ukiummit ataatsimit sivikinneruppat</w:t>
                        </w:r>
                      </w:p>
                    </w:tc>
                  </w:tr>
                </w:tbl>
                <w:p w14:paraId="134597E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0FA7C623" w14:textId="77777777" w:rsidTr="006255F4">
                    <w:tc>
                      <w:tcPr>
                        <w:tcW w:w="0" w:type="auto"/>
                        <w:shd w:val="clear" w:color="auto" w:fill="auto"/>
                        <w:hideMark/>
                      </w:tcPr>
                      <w:p w14:paraId="6FE129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BF276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100 %, akileraarutitigut pisussaaffiup kinguartitap imaluunniit ikinnerussuteqartut soqutigisaasa atuuffissaata sinnera sunniuteqarluartoq ukioq ataasiuppat sivisunerulluniluunniit.</w:t>
                        </w:r>
                      </w:p>
                    </w:tc>
                  </w:tr>
                </w:tbl>
                <w:p w14:paraId="3268F8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Aningaasartuutit makkua 0 %-imik pissarsiarineqarsinnaasumik aalajaatsumik aningaasalersuinermut tunngavissani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F0C160C" w14:textId="77777777" w:rsidTr="006255F4">
                    <w:tc>
                      <w:tcPr>
                        <w:tcW w:w="0" w:type="auto"/>
                        <w:shd w:val="clear" w:color="auto" w:fill="auto"/>
                        <w:hideMark/>
                      </w:tcPr>
                      <w:p w14:paraId="000DFF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4175B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aningaasaqarnikkut sakkussanik, nunat allat aningaasaannik nioqqutissiassanillu, nalinginnaasumik akiliinerup ingerlasarnerata imaluunniit piffissaata, nalinginnaasumik aningaasanut niuerfimmut attuumassutilimmut imaluunniit nuussinernut aalajangersimasunut atorneqartup, iluani akilerneqartussatut naatsorsuutigineqartunik, imaluunniit akilerneqarsimanngitsunik, kisianni suli akilerneqartussatut naatsorsuutigineqartunik, pisinerup malitsigisaanik ulloq niuerfiusoq aningaasartai akiligassanngortut</w:t>
                        </w:r>
                      </w:p>
                    </w:tc>
                  </w:tr>
                </w:tbl>
                <w:p w14:paraId="0DB6D78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5841E37D" w14:textId="77777777" w:rsidTr="006255F4">
                    <w:tc>
                      <w:tcPr>
                        <w:tcW w:w="0" w:type="auto"/>
                        <w:shd w:val="clear" w:color="auto" w:fill="auto"/>
                        <w:hideMark/>
                      </w:tcPr>
                      <w:p w14:paraId="3A7711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4EB77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artikel 428f naapertorlugu pigisamut nalilimmut imminnut atasutut isigineqartut</w:t>
                        </w:r>
                      </w:p>
                    </w:tc>
                  </w:tr>
                </w:tbl>
                <w:p w14:paraId="72C1291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65BF1EC8" w14:textId="77777777" w:rsidTr="006255F4">
                    <w:tc>
                      <w:tcPr>
                        <w:tcW w:w="0" w:type="auto"/>
                        <w:shd w:val="clear" w:color="auto" w:fill="auto"/>
                        <w:hideMark/>
                      </w:tcPr>
                      <w:p w14:paraId="775273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117AB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makkunanngaaneersut akiligassat ukioq ataaseq inorlugu atuuffissaat sinneruttoq sivisussuseqartoq</w:t>
                        </w:r>
                      </w:p>
                      <w:tbl>
                        <w:tblPr>
                          <w:tblW w:w="5000" w:type="pct"/>
                          <w:tblCellMar>
                            <w:left w:w="0" w:type="dxa"/>
                            <w:right w:w="0" w:type="dxa"/>
                          </w:tblCellMar>
                          <w:tblLook w:val="04A0" w:firstRow="1" w:lastRow="0" w:firstColumn="1" w:lastColumn="0" w:noHBand="0" w:noVBand="1"/>
                        </w:tblPr>
                        <w:tblGrid>
                          <w:gridCol w:w="159"/>
                          <w:gridCol w:w="6368"/>
                        </w:tblGrid>
                        <w:tr w:rsidR="00F97399" w:rsidRPr="00BF7A7B" w14:paraId="45F0A57A" w14:textId="77777777" w:rsidTr="006255F4">
                          <w:tc>
                            <w:tcPr>
                              <w:tcW w:w="0" w:type="auto"/>
                              <w:shd w:val="clear" w:color="auto" w:fill="auto"/>
                              <w:hideMark/>
                            </w:tcPr>
                            <w:p w14:paraId="740BF6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0A0A3D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ECB imaluunniit naalagaaffimmi ilaasortaasumi qitiusumik aningaaserivik</w:t>
                              </w:r>
                            </w:p>
                          </w:tc>
                        </w:tr>
                      </w:tbl>
                      <w:p w14:paraId="3C091D4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54"/>
                          <w:gridCol w:w="6173"/>
                        </w:tblGrid>
                        <w:tr w:rsidR="00F97399" w:rsidRPr="00BF7A7B" w14:paraId="0D5BEEC7" w14:textId="77777777" w:rsidTr="006255F4">
                          <w:tc>
                            <w:tcPr>
                              <w:tcW w:w="0" w:type="auto"/>
                              <w:shd w:val="clear" w:color="auto" w:fill="auto"/>
                              <w:hideMark/>
                            </w:tcPr>
                            <w:p w14:paraId="44B4EC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6BD2B4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nunani allani qitiusumi aningaaserivik</w:t>
                              </w:r>
                            </w:p>
                          </w:tc>
                        </w:tr>
                      </w:tbl>
                      <w:p w14:paraId="1AE4051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16"/>
                          <w:gridCol w:w="5911"/>
                        </w:tblGrid>
                        <w:tr w:rsidR="00F97399" w:rsidRPr="00BF7A7B" w14:paraId="51A8E797" w14:textId="77777777" w:rsidTr="006255F4">
                          <w:tc>
                            <w:tcPr>
                              <w:tcW w:w="0" w:type="auto"/>
                              <w:shd w:val="clear" w:color="auto" w:fill="auto"/>
                              <w:hideMark/>
                            </w:tcPr>
                            <w:p w14:paraId="38A2F63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5ECBF5F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aningaasaqarnikkut sullitat</w:t>
                              </w:r>
                            </w:p>
                          </w:tc>
                        </w:tr>
                      </w:tbl>
                      <w:p w14:paraId="57C96F4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00CC1A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0D9B46D2" w14:textId="77777777" w:rsidTr="006255F4">
                    <w:tc>
                      <w:tcPr>
                        <w:tcW w:w="0" w:type="auto"/>
                        <w:shd w:val="clear" w:color="auto" w:fill="auto"/>
                        <w:hideMark/>
                      </w:tcPr>
                      <w:p w14:paraId="346D62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356A2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allat aamma aningaasaatit naatsorsuutini allattukkat imaluunniit sakkussat artikelimi matumani aammalu artikel 428am-428ap-imi pineqanngitsut.</w:t>
                        </w:r>
                      </w:p>
                    </w:tc>
                  </w:tr>
                </w:tbl>
                <w:p w14:paraId="18F8AA6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Ingerlatsiviit kisitsit atorpaat patajaatsumik aningaasalersuinermi atorneqarsinnaasoq 0 % nikingassutsip nalerpiaanut, taanna pitsaanngippat, ullormi pineqartumik nalingisa katinnerisa akornanni nettingigruppit tamaasa apeqqutaatinnagit ullormi pineqartumi nalingat pitsaappat kiisalu ullormi pineqartumi nalingisa katinneranni nettinggruppit tamaasa pitsaanngitsumik ullormi pineqartumi nalingi apeqqutaatinnagit, taakkua kisinneqassapput artikel 428d naapertorlugu.</w:t>
                  </w:r>
                </w:p>
                <w:p w14:paraId="16ADE9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Maleruaqqusat tulliuttut naatsorsuinermi, immikkoortumi siullermi pineqartunut atorneqartussat: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432277A1" w14:textId="77777777" w:rsidTr="006255F4">
                    <w:tc>
                      <w:tcPr>
                        <w:tcW w:w="0" w:type="auto"/>
                        <w:shd w:val="clear" w:color="auto" w:fill="auto"/>
                        <w:hideMark/>
                      </w:tcPr>
                      <w:p w14:paraId="28D6CF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3E2E9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allanngorarnerisa nikingassutaat, ingerlatsiviit illua’tungiminit pissarsiaat, ullormi pineqartumi nalinganit ilanngaatigineqassaaq nettinggruppi ullormi pineqartumi pitsaasumik naleqarpat, imaappat qularnaveeqqusiissut allanngorarnerisa nikingassutaannut tunngatillugu pissarsiaq, naliliutitut qaffasis</w:t>
                        </w:r>
                        <w:r w:rsidRPr="00BF7A7B">
                          <w:rPr>
                            <w:rFonts w:ascii="inherit" w:eastAsia="Times New Roman" w:hAnsi="inherit" w:cs="Times New Roman"/>
                            <w:szCs w:val="24"/>
                            <w:lang w:val="en-US" w:bidi="en-US"/>
                          </w:rPr>
                          <w:lastRenderedPageBreak/>
                          <w:t>suseq 1-imiittut isigineqarsinnaappat, artikel 460, imm. 1 naapertorlugu, tassani pineqarpoq tunngavilersukkamik inatsisitigut aalajangersagaq, obligationit matussuserneqartut qaffasissumik pitsaassusillit tunngavilersukkamik inatsisitigut aalajangersakkani taaneqartut, pinnagit, kiisalu imaappat ingerlatsiviit inatsisinik unioqqutitsinatik pisinnaatitaappata aamma ingerlatsinerminni qularnaveeqqusiissut taanna atoqqissinnaappassuk</w:t>
                        </w:r>
                      </w:p>
                    </w:tc>
                  </w:tr>
                </w:tbl>
                <w:p w14:paraId="1C5444B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35D41FCF" w14:textId="77777777" w:rsidTr="006255F4">
                    <w:tc>
                      <w:tcPr>
                        <w:tcW w:w="0" w:type="auto"/>
                        <w:shd w:val="clear" w:color="auto" w:fill="auto"/>
                        <w:hideMark/>
                      </w:tcPr>
                      <w:p w14:paraId="67DBEE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B603B6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allanngorarnerini nikingassut sunaluunniit, ingerlatsiviit illua’tungiminnut pilersissimasaat, nettinggruppimut ullormi pineqartumi pitsaanngitsumik naleqartumut ilanngaatigineqassaaq.</w:t>
                        </w:r>
                      </w:p>
                    </w:tc>
                  </w:tr>
                </w:tbl>
                <w:p w14:paraId="25D51AF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428am</w:t>
                  </w:r>
                </w:p>
                <w:p w14:paraId="7B797775" w14:textId="77777777" w:rsidR="00F97399" w:rsidRPr="00104AF0" w:rsidRDefault="00F97399" w:rsidP="00F97399">
                  <w:pPr>
                    <w:spacing w:before="60" w:after="120" w:line="240" w:lineRule="auto"/>
                    <w:jc w:val="center"/>
                    <w:rPr>
                      <w:rFonts w:ascii="inherit" w:eastAsia="Times New Roman" w:hAnsi="inherit" w:cs="Times New Roman"/>
                      <w:b/>
                      <w:bCs/>
                      <w:szCs w:val="24"/>
                      <w:lang w:val="nb-NO" w:eastAsia="da-DK"/>
                    </w:rPr>
                  </w:pPr>
                  <w:r w:rsidRPr="00104AF0">
                    <w:rPr>
                      <w:rFonts w:ascii="inherit" w:eastAsia="Times New Roman" w:hAnsi="inherit" w:cs="Times New Roman"/>
                      <w:b/>
                      <w:szCs w:val="24"/>
                      <w:lang w:val="en-US" w:bidi="en-US"/>
                    </w:rPr>
                    <w:t>50 %-imik patajaatsumik aningaasaliinermi pissarsiarineqarsinnaasumi pissutsit</w:t>
                  </w:r>
                </w:p>
                <w:p w14:paraId="7DE8C7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Akiitsut tulliuttut patajaatsumik 50 %-imik aningaasaliinermi pissarsiarineqarsinnaasumi kisitsimmut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6E3488D1" w14:textId="77777777" w:rsidTr="006255F4">
                    <w:tc>
                      <w:tcPr>
                        <w:tcW w:w="0" w:type="auto"/>
                        <w:shd w:val="clear" w:color="auto" w:fill="auto"/>
                        <w:hideMark/>
                      </w:tcPr>
                      <w:p w14:paraId="662742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B3AEA2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aningaasaliissutit tiguneqartut, taakkua aalajangiinermi tunngavinnut nuussinermi aningaasaliissutinut attuumassuteqartunik, artikel 460, imm. 1-imi taaneqartumi tunngavilersukkamik inatsisitigut aalajangersakkamik naammassinnippata</w:t>
                        </w:r>
                      </w:p>
                    </w:tc>
                  </w:tr>
                </w:tbl>
                <w:p w14:paraId="7071A6C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009EDDC6" w14:textId="77777777" w:rsidTr="006255F4">
                    <w:tc>
                      <w:tcPr>
                        <w:tcW w:w="0" w:type="auto"/>
                        <w:shd w:val="clear" w:color="auto" w:fill="auto"/>
                        <w:hideMark/>
                      </w:tcPr>
                      <w:p w14:paraId="5318B7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63535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akiitsut ukioq ataaseq inorlugu piusinnaasut ukuninnga pisut</w:t>
                        </w:r>
                      </w:p>
                      <w:tbl>
                        <w:tblPr>
                          <w:tblW w:w="5000" w:type="pct"/>
                          <w:tblCellMar>
                            <w:left w:w="0" w:type="dxa"/>
                            <w:right w:w="0" w:type="dxa"/>
                          </w:tblCellMar>
                          <w:tblLook w:val="04A0" w:firstRow="1" w:lastRow="0" w:firstColumn="1" w:lastColumn="0" w:noHBand="0" w:noVBand="1"/>
                        </w:tblPr>
                        <w:tblGrid>
                          <w:gridCol w:w="159"/>
                          <w:gridCol w:w="6342"/>
                        </w:tblGrid>
                        <w:tr w:rsidR="00F97399" w:rsidRPr="00BF7A7B" w14:paraId="71A13B56" w14:textId="77777777" w:rsidTr="006255F4">
                          <w:tc>
                            <w:tcPr>
                              <w:tcW w:w="0" w:type="auto"/>
                              <w:shd w:val="clear" w:color="auto" w:fill="auto"/>
                              <w:hideMark/>
                            </w:tcPr>
                            <w:p w14:paraId="72631B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F2A37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naalagaaffimmit ilaasortaasumeersut imaluunniit nunap allap qitiusumik naalakkersuisuineersut</w:t>
                              </w:r>
                            </w:p>
                          </w:tc>
                        </w:tr>
                      </w:tbl>
                      <w:p w14:paraId="516E57C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76"/>
                        </w:tblGrid>
                        <w:tr w:rsidR="00F97399" w:rsidRPr="00BF7A7B" w14:paraId="306AFA01" w14:textId="77777777" w:rsidTr="006255F4">
                          <w:tc>
                            <w:tcPr>
                              <w:tcW w:w="0" w:type="auto"/>
                              <w:shd w:val="clear" w:color="auto" w:fill="auto"/>
                              <w:hideMark/>
                            </w:tcPr>
                            <w:p w14:paraId="1129C8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0AEC90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naalagaaffimmit ilaasortaasumeersut imaluunniit nunami allami nunap immikkoortuini imaluunniit najukkami oqartussaasuneersut </w:t>
                              </w:r>
                            </w:p>
                          </w:tc>
                        </w:tr>
                      </w:tbl>
                      <w:p w14:paraId="1305D76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209"/>
                        </w:tblGrid>
                        <w:tr w:rsidR="00F97399" w:rsidRPr="00BF7A7B" w14:paraId="55F0949B" w14:textId="77777777" w:rsidTr="006255F4">
                          <w:tc>
                            <w:tcPr>
                              <w:tcW w:w="0" w:type="auto"/>
                              <w:shd w:val="clear" w:color="auto" w:fill="auto"/>
                              <w:hideMark/>
                            </w:tcPr>
                            <w:p w14:paraId="62243DA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235D86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imaluunniit nunami allami oqartussaasut immikkoortuineersut</w:t>
                              </w:r>
                            </w:p>
                          </w:tc>
                        </w:tr>
                      </w:tbl>
                      <w:p w14:paraId="0981E39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221"/>
                        </w:tblGrid>
                        <w:tr w:rsidR="00F97399" w:rsidRPr="00BF7A7B" w14:paraId="5E82135D" w14:textId="77777777" w:rsidTr="006255F4">
                          <w:tc>
                            <w:tcPr>
                              <w:tcW w:w="0" w:type="auto"/>
                              <w:shd w:val="clear" w:color="auto" w:fill="auto"/>
                              <w:hideMark/>
                            </w:tcPr>
                            <w:p w14:paraId="5705C7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13CA99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aningaaseriviit ineriartortitsineqartut arlalinnit pigineqartut artikel 117, imm. 2-mi taaneqartut, kiisalu nunani tamalaani kattuffiit artikel 118-imi taaneqartut</w:t>
                              </w:r>
                            </w:p>
                          </w:tc>
                        </w:tr>
                      </w:tbl>
                      <w:p w14:paraId="3F2DC72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34"/>
                          <w:gridCol w:w="6267"/>
                        </w:tblGrid>
                        <w:tr w:rsidR="00F97399" w:rsidRPr="00BF7A7B" w14:paraId="38A8FBC2" w14:textId="77777777" w:rsidTr="006255F4">
                          <w:tc>
                            <w:tcPr>
                              <w:tcW w:w="0" w:type="auto"/>
                              <w:shd w:val="clear" w:color="auto" w:fill="auto"/>
                              <w:hideMark/>
                            </w:tcPr>
                            <w:p w14:paraId="5A3EF4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3C44DB9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inuussutissarsiortut sullitat aningaasalersuisuunngitsut</w:t>
                              </w:r>
                            </w:p>
                          </w:tc>
                        </w:tr>
                      </w:tbl>
                      <w:p w14:paraId="45CF1B6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221"/>
                        </w:tblGrid>
                        <w:tr w:rsidR="00F97399" w:rsidRPr="00BF7A7B" w14:paraId="539F5C62" w14:textId="77777777" w:rsidTr="006255F4">
                          <w:tc>
                            <w:tcPr>
                              <w:tcW w:w="0" w:type="auto"/>
                              <w:shd w:val="clear" w:color="auto" w:fill="auto"/>
                              <w:hideMark/>
                            </w:tcPr>
                            <w:p w14:paraId="355AA3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7151365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piginneqatigiiffiit taarsigassarsititsisartut, oqartussaasumit pisussaatitaasumit akuerineqarsimasut, aningaasaliissuteqartarnermik ingerlatsiviit nammineq pigineqartut aamma sullitaat, tassaasut aningaasaliisarnernut akunnermiliuttartuusut, aningaasaliissutit pissarsiarineqartut pinnagit, taakkua artikel 460, imm. 1-imi taaneqartumi tunngavilersukkamik inatsisitigut aalajangersakkanik naammassinnippata.</w:t>
                              </w:r>
                            </w:p>
                          </w:tc>
                        </w:tr>
                      </w:tbl>
                      <w:p w14:paraId="23A80A4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9AEAD3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428an</w:t>
                  </w:r>
                </w:p>
                <w:p w14:paraId="6D37672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lastRenderedPageBreak/>
                    <w:t>90 %-imik patajaatsumik aningaasaliinermi pissarsiarineqarsinnaasumi pissutsit</w:t>
                  </w:r>
                </w:p>
                <w:p w14:paraId="017E13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Immikkoortunut aningaasaliissutit sukkulluunniit tiguneqarsinnaasut, immikkoortumut aningaasaliissutit ukioq ataaseq inorlugu aalajangersimasumik atorunnaarsinneqarsinnaasut kiisalu immikkoortumut aningaasaliissutit ukioq ataaseq inorlugu piusinnaasut, taakkua aalajangiinermut tunngavinnik immikkoortumut aningaasaliissutinut allanut attuumassuteqartunik, artikel 460, imm. 1-imi taaneqartumi tunngavilersukkamik inatsisitigut aalajangersakkamik naammassinnissimasut, patajaatsumik 90 %-imik aningaasaliinermi pissarsiarineqarsinnaasumut kisitsimmut ilaatinneqarput.</w:t>
                  </w:r>
                </w:p>
                <w:p w14:paraId="5CAB9EF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428ao</w:t>
                  </w:r>
                </w:p>
                <w:p w14:paraId="3EFE843C"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95 %-imik patajaatsumik aningaasaliinermi pissarsiarineqarsinnaasumi pissutsit</w:t>
                  </w:r>
                </w:p>
                <w:p w14:paraId="4523C5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Immikkoortunut aningaasaliissutit sukkulluunniit tiguneqarsinnaasut, immikkoortumut aningaasaliissutit ukioq ataaseq inorlugu aalajangersimasumik atorunnaarsinneqarsinnaasut kiisalu immikkoortumut aningaasaliissutit ukioq ataaseq inorlugu piusinnaasut, taakkua aalajangiinermut tunngavinnik patajaatsumik immikkoortumut aningaasaliissutinut, artikel 460, imm. 1-imi taaneqartumi tunngavilersukkamik inatsisitigut aalajangersakkamik naammassinnissimasut, patajaatsumik 95 %-imik aningaasaliinermi pissarsiarineqarsinnaasumut kisitsimmut ilaatinneqarput.</w:t>
                  </w:r>
                </w:p>
                <w:p w14:paraId="085F285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428ap</w:t>
                  </w:r>
                </w:p>
                <w:p w14:paraId="459C45B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100 %-imik patajaatsumik aningaasaliinermi pissarsiarineqarsinnaasumi pissutsit</w:t>
                  </w:r>
                </w:p>
                <w:p w14:paraId="172B2D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Akiitsut kiisalu aningaasaatit allanneqartut aamma aningaasaliisarnermi atortut tulliuttut patajaatsumik 100 %-imik aningaasaliinermi pissarsiarineqarsinnaasumi kisitsimmut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3FE48EBA" w14:textId="77777777" w:rsidTr="006255F4">
                    <w:tc>
                      <w:tcPr>
                        <w:tcW w:w="0" w:type="auto"/>
                        <w:shd w:val="clear" w:color="auto" w:fill="auto"/>
                        <w:hideMark/>
                      </w:tcPr>
                      <w:p w14:paraId="6E77FE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C7A037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tunngaviusumik aningaasaatai allattorneqarsimasut, artikel 32-35 naapertorlugit naleqqussaanerit kiisalu artikel 36 naapertorlugu ilanngaatit, sioqqullugit kiisalu artikel 48-mi, 49-mi aamma 79-imi aalajangersarneqartut ilanngunneqartussaanngitsut aamma toqqagassat allat atorlugit</w:t>
                        </w:r>
                      </w:p>
                    </w:tc>
                  </w:tr>
                </w:tbl>
                <w:p w14:paraId="3E4457E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3FC73790" w14:textId="77777777" w:rsidTr="006255F4">
                    <w:tc>
                      <w:tcPr>
                        <w:tcW w:w="0" w:type="auto"/>
                        <w:shd w:val="clear" w:color="auto" w:fill="auto"/>
                        <w:hideMark/>
                      </w:tcPr>
                      <w:p w14:paraId="5EEC123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18328F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tunngaviusumik aningaasaat taarsigassarsiai taarsernissaat ullulerneqanngitsut allattorneqarsimasut, artikel 56-imi ilanngaatissat taaneqartut ilanngaatigitinnagit, kiisalu taakkununnga tunngatillugu artikel 79 atortinnagu, atortussat pisiarineqarnissaminnut neriorsuutigineqarsimasut paatsoorneqarsinnaanngitsumik imaluunniit ilanngunne</w:t>
                        </w:r>
                        <w:r w:rsidRPr="00BF7A7B">
                          <w:rPr>
                            <w:rFonts w:ascii="inherit" w:eastAsia="Times New Roman" w:hAnsi="inherit" w:cs="Times New Roman"/>
                            <w:szCs w:val="24"/>
                            <w:lang w:val="en-US" w:bidi="en-US"/>
                          </w:rPr>
                          <w:lastRenderedPageBreak/>
                          <w:t>qareersimasut, taakkua atorneqarunik piffissamik atuuffissamik sinneruttumik ukiumik ataatsimik sivikinnerusumik sivikillisitsissallutik</w:t>
                        </w:r>
                      </w:p>
                    </w:tc>
                  </w:tr>
                </w:tbl>
                <w:p w14:paraId="58AB731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31776C55" w14:textId="77777777" w:rsidTr="006255F4">
                    <w:tc>
                      <w:tcPr>
                        <w:tcW w:w="0" w:type="auto"/>
                        <w:shd w:val="clear" w:color="auto" w:fill="auto"/>
                        <w:hideMark/>
                      </w:tcPr>
                      <w:p w14:paraId="446C1D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2B9EA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instituttetip ilassutitut aningaasaatai, artikel 66-imi ilanngaatissat taaneqartut ilanngaatigitinnagit, kiisalu taakkununnga tunngatillugu artikel 79 atortinnagu, aamma taakkua atuuffissaat sinneruttoq tassaappat ukioq ataaseq imaluunniit sivisunerusoq, atortussat pisiarineqarnissaminnut neriorsuutigineqarsimasut paatsoorneqarsinnaanngitsumik imaluunniit ilanngunneqareersimasut, taakkua atorneqarunik piffissamik atuuffissamik sinneruttumik ukiumik ataatsimik sivikinnerusumik sivikillisitsissallutik</w:t>
                        </w:r>
                      </w:p>
                    </w:tc>
                  </w:tr>
                </w:tbl>
                <w:p w14:paraId="4D83BC9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1588A9D0" w14:textId="77777777" w:rsidTr="006255F4">
                    <w:tc>
                      <w:tcPr>
                        <w:tcW w:w="0" w:type="auto"/>
                        <w:shd w:val="clear" w:color="auto" w:fill="auto"/>
                        <w:hideMark/>
                      </w:tcPr>
                      <w:p w14:paraId="51E7CB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47D49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ingerlatsiviup aningaasarsiornermut atortui allat, taakkua atuuffissaat sinneruttoq tassaappat ukioq ataaseq imaluunniit sivisunerusoq, atortussat pisiarineqarnissaminnut neriorsuutigineqarsimasut paatsoorneqarsinnaanngitsumik imaluunniit ilanngunneqareersimasut, taakkua atorneqarunik piffissamik atuuffissamik sinneruttumik ukiumik ataatsimik sivikinnerusumik sivikillisitsissallutik</w:t>
                        </w:r>
                      </w:p>
                    </w:tc>
                  </w:tr>
                </w:tbl>
                <w:p w14:paraId="36E75F5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5299699A" w14:textId="77777777" w:rsidTr="006255F4">
                    <w:tc>
                      <w:tcPr>
                        <w:tcW w:w="0" w:type="auto"/>
                        <w:shd w:val="clear" w:color="auto" w:fill="auto"/>
                        <w:hideMark/>
                      </w:tcPr>
                      <w:p w14:paraId="6540563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7038EA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taarsigassarsiat allat qularnaveeqqusikkat aamma qularnaveeqqusigaanngitsut aamma akiitsut taakkua atuuffissaat sinneruttoq tassaappat ukioq ataaseq imaluunniit sivisunerusoq, taakkununnga ilanngullugu piffissaq ilanngussat, imaanngippat artikel 428al-428ao-mi allatut allassimasoqarluni.</w:t>
                        </w:r>
                      </w:p>
                    </w:tc>
                  </w:tr>
                </w:tbl>
                <w:p w14:paraId="62751B2D"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KAPITALI 7</w:t>
                  </w:r>
                </w:p>
                <w:p w14:paraId="41A06C35"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Net stable funding ratio-mik pisariinnerusumik naatsorsuinermut piumasarineqartumik pataajutsumik aningaasaliineq</w:t>
                  </w:r>
                </w:p>
                <w:p w14:paraId="42640572"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Immikkoortoq 1</w:t>
                  </w:r>
                </w:p>
                <w:p w14:paraId="1231B83D"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Aalajangersakkat nalinginnaasut</w:t>
                  </w:r>
                </w:p>
                <w:p w14:paraId="1875BD2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428aq</w:t>
                  </w:r>
                </w:p>
                <w:p w14:paraId="77E53A9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Piumasarineqartumik patajaatsumik aningaasaliinermi aningaasat pisariitsumik naatsorsornerat</w:t>
                  </w:r>
                </w:p>
                <w:p w14:paraId="30063F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Imaanngippat kapitalimi matumani allaanerusumik allassimasoqartoq, taava ingerlatsivinnut mikisunut aamma pisariunngitsunut pimasarineqartumik patajaatsumik aningaasaliinermi aningaasat naatsorsorneqassapput naatsorsuutini nalingat gangerlugu, tassani pineqarput naliliutit immikkoortut imaluunniit suussutsit assigiinngitsut aamma allanneqarsimasut oqimaaqatigiissitsinermut suli ilanngunneqanngitsut patajaatsumik aningaasalersuinermut piumasaqaatit immikkoortoq 2-mi atorneqartut naapertorlugit. Patajaatsumik aningaasaler</w:t>
                  </w:r>
                  <w:r w:rsidRPr="00BF7A7B">
                    <w:rPr>
                      <w:rFonts w:ascii="inherit" w:eastAsia="Times New Roman" w:hAnsi="inherit" w:cs="Times New Roman"/>
                      <w:szCs w:val="24"/>
                      <w:lang w:val="en-US" w:bidi="en-US"/>
                    </w:rPr>
                    <w:lastRenderedPageBreak/>
                    <w:t>suinermut katillugit aningaasat tassaapput naliliutit aamma allattorneqarsimasut oqimaaqatigiissitsinermut ilanngunneqarsimanngitsut aningaasartaasa nalilikkat katinnerat.</w:t>
                  </w:r>
                </w:p>
                <w:p w14:paraId="7AB266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Naliliutit, ingerlatsiviup taarsigassarsiarisimasai, taakkununnga ilanngullugit pappiaqqat nalillit aningaasaliissuteqartarnermut nuunneqartartut, oqimaaqatigiissitsinermut allanneqarsimasut, kiisalu pigivinngisaat, taakkua piumasarineqartumik patajaatsumik aningaasaliinerup naatsorsorneqarnerani kisitsimmut ilanngunneqassanngillat.</w:t>
                  </w:r>
                </w:p>
                <w:p w14:paraId="290D96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Naliliutit, ingerlatsiviup taarsigassarsiarisimasai, taakkununnga ilanngullugit pappiaqqat nalillit aningaasaliissuteqartarnermut nuunneqartartut, oqimaaqatigiissitsinermut allanneqarsimanngitsut, kisianni pigineqartut, taakkua piumasarineqartumik patajaatsumik aningaasaliinerup kisitsisitaannut ilaapput, immikkoortoq 2 naapertorlugu atuutsinneqarput.</w:t>
                  </w:r>
                </w:p>
                <w:p w14:paraId="0942B7F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Naliliutit, ingerlatsiviup taarsigassarsiarisimasai, taakkununnga ilanngullugit pappiaqqat nalillit aningaasaliissuteqartarnermut nuunneqartartut, pigineqartut naak oqimaaqatigiissitsineranni ilaaginnanngikkaluartut, kapitalimut matumunnga atatillugu naliliutitut aningaasaqarnermut sunniuteqartutut isigineqarput kiisalu taakkua piumasarineqartumik patajaatsumik aningaasaliinerup kisitsisitaannut ilaapput, immikkoortoq 2 naapertorlugu atuutsinneqarput. Naliliutit taamaattut piumasarineqartumik patajaatsumik aningaasaliinerup naatsorsorneqarnerani kisitsimmut ilanngunneqartanngikkaluarput.</w:t>
                  </w:r>
                </w:p>
                <w:p w14:paraId="5F980B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Naliliutit, tassa piffissaq atuuffissaat sinneruttoq qaammatinik arfinilinnik imaluunniit sivisunerusumik sivisussuseqarpat, taava piumasarineqartumik patajaatsumik aningaasaliinerup kisitsisaanut ilanngunneqassapput, tassa immikkoortoq 2 naapertorlugu naliliutinut taakkununnga atuutsinneqassapput, imaappat aningaasaqarnermut sunniuteqarnatik, imaluunniit piumasarineqartumik patajaatsumik aningaasaliinerup kisitsisitaanut tassunga, taakkununnga piumasarineqartumik patajaatsumik aningaasaliinermut atuutsinneqassagaluarlutik naliliutinut aningaasaqarnermut sunniuteqanngitsunut, apeqqutaalluni sorleq qaffasinnerunersoq. Taamatuttaaq atuuppoq naliliutinut aningaasaqarnermut sunniuteqartunut piffissaq atuuffiat sinneruttoq nuussinermut piffissaq atuuffiusoq sivikinneruppat, tassa aningaasaqarnermut sunniuteqarnerannut tunngavigineqartoq.</w:t>
                  </w:r>
                </w:p>
                <w:p w14:paraId="66F150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Naliliutit, tassa aningaasaqarnermut sunniuteqarnerminni piffissaq atuuffissaat sinneruttoq qaammatinik arfinilinnik sivikinneruppat, taava piumasarineqartumik patajaatsumik aningaasaliinerup kisitsisaanut ilanngunneqassapput, tassa immikkoortoq 2 naapertorlugu naliliutinut taakkununnga atuutsinneqassapput, imaappat aningaasaqarnermut sunniuteqarnatik. </w:t>
                  </w:r>
                </w:p>
                <w:p w14:paraId="52A298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 xml:space="preserve">5.   Ingerlatsiviup naliliut atoqqippagu imaluunniit qularnaveeqqutitut atoqqippagu, taanna taarsigassarsiaappat, taakkununnga ilanngullugit pappiaqqat nalillit aningaasaliissuteqartarnermut nuunneqartartut, kiisalu taanna oqimaaqatigiissitsinermut allanneqarsimanani, taava nuussineq taanna, naliliutip taarsigassarsiarineqarfia aqqutigalugu, taava aningaasaqarnermut sunniuteqartutut pineqassaaq, imaappat ingerlatsivik naliliummik taarsigassarsiarineqartumik utertitsitsinnagu nuussineq atuutilersinnaanani. </w:t>
                  </w:r>
                </w:p>
                <w:p w14:paraId="42BF64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Naliutit tulliuttut aningaasaqarnermut sunniuteqanngitsutut isigineqarput: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EC8EEF2" w14:textId="77777777" w:rsidTr="006255F4">
                    <w:tc>
                      <w:tcPr>
                        <w:tcW w:w="0" w:type="auto"/>
                        <w:shd w:val="clear" w:color="auto" w:fill="auto"/>
                        <w:hideMark/>
                      </w:tcPr>
                      <w:p w14:paraId="43924F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F0931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naliliutit immikkoortumiittut imaaliallaannaq qularnaveeqqutitut atorneqarsinnaasut aningaasaliissuteqaqqinnermik pilersitsinermi atugassaritinneqartut iluanni imaluunniit, immikkoortoq aningaaserivimmik qitiusumik ingerlanneqarpat, atugassaritinneqanngitsut, kisianni suli aningaasaliissutigineqanngitsunut atorneqarsinnaasutut killiussani, ingerlatsivimmut atorneqarsinnaasuni, taakkununnga ilanngullugit naliliutit, kreditinstitutip qitiusumik ingerlatsivimmut inississisimasai suleqatigiinnermut ilaasutut imaluunniit ingerlatsivimmik qulakkeerinninnermut aaqqissuussinermi</w:t>
                        </w:r>
                      </w:p>
                    </w:tc>
                  </w:tr>
                </w:tbl>
                <w:p w14:paraId="7D83B9D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62F95722" w14:textId="77777777" w:rsidTr="006255F4">
                    <w:tc>
                      <w:tcPr>
                        <w:tcW w:w="0" w:type="auto"/>
                        <w:shd w:val="clear" w:color="auto" w:fill="auto"/>
                        <w:hideMark/>
                      </w:tcPr>
                      <w:p w14:paraId="417C632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BF50C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instituttip, taarsigassarsititsinermi nuussinerni qularnaveeqquserneqartuni, aningaasalersuutissanik nuussinerni qularnaveeqquserneqartuni imaluunniit qularnaveeqqusiissutinik paarlaasseqatigiinnermut tunngatillugu nuussinerni, aammalu instituttip tunisinnaasaanni, akiitsornermi annaasaqarsinnaanerit killilerniarlugit qularnaveeqqusiissutitut tigusimasai</w:t>
                        </w:r>
                      </w:p>
                    </w:tc>
                  </w:tr>
                </w:tbl>
                <w:p w14:paraId="1290AFD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406A033C" w14:textId="77777777" w:rsidTr="006255F4">
                    <w:tc>
                      <w:tcPr>
                        <w:tcW w:w="0" w:type="auto"/>
                        <w:shd w:val="clear" w:color="auto" w:fill="auto"/>
                        <w:hideMark/>
                      </w:tcPr>
                      <w:p w14:paraId="53B566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7132AE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obligationinut matussusikkanik, qularnaveeqqusiissummit pinngitsoorani pisussaanngitsumik matussusiinertut, tunniussinermut atasut.</w:t>
                        </w:r>
                      </w:p>
                    </w:tc>
                  </w:tr>
                </w:tbl>
                <w:p w14:paraId="3E0AF7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Immikkoortup matuma titarnertaava siullermut tunngatillugu, naqinneq a) taava ingerlatsiviit isumaqassapput, naliliutit tassaniittut tassaasut aningaasaqarnermut sunniuteqartut akiliisinnaassuseqarnerat qaffakkiartortillugu tassani tunngavigineqarpoq akiliisinnaassuseqarnermut immikkoortitsineq artikel 460, imm. 1-imi taaneqartumi tunngavilersukkamik inatsisitigut aalajangersagaq, naliliutit aallartiffiussapput, akiliisinnaassuseqarnermut sillimatinut ilanngunneqartussatut akuerineqanngitsut.</w:t>
                  </w:r>
                </w:p>
                <w:p w14:paraId="45BF25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7.   Imaattoqartillugu nalinginnaanngitsumik, utaqqiisaagallartumik ingerlatsisoqartillugu ECB-mit, naalagaaffiup ilaasortaasup aningaasaateqarfianit imaluunniit nunap allap aningaasaateqarfianit ingerlanneqartunit, taamaaliornikkut siunertarineqarluni piginnaatitaanerminit naammassinninnissani tassa piffissami aningaasanik niuerfiit tamarmik tatineqarsimallutik makroøkonomi-mit immikkut ittumik pissuteqartumik. taava </w:t>
                  </w:r>
                  <w:r w:rsidRPr="00BF7A7B">
                    <w:rPr>
                      <w:rFonts w:ascii="inherit" w:eastAsia="Times New Roman" w:hAnsi="inherit" w:cs="Times New Roman"/>
                      <w:szCs w:val="24"/>
                      <w:lang w:val="en-US" w:bidi="en-US"/>
                    </w:rPr>
                    <w:lastRenderedPageBreak/>
                    <w:t>naliliutit tulliuttut piumasarineqartumik patajaatsumik aningaasaliinerup kisitsisitaanik appasinnerusumik kisitsisilerneqarsinnaapput: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1C064D94" w14:textId="77777777" w:rsidTr="006255F4">
                    <w:tc>
                      <w:tcPr>
                        <w:tcW w:w="0" w:type="auto"/>
                        <w:shd w:val="clear" w:color="auto" w:fill="auto"/>
                        <w:hideMark/>
                      </w:tcPr>
                      <w:p w14:paraId="511D3D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9C094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apeqqutaatinnagu artikel 428az aamma artikel 428az, imm. 1, naqinneq a), naliliutit aningaasaqarnermut sunniuteqartut immikkoortumi matumani ingerlatsinerit taaneqartut ingerlanniarlugit</w:t>
                        </w:r>
                      </w:p>
                    </w:tc>
                  </w:tr>
                </w:tbl>
                <w:p w14:paraId="38DAE70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6A07817B" w14:textId="77777777" w:rsidTr="006255F4">
                    <w:tc>
                      <w:tcPr>
                        <w:tcW w:w="0" w:type="auto"/>
                        <w:shd w:val="clear" w:color="auto" w:fill="auto"/>
                        <w:hideMark/>
                      </w:tcPr>
                      <w:p w14:paraId="40DED81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01468D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apeqqutaatinnagu artikel 428aw aamma artikel 428ay, imm. 1, naqinneq a), aningaasat, immikkoortumi matumani ingerlatsinerit taaneqartut.</w:t>
                        </w:r>
                      </w:p>
                    </w:tc>
                  </w:tr>
                </w:tbl>
                <w:p w14:paraId="3CFF49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Oqartussat attavigineqartussat qitiusumi aningaaserivik nuussinermi illuatungiusoq isumaqatigiissuteqarfigalugu aalajaatsumik aningaasalersuinermut piumasarineqartumut tunngaviusussaq, pigisanut nalilinnut immikkoortumi siullermi, litra a)-mi aamma b)-imi pineqartunut atuuttussaq, aalajangersassavaat. Naliutinut aningaasaqarnermut sunniuteqartunut immikkoortumi siullermi, naqinneq a-mi) taaneqartumi piumasarineqartumik patajaatsumik aningaasaliinermut kisitsit atorneqartussaq, taanna appasinnerussanngilaq piumasarineqartumik patajaatsumik aningaasaliinerup kisitsitaanit, immikkoortoq 2 naapertorlugu naliliutinut taakkununnga atorneqartussaq, tassa taakkua aningaasaqarnermut sunniuteqanngitsuuppata.</w:t>
                  </w:r>
                </w:p>
                <w:p w14:paraId="28B039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Oqartussaasut pisussaatinneqartut piumasarineqartumik patajaatsumik aningaasaliinermut kisitsit appasinnerusoq atorpassuk immikkoortut aappaat naapertorlugu, taava sukumiisumik nakkutigissavaat kisitsisip taasuma appasinnerusup sunniutaa aamma nakkutiginninnermut iliuusissat tulluartut toqqassallugit, tamanna pisariaqarpata. </w:t>
                  </w:r>
                </w:p>
                <w:p w14:paraId="0B9712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8.   Ingerlatsiviit naliliutit pinngitsoortissavaat qularnaveeqquserlugit, taanna allanngorarnissamut killiussamut akuerineqarsimassaaq, artikel 428k, imm. 4, naqinneq b) aamma artikel 428 ah, imm. 2, tunngavigalugit piumasarineqartutut, imaluunniit tunineqarnissaanut nalinga procentinngorlugu aalajangerlugu imaluunniit CCP-p sumiginnaanermut aningaasaateqarfianut akileeqataassutitut artikel 428ag, naqinneq a) aamma b) naapertorlugit, naatsorsuinerit allat ilaannit piumasarineqartumik patajaatsumik aningaasaliinermut aningaasartaanit kapitali manna naapertorlugu marloqiusamik kitsitsinissaq pinngitsoorniarlugu. </w:t>
                  </w:r>
                </w:p>
                <w:p w14:paraId="3DB5B8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   Piumasarineqartumik patajaatsumik aningaasaliinermut aningaasap naatsorsornerani ingerlatsiviit aningaasaliissuteqartarnermut atortut, nunat allat aningaasaataat aamma nioqqutissiarineqanngitsut ilanngutissavaat, taakkua pisiarineqarnissaat piviusunngortinneqarsimappat. Ingerlatsiviit aningaasaliissuteqartarnermut atortut, nunat allat aningaasaataat aamma nioqqutissiarineqanngitsut, taakkua pisiarineqarnissaat piviusunngortinneqarsimappat pinngitsoortissavaat, piumasa</w:t>
                  </w:r>
                  <w:r w:rsidRPr="00BF7A7B">
                    <w:rPr>
                      <w:rFonts w:ascii="inherit" w:eastAsia="Times New Roman" w:hAnsi="inherit" w:cs="Times New Roman"/>
                      <w:szCs w:val="24"/>
                      <w:lang w:val="en-US" w:bidi="en-US"/>
                    </w:rPr>
                    <w:lastRenderedPageBreak/>
                    <w:t>rineqartumik patajaatsumik aningaasaliinermut naatsorsuinermut ilanngunneqarnissaat, taakkua oqimaaqatigiissitsinermut ilanngunneqarsimanngippata nuussinerit taakkua aningaasaliinertut imaluunniit aningaasalersuinermi nuussinikkut qularnaveeqqusersimasutut, kiisalu nuussinerit taakkua akilerneqarneranni oqimaaqatigiissitsinermut ilanngunneqarpata.</w:t>
                  </w:r>
                </w:p>
                <w:p w14:paraId="7F6DD4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   Oqartussaasut pisussaatinneqartut aalajangersinnaavaat piumasarineqartumik patajaatsumik aningaasaliinermut kisitsisit, aningaasaliinermi mianernartunut oqimaaqatigiissitsinermut ilanngunneqarsimanngitsunut, tassa kapitalimi matumani sammineqanngitsunut, taamaaliornikkut qulakkeerniarlugu, ingerlatsiviit patajaatsumik aningaasaliinermut naammaginartumik pigisaqarnissaat tassa aningaasaliinermi mianernartut ilaannut taakkununnga tunngatillugu, taakkununnga aningaasaliinissaq naatsorsuutigineqarpat piffissap ukiup ataatsip ingerlanerani net stable funding ratio-mut tunngatillugu. Kisitsisit taakkua aalajangerneqarnissaat siunertaralugu oqartussaasut pisussaatinneqartut immikkut ittumik mianerissavaat annertuumik tusaamaneqarnermi akornuserneqannginnissaq, ingerlatsinermut tuttussaq, aningaasaliissuteqarneq tamanna ingerlanneqanngippat.</w:t>
                  </w:r>
                </w:p>
                <w:p w14:paraId="338B4A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Oqartussat attavigineqartussat sunniinerit, aalajaatsumik aningaasalersuinermut piumasarineqartumut tunngavigisassanik aalajangersaaffigisatik, oqimaaqatigiissitsinermi allanneqanngitsut taakkua, minnerpaamik ukiumut ataasiarlutik EBA-mut nalunaarutigisassavaat. Nalunaarutiginninnermi tassani periaaseq tunngavigisanut taakkununnga aalajangersaanissamut atorsimasartik, nassuiassavaat.</w:t>
                  </w:r>
                </w:p>
                <w:p w14:paraId="01AC1C6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428ar</w:t>
                  </w:r>
                </w:p>
                <w:p w14:paraId="42CA096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 xml:space="preserve">Pigisanut nalilinnut piffissaliunneqartup sinnera </w:t>
                  </w:r>
                </w:p>
                <w:p w14:paraId="5BD8D0C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Kapitalimi matumani allatut allassimasoqanngippat, instituttit aalajaatsumik aningaasalersuinermut piumasarineqartumut, immikkoortortaq 2 naapertorlugu pigisaminnut nalilinnut aamma naatsorsuutini allattukkani oqimaaqatigiissitsinermi allanneqanngitsuni atuuttumut, tunngavigisassanik aalajangersaanerminni, pigisaminnut nalilinnut aamma nuussinerminnut oqimaaqatigiissitsinermi allanneqanngitsunut isumaqatigiissutini piffissaq atuuffissaat sinneruttoq isiginiassavaat.</w:t>
                  </w:r>
                </w:p>
                <w:p w14:paraId="27CD360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2.   Instituttit pigisat nalillit peqqussummi (EU) nr. 648/2012-mi artikel 11, imm. 3 naapertorlugu, pigisat nalillit taakkua ataanni sunniinermut naapertuuttumik, immikkoortillugit suliarissavaat. Instituttit kisianni, akiitsoqarfigineqarnerata atuuffissaa oqartussanit attavigineqartussanit aalajangersarneqartoq apeqqutaalluni, pigisanut nalilinnut taakkununnga aalajaatsumik aningaasalersuinermut piumasarineqartumut tunngavigisat qaffasinnerusoq atussavaat, tassani institutti killilersugaanani pigisat </w:t>
                  </w:r>
                  <w:r w:rsidRPr="00BF7A7B">
                    <w:rPr>
                      <w:rFonts w:ascii="inherit" w:eastAsia="Times New Roman" w:hAnsi="inherit" w:cs="Times New Roman"/>
                      <w:szCs w:val="24"/>
                      <w:lang w:val="en-US" w:bidi="en-US"/>
                    </w:rPr>
                    <w:lastRenderedPageBreak/>
                    <w:t>nalillit taamaattut tunisinnaanerai imaluunniit paarlaasseqatigiissutigisinnaanerai, aammalu instituttip sullitaannut immikkoortitsinissaq pillugu piumasaqaammi tassani pineqartunut tunngatillugu aningaasartuutit atuuffissaat, mianerineqassallutik.</w:t>
                  </w:r>
                </w:p>
                <w:p w14:paraId="069EBA6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Pigisap nalillip atuuffissaata sinneranik naatsorsuinermi instituttit toqqagassaat isiginiarneqassapput, tassami tunniussisup imaluunniit illuatungiusup pigisap nalillip atuuffissaata sivitsornissanut toqqagassaasinnaasut atussagai naatsorsuutigineqarmat. Instituttip naliliinera malillugu toqqagassanut atorneqarsinnaasunut tunngatillugu, institutti aamma oqartussat attavigineqartussat tusaamasaanikkut tunngavigisat, instituttip toqqagassamik atuinissamut periarfissaannik killiliisinnaasut, mianerissavaat, pingaartumik instituttip pigisat nalillit aalajangersimasut atuuffissaasa naaneranni sivitsortariaqaraluarai niuerfimmi sullitanilu naatsorsuutigineqarnera.</w:t>
                  </w:r>
                </w:p>
                <w:p w14:paraId="1261F8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Aalajaatsumik aningaasalersuinermut piumasarineqartumut, taarsigassarsianut akilersorneqartussanut isumaqatigiissutitigut atuuffissai sinneruttut ukiumik ataatsimik sivisunerusumilluunniit sivisussuseqartunut immikkoortortaq 2-mut naapertuuttumik atuuttunut, tunngavigisassat aalajangersarneqarnissaat siunertaralugu, ilai suulluunniit qaammatit arfinillit aamma ukiumit ataatsimit sivikinnerusup akornanni atorunnaartussat, taarsigassarsiatut qaammatinit arfinilinnit sivikinnerusumik atuuffissaasa sinnera piffissalerlugu, aammalu qaammatit arfinillit aamma ukiumit ataatsimit sivikinnerusup akornanni atuuffissaasa sinnera piffissalerlugu, suliarineqassapput.</w:t>
                  </w:r>
                </w:p>
                <w:p w14:paraId="537512FD"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i/>
                      <w:szCs w:val="24"/>
                      <w:lang w:val="en-US" w:bidi="en-US"/>
                    </w:rPr>
                    <w:t>Immikkoortoq 2</w:t>
                  </w:r>
                </w:p>
                <w:p w14:paraId="4D6643B5"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Piumasarineqartumik patajaatsumik aningaasaliinermi pissutsit</w:t>
                  </w:r>
                </w:p>
                <w:p w14:paraId="674061C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428as</w:t>
                  </w:r>
                </w:p>
                <w:p w14:paraId="2BF2EB4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0 %-imik piumasarineqartumik patajaatsumik aningaasaliinermi pissutsit</w:t>
                  </w:r>
                </w:p>
                <w:p w14:paraId="2138C52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Pigisat nalillit makkua 0 %-imik piumasarineqartumik aalajaatsumik aningaasalersuinermut tunngavigisani pineqartunut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51E00B4C" w14:textId="77777777" w:rsidTr="006255F4">
                    <w:tc>
                      <w:tcPr>
                        <w:tcW w:w="0" w:type="auto"/>
                        <w:shd w:val="clear" w:color="auto" w:fill="auto"/>
                        <w:hideMark/>
                      </w:tcPr>
                      <w:p w14:paraId="19F14D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923EA4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akiitsoqarfigineqanngitsut, inatsisinut allakkiat suliakkiunneqartut artikel 460, imm. 1-imi pineqartut naapertorlugit qaffasissuseq 1-imi pigisatut nalilittut tigoriaannartut qaffasissumik pitsaassusilittut isigineqartut, inatsisinut allakkiani suliakkiunneqartuni taaneqartuni taakkunani suliaqarnikkut piumasaqaatit naammassisimaneraat apeqqutaatinnagu, obligationit matussusigaasut inatsisinut allakkiani suliakkiunneqartuni taaneqartuni allassimasutut qaffasissorujussuarmik pitsaassusillit ilaatinneqaratik</w:t>
                        </w:r>
                      </w:p>
                    </w:tc>
                  </w:tr>
                </w:tbl>
                <w:p w14:paraId="1B1E4A7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1C85D7C4" w14:textId="77777777" w:rsidTr="006255F4">
                    <w:tc>
                      <w:tcPr>
                        <w:tcW w:w="0" w:type="auto"/>
                        <w:shd w:val="clear" w:color="auto" w:fill="auto"/>
                        <w:hideMark/>
                      </w:tcPr>
                      <w:p w14:paraId="741B614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596F43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sillimmatai tamarmik ECB-imi, naalagaaffiup ilaasortaasup qitiusumi aningaaseriviani imaluunniit nunap allap qitiusumi aningaaseriviani uninngasuutigineqartut, ilanngullugit sillimmatit aamma sillimmatit sinneruttut piumasaqaatigineqartut</w:t>
                        </w:r>
                      </w:p>
                    </w:tc>
                  </w:tr>
                </w:tbl>
                <w:p w14:paraId="55B33F9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6105F075" w14:textId="77777777" w:rsidTr="006255F4">
                    <w:tc>
                      <w:tcPr>
                        <w:tcW w:w="0" w:type="auto"/>
                        <w:shd w:val="clear" w:color="auto" w:fill="auto"/>
                        <w:hideMark/>
                      </w:tcPr>
                      <w:p w14:paraId="589B3EF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6CBBC5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ECB-imi, naalagaaffiup ilaasortaasup qitiusumi aningaaseriviani imaluunniit nunap allap qitiusumi aningaaseriviani pisassat tamarmik, qaammatit arfinillit inorlugit atuuffissaat sinneqartut</w:t>
                        </w:r>
                      </w:p>
                    </w:tc>
                  </w:tr>
                </w:tbl>
                <w:p w14:paraId="3BE6ACF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755E0F4C" w14:textId="77777777" w:rsidTr="006255F4">
                    <w:tc>
                      <w:tcPr>
                        <w:tcW w:w="0" w:type="auto"/>
                        <w:shd w:val="clear" w:color="auto" w:fill="auto"/>
                        <w:hideMark/>
                      </w:tcPr>
                      <w:p w14:paraId="1B857DB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B3543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artikel 428f naapertorlugu pigisamut nalilimmut imminnut atasutut isigineqartut.</w:t>
                        </w:r>
                      </w:p>
                    </w:tc>
                  </w:tr>
                </w:tbl>
                <w:p w14:paraId="347DD8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Sillimmatini piumasarineqartuni aalajaatsumik aningaasalersuinermut piumasarineqartumut tunngavigisaq qaffasinnerusoq atorniarlugu, imm. 1, litra b) apeqqutaatinnagu oqartussat attavigineqartussat qitiusumi aningaaserivik attuumassuteqartoq isumaqatigiissuteqarfigalugu aalajangersinnaapput, pingaartumik piffissaliussap ukiumik ataatsimik sivisussuseqartup iluani sillimmatinut piumasaqaammik aalajangersaasoqarsimanersoq, taamaattumillu aalajaatsumik aningaasalersuinermut atasuunissaa pisariaqarnersoq, eqqarsaatigalugu.</w:t>
                  </w:r>
                </w:p>
                <w:p w14:paraId="5AEBB83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Ingerlatseqatigiiffinnut immikkoortortaasunut nunami allami qullersaqarfeqartunut, tassani qitiusumi aningaaserivimmi sillimmatit piumasarineqartut, ilanngaaseereernermi aalajaatsumik aningaasalersuineq pillugu piumasaqaat naapertorlugu aalajaatsumik aningaasalersuinermut piumasarineqartumut tunngavigisamit qaffasinnerusumit, nunap allap taassuma nunami namminermi inatsisaanni aalajangersagaasumi, pineqartunut ilaallutik, patajaallisaanermut atatillugu aalajaatsumik aningaasalersuinermut piumasarineqartumut tunngavigisaq qaffasinnerusoq taanna atorneqassaaq.</w:t>
                  </w:r>
                </w:p>
                <w:p w14:paraId="2006936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428at</w:t>
                  </w:r>
                </w:p>
                <w:p w14:paraId="3752DC6C"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5 %-imik piumasarineqartumik patajaatsumik aningaasaliinermi pissutsit</w:t>
                  </w:r>
                </w:p>
                <w:p w14:paraId="00DEDF9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Artikel 460, imm. 1-imi allassimasutut taarsigassarsiat aamma akiliisinnaassuseqarnerit tunniunneqarsimasut atorneqanngitsortai tunngavilersukkamik inatsisitigut aalajangersakkami pineqartumi aalajaatsumik aningaasalersuinermut piumasarineqartumut tunngavigisaq 5%-iusoq pineqarpoq.</w:t>
                  </w:r>
                </w:p>
                <w:p w14:paraId="0133B0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2.   Derivat-inut isumaqatigiissutinut nettinggruppinut tamaginnut, instituttit aalajaatsumik aningaasalersuinermut piumasarineqartumut, derivat-inut isumaqatigiissutinut nettinggruppit taakkua ullormut nalingannut 5 %-imik annertussusilik tunngavigisatut atorpaat, nettinggruppit taakkua amigartooruteqarfiusumik ullormut naleqarpata, qularnaveeqqusiissut naatsorsuinermi ilanngunneqarani. Immikkoortoq manna siunertaralugu instituttit ullormut naliusoq qularnaveeqqusiineq imaluunniit isumaqatigiissutit taamaattut niuerfimmi nalingisa allannguutai </w:t>
                  </w:r>
                  <w:r w:rsidRPr="00BF7A7B">
                    <w:rPr>
                      <w:rFonts w:ascii="inherit" w:eastAsia="Times New Roman" w:hAnsi="inherit" w:cs="Times New Roman"/>
                      <w:szCs w:val="24"/>
                      <w:lang w:val="en-US" w:bidi="en-US"/>
                    </w:rPr>
                    <w:lastRenderedPageBreak/>
                    <w:t>pillugit akiliinerup aningaasartai akilerneqareersut imaluunniit tiguneqartut naatsorsuinermi ilaatinnagit, naatsorsussavaat.</w:t>
                  </w:r>
                </w:p>
                <w:p w14:paraId="370E492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428au</w:t>
                  </w:r>
                </w:p>
                <w:p w14:paraId="3A19FE4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10 %-imik piumasarineqartumik patajaatsumik aningaasaliinermi pissutsit</w:t>
                  </w:r>
                </w:p>
                <w:p w14:paraId="123CBA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aamma naatsorsuutini allattukkat oqimaaqatigiissitsinermi allanneqanngitsut makkua 10 %-imik piumasarineqartumik aalajaatsumik aningaasalersuinermut tunngavigisani pineqartunut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6E5B6506" w14:textId="77777777" w:rsidTr="006255F4">
                    <w:tc>
                      <w:tcPr>
                        <w:tcW w:w="0" w:type="auto"/>
                        <w:shd w:val="clear" w:color="auto" w:fill="auto"/>
                        <w:hideMark/>
                      </w:tcPr>
                      <w:p w14:paraId="3ECB3F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6484A6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akiitsoqarfigineqanngitsut artikel 460, obligationit matussusigaasut imm. 1 naapertorlugu qaffasissuseq 1-imiittut qaffasissumik pitsaassusilittut isigineqartut, inatsisinut allakkiani suliakkiunneqartuni taaneqartuni aalajangersagaasutut suliaqarnikkut piumasaqaatit naammassineqarsimanersut aammalu aningaasanut tigoriaannarnut sillimmatit katitigaanerannut piumasaqaatit apeqqutaatinnagit</w:t>
                        </w:r>
                      </w:p>
                    </w:tc>
                  </w:tr>
                </w:tbl>
                <w:p w14:paraId="433F90F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051938F9" w14:textId="77777777" w:rsidTr="006255F4">
                    <w:tc>
                      <w:tcPr>
                        <w:tcW w:w="0" w:type="auto"/>
                        <w:shd w:val="clear" w:color="auto" w:fill="auto"/>
                        <w:hideMark/>
                      </w:tcPr>
                      <w:p w14:paraId="78A827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5FF10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tunisassiat niuernermi aningaasalersuinermut oqimaaqatigiissitsinermi allanneqanngitsut soorlu ilanngussaq I-imi taaneqartut.</w:t>
                        </w:r>
                      </w:p>
                    </w:tc>
                  </w:tr>
                </w:tbl>
                <w:p w14:paraId="33AB4A2D"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428av</w:t>
                  </w:r>
                </w:p>
                <w:p w14:paraId="4D497025"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20 %-imik piumasarineqartumik patajaatsumik aningaasaliinermi pissutsit</w:t>
                  </w:r>
                </w:p>
                <w:p w14:paraId="156026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akiitsoqarfigineqanngitsut, inatsisinut allakkiat suliakkiunneqartut artikel 460, imm. 1-imi pineqartut naapertorlugit qaffasissuseq 2A-mi pigisatut nalilittut isigineqartut, inatsisinut allakkiani suliakkiunneqartuni taaneqartuni aalajangersagaasutut suliaqarnikkut piumasaqaatit naammassineqarsimanersut aammalu aningaasanut tigoriaannarnut sillimmatit katitigaanerannut piumasaqaatit apeqqutaatinnagit, aalajaatsumik aningaasalersuinermut piumasarineqartumut tunngavigisami 20 %-iusumi pineqartunut ilaatinneqarput.</w:t>
                  </w:r>
                </w:p>
                <w:p w14:paraId="24AF7F3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428aw</w:t>
                  </w:r>
                </w:p>
                <w:p w14:paraId="7BB0235D"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50 %-imik piumasarineqartumik patajaatsumik aningaasaliinermi pissutsit</w:t>
                  </w:r>
                </w:p>
                <w:p w14:paraId="2F49A4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makkua, aalajaatsumik aningaasalersuinermit piumasarineqartumut tunngavigisami 50 %-iusumi pineqartunut ilaatinneqarput: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49BDE98A" w14:textId="77777777" w:rsidTr="006255F4">
                    <w:tc>
                      <w:tcPr>
                        <w:tcW w:w="0" w:type="auto"/>
                        <w:shd w:val="clear" w:color="auto" w:fill="auto"/>
                        <w:hideMark/>
                      </w:tcPr>
                      <w:p w14:paraId="37364E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95D42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taarsigassarsiarititat qularnaveeqqusikkat aamma qularnaveeqqusigaanngitsut atuuffissaat sinneruttoq ukioq ataaseq ataallugu sivisussusilik, aamma ukioq ataaseq ataallugu akiitsoqarfigineqarpata</w:t>
                        </w:r>
                      </w:p>
                    </w:tc>
                  </w:tr>
                </w:tbl>
                <w:p w14:paraId="15B523E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7C02BBED" w14:textId="77777777" w:rsidTr="006255F4">
                    <w:tc>
                      <w:tcPr>
                        <w:tcW w:w="0" w:type="auto"/>
                        <w:shd w:val="clear" w:color="auto" w:fill="auto"/>
                        <w:hideMark/>
                      </w:tcPr>
                      <w:p w14:paraId="612F4D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6EC7A4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allat atuuffissaat sinneruttoq ukioq ataaseq ataallugu sivisussusillit, artikel 428as-428av-mi allaanermik allassimasoqanngippat</w:t>
                        </w:r>
                      </w:p>
                    </w:tc>
                  </w:tr>
                </w:tbl>
                <w:p w14:paraId="0FF0696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5F57B33A" w14:textId="77777777" w:rsidTr="006255F4">
                    <w:tc>
                      <w:tcPr>
                        <w:tcW w:w="0" w:type="auto"/>
                        <w:shd w:val="clear" w:color="auto" w:fill="auto"/>
                        <w:hideMark/>
                      </w:tcPr>
                      <w:p w14:paraId="1508B3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9E633A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minnerpaamik qaammatinik arfinilinnik, kisianni ukioq ataaseq inorlugu piffissamut atuuffissaannut sinneruttumut akiitsoqarfigineqartut, pigisat nalillit taakkua akiitsoqarfigineqarsimanngippata artikel 428ax, 428ay aamma 428az naapertorlugit aalajaatsumik aningaasalersuinermut piumasarineqartumut tunngavigisaq qaffasinnerutinneqartussaagaluarsimanngippat, taamatut pisoqarnerani aalajaatsumik aningaasalersuinermut piumasarineqartumut tunngavigisaq qaffasinnerusoq pigisanut nalilinnut taakkununnga atuuttussaagaluartoq, atuutissalluni</w:t>
                        </w:r>
                      </w:p>
                    </w:tc>
                  </w:tr>
                </w:tbl>
                <w:p w14:paraId="4283AF0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428ax</w:t>
                  </w:r>
                </w:p>
                <w:p w14:paraId="50DF9702"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55 %-imik piumasarineqartumik patajaatsumik aningaasaliinermi pissutsit</w:t>
                  </w:r>
                </w:p>
                <w:p w14:paraId="2CB109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inatsisinut allakkiat suliakkiunneqartut artikel 460, imm. 1-imi pineqartut naapertorlugit qaffasissuseq 2B-mi pigisatut nalilittut isigineqartut, inatsisinut allakkiani suliakkiunneqartuni taaneqartuni aalajangersagaasutut suliaqarnikkut piumasaqaatit naammassineqarsimanersut aammalu aningaasanut tigoriaannarnut sillimmatit katitigaanerannut piumasaqaatit apeqqutaatinnagit, aalajaatsumik aningaasalersuinermut piumasarineqartumut tunngavigisami 55 %-iusumi pineqartunut ilaatinneqarput, ukioq ataaseq ataallugu akiitsoqarfigineqarpata.</w:t>
                  </w:r>
                </w:p>
                <w:p w14:paraId="1EBDFC0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428ay</w:t>
                  </w:r>
                </w:p>
                <w:p w14:paraId="797A6F75"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85 %-imik piumasarineqartumik patajaatsumik aningaasaliinermi pissutsit</w:t>
                  </w:r>
                </w:p>
                <w:p w14:paraId="6912D0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aamma naatsorsuutini allattukkat oqimaaqatigiissitsinermi allanneqanngitsut makkua 85 %-imik piumasarineqartumik aalajaatsumik aningaasalersuinermut tunngavigisani pineqartunut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2A56B935" w14:textId="77777777" w:rsidTr="006255F4">
                    <w:tc>
                      <w:tcPr>
                        <w:tcW w:w="0" w:type="auto"/>
                        <w:shd w:val="clear" w:color="auto" w:fill="auto"/>
                        <w:hideMark/>
                      </w:tcPr>
                      <w:p w14:paraId="11CE94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D16AF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aamma naatsorsuutini allattukkat oqimaaqatigiissitsinermi allanneqanngitsut, ilanngullugit aningaasaatit tigoriaannaat derivat-inut isumaqatigiissutinut annikitsumik nikingassutaasutut atugassiissutigineqartut, pigisat nalillit taakkua akiitsoqarfigineqarsimanngippata artikel 428az naapertorlugu aalajaatsumik aningaasalersuinermut piumasarineqartumut tunngavigisaq qaffasinnerutinneqartussaasimataluarpat, taamatut pisoqarnerani aalajaatsumik aningaasalersuinermut piumasarineqartumut tunngavigisaq qaffasinnerusoq pigisanut nalilinnut taakkununnga atuuttussaagaluartoq, atuutissalluni</w:t>
                        </w:r>
                      </w:p>
                    </w:tc>
                  </w:tr>
                </w:tbl>
                <w:p w14:paraId="5C0BF09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0B8F221A" w14:textId="77777777" w:rsidTr="006255F4">
                    <w:tc>
                      <w:tcPr>
                        <w:tcW w:w="0" w:type="auto"/>
                        <w:shd w:val="clear" w:color="auto" w:fill="auto"/>
                        <w:hideMark/>
                      </w:tcPr>
                      <w:p w14:paraId="511965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564AB8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taarsigassarsiarititat akiitsoqarfigineqanngitsut ukioq ataaseq sivisunerusorluunniit piffissaq atuuffissaat sinneruttoq, aningaasalersuinermi sullitanut taarsigassarsiarititat ilanngunnagit, piffissaagallartillugu akiliiffissaq ullut 90-it sinnerlugit qaangerneqarsimanngitsoq</w:t>
                        </w:r>
                      </w:p>
                    </w:tc>
                  </w:tr>
                </w:tbl>
                <w:p w14:paraId="0D1BE4E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527"/>
                  </w:tblGrid>
                  <w:tr w:rsidR="00F97399" w:rsidRPr="00BF7A7B" w14:paraId="4D46C44B" w14:textId="77777777" w:rsidTr="006255F4">
                    <w:tc>
                      <w:tcPr>
                        <w:tcW w:w="0" w:type="auto"/>
                        <w:shd w:val="clear" w:color="auto" w:fill="auto"/>
                        <w:hideMark/>
                      </w:tcPr>
                      <w:p w14:paraId="022991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FC32A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tunisassiat ukioq ataaseq sivisunerusorluunniit piffissaq atuuffissaa sinnerulluni, niuernermi aningaasalersuineq oqimaaqatigiissitsinermi allanneqarsimasoq pillugu</w:t>
                        </w:r>
                      </w:p>
                    </w:tc>
                  </w:tr>
                </w:tbl>
                <w:p w14:paraId="2EE55A5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500"/>
                  </w:tblGrid>
                  <w:tr w:rsidR="00F97399" w:rsidRPr="00BF7A7B" w14:paraId="6F42CC64" w14:textId="77777777" w:rsidTr="006255F4">
                    <w:tc>
                      <w:tcPr>
                        <w:tcW w:w="0" w:type="auto"/>
                        <w:shd w:val="clear" w:color="auto" w:fill="auto"/>
                        <w:hideMark/>
                      </w:tcPr>
                      <w:p w14:paraId="2FC8C2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3D220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pappiaqqat nalillit akiitsoqarfigineqanngitsut ukioq ataaseq sivisunerusorluunniit piffissaq atuuffissaat sinnerulluni, artikel 178 naapertorlugu sumiginnarneqarsimanngitsut, aammalu inatsisinut allakkiat suliakkiunneqartut artikel 460, imm. 1-imi pineqartut naapertorlugit pigisatut nalilittut tigoriaannartut isigineqanngitsut</w:t>
                        </w:r>
                      </w:p>
                    </w:tc>
                  </w:tr>
                </w:tbl>
                <w:p w14:paraId="70A814E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44B2365C" w14:textId="77777777" w:rsidTr="006255F4">
                    <w:tc>
                      <w:tcPr>
                        <w:tcW w:w="0" w:type="auto"/>
                        <w:shd w:val="clear" w:color="auto" w:fill="auto"/>
                        <w:hideMark/>
                      </w:tcPr>
                      <w:p w14:paraId="7B37F1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C333C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aktiaatit aningaasanut niuerfimmi nalunaarsorsimasut akiitsoqarfigineqanngitsut, inatsisinut allakkiat suliakkiunneqartut artikel 460, imm. 1-imi pineqartut naapertorlugit qaffasissuseq 2B-imi pigisatut nalilittut isigineqanngitsut</w:t>
                        </w:r>
                      </w:p>
                    </w:tc>
                  </w:tr>
                </w:tbl>
                <w:p w14:paraId="03DC45F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560"/>
                  </w:tblGrid>
                  <w:tr w:rsidR="00F97399" w:rsidRPr="00BF7A7B" w14:paraId="3A7796AF" w14:textId="77777777" w:rsidTr="006255F4">
                    <w:tc>
                      <w:tcPr>
                        <w:tcW w:w="0" w:type="auto"/>
                        <w:shd w:val="clear" w:color="auto" w:fill="auto"/>
                        <w:hideMark/>
                      </w:tcPr>
                      <w:p w14:paraId="347590D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1D4350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nioqqutissiassat tikillugit niuerutigineqartut, ilanngullugit kuultit, kisianni nioqqutissiassanut derivat-it ilaanatik.</w:t>
                        </w:r>
                      </w:p>
                    </w:tc>
                  </w:tr>
                </w:tbl>
                <w:p w14:paraId="18DC8BA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428az</w:t>
                  </w:r>
                </w:p>
                <w:p w14:paraId="5FE60B2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100 %-imik piumasarineqartumik patajaatsumik aningaasaliinermi pissutsit</w:t>
                  </w:r>
                </w:p>
                <w:p w14:paraId="1746218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Pigisat nalillit tulliuttut 100 %-imik piumasarineqartumik patajaatsumik aningaasaliinermi pissutsinut ilaapput: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55A24C7E" w14:textId="77777777" w:rsidTr="006255F4">
                    <w:tc>
                      <w:tcPr>
                        <w:tcW w:w="0" w:type="auto"/>
                        <w:shd w:val="clear" w:color="auto" w:fill="auto"/>
                        <w:hideMark/>
                      </w:tcPr>
                      <w:p w14:paraId="7880C3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EC7E4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ukioq ataaseq sivisunerusorluunniit piffissaq atuuffissaat sinneruttoq</w:t>
                        </w:r>
                      </w:p>
                    </w:tc>
                  </w:tr>
                </w:tbl>
                <w:p w14:paraId="4E5D4F8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78A7C3D7" w14:textId="77777777" w:rsidTr="006255F4">
                    <w:tc>
                      <w:tcPr>
                        <w:tcW w:w="0" w:type="auto"/>
                        <w:shd w:val="clear" w:color="auto" w:fill="auto"/>
                        <w:hideMark/>
                      </w:tcPr>
                      <w:p w14:paraId="6CC081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03B93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pigisat nalillit artikel 428as-428ay-imi pineqartut ilaanatik, ilanngullugit aningaasalersuinermi sullitanut taarsigassarsiarititat isumaqatigiissutitigut piffissaq atuuffissaat sinneruttoq ukiumik ataatsimik sivisunerusumilluunniit sivisussuseqarluni, sunniinerit sumiginnarneqartut, naatsorsuutini allattukkat aningaasaatinut tunngavissat ilanngaatigalugit, sanaartukkanit pigisat nalillit, aktiaatit aningaasanut niuerfimmi nalunaarsorsimanngitsut, aningaasaatinut soqutigisat unerartinneqartut, sillimmasiissutini pigisat nalillit aamma pappiaqqat nalillit sumiginnarneqartut.</w:t>
                        </w:r>
                      </w:p>
                    </w:tc>
                  </w:tr>
                </w:tbl>
                <w:p w14:paraId="571104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nikingassutaasumut aalajaatsumik aningaasalersuinermut piumasarineqartumut tunngavigisaq 100 % atussavaat, taanna sinneqartoorfiuppat, nettinggruppit sinneqartoorfiusumik ullormut naleqartut tamaasa akimorlugit ullormut nalingisa katinnerisa aammalu nettinggruppit amigartoorfiusumik ullormut naleqartut tamaasa akimorlugit ullormut nalingisa katinnerisa akornanni, artikel 428d naapertorlugu naatsorsorneqartoq.</w:t>
                  </w:r>
                </w:p>
                <w:p w14:paraId="42F58D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Maleruaqqusat tulliuttut naatsorsuinermi, immikkoortumi siullermi pineqartunut atorneqartussat:</w:t>
                  </w:r>
                </w:p>
                <w:tbl>
                  <w:tblPr>
                    <w:tblW w:w="5000" w:type="pct"/>
                    <w:tblCellMar>
                      <w:left w:w="0" w:type="dxa"/>
                      <w:right w:w="0" w:type="dxa"/>
                    </w:tblCellMar>
                    <w:tblLook w:val="04A0" w:firstRow="1" w:lastRow="0" w:firstColumn="1" w:lastColumn="0" w:noHBand="0" w:noVBand="1"/>
                  </w:tblPr>
                  <w:tblGrid>
                    <w:gridCol w:w="209"/>
                    <w:gridCol w:w="6516"/>
                  </w:tblGrid>
                  <w:tr w:rsidR="00F97399" w:rsidRPr="00BF7A7B" w14:paraId="7275A6E7" w14:textId="77777777" w:rsidTr="006255F4">
                    <w:tc>
                      <w:tcPr>
                        <w:tcW w:w="0" w:type="auto"/>
                        <w:shd w:val="clear" w:color="auto" w:fill="auto"/>
                        <w:hideMark/>
                      </w:tcPr>
                      <w:p w14:paraId="613C66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525B3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allanngorarnerisa nikingassutaat, instituttit illuatungiminit pissarsiaat, ullormi pineqartumi nalinganit ilanngaatigineqassaaq nettinggruppi ullormi pineqartumi pitsaasumik naleqarpat, imaappat qularnaveeqqusiissut allanngorarnerisa nikingassutaannut tunngatillugu pissarsiaq, naliliutitut qaffasissuseq 1-imiittut isigineqarsinnaappat, artikel 460, imm. 1 naapertorlugu, tassani pineqarpoq tunngavilersukkamik inatsisitigut aalajangersagaq, obligationit matussuserneqartut qaffasissumik pitsaassusillit tunngavilersukkamik inatsisitigut aalajangersakkani taaneqartut, pinnagit, kiisalu imaappat ingerlatsiviit inatsisinik unioqqutitsinatik pisinnaatitaappata aamma ingerlatsinerminni qularnaveeqqusiissut taanna atoqqissinnaappassuk</w:t>
                        </w:r>
                      </w:p>
                    </w:tc>
                  </w:tr>
                </w:tbl>
                <w:p w14:paraId="2690D12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01"/>
                  </w:tblGrid>
                  <w:tr w:rsidR="00F97399" w:rsidRPr="00BF7A7B" w14:paraId="2BFCB11A" w14:textId="77777777" w:rsidTr="006255F4">
                    <w:tc>
                      <w:tcPr>
                        <w:tcW w:w="0" w:type="auto"/>
                        <w:shd w:val="clear" w:color="auto" w:fill="auto"/>
                        <w:hideMark/>
                      </w:tcPr>
                      <w:p w14:paraId="1CB461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F0FCB7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allanngorarnerini nikingassut sunaluunniit, instituttip illuatungiminnut pilersissimasaat, nettinggruppimut ullormi pineqartumi pitsaanngitsumik naleqartumut ilanngaatigineqassaaq.«</w:t>
                        </w:r>
                      </w:p>
                    </w:tc>
                  </w:tr>
                </w:tbl>
                <w:p w14:paraId="18230060"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326529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5A7D6F53" w14:textId="77777777" w:rsidTr="006255F4">
              <w:tc>
                <w:tcPr>
                  <w:tcW w:w="0" w:type="auto"/>
                  <w:shd w:val="clear" w:color="auto" w:fill="auto"/>
                  <w:hideMark/>
                </w:tcPr>
                <w:p w14:paraId="303AB0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117)</w:t>
                  </w:r>
                </w:p>
              </w:tc>
              <w:tc>
                <w:tcPr>
                  <w:tcW w:w="0" w:type="auto"/>
                  <w:shd w:val="clear" w:color="auto" w:fill="auto"/>
                  <w:hideMark/>
                </w:tcPr>
                <w:p w14:paraId="569CF1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arfineq aappaat imatut oqaasertalerneqarpoq:</w:t>
                  </w:r>
                </w:p>
                <w:p w14:paraId="5DEE6276"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»IMMIKKOORTUT ARFINEQ AAPPAAT</w:t>
                  </w:r>
                </w:p>
                <w:p w14:paraId="1D4432D1"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GEARING</w:t>
                  </w:r>
                </w:p>
                <w:p w14:paraId="5C5E4F9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429</w:t>
                  </w:r>
                </w:p>
                <w:p w14:paraId="29215C7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Gearingsgradip naatsorsornera</w:t>
                  </w:r>
                </w:p>
                <w:p w14:paraId="7FE5ACB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gearingsgraditik imm. 2, 3 aamma 4-mi aalajangersarneqartumi periuseq naapertorlugu naatsorsortarpaat.</w:t>
                  </w:r>
                </w:p>
                <w:p w14:paraId="292057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Institutip aningaasaatissatut anguniagai institutip sunnerneqarsinnaanermut tunngatillugu anguniagaanik agguarneqartarput procentinngorlugillu allallugit gearingsgradi naatsorsorneqartarpoq.</w:t>
                  </w:r>
                </w:p>
                <w:p w14:paraId="58D533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gearingsgradi nalunaarutiginninnerup ulluani naatsorsortarpaat.</w:t>
                  </w:r>
                </w:p>
                <w:p w14:paraId="06299C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Imm. 2 naapertorlugu aningaasaatissatut anguniakkat tassaapput tunngaviusumik aningaasaatit.</w:t>
                  </w:r>
                </w:p>
                <w:p w14:paraId="0573EF8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Imm. 2 naapertorlugu sunnerneqarsinnaanermut atatillugu anguniakkat tamakkerlugit inerneri tassaapput sunnerneqarsinnaanermut nalingi uanngaanneerpullu:</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5EB9C36" w14:textId="77777777" w:rsidTr="006255F4">
                    <w:tc>
                      <w:tcPr>
                        <w:tcW w:w="0" w:type="auto"/>
                        <w:shd w:val="clear" w:color="auto" w:fill="auto"/>
                        <w:hideMark/>
                      </w:tcPr>
                      <w:p w14:paraId="4BB7EF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A6028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derivat-inut isumaqatigiissutit ilanngussaq II-mi allassimasut ilanngunnagit, akiligassarseriaatsit derivat-it aamma inissisimaffiit artikel 429e-mi pineqartut, artikel 429b, imm. 1 naapertorlugu naatsorsukkat</w:t>
                        </w:r>
                      </w:p>
                    </w:tc>
                  </w:tr>
                </w:tbl>
                <w:p w14:paraId="3AD4820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3AC0CAD" w14:textId="77777777" w:rsidTr="006255F4">
                    <w:tc>
                      <w:tcPr>
                        <w:tcW w:w="0" w:type="auto"/>
                        <w:shd w:val="clear" w:color="auto" w:fill="auto"/>
                        <w:hideMark/>
                      </w:tcPr>
                      <w:p w14:paraId="058D528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19A32A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derivat-inut isumaqatigiissutit ilanngussaq II-mi allassimasut aamma akiligassarseriaatsit derivat-it, tamassumunnga ilanngullugit isumaqatigiissutit aamma akiligassarseriaatsit derivat-it naatsorsuutini allattukkat oqimaaqatigiissitsinermi allanneqanngitsut, artikel 429c aamma 429d naapertorlugit naatsorsukkat</w:t>
                        </w:r>
                      </w:p>
                    </w:tc>
                  </w:tr>
                </w:tbl>
                <w:p w14:paraId="1A6F052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710EF925" w14:textId="77777777" w:rsidTr="006255F4">
                    <w:tc>
                      <w:tcPr>
                        <w:tcW w:w="0" w:type="auto"/>
                        <w:shd w:val="clear" w:color="auto" w:fill="auto"/>
                        <w:hideMark/>
                      </w:tcPr>
                      <w:p w14:paraId="3025FE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CA3C0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pappiaqqat nalillit aningaasaliissuteqartarnermut nuunneqartartunut illuatungip annaasaqarsinnaanermut aarlerinaataanut tapit, tamassumunnga ilanngullugit naatsorsuutini allattukkat oqimaaqatigiissitsinermi allanneqanngitsut, artikel 429e naapertorlugu naatsorsukkat</w:t>
                        </w:r>
                      </w:p>
                    </w:tc>
                  </w:tr>
                </w:tbl>
                <w:p w14:paraId="6678F90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40E89C08" w14:textId="77777777" w:rsidTr="006255F4">
                    <w:tc>
                      <w:tcPr>
                        <w:tcW w:w="0" w:type="auto"/>
                        <w:shd w:val="clear" w:color="auto" w:fill="auto"/>
                        <w:hideMark/>
                      </w:tcPr>
                      <w:p w14:paraId="49F558E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45F8E7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naatsorsuutini allattukkat oqimaaqatigiissitsinermi allanneqanngitsut, derivat-inut isumaqatigiissutit ilanngussaq II-mi allassimasut ilanngunnagit, akiligassarseriaatsit derivat-it, pappiaqqat nalillit aningaasaliissuteqartarnermut nuunneqartartut aamma inissisimaffiit, artikel 429d-mi 429g-milu pineqartut, artikel 429f naapertorlugu naatsorsukkat</w:t>
                        </w:r>
                      </w:p>
                    </w:tc>
                  </w:tr>
                </w:tbl>
                <w:p w14:paraId="36B6B8F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B65FFF0" w14:textId="77777777" w:rsidTr="006255F4">
                    <w:tc>
                      <w:tcPr>
                        <w:tcW w:w="0" w:type="auto"/>
                        <w:shd w:val="clear" w:color="auto" w:fill="auto"/>
                        <w:hideMark/>
                      </w:tcPr>
                      <w:p w14:paraId="1AE2E8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0E04DB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pisinerit tunisinerilluunniit nalinginnaasut, suli naatsorsuusiarineqarsimanngitsut, artikel 429g naapertorlugu naatsorsukkat.</w:t>
                        </w:r>
                      </w:p>
                    </w:tc>
                  </w:tr>
                </w:tbl>
                <w:p w14:paraId="431881B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Nuussinerit piffissami sivisuumi taarsersorneqartartut immikkoortoq siulleq tunngavigalugu naqinnerit a)-d)-nut attuumassutillit tamarmik naapertorlugit instituttit suliarisarpaat.</w:t>
                  </w:r>
                </w:p>
                <w:p w14:paraId="1E360A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Sunnerneqarsinnaanermut naligititat immikkoortoq siullermi naqinnerit a)-mi d)-milu pineqartut instituttit annikillisissinnaavaat, naatsorsuutini allattukkat oqimaaqatigiissitsinermi allanneqarsimasunut allanneqarsimanngitsunullu atatillugu annaasaqarsinnaanermut aarlerinaatinut naleqqussaanerit nalinginnaasut annertussusaat assigitillugu, annaasaqarsinnaanermut aarlerinaatinut naleqqussaanerup tunngaviusumik aningaasaatit annikillisissimappagit, 0-miilli ikinnerunngitsumik.</w:t>
                  </w:r>
                </w:p>
                <w:p w14:paraId="1A4543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Imm. 4, naqinneq d) apeqqutaatinnagu, aalajangersakkat uku atuutsinneqarput: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252061A" w14:textId="77777777" w:rsidTr="006255F4">
                    <w:tc>
                      <w:tcPr>
                        <w:tcW w:w="0" w:type="auto"/>
                        <w:shd w:val="clear" w:color="auto" w:fill="auto"/>
                        <w:hideMark/>
                      </w:tcPr>
                      <w:p w14:paraId="6E2C20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DEC6E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derivat-imut atortoq, imm. 4-mi naqinneq d) naapertorlugu naatsorsuutini allattukkat oqimaaqatigiissitsinermi allanneqarsimanngitsutut isigineqartut, naatsorsuinermi malittarisassat atuuttut naapertorlugit suliarineqartut, naqinnermi taaneqartumi nassuiarneqartutut suliarineqarput</w:t>
                        </w:r>
                      </w:p>
                    </w:tc>
                  </w:tr>
                </w:tbl>
                <w:p w14:paraId="7FC0EF0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95BFA8F" w14:textId="77777777" w:rsidTr="006255F4">
                    <w:tc>
                      <w:tcPr>
                        <w:tcW w:w="0" w:type="auto"/>
                        <w:shd w:val="clear" w:color="auto" w:fill="auto"/>
                        <w:hideMark/>
                      </w:tcPr>
                      <w:p w14:paraId="279DF83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24843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instituttimi sullitaq oqimaaqatigiissumik ilaasortatut atuuffeqartoq CCP toqqaannartumik derivat-inik nuusseqatigigaangamiuk, sullitap CCP-mik niueqateqarnermi sunnerneqarsinnaanerata inernera instituttip qulakkeerpagu nuussinermi uani ilaasartoq, instituttip sunnertinnini qularnaveeqqummit aallaaveqartoq naatsorsortarpaa imm. 4-mi </w:t>
                        </w:r>
                        <w:r w:rsidRPr="00BF7A7B">
                          <w:rPr>
                            <w:rFonts w:ascii="inherit" w:eastAsia="Times New Roman" w:hAnsi="inherit" w:cs="Times New Roman"/>
                            <w:szCs w:val="24"/>
                            <w:lang w:val="en-US" w:bidi="en-US"/>
                          </w:rPr>
                          <w:lastRenderedPageBreak/>
                          <w:t>naqinneq b) tunngavigalugu, tassani instituttip sullitamilu akornamminni toqqaannartumik nuussisoqarsimaneranik isikkoqarpoq, tamassumunnga ilanngullugu tigoriaannaat allanngornerisa nikingassutaannik pissarsinernut imaluunniit pilersitsinernut tunngasut.</w:t>
                        </w:r>
                      </w:p>
                    </w:tc>
                  </w:tr>
                </w:tbl>
                <w:p w14:paraId="38A829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Taamatut suliarinninneq immikkoortoq siullermi naqinneq b)-mi nassuiarneqartoq, instituttimi aamma atorneqartarpoq, tassani institutti qaffasissusilimmik sullitatut atuuffeqarluni sullitallu niueqateqarnermi sunnerneqarsinnaaneranut inernermik qulakkeerinnittuulluni.</w:t>
                  </w:r>
                </w:p>
                <w:p w14:paraId="265390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Immikkoortumi siullermi naqinneq b)-mi immikkoortoq taanna immikkoortullu tullia naapertorlugit instituttip immikkoortoq sullitatut taamaallaat isigisinnaavaa immikkoortoq taanna nakkutilliinikkut pataajaallisaanermut ilaanngippat, piumasaqaammi atorneqartutut, artikel 92, imm. 3, naqinneq d) naleqqiuguk.</w:t>
                  </w:r>
                </w:p>
                <w:p w14:paraId="6EE09F4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Imm. 4, naqinneq e), aamma artikel 429g naapertorlugit »pisinerit tunisinerilluunniit nalinginnaasut« ima paasineqassapput isumaqatigiissut malillugu pappiaqqat nalilinnik pisineq tunisinerluunniit, niuerfiup pineqartup piffissaliussaani atugassarititat pappiaqqat nalillit inatsisit imaluunniit ileqqut nalinginnaasut malillugit tunniunneqarpata.</w:t>
                  </w:r>
                </w:p>
                <w:p w14:paraId="3A4BF7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7.   Immikkoortumi tassani allaanertut nassuiaatitaqanngippat instituttit sunnerneqarsinnaanermut tunngatillugu anguniakkat ukunannga tunngaveqartippaat: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452CDB8" w14:textId="77777777" w:rsidTr="006255F4">
                    <w:tc>
                      <w:tcPr>
                        <w:tcW w:w="0" w:type="auto"/>
                        <w:shd w:val="clear" w:color="auto" w:fill="auto"/>
                        <w:hideMark/>
                      </w:tcPr>
                      <w:p w14:paraId="0F63FC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9E7952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timitalinnik imaluunniit aningaasaqarnikkut qularnaveeqqusiinerit, qularnaveeqqutit imaluunniit annaasaqarsinnaanermut aarlerinaatinik milliliinerit pisiarineqarsimasut sunnerneqarsinnaanermut tunngatillugu anguniakkat tamakkerlugit annikillisarneqarnissaannut atorneqaqqusaanngillat</w:t>
                        </w:r>
                      </w:p>
                    </w:tc>
                  </w:tr>
                </w:tbl>
                <w:p w14:paraId="47AAD4A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59"/>
                    <w:gridCol w:w="6371"/>
                  </w:tblGrid>
                  <w:tr w:rsidR="00F97399" w:rsidRPr="00BF7A7B" w14:paraId="56865224" w14:textId="77777777" w:rsidTr="006255F4">
                    <w:tc>
                      <w:tcPr>
                        <w:tcW w:w="0" w:type="auto"/>
                        <w:shd w:val="clear" w:color="auto" w:fill="auto"/>
                        <w:hideMark/>
                      </w:tcPr>
                      <w:p w14:paraId="7FADB9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6B631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akiitsunit nalerisarneqarsinnaanngillat.</w:t>
                        </w:r>
                      </w:p>
                    </w:tc>
                  </w:tr>
                </w:tbl>
                <w:p w14:paraId="7A0A02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   Imm. 7, naqinneq b) apeqqutaatinnagu instituttit aallarniutitut aningaasaliissuteqarnermut taarsigassarsiarititat imaluunniit ikaarsaarnissamut taarsigassarsiarititat sunnerneqarsinnaanermut nalingi akiitsullip konto ileqqaartitsiviani sinneqartoorutaanit annikillisissinnaavaat, taarsigassarsiat tunniunneqartuni, taavalu sunnerneqarsinnaanermut tunngatillugu anguniakkanut aningaasat inerneri taamaallaat ilanngussinnaavaat, piumasarineqartut eqquutsinneqarsimappata:</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4B43EE6" w14:textId="77777777" w:rsidTr="006255F4">
                    <w:tc>
                      <w:tcPr>
                        <w:tcW w:w="0" w:type="auto"/>
                        <w:shd w:val="clear" w:color="auto" w:fill="auto"/>
                        <w:hideMark/>
                      </w:tcPr>
                      <w:p w14:paraId="6D109C0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13EE3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taarsigassarsiarititat tunniunneqarnissaannut piumasarineqartut tassaapput instituttip taarsigassarsiarititanik tunniussisuusumi konto ileqqaartitsivimmik ammaasoqarnissaa, aamma taarsigassarsiarititat konto ileqqaartitsivillu immikkoortortaqarfiup aalajangersimasup inatsisai naapertorlugit tulluarsarneqassapput</w:t>
                        </w:r>
                      </w:p>
                    </w:tc>
                  </w:tr>
                </w:tbl>
                <w:p w14:paraId="21DDEAF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0D61D7E" w14:textId="77777777" w:rsidTr="006255F4">
                    <w:tc>
                      <w:tcPr>
                        <w:tcW w:w="0" w:type="auto"/>
                        <w:shd w:val="clear" w:color="auto" w:fill="auto"/>
                        <w:hideMark/>
                      </w:tcPr>
                      <w:p w14:paraId="598B4D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502D31A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konto ileqqaartitsiviup aningaasat imarisai, ilai tamakkerlugilluunniit, taarsigassarsiarititat atuuffiat tamakkerlugu akiitsulimmit tiguneqarsinnaanngillat </w:t>
                        </w:r>
                      </w:p>
                    </w:tc>
                  </w:tr>
                </w:tbl>
                <w:p w14:paraId="61365E7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7D1650C4" w14:textId="77777777" w:rsidTr="006255F4">
                    <w:tc>
                      <w:tcPr>
                        <w:tcW w:w="0" w:type="auto"/>
                        <w:shd w:val="clear" w:color="auto" w:fill="auto"/>
                        <w:hideMark/>
                      </w:tcPr>
                      <w:p w14:paraId="7DD2C01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92009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piumasarineqartunut attuumassuteqarani uteqqinneqarsinnaanngitsumillu konto ileqqaartitsiviup imarisai taarsigassarsiarititanut isumaqatigiissummi pisassarisat arlaannaalluunniit piviusunngortinnissaanut atorsinnaavai naqinneq a)-mi immikkoortortaqarfiup aalajangersimasup ataani inatsisaa malillugu pisunut atatillugu, tamassumunnga ilanngullugu akiitsulik akiliisimanngippat imaluunniit akiliisinnaajunnaarsimappat.</w:t>
                        </w:r>
                      </w:p>
                    </w:tc>
                  </w:tr>
                </w:tbl>
                <w:p w14:paraId="5C257BE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»Aallarniutitut aningaasaliissuteqarnermut taarsigassarsiarititat imaluunniit ikaarsaarnissamut taarsigassarsiarititat« ima paasineqassaaq taarsigassarsiarititat taarsigassarsisumut piffissami killilikkami tunniunneqartut taarsigassarsisup aningaasaliinermut amigartooruteqarnerata matussusernissaa tassani siunertarineqarluni, immikkoortortaqarfiup aalajangersimasup inatsisaani, nuussinernut taakkuninnga malittarisaliussisuusut, piumasaqaatit naapertorlugit, inaarutaasumik taarsigassarsiarititat tunniunneqarnissaasa tungaanut.</w:t>
                  </w:r>
                </w:p>
                <w:p w14:paraId="250FC502"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429a</w:t>
                  </w:r>
                </w:p>
                <w:p w14:paraId="6905A10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Sunnertinnerit sunnerneqarsinnaanermut tunngatillugu anguniakkani tamani ilaatinneqanngillat</w:t>
                  </w:r>
                </w:p>
                <w:p w14:paraId="17FECE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Artikel 429, imm. 4, apeqqutaatinnagu instituttip sunnertinnerit sunnerneqarsinnaanermut tunngatillugu anguniakkani tamaneersut minissinnaavai: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25D4903" w14:textId="77777777" w:rsidTr="006255F4">
                    <w:tc>
                      <w:tcPr>
                        <w:tcW w:w="0" w:type="auto"/>
                        <w:shd w:val="clear" w:color="auto" w:fill="auto"/>
                        <w:hideMark/>
                      </w:tcPr>
                      <w:p w14:paraId="253C39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27BCC6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artikel 36, imm. 1, naqinneq d) naapertorlugu tunngaviusumik aningaasaatit allanneqarsimasunit ilanngaassutaasimasut </w:t>
                        </w:r>
                      </w:p>
                    </w:tc>
                  </w:tr>
                </w:tbl>
                <w:p w14:paraId="3FC6B76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08B45D79" w14:textId="77777777" w:rsidTr="006255F4">
                    <w:tc>
                      <w:tcPr>
                        <w:tcW w:w="0" w:type="auto"/>
                        <w:shd w:val="clear" w:color="auto" w:fill="auto"/>
                        <w:hideMark/>
                      </w:tcPr>
                      <w:p w14:paraId="4576D6E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B1FA9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429, imm. 3-mi aningaasaatissatut anguniakkanik naatsorsuinermi pigisat nalillit ilanngaassutaasimasut</w:t>
                        </w:r>
                      </w:p>
                    </w:tc>
                  </w:tr>
                </w:tbl>
                <w:p w14:paraId="0A72A38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3FF359A2" w14:textId="77777777" w:rsidTr="006255F4">
                    <w:tc>
                      <w:tcPr>
                        <w:tcW w:w="0" w:type="auto"/>
                        <w:shd w:val="clear" w:color="auto" w:fill="auto"/>
                        <w:hideMark/>
                      </w:tcPr>
                      <w:p w14:paraId="6AF8513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350059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113, imm. 6 imaluunniit 7 naapertorlugu sunnertinneqarsinnaanermut 0%-imik aarlerinaatilerneqarsimasut</w:t>
                        </w:r>
                      </w:p>
                    </w:tc>
                  </w:tr>
                </w:tbl>
                <w:p w14:paraId="75C2654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09891387" w14:textId="77777777" w:rsidTr="006255F4">
                    <w:tc>
                      <w:tcPr>
                        <w:tcW w:w="0" w:type="auto"/>
                        <w:shd w:val="clear" w:color="auto" w:fill="auto"/>
                        <w:hideMark/>
                      </w:tcPr>
                      <w:p w14:paraId="3DB4554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A390B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pisortat ineriartortitsinissamut taarsigassarsiniartarfiutigippassuk, sunnertinnerit pigisat nalilinneersut qitiusumik naalakkersuisut, nunap immikkoortuisa najukkamiluunniit oqartussat imaluunniit pisortat immikkoortortaqarfiisa pisortatigoortumik aningaasaliinermut tapiissutitut taarsigassarsiarititaannut tunngatillugu pisassarisaat</w:t>
                        </w:r>
                      </w:p>
                    </w:tc>
                  </w:tr>
                </w:tbl>
                <w:p w14:paraId="6ABEC74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8B2C8AC" w14:textId="77777777" w:rsidTr="006255F4">
                    <w:tc>
                      <w:tcPr>
                        <w:tcW w:w="0" w:type="auto"/>
                        <w:shd w:val="clear" w:color="auto" w:fill="auto"/>
                        <w:hideMark/>
                      </w:tcPr>
                      <w:p w14:paraId="33EFF9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1845CC1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pisortat ineriartortitsinissamut taarsigassarsiniartarfiutiginngippassuk, kreditinstituttinut tapiissutitut taarsigassarsiarititat pass through-iusut sunnertinnerminngaanneersut immikkoortut</w:t>
                        </w:r>
                      </w:p>
                    </w:tc>
                  </w:tr>
                </w:tbl>
                <w:p w14:paraId="0DC94B2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1661B834" w14:textId="77777777" w:rsidTr="006255F4">
                    <w:tc>
                      <w:tcPr>
                        <w:tcW w:w="0" w:type="auto"/>
                        <w:shd w:val="clear" w:color="auto" w:fill="auto"/>
                        <w:hideMark/>
                      </w:tcPr>
                      <w:p w14:paraId="7E55A4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f)</w:t>
                        </w:r>
                      </w:p>
                    </w:tc>
                    <w:tc>
                      <w:tcPr>
                        <w:tcW w:w="0" w:type="auto"/>
                        <w:shd w:val="clear" w:color="auto" w:fill="auto"/>
                        <w:hideMark/>
                      </w:tcPr>
                      <w:p w14:paraId="36A454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sunnertinnerup ilaanni qularnaveeqqutit avammut taarsigassiinermeersut piumasarineqartunik ukuninnga marlunnik eqquutsitsisut:</w:t>
                        </w:r>
                      </w:p>
                      <w:tbl>
                        <w:tblPr>
                          <w:tblW w:w="5000" w:type="pct"/>
                          <w:tblCellMar>
                            <w:left w:w="0" w:type="dxa"/>
                            <w:right w:w="0" w:type="dxa"/>
                          </w:tblCellMar>
                          <w:tblLook w:val="04A0" w:firstRow="1" w:lastRow="0" w:firstColumn="1" w:lastColumn="0" w:noHBand="0" w:noVBand="1"/>
                        </w:tblPr>
                        <w:tblGrid>
                          <w:gridCol w:w="159"/>
                          <w:gridCol w:w="6306"/>
                        </w:tblGrid>
                        <w:tr w:rsidR="00F97399" w:rsidRPr="00BF7A7B" w14:paraId="5AAF362E" w14:textId="77777777" w:rsidTr="006255F4">
                          <w:tc>
                            <w:tcPr>
                              <w:tcW w:w="0" w:type="auto"/>
                              <w:shd w:val="clear" w:color="auto" w:fill="auto"/>
                              <w:hideMark/>
                            </w:tcPr>
                            <w:p w14:paraId="595965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58497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201 aamma 202 tunngavigalugit aningaasaliiffiginertaqanngitsumik annaasaqarsinnaanermut aarlerinaatinik qulaajaanermut akuerineqarsimasunit qularnaveeqqut tunniunneqassaaq, tamassumunnga ilanngullugit avammut taarsigassiisarnermut piniussisarfiit imaluunniit qitiusumik naalakkersuisut</w:t>
                              </w:r>
                            </w:p>
                          </w:tc>
                        </w:tr>
                      </w:tbl>
                      <w:p w14:paraId="0EBE5E6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0"/>
                        </w:tblGrid>
                        <w:tr w:rsidR="00F97399" w:rsidRPr="00BF7A7B" w14:paraId="0EDE076D" w14:textId="77777777" w:rsidTr="006255F4">
                          <w:tc>
                            <w:tcPr>
                              <w:tcW w:w="0" w:type="auto"/>
                              <w:shd w:val="clear" w:color="auto" w:fill="auto"/>
                              <w:hideMark/>
                            </w:tcPr>
                            <w:p w14:paraId="38393B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06B2A7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annaasaqarsinnaanerup pingaaruteqarnera 0 %-iusoq artikel 114, imm. 2 imaluunniit 4, imaluunniit artikel 116, imm. 4 naapertorlugu sunniinerup qularnaveeqqusersimasortaani atorneqassaaq</w:t>
                              </w:r>
                            </w:p>
                          </w:tc>
                        </w:tr>
                      </w:tbl>
                      <w:p w14:paraId="76CFA108"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DE465F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349785B0" w14:textId="77777777" w:rsidTr="006255F4">
                    <w:tc>
                      <w:tcPr>
                        <w:tcW w:w="0" w:type="auto"/>
                        <w:shd w:val="clear" w:color="auto" w:fill="auto"/>
                        <w:hideMark/>
                      </w:tcPr>
                      <w:p w14:paraId="7E280AE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6137CB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QCCP-imi paaseqatigiinnissami ilaasortaappat, taakkua QCCP-imi tassani paaseqatigiissutigineqarsimappata aammalu artikel 306, imm. 1, litra c)-imi piumasaqaatit naammassisimallugit, instituttip taassuma niuernermi sunniinerini</w:t>
                        </w:r>
                      </w:p>
                    </w:tc>
                  </w:tr>
                </w:tbl>
                <w:p w14:paraId="33F0801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24AF9C7E" w14:textId="77777777" w:rsidTr="006255F4">
                    <w:tc>
                      <w:tcPr>
                        <w:tcW w:w="0" w:type="auto"/>
                        <w:shd w:val="clear" w:color="auto" w:fill="auto"/>
                        <w:hideMark/>
                      </w:tcPr>
                      <w:p w14:paraId="2C6DB8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084A47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arlalinnik qaffasissusilinni sullitanut ilusiliinerup iluani qaffasinnerusumi qaffasissusilimmi sullitaappat, artikel 305, imm. 2-mi piumasaqaatit naammassineqarsimappata, aammalu institutti annaasaqarnernut sullitanut, paaseqatigiinnermi ilaasortap imaluunniit QCCP-ip sumiginnaanerani taassuma annaasarisimasinnaasaannut, taarsiinissamut pisussaaffeqarsimanngippat, paaseqatigiinnermi ilaasortamut imaluunniit immikkoortortamut instituttimut tassunga qaffasissutsimi qaffasinnerusumi sullitatut ingerlasumut niuernermi sunniinerit</w:t>
                        </w:r>
                      </w:p>
                    </w:tc>
                  </w:tr>
                </w:tbl>
                <w:p w14:paraId="00135E6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471"/>
                  </w:tblGrid>
                  <w:tr w:rsidR="00F97399" w:rsidRPr="00BF7A7B" w14:paraId="05A00317" w14:textId="77777777" w:rsidTr="006255F4">
                    <w:tc>
                      <w:tcPr>
                        <w:tcW w:w="0" w:type="auto"/>
                        <w:shd w:val="clear" w:color="auto" w:fill="auto"/>
                        <w:hideMark/>
                      </w:tcPr>
                      <w:p w14:paraId="021933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1BDDEF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ingerlatsiviup ataani pigisat nalillit, piumasaqaatinik makkuninnga tamaginnik naammassinnittut:</w:t>
                        </w:r>
                      </w:p>
                      <w:tbl>
                        <w:tblPr>
                          <w:tblW w:w="5000" w:type="pct"/>
                          <w:tblCellMar>
                            <w:left w:w="0" w:type="dxa"/>
                            <w:right w:w="0" w:type="dxa"/>
                          </w:tblCellMar>
                          <w:tblLook w:val="04A0" w:firstRow="1" w:lastRow="0" w:firstColumn="1" w:lastColumn="0" w:noHBand="0" w:noVBand="1"/>
                        </w:tblPr>
                        <w:tblGrid>
                          <w:gridCol w:w="159"/>
                          <w:gridCol w:w="6312"/>
                        </w:tblGrid>
                        <w:tr w:rsidR="00F97399" w:rsidRPr="00BF7A7B" w14:paraId="319E3278" w14:textId="77777777" w:rsidTr="006255F4">
                          <w:tc>
                            <w:tcPr>
                              <w:tcW w:w="0" w:type="auto"/>
                              <w:shd w:val="clear" w:color="auto" w:fill="auto"/>
                              <w:hideMark/>
                            </w:tcPr>
                            <w:p w14:paraId="2C3D6E6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4BC076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taakkua malitassaq 86/635/EØF-imi artikel 10 naapertorlugu nunami namminermi naatsorsuutini tunngaviusut nalinginnaasumik akuerisaasut naapertorlugit instituttip oqimaaqatigiissitsinerani naatsorsuinermi ilanngunneqassapput</w:t>
                              </w:r>
                            </w:p>
                          </w:tc>
                        </w:tr>
                      </w:tbl>
                      <w:p w14:paraId="1D02E21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6"/>
                        </w:tblGrid>
                        <w:tr w:rsidR="00F97399" w:rsidRPr="00BF7A7B" w14:paraId="6E6D2148" w14:textId="77777777" w:rsidTr="006255F4">
                          <w:tc>
                            <w:tcPr>
                              <w:tcW w:w="0" w:type="auto"/>
                              <w:shd w:val="clear" w:color="auto" w:fill="auto"/>
                              <w:hideMark/>
                            </w:tcPr>
                            <w:p w14:paraId="12A749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6C2E8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taakkua International Financial Reporting Standard (IFRS) 9-mi, peqqussummut (EF) nr. 1606/2002-mut naapertuuttumik atorneqartuni naatsorsuinermi ilanngussinerup attorunnaartarnera pillugu tunngavissarititaasunik naammassinnissimappata</w:t>
                              </w:r>
                            </w:p>
                          </w:tc>
                        </w:tr>
                      </w:tbl>
                      <w:p w14:paraId="6BA2B8A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79"/>
                        </w:tblGrid>
                        <w:tr w:rsidR="00F97399" w:rsidRPr="00BF7A7B" w14:paraId="24CAE26B" w14:textId="77777777" w:rsidTr="006255F4">
                          <w:tc>
                            <w:tcPr>
                              <w:tcW w:w="0" w:type="auto"/>
                              <w:shd w:val="clear" w:color="auto" w:fill="auto"/>
                              <w:hideMark/>
                            </w:tcPr>
                            <w:p w14:paraId="5C937F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218FCD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taakkua IFRS 10-mi, takuuk peqqussut (EF) nr. 1606/2002, tamanna naleqquppat, patajaallisaannginneq pillugu tunngavissarititaasunik naammassinnissimappata</w:t>
                              </w:r>
                            </w:p>
                          </w:tc>
                        </w:tr>
                      </w:tbl>
                      <w:p w14:paraId="165CEA95"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6A33C3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474"/>
                  </w:tblGrid>
                  <w:tr w:rsidR="00F97399" w:rsidRPr="00BF7A7B" w14:paraId="7449D951" w14:textId="77777777" w:rsidTr="006255F4">
                    <w:tc>
                      <w:tcPr>
                        <w:tcW w:w="0" w:type="auto"/>
                        <w:shd w:val="clear" w:color="auto" w:fill="auto"/>
                        <w:hideMark/>
                      </w:tcPr>
                      <w:p w14:paraId="1F4A8A1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09A041F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sunnertianerit piumasaqaatinik makkuninnga tamaginnik naammassinnittut:</w:t>
                        </w:r>
                      </w:p>
                      <w:tbl>
                        <w:tblPr>
                          <w:tblW w:w="5000" w:type="pct"/>
                          <w:tblCellMar>
                            <w:left w:w="0" w:type="dxa"/>
                            <w:right w:w="0" w:type="dxa"/>
                          </w:tblCellMar>
                          <w:tblLook w:val="04A0" w:firstRow="1" w:lastRow="0" w:firstColumn="1" w:lastColumn="0" w:noHBand="0" w:noVBand="1"/>
                        </w:tblPr>
                        <w:tblGrid>
                          <w:gridCol w:w="235"/>
                          <w:gridCol w:w="6239"/>
                        </w:tblGrid>
                        <w:tr w:rsidR="00F97399" w:rsidRPr="00BF7A7B" w14:paraId="6DBB9AF1" w14:textId="77777777" w:rsidTr="006255F4">
                          <w:tc>
                            <w:tcPr>
                              <w:tcW w:w="0" w:type="auto"/>
                              <w:shd w:val="clear" w:color="auto" w:fill="auto"/>
                              <w:hideMark/>
                            </w:tcPr>
                            <w:p w14:paraId="641052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612BF0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pisortani immikkoortortamut sunniinerit</w:t>
                              </w:r>
                            </w:p>
                          </w:tc>
                        </w:tr>
                      </w:tbl>
                      <w:p w14:paraId="513407C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41"/>
                          <w:gridCol w:w="6233"/>
                        </w:tblGrid>
                        <w:tr w:rsidR="00F97399" w:rsidRPr="00BF7A7B" w14:paraId="314086C5" w14:textId="77777777" w:rsidTr="006255F4">
                          <w:tc>
                            <w:tcPr>
                              <w:tcW w:w="0" w:type="auto"/>
                              <w:shd w:val="clear" w:color="auto" w:fill="auto"/>
                              <w:hideMark/>
                            </w:tcPr>
                            <w:p w14:paraId="541C7E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ii)</w:t>
                              </w:r>
                            </w:p>
                          </w:tc>
                          <w:tc>
                            <w:tcPr>
                              <w:tcW w:w="0" w:type="auto"/>
                              <w:shd w:val="clear" w:color="auto" w:fill="auto"/>
                              <w:hideMark/>
                            </w:tcPr>
                            <w:p w14:paraId="64306F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116, imm. 4-mut naapertuuttumik suliarineqartut</w:t>
                              </w:r>
                            </w:p>
                          </w:tc>
                        </w:tr>
                      </w:tbl>
                      <w:p w14:paraId="137EF55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82"/>
                        </w:tblGrid>
                        <w:tr w:rsidR="00F97399" w:rsidRPr="00BF7A7B" w14:paraId="44292D8B" w14:textId="77777777" w:rsidTr="006255F4">
                          <w:tc>
                            <w:tcPr>
                              <w:tcW w:w="0" w:type="auto"/>
                              <w:shd w:val="clear" w:color="auto" w:fill="auto"/>
                              <w:hideMark/>
                            </w:tcPr>
                            <w:p w14:paraId="089769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33C914A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taakkua aallarniutissatut akiliutinit instituttip, tamanut iluaqutaasussanik aningaasaliinernik aningaasalersuinissaq siunertaralugu nr i)-imi pisortani immikkoortortamut nuussinissamut inatsisitigut pisussaaffigisaanneersuuppata</w:t>
                              </w:r>
                            </w:p>
                          </w:tc>
                        </w:tr>
                      </w:tbl>
                      <w:p w14:paraId="7AC50B27"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022E5E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412"/>
                  </w:tblGrid>
                  <w:tr w:rsidR="00F97399" w:rsidRPr="00BF7A7B" w14:paraId="678CF5F1" w14:textId="77777777" w:rsidTr="006255F4">
                    <w:tc>
                      <w:tcPr>
                        <w:tcW w:w="0" w:type="auto"/>
                        <w:shd w:val="clear" w:color="auto" w:fill="auto"/>
                        <w:hideMark/>
                      </w:tcPr>
                      <w:p w14:paraId="65DA6A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p>
                    </w:tc>
                    <w:tc>
                      <w:tcPr>
                        <w:tcW w:w="0" w:type="auto"/>
                        <w:shd w:val="clear" w:color="auto" w:fill="auto"/>
                        <w:hideMark/>
                      </w:tcPr>
                      <w:p w14:paraId="073717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qularnaveeqqusiineq sinneruttoq suleqatigiit pingasut tuniniaasartuini toqqorsivimmiitinneqartut, taarsigassarsiaritinneqarsimanngitsut</w:t>
                        </w:r>
                      </w:p>
                    </w:tc>
                  </w:tr>
                </w:tbl>
                <w:p w14:paraId="25C40F1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7"/>
                    <w:gridCol w:w="6473"/>
                  </w:tblGrid>
                  <w:tr w:rsidR="00F97399" w:rsidRPr="00BF7A7B" w14:paraId="7ECE22FD" w14:textId="77777777" w:rsidTr="006255F4">
                    <w:tc>
                      <w:tcPr>
                        <w:tcW w:w="0" w:type="auto"/>
                        <w:shd w:val="clear" w:color="auto" w:fill="auto"/>
                        <w:hideMark/>
                      </w:tcPr>
                      <w:p w14:paraId="6D83DE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w:t>
                        </w:r>
                      </w:p>
                    </w:tc>
                    <w:tc>
                      <w:tcPr>
                        <w:tcW w:w="0" w:type="auto"/>
                        <w:shd w:val="clear" w:color="auto" w:fill="auto"/>
                        <w:hideMark/>
                      </w:tcPr>
                      <w:p w14:paraId="7707BC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naatsorsuutinut maleruagassat atuuttut naapertorlugit allanngorarnerit nikingassutai illuatungiusumut aningaasanngorlugit akilerneqartut pisassatut naatsorsuinermi ilaatippagit, piumasaqaatit artikel 429c, imm. 3, litra a)-e)-mi aalajangersarneqartut naammassineqarsimappata, pisassat</w:t>
                        </w:r>
                      </w:p>
                    </w:tc>
                  </w:tr>
                </w:tbl>
                <w:p w14:paraId="45213D3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38"/>
                  </w:tblGrid>
                  <w:tr w:rsidR="00F97399" w:rsidRPr="00BF7A7B" w14:paraId="6BCACF66" w14:textId="77777777" w:rsidTr="006255F4">
                    <w:tc>
                      <w:tcPr>
                        <w:tcW w:w="0" w:type="auto"/>
                        <w:shd w:val="clear" w:color="auto" w:fill="auto"/>
                        <w:hideMark/>
                      </w:tcPr>
                      <w:p w14:paraId="27366A2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w:t>
                        </w:r>
                      </w:p>
                    </w:tc>
                    <w:tc>
                      <w:tcPr>
                        <w:tcW w:w="0" w:type="auto"/>
                        <w:shd w:val="clear" w:color="auto" w:fill="auto"/>
                        <w:hideMark/>
                      </w:tcPr>
                      <w:p w14:paraId="6D9442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nalinginnaasumik aningaasalersueqqinnernit annertuumik annaasaqarsinnaanernik nuussinernut piumasaqaatinik artikel 244, imm. 2-mi aalajangersarneqartunik naammassinnittunit, aningaasalersueqqinnernut sunniinerit</w:t>
                        </w:r>
                      </w:p>
                    </w:tc>
                  </w:tr>
                </w:tbl>
                <w:p w14:paraId="5E837FB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6"/>
                    <w:gridCol w:w="6404"/>
                  </w:tblGrid>
                  <w:tr w:rsidR="00F97399" w:rsidRPr="00BF7A7B" w14:paraId="01FC71B9" w14:textId="77777777" w:rsidTr="006255F4">
                    <w:tc>
                      <w:tcPr>
                        <w:tcW w:w="0" w:type="auto"/>
                        <w:shd w:val="clear" w:color="auto" w:fill="auto"/>
                        <w:hideMark/>
                      </w:tcPr>
                      <w:p w14:paraId="75C6FB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w:t>
                        </w:r>
                      </w:p>
                    </w:tc>
                    <w:tc>
                      <w:tcPr>
                        <w:tcW w:w="0" w:type="auto"/>
                        <w:shd w:val="clear" w:color="auto" w:fill="auto"/>
                        <w:hideMark/>
                      </w:tcPr>
                      <w:p w14:paraId="6DB5BD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qitiusumi aningaaserivianut sunniinerit makkua, pisussaatitsinnginnerup atuutilernerata kingorna isumaqatigiissutigineqartut aammalu imm. 5-imi aamma 6-imi piumasaqaatinik malinniffiusussat:</w:t>
                        </w:r>
                      </w:p>
                      <w:tbl>
                        <w:tblPr>
                          <w:tblW w:w="5000" w:type="pct"/>
                          <w:tblCellMar>
                            <w:left w:w="0" w:type="dxa"/>
                            <w:right w:w="0" w:type="dxa"/>
                          </w:tblCellMar>
                          <w:tblLook w:val="04A0" w:firstRow="1" w:lastRow="0" w:firstColumn="1" w:lastColumn="0" w:noHBand="0" w:noVBand="1"/>
                        </w:tblPr>
                        <w:tblGrid>
                          <w:gridCol w:w="159"/>
                          <w:gridCol w:w="6245"/>
                        </w:tblGrid>
                        <w:tr w:rsidR="00F97399" w:rsidRPr="00BF7A7B" w14:paraId="2C36331E" w14:textId="77777777" w:rsidTr="006255F4">
                          <w:tc>
                            <w:tcPr>
                              <w:tcW w:w="0" w:type="auto"/>
                              <w:shd w:val="clear" w:color="auto" w:fill="auto"/>
                              <w:hideMark/>
                            </w:tcPr>
                            <w:p w14:paraId="70350C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E1E51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aningaasat aamma aningaasat pappiaqqat qitiusumi aningaaserivimmi inatsiseqarfiusumi inatsisit malillugit nunami aningaasarineqartut</w:t>
                              </w:r>
                            </w:p>
                          </w:tc>
                        </w:tr>
                      </w:tbl>
                      <w:p w14:paraId="3653DE7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79"/>
                        </w:tblGrid>
                        <w:tr w:rsidR="00F97399" w:rsidRPr="00BF7A7B" w14:paraId="7951EED7" w14:textId="77777777" w:rsidTr="006255F4">
                          <w:tc>
                            <w:tcPr>
                              <w:tcW w:w="0" w:type="auto"/>
                              <w:shd w:val="clear" w:color="auto" w:fill="auto"/>
                              <w:hideMark/>
                            </w:tcPr>
                            <w:p w14:paraId="4A8A49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633B9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qitiusumi aningaaserivimmi pisassatut inissisimasut, ilanngullugit qitiusumi aningaaserivimmi sillimmatit</w:t>
                              </w:r>
                            </w:p>
                          </w:tc>
                        </w:tr>
                      </w:tbl>
                      <w:p w14:paraId="5744B5B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CA36ED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0"/>
                    <w:gridCol w:w="6410"/>
                  </w:tblGrid>
                  <w:tr w:rsidR="00F97399" w:rsidRPr="00BF7A7B" w14:paraId="30E55EEA" w14:textId="77777777" w:rsidTr="006255F4">
                    <w:tc>
                      <w:tcPr>
                        <w:tcW w:w="0" w:type="auto"/>
                        <w:shd w:val="clear" w:color="auto" w:fill="auto"/>
                        <w:hideMark/>
                      </w:tcPr>
                      <w:p w14:paraId="34DF33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w:t>
                        </w:r>
                      </w:p>
                    </w:tc>
                    <w:tc>
                      <w:tcPr>
                        <w:tcW w:w="0" w:type="auto"/>
                        <w:shd w:val="clear" w:color="auto" w:fill="auto"/>
                        <w:hideMark/>
                      </w:tcPr>
                      <w:p w14:paraId="71B467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peqqussummi (EU) nr. 909/2014-imi artikel 16-imut aamma artikel 54, imm. 2, litra a)-mut naapertuuttumik akuerineqarsimappat, instituttip aningaasivitsigut kiffartuussinerit, pisassanut taaneqartunut ilanngussami immikkoortoq C-mi litra a)-mi allassimasut, pissutigalugit sunniineri aammalu sullississutissanut qitiusunut imaluunniit kiffartuussinernut atasunut toqqaannartumik atasut, ilanngussami pineqartumi immikkoortoq A-mi aamma B-imi pineqartut</w:t>
                        </w:r>
                      </w:p>
                    </w:tc>
                  </w:tr>
                </w:tbl>
                <w:p w14:paraId="6A770FA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6"/>
                    <w:gridCol w:w="6404"/>
                  </w:tblGrid>
                  <w:tr w:rsidR="00F97399" w:rsidRPr="00BF7A7B" w14:paraId="49C014AB" w14:textId="77777777" w:rsidTr="006255F4">
                    <w:tc>
                      <w:tcPr>
                        <w:tcW w:w="0" w:type="auto"/>
                        <w:shd w:val="clear" w:color="auto" w:fill="auto"/>
                        <w:hideMark/>
                      </w:tcPr>
                      <w:p w14:paraId="74A028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w:t>
                        </w:r>
                      </w:p>
                    </w:tc>
                    <w:tc>
                      <w:tcPr>
                        <w:tcW w:w="0" w:type="auto"/>
                        <w:shd w:val="clear" w:color="auto" w:fill="auto"/>
                        <w:hideMark/>
                      </w:tcPr>
                      <w:p w14:paraId="3F415E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peqqussummi (EU) nr. 909/2014-imi artikel 54, imm. 2, litra b)-imut naapertuuttumik toqqagaasimappat, instituttip aningaasivitsigut kiffartuussinerit, pisassanut taaneqartunut ilanngussami immikkoortoq C-mi litra a)-mi allassimasut, pissutigalugit sunniineri aammalu pappiaqqanut nalilinnut sullissivimmit, peqqussummi taaneqartumi artikel 16-imut naapertuuttumik akuersissummik tunineqarsimasumit, sullississutissat qitiusut imaluunniit kiffartuussinerit atatinneqartut ilanngussami pineqartumi immikkoortoq A-mi aamma B-imi allassimasunut toqqaannartumik atatinneqartut.</w:t>
                        </w:r>
                      </w:p>
                    </w:tc>
                  </w:tr>
                </w:tbl>
                <w:p w14:paraId="68E5C8D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Immikkoortoq siulleq, litra m), siunertaralugu instituttit sunniinernut siunnerfinni tamarmiusuni sunniinerit tunineqanngitsut suulluunniit ilanngutissavaat.</w:t>
                  </w:r>
                </w:p>
                <w:p w14:paraId="525625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Imm. 1, litra d) aamma e) siunertaralugit, »pisortani ineriartortitsinermut kreditinstitutti« tassaavoq kreditinstitutti piumasaqaatinik makkuninnga tamaginnik naammassinnittoq: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E2C5B0A" w14:textId="77777777" w:rsidTr="006255F4">
                    <w:tc>
                      <w:tcPr>
                        <w:tcW w:w="0" w:type="auto"/>
                        <w:shd w:val="clear" w:color="auto" w:fill="auto"/>
                        <w:hideMark/>
                      </w:tcPr>
                      <w:p w14:paraId="4DE14B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70D8E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qitiusumi naalakkersuisunit imaluunniit nunap immikkoortuani imaluunniit najukkami oqartussamit pilersinneqarsimasoq</w:t>
                        </w:r>
                      </w:p>
                    </w:tc>
                  </w:tr>
                </w:tbl>
                <w:p w14:paraId="46AD5F2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FF2F4D2" w14:textId="77777777" w:rsidTr="006255F4">
                    <w:tc>
                      <w:tcPr>
                        <w:tcW w:w="0" w:type="auto"/>
                        <w:shd w:val="clear" w:color="auto" w:fill="auto"/>
                        <w:hideMark/>
                      </w:tcPr>
                      <w:p w14:paraId="04294B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F489E7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suliaqarnera inatsisinut aalajangersakkanullu instituttimut attuuttunut naapertuuttumik nalinginnaasumik aningaasalersuinermut, inooqatigiinnermut imaluunniit aningaasaqarnermut politikkikkut siunnerfinnik siuarsaanissamut killeqartoq, ilanngullugit unammilleqatigiinnermik aallaaveqanngitsut tunngavigalugit maleruaqqusat</w:t>
                        </w:r>
                      </w:p>
                    </w:tc>
                  </w:tr>
                </w:tbl>
                <w:p w14:paraId="06A6F6B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B4F53DD" w14:textId="77777777" w:rsidTr="006255F4">
                    <w:tc>
                      <w:tcPr>
                        <w:tcW w:w="0" w:type="auto"/>
                        <w:shd w:val="clear" w:color="auto" w:fill="auto"/>
                        <w:hideMark/>
                      </w:tcPr>
                      <w:p w14:paraId="4E5420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C7478E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taassuma siunnerfia tassaanngilaq sinneqartooruteqarnissamik annerpaaffimmiititsinissaq imaluunniit niuerfinni peqataanissaq</w:t>
                        </w:r>
                      </w:p>
                    </w:tc>
                  </w:tr>
                </w:tbl>
                <w:p w14:paraId="5D51419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0BDA5E64" w14:textId="77777777" w:rsidTr="006255F4">
                    <w:tc>
                      <w:tcPr>
                        <w:tcW w:w="0" w:type="auto"/>
                        <w:shd w:val="clear" w:color="auto" w:fill="auto"/>
                        <w:hideMark/>
                      </w:tcPr>
                      <w:p w14:paraId="114E24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DE9C2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Unionip naalagaaffinnik tapersiisarnermut maleruagassai sillimaffigalugit, qitiusumi naalakkersuisut attuumassuteqartut imaluunniit nunap immikkoortuini imaluunniit najukkani oqartussat attuumassuteqartut kreditinstituttit piusinnaassuseqartiinnarnissaannut pisussaaffeqarput imaluunniit kreditinstituttit aningaasaatinut tunngavigisaannut piumasaqaatit, aningaasalersuinissamut piumasaqaatit imaluunniit tapersiissutitut taarsigassarsiaritinneqartut minnerpaamik 90 %-iinik toqqaannartumik imaluunniit toqqaannanngitsumik qularnaveeqqusiissallutik</w:t>
                        </w:r>
                      </w:p>
                    </w:tc>
                  </w:tr>
                </w:tbl>
                <w:p w14:paraId="5363E5D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8BE6405" w14:textId="77777777" w:rsidTr="006255F4">
                    <w:tc>
                      <w:tcPr>
                        <w:tcW w:w="0" w:type="auto"/>
                        <w:shd w:val="clear" w:color="auto" w:fill="auto"/>
                        <w:hideMark/>
                      </w:tcPr>
                      <w:p w14:paraId="3A7535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3D9F063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matussusigaanngitsunik aallarniutissatut akiliutinik tigusisartut, takuuk malitassami 2014/49/EU-mi artikel 2, imm. 1, nr. 5), imaluunniit malitassap taaneqartup piviusunngortinnissaa pillugu nunami namminermi inatsisit, Europa-Parlamentip aamma Siunnersuisooqatigiit malitassiaanni 2008/48/EF-imi artikel 3, litra a)-mi nassuiarneqartutut atuisartunit piffissamut akiliutitut imaluunniit ileqqaarnermut akiliutitut inissinneqarsinnaasut (</w:t>
                        </w:r>
                        <w:r w:rsidRPr="00BF7A7B">
                          <w:rPr>
                            <w:rFonts w:ascii="inherit" w:eastAsia="Times New Roman" w:hAnsi="inherit" w:cs="Times New Roman"/>
                            <w:sz w:val="17"/>
                            <w:szCs w:val="17"/>
                            <w:vertAlign w:val="superscript"/>
                            <w:lang w:val="en-US" w:bidi="en-US"/>
                          </w:rPr>
                          <w:t>*13</w:t>
                        </w:r>
                        <w:r w:rsidRPr="00BF7A7B">
                          <w:rPr>
                            <w:rFonts w:ascii="inherit" w:eastAsia="Times New Roman" w:hAnsi="inherit" w:cs="Times New Roman"/>
                            <w:szCs w:val="24"/>
                            <w:lang w:val="en-US" w:bidi="en-US"/>
                          </w:rPr>
                          <w:t>).</w:t>
                        </w:r>
                      </w:p>
                    </w:tc>
                  </w:tr>
                </w:tbl>
                <w:p w14:paraId="5B0FC6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siulleq, litra b), siunertaralugu nalinginnaasumik inuiaqatigiinni anguniakkani ilaatinneqarsinnaapput aningaasaqarnikkut suliassaqarfinnut immikkuullarissunut imaluunniit naalagaaffimmi ilaasortaasumi pineqartumi nunami sumiiffinni sumiiffinnut inuussutissarsiutinik siuarsaanermik imaluunniit ineriartortitsinermik siunertaqartunut aningaasalersuineq.</w:t>
                  </w:r>
                </w:p>
                <w:p w14:paraId="074C1A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siulleq, litra d) aamma e), siunertaralugit aammalu Unionip naalagaaffinnut tapersiisarnermut malerua</w:t>
                  </w:r>
                  <w:r w:rsidRPr="00BF7A7B">
                    <w:rPr>
                      <w:rFonts w:ascii="inherit" w:eastAsia="Times New Roman" w:hAnsi="inherit" w:cs="Times New Roman"/>
                      <w:szCs w:val="24"/>
                      <w:lang w:val="en-US" w:bidi="en-US"/>
                    </w:rPr>
                    <w:lastRenderedPageBreak/>
                    <w:t>gassai, taakkualu naapertorlugit naalagaaffiit ilaasortaasut pisussaaffii sillimaffigalugit, oqartussat attavigineqartussat instituttimit qinnuigineqarnerminni instituttimi pineqartumi immikkoortortaq aaqqissuussaanikkut, aaqqissugaanikkut aningaasalersuinikkullu arlaannaannulluunniit attuumassuteqanngitsoq nammineertorlu pisortat ineriartortitsinermut kreditinstituttiattut isigalugu suliaqarfigisinnaavaat, piumasaqaataalluni immikkoortortap immikkoortoq siullermi piumasaqaatit tamaasa naammassisimassagai, aammalu taamatut pinninneq instituttip taassuma nakkutigineqarnerata sunniuteqarluarneranut sunniissanngitsoq. Oqartussat attavigineqartussat, Kommissioni aamma EBA immikkoortoq manna siunertaralugu instituttimi immikkoortortap pisortat ineriartortitsinermut kreditinstituttiattut isigalugu suliaqarfiginissaa pillugu aalajangiineq pillugu, ingerlaannaq nalunaarfigissavaat. Oqartussap attavigineqartussap aalajangiineq pineqartoq ukiumut ataasiarlutik iluarsisassavaat.</w:t>
                  </w:r>
                </w:p>
                <w:p w14:paraId="0DA8EA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Imm. 1, litra d) aamma e), aammalu imm. 2, litra d) siunertaralugit, »tapersiissutitut taarsigassarsiat« paasineqassapput tassaasut taarsigassarsiat, pisortat ineriartortitsinermut kreditinstituttiannit imaluunniit immikkoortortamit naalagaaffimmi ilaasortaasumi qitiusumi naalakkersuisunit imaluunniit nunap immikkoortuini imaluunniit najukkani oqartussanit toqqaannartumik imaluunniit unammilleqatigiiffiusussaanngitsut tunngavissat tunngavigalugit aammalu iluanaaruteqarnissaq siunertarinagu, naalagaaffimmi ilaasortaasumi qitiusumi naalakkersuisut imaluunniit nunap immikkoortuini imaluunniit najukkani oqartussat inuiaqatigiinni nalinginnaasumik siunertaannik siuarsaaniarluni, kreditinstitutti akunnermiliuttoq aqqutigalugu pilersinneqarsimasumit, taarsigassarsiaritinneqartut.</w:t>
                  </w:r>
                </w:p>
                <w:p w14:paraId="2435D6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Artikel 429, imm. 5-imi immikkoortut pingajuanni piumasaqaatit naammassineqarsimanngippata, instituttit niuernermi sunniinerit artikelimi matumani imm. 1, litra g)-imi aamma h)-imi, allassimasut mattuteqqusaanngilaat.</w:t>
                  </w:r>
                </w:p>
                <w:p w14:paraId="408023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Instituttit sunniinerit imm. 1, litra n)-imi allassimasut mattussinnaavaat, piumasaqaatit marluusut makkua tamarmik naammassineqarsimappata:</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6DD9E06" w14:textId="77777777" w:rsidTr="006255F4">
                    <w:tc>
                      <w:tcPr>
                        <w:tcW w:w="0" w:type="auto"/>
                        <w:shd w:val="clear" w:color="auto" w:fill="auto"/>
                        <w:hideMark/>
                      </w:tcPr>
                      <w:p w14:paraId="0EE6F8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DC4ED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pisut immikkuullarissut, aningaasanut politikkimik piviusunngortitsinissaq oqinnerulersinniarlugu mattussinissamut pissutissaqalersitsisut, instituttimi oqartussaq attavigineqartussaq qitiusumi aningaaserivimmut attuumassuteqartumut tusarniaareernerup kingorna aalajangiisimappat tamanullu ammasumik nalunaarutigisimallugu</w:t>
                        </w:r>
                      </w:p>
                    </w:tc>
                  </w:tr>
                </w:tbl>
                <w:p w14:paraId="4F03FFC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F0D1A4A" w14:textId="77777777" w:rsidTr="006255F4">
                    <w:tc>
                      <w:tcPr>
                        <w:tcW w:w="0" w:type="auto"/>
                        <w:shd w:val="clear" w:color="auto" w:fill="auto"/>
                        <w:hideMark/>
                      </w:tcPr>
                      <w:p w14:paraId="677961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69C23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piffissami ukiumit ataatsimit sivisunerunngitsumi ilaatitsinnginnissaq akuerineqassaaq.</w:t>
                        </w:r>
                      </w:p>
                    </w:tc>
                  </w:tr>
                </w:tbl>
                <w:p w14:paraId="54B64D9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Sunniinerit imm. 1, litra n) naapertorlugu mattunneqartut, piumasaqaatit marluusut makkua tamaasa naammassisimassavaat: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348581B" w14:textId="77777777" w:rsidTr="006255F4">
                    <w:tc>
                      <w:tcPr>
                        <w:tcW w:w="0" w:type="auto"/>
                        <w:shd w:val="clear" w:color="auto" w:fill="auto"/>
                        <w:hideMark/>
                      </w:tcPr>
                      <w:p w14:paraId="70CB89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w:t>
                        </w:r>
                      </w:p>
                    </w:tc>
                    <w:tc>
                      <w:tcPr>
                        <w:tcW w:w="0" w:type="auto"/>
                        <w:shd w:val="clear" w:color="auto" w:fill="auto"/>
                        <w:hideMark/>
                      </w:tcPr>
                      <w:p w14:paraId="4B60FFF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taakkua nunap aningaasaanni aallarniutitut akiliutitut instituttimit tiguneqartuni atorneqartut assingani tunniunneqarsimasut</w:t>
                        </w:r>
                      </w:p>
                    </w:tc>
                  </w:tr>
                </w:tbl>
                <w:p w14:paraId="6968F88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6A39B8A2" w14:textId="77777777" w:rsidTr="006255F4">
                    <w:tc>
                      <w:tcPr>
                        <w:tcW w:w="0" w:type="auto"/>
                        <w:shd w:val="clear" w:color="auto" w:fill="auto"/>
                        <w:hideMark/>
                      </w:tcPr>
                      <w:p w14:paraId="7B13EC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666A0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taakkua agguaqatigiissillugu atuuffissaat, aallarniutitut akiliutinut instituttimit tiguneqartunut agguaqatigiissillugu atuuffissat annertuumik qaangersimanngikkaat.</w:t>
                        </w:r>
                      </w:p>
                    </w:tc>
                  </w:tr>
                </w:tbl>
                <w:p w14:paraId="436D12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7.   Artikel 92, imm. 1, litra d) apequtaatinnagu, instituttip, sunniinernik imm. 1, litra n)-imi taaneqartunik mattussinermini, mattussinerup sivisussusaa tamakkerlugu inisseqqissimassusaa naleqqussagaasoq pillugu piumasaqaatit makkua sukkulluunniit naammassisimassavai:</w:t>
                  </w:r>
                </w:p>
                <w:p w14:paraId="4A72E319"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10CBD6F3" wp14:editId="7701E232">
                        <wp:extent cx="2280285" cy="539750"/>
                        <wp:effectExtent l="0" t="0" r="5715" b="0"/>
                        <wp:docPr id="209" name="Billede 20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ormul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80285" cy="539750"/>
                                </a:xfrm>
                                <a:prstGeom prst="rect">
                                  <a:avLst/>
                                </a:prstGeom>
                                <a:noFill/>
                                <a:ln>
                                  <a:noFill/>
                                </a:ln>
                              </pic:spPr>
                            </pic:pic>
                          </a:graphicData>
                        </a:graphic>
                      </wp:inline>
                    </w:drawing>
                  </w:r>
                </w:p>
                <w:p w14:paraId="347F04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462"/>
                    <w:gridCol w:w="133"/>
                    <w:gridCol w:w="6035"/>
                  </w:tblGrid>
                  <w:tr w:rsidR="00F97399" w:rsidRPr="00BF7A7B" w14:paraId="609C9720" w14:textId="77777777" w:rsidTr="006255F4">
                    <w:tc>
                      <w:tcPr>
                        <w:tcW w:w="0" w:type="auto"/>
                        <w:shd w:val="clear" w:color="auto" w:fill="auto"/>
                        <w:hideMark/>
                      </w:tcPr>
                      <w:p w14:paraId="07EC15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aLR</w:t>
                        </w:r>
                      </w:p>
                    </w:tc>
                    <w:tc>
                      <w:tcPr>
                        <w:tcW w:w="0" w:type="auto"/>
                        <w:shd w:val="clear" w:color="auto" w:fill="auto"/>
                        <w:hideMark/>
                      </w:tcPr>
                      <w:p w14:paraId="06FE7B3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BCADD6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gearingsgrad naleqqussarneqarsimasoq</w:t>
                        </w:r>
                      </w:p>
                    </w:tc>
                  </w:tr>
                  <w:tr w:rsidR="00F97399" w:rsidRPr="00BF7A7B" w14:paraId="471CB34E" w14:textId="77777777" w:rsidTr="006255F4">
                    <w:tc>
                      <w:tcPr>
                        <w:tcW w:w="0" w:type="auto"/>
                        <w:shd w:val="clear" w:color="auto" w:fill="auto"/>
                        <w:hideMark/>
                      </w:tcPr>
                      <w:p w14:paraId="725E973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EM</w:t>
                        </w:r>
                        <w:r w:rsidRPr="00BF7A7B">
                          <w:rPr>
                            <w:rFonts w:ascii="inherit" w:eastAsia="Times New Roman" w:hAnsi="inherit" w:cs="Times New Roman"/>
                            <w:sz w:val="17"/>
                            <w:szCs w:val="17"/>
                            <w:vertAlign w:val="subscript"/>
                            <w:lang w:val="en-US" w:bidi="en-US"/>
                          </w:rPr>
                          <w:t>LR</w:t>
                        </w:r>
                      </w:p>
                    </w:tc>
                    <w:tc>
                      <w:tcPr>
                        <w:tcW w:w="0" w:type="auto"/>
                        <w:shd w:val="clear" w:color="auto" w:fill="auto"/>
                        <w:hideMark/>
                      </w:tcPr>
                      <w:p w14:paraId="31DCFF97"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64604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sunniinissamut siunnerfii tamarmiusut, artikel 429, imm. 4-imi aalajangersarneqartutut, artikelimi imm. 1, litra n)-imut matumunnga naapertuuttumik sunniinerit mattunneqartut taakkua ilanngullugit, aamma</w:t>
                        </w:r>
                      </w:p>
                    </w:tc>
                  </w:tr>
                  <w:tr w:rsidR="00F97399" w:rsidRPr="00BF7A7B" w14:paraId="633F4E9A" w14:textId="77777777" w:rsidTr="006255F4">
                    <w:tc>
                      <w:tcPr>
                        <w:tcW w:w="0" w:type="auto"/>
                        <w:shd w:val="clear" w:color="auto" w:fill="auto"/>
                        <w:hideMark/>
                      </w:tcPr>
                      <w:p w14:paraId="3317A4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CB</w:t>
                        </w:r>
                      </w:p>
                    </w:tc>
                    <w:tc>
                      <w:tcPr>
                        <w:tcW w:w="0" w:type="auto"/>
                        <w:shd w:val="clear" w:color="auto" w:fill="auto"/>
                        <w:hideMark/>
                      </w:tcPr>
                      <w:p w14:paraId="2D1A5B23"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727218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1, litra n)-imut naapertuuttumik sunniinerit mattunneqartut aningaasartai.</w:t>
                        </w:r>
                      </w:p>
                    </w:tc>
                  </w:tr>
                </w:tbl>
                <w:p w14:paraId="0EB75A1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429b</w:t>
                  </w:r>
                </w:p>
                <w:p w14:paraId="2B08E12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Pigisat nalillit sunnerneqarnerisa nalingannik naatsorsuineq</w:t>
                  </w:r>
                </w:p>
                <w:p w14:paraId="0EB26E1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Derivat-inut isumaqatigiissutit ilanngussaq II-mi allassimasut, kreditderivatit aammalu inissisimanerit artikel 429e-imi pineqartut, eqqaassanngikkaanni, tunngaviusunut makkununnga naapertuuttumik instituttit pigisat nalillit sunnerneqarnerisa nalingat naatsorsuussavaat: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5753447" w14:textId="77777777" w:rsidTr="006255F4">
                    <w:tc>
                      <w:tcPr>
                        <w:tcW w:w="0" w:type="auto"/>
                        <w:shd w:val="clear" w:color="auto" w:fill="auto"/>
                        <w:hideMark/>
                      </w:tcPr>
                      <w:p w14:paraId="6E36F2F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D1338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sunnerneqarnerisa nalingat paasineqassaaq tassaasoq, sunnerneqarnerisa nalingat artikel 111, imm. 1,-imi oqaaseqatigiinni siullermi pineqartut</w:t>
                        </w:r>
                      </w:p>
                    </w:tc>
                  </w:tr>
                </w:tbl>
                <w:p w14:paraId="2C6384C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3B9A2DC" w14:textId="77777777" w:rsidTr="006255F4">
                    <w:tc>
                      <w:tcPr>
                        <w:tcW w:w="0" w:type="auto"/>
                        <w:shd w:val="clear" w:color="auto" w:fill="auto"/>
                        <w:hideMark/>
                      </w:tcPr>
                      <w:p w14:paraId="00E978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7CECD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pappiaqqanik nalilinnik aningaasalersuinermi nuussinerni netting atoqqusaanngilaq.</w:t>
                        </w:r>
                      </w:p>
                    </w:tc>
                  </w:tr>
                </w:tbl>
                <w:p w14:paraId="33A9CD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Cash pool-imi aaqqissuussineq instituttimit neqeroorutigineqartoq, aaqqissuussinermi piumasaqaatit makkua marluusut tamarmik naammassineqarsimappata, artikel 429, imm. 7, litra b)-imi piumasaqaatinik unioqqutitsinngilaq: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15546B3" w14:textId="77777777" w:rsidTr="006255F4">
                    <w:tc>
                      <w:tcPr>
                        <w:tcW w:w="0" w:type="auto"/>
                        <w:shd w:val="clear" w:color="auto" w:fill="auto"/>
                        <w:hideMark/>
                      </w:tcPr>
                      <w:p w14:paraId="143E1F4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E4327A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cash pool-imi aaqqissuussinermik neqerooruteqartup, kontunut ataasiakkaanut arlalinnut immikkoortortani eqimattami aaqqissuussinermi peqataasumi (»kontori</w:t>
                        </w:r>
                        <w:r w:rsidRPr="00BF7A7B">
                          <w:rPr>
                            <w:rFonts w:ascii="inherit" w:eastAsia="Times New Roman" w:hAnsi="inherit" w:cs="Times New Roman"/>
                            <w:szCs w:val="24"/>
                            <w:lang w:val="en-US" w:bidi="en-US"/>
                          </w:rPr>
                          <w:lastRenderedPageBreak/>
                          <w:t>neqaqqaartut«) aningaasani pisassat akiligassallu killiffii kontumut immikkoortumut ataatsimoorussamut nuussavai, taamaalilluni kontorineqaqqaartup killiffia 0-nngussalluni</w:t>
                        </w:r>
                      </w:p>
                    </w:tc>
                  </w:tr>
                </w:tbl>
                <w:p w14:paraId="1F8625B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3FC9F7D" w14:textId="77777777" w:rsidTr="006255F4">
                    <w:tc>
                      <w:tcPr>
                        <w:tcW w:w="0" w:type="auto"/>
                        <w:shd w:val="clear" w:color="auto" w:fill="auto"/>
                        <w:hideMark/>
                      </w:tcPr>
                      <w:p w14:paraId="786255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F79855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iliuusissat immikkoortumi matumani litra a)-mi pineqartut, ullut tamaasa ingerlattassavaat.</w:t>
                        </w:r>
                      </w:p>
                    </w:tc>
                  </w:tr>
                </w:tbl>
                <w:p w14:paraId="2D7F4C4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manna aamma imm. 3 siunertaralugit cash pool-imi aaqqissuussineq paaineqassaaq tassaasoq aaqqissuussineq, tassani kontuni ataasiakkaani arlalinni aningaasat pisassat akiligassallu killiffii, aningaasanngorlugit imaluunniit tigoriaannanngorlugit aqutsinissaq siunertaralugu ataqatigiissinneqassallutik.</w:t>
                  </w:r>
                </w:p>
                <w:p w14:paraId="079D75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Uani imm. 2-mi artikeli aningaasanut agguaanissamut aaqqissuussineruvoq, aaliagiussami imm. 2-mi piumasaqaatinik pinngitsoorani naammassinningitsoq, litra b), kisiannili piumasaqaatinik pinngitsoorani naammassinnilluni imm. 2-mi, litra a), artikel 429-imi piumasaqaatinik naammasseqqusanut akerleriissuteqarani, imm. 7, litra b), aaqqissuussinerup piumasaqaatinik tulliuttunik pinngitsoorani naammassisassanik naammassinnilluni: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5467FEA" w14:textId="77777777" w:rsidTr="006255F4">
                    <w:tc>
                      <w:tcPr>
                        <w:tcW w:w="0" w:type="auto"/>
                        <w:shd w:val="clear" w:color="auto" w:fill="auto"/>
                        <w:hideMark/>
                      </w:tcPr>
                      <w:p w14:paraId="3EB5E8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3A9D4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inatsisilerinikkut pisinnaatitaavoq, atortuutinneqarsinnaasumik, qaqungukkulluunniit akiligassat ilanngullugit naatsorsuussinnaallugit akiligassat killiffiinik atuisutut kontonit pilerseqqaarneqarsimasuni atuisutut kontomut ataatsimoorluni pigisamut nuussisoqassatillugu</w:t>
                        </w:r>
                      </w:p>
                    </w:tc>
                  </w:tr>
                </w:tbl>
                <w:p w14:paraId="7CA5D73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31CA84E5" w14:textId="77777777" w:rsidTr="006255F4">
                    <w:tc>
                      <w:tcPr>
                        <w:tcW w:w="0" w:type="auto"/>
                        <w:shd w:val="clear" w:color="auto" w:fill="auto"/>
                        <w:hideMark/>
                      </w:tcPr>
                      <w:p w14:paraId="013E8DC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7D217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atuisutut kontoni pilerseqqaarneqarsimasumi naatsorsuutit killingini nalillit akilerneqarfissaata sivisussusiisa assigiinnissaannik amigaateqartoqanngilaq</w:t>
                        </w:r>
                      </w:p>
                    </w:tc>
                  </w:tr>
                </w:tbl>
                <w:p w14:paraId="4159153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00B40C33" w14:textId="77777777" w:rsidTr="006255F4">
                    <w:tc>
                      <w:tcPr>
                        <w:tcW w:w="0" w:type="auto"/>
                        <w:shd w:val="clear" w:color="auto" w:fill="auto"/>
                        <w:hideMark/>
                      </w:tcPr>
                      <w:p w14:paraId="118FB88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1A6A2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akiliisitsiniarpat imaluunniit rentinik akiliiniarpat tunngaviusumik naatsorsuutit killiffiini atassuteqartuni atuisutut kontoni pilerseqqaarneqarsimasuni</w:t>
                        </w:r>
                      </w:p>
                    </w:tc>
                  </w:tr>
                </w:tbl>
                <w:p w14:paraId="1644A6E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1B86F040" w14:textId="77777777" w:rsidTr="006255F4">
                    <w:tc>
                      <w:tcPr>
                        <w:tcW w:w="0" w:type="auto"/>
                        <w:shd w:val="clear" w:color="auto" w:fill="auto"/>
                        <w:hideMark/>
                      </w:tcPr>
                      <w:p w14:paraId="62C352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A47474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piginnaatitaaffeqataata takutippagu, atuisutut killiffiit atuisutut kontoni tamanami nuussinissaq, taamaallaat kajungernartoq siunertaralugu aningaasanik agguaanissamut aaqqissuussineq killiffiisa imaanik ataqatigiisitsisinnaasoq ataatsimoorlunilu ajornartoornissamut takussutissaq anguniagaqartoq.</w:t>
                        </w:r>
                      </w:p>
                    </w:tc>
                  </w:tr>
                </w:tbl>
                <w:p w14:paraId="22BB7F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Uani imm. 1-imi, litra b) instituttit eskponentit nalinga aningaasallu atoriaannaat pigineqartut aammalu aningaasat atoriaannaat atassuteqatigiinni pisussaaffeqartumik akerleriinni assigiittuni nettobasis malillugu, piumasaqaataasullu tulleriaartut tamarmik naammassineqarsimappata:</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0E8BD67" w14:textId="77777777" w:rsidTr="006255F4">
                    <w:tc>
                      <w:tcPr>
                        <w:tcW w:w="0" w:type="auto"/>
                        <w:shd w:val="clear" w:color="auto" w:fill="auto"/>
                        <w:hideMark/>
                      </w:tcPr>
                      <w:p w14:paraId="0E0C7B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FEA0C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nuussinerit tamarmik ataatsimut erseqqissuliaassapput, akilersuinissallu naammassinissaannut ulloqassallutik</w:t>
                        </w:r>
                      </w:p>
                    </w:tc>
                  </w:tr>
                </w:tbl>
                <w:p w14:paraId="1BB6D0B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CDD2C0D" w14:textId="77777777" w:rsidTr="006255F4">
                    <w:tc>
                      <w:tcPr>
                        <w:tcW w:w="0" w:type="auto"/>
                        <w:shd w:val="clear" w:color="auto" w:fill="auto"/>
                        <w:hideMark/>
                      </w:tcPr>
                      <w:p w14:paraId="4F70D9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7582D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akiligassat ilanngullugit naatsorsorneqarsinnaanerannut pisinnaatitaaneq illuatungerisap aningaasat pisassai illuatunger</w:t>
                        </w:r>
                        <w:r w:rsidRPr="00BF7A7B">
                          <w:rPr>
                            <w:rFonts w:ascii="inherit" w:eastAsia="Times New Roman" w:hAnsi="inherit" w:cs="Times New Roman"/>
                            <w:szCs w:val="24"/>
                            <w:lang w:val="en-US" w:bidi="en-US"/>
                          </w:rPr>
                          <w:lastRenderedPageBreak/>
                          <w:t>isaminit eqqartuussisunit atuutsinneqarpoq atassuteqaatissatut suleqatigiinnerup ingerlanerani naliginnaasumi aammalu isumaqatigiissutinik eqquutsitsinnginnermi, akiliisinnaajunnaarnermi aammalu akiliisinnaajunnaarluni nalunaarnermi</w:t>
                        </w:r>
                      </w:p>
                    </w:tc>
                  </w:tr>
                </w:tbl>
                <w:p w14:paraId="5BEFBF4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C45CD44" w14:textId="77777777" w:rsidTr="006255F4">
                    <w:tc>
                      <w:tcPr>
                        <w:tcW w:w="0" w:type="auto"/>
                        <w:shd w:val="clear" w:color="auto" w:fill="auto"/>
                        <w:hideMark/>
                      </w:tcPr>
                      <w:p w14:paraId="17899E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5800B7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illuatungeriit siunertaqassapput akilersuilluni nuussinerit akilersornissaannut nettobasis malillugu ataatsikkulluunniit, imaluunniit kilersuilluni nuussinerit akilersorsornissaannut isumaqatigiissusiornermik, akilersornissaannut tulluarsakkamik nettobasis malillugu.</w:t>
                        </w:r>
                      </w:p>
                    </w:tc>
                  </w:tr>
                </w:tbl>
                <w:p w14:paraId="4CE0AA8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Imm. 4 malillugu, litra c), instituttip akilersuinissaq isigissavaa tulluarsakkatut nettobasis malinnissaanut, nettop inernera akilersuilluni nuussisarnissani aningaasanut isumaqatigiissutigisani atuuttuni akilersuinissamut isumaqatigiissutaasut ulluini tunngaveqassapput aningaasat amerlassusaanni ataasiakkaat pigisaani, taamaalillutik piumasaqaataasut tulleriiaat tamarmik naammassineqarniassammata:</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E2EB8A5" w14:textId="77777777" w:rsidTr="006255F4">
                    <w:tc>
                      <w:tcPr>
                        <w:tcW w:w="0" w:type="auto"/>
                        <w:shd w:val="clear" w:color="auto" w:fill="auto"/>
                        <w:hideMark/>
                      </w:tcPr>
                      <w:p w14:paraId="61F9F9F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DF86B0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akilersuillunni nuussisarnerit ingerlanneqassapput aqqutigalugit akilersuinermi periuseq system ataaseq aqqutigalugu imaluunniit akilersuinermi periutsit systemit aqqutigalugit, atortuutinneqartut akilersuinermi aaqqissuussaminngaanneersut</w:t>
                        </w:r>
                      </w:p>
                    </w:tc>
                  </w:tr>
                </w:tbl>
                <w:p w14:paraId="716E684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6C61BCD8" w14:textId="77777777" w:rsidTr="006255F4">
                    <w:tc>
                      <w:tcPr>
                        <w:tcW w:w="0" w:type="auto"/>
                        <w:shd w:val="clear" w:color="auto" w:fill="auto"/>
                        <w:hideMark/>
                      </w:tcPr>
                      <w:p w14:paraId="33A28F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E6464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akilersuinissamut aaqqissuussinerit akiliisinnaassuseq tunngavigalugu- imaluunniit aningaasanik atornikkut- akilersorneqarsinnaalutik, qulakkeerinninnissaq siunertaralugu qulakkeerinninnissaq, akilersukkanik nuussisarnerit ullut suliffiusut naaneranni pisassapput</w:t>
                        </w:r>
                      </w:p>
                    </w:tc>
                  </w:tr>
                </w:tbl>
                <w:p w14:paraId="7C96A4A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1CA92A81" w14:textId="77777777" w:rsidTr="006255F4">
                    <w:tc>
                      <w:tcPr>
                        <w:tcW w:w="0" w:type="auto"/>
                        <w:shd w:val="clear" w:color="auto" w:fill="auto"/>
                        <w:hideMark/>
                      </w:tcPr>
                      <w:p w14:paraId="3A3864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07752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ajornartorsuitit, pappiaqqat aningaasanik nalillit tungaanniit takkussinnaasut pappilissanit aningaasanik nalilinnit aningaasaliinernit akilersuinerit, sunniisinnaanngillat akilersuinissap naammassiniarnissaanut pigisat tuneriaannarnik pisassanit aammalu aningaasat tigoriaannaat pisussaaffiginerinni nettobasis malillugu.</w:t>
                        </w:r>
                      </w:p>
                    </w:tc>
                  </w:tr>
                </w:tbl>
                <w:p w14:paraId="20D045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Pinngitsoorani naammassisassat aaliagersimasut immikkoortumi siullermit, litra c), taamaallaat naammassineqarsimapput, naammasinissaat amigarpata pappiaqqanik aningaasanik nalilinnit aningaasaliinikkut akilersuisoqarpat akilersuinissami aaqqissuussami akilersuinerlu taamaallaat kinguaattoortissinnaallugu aningaasat tigoriaannaataasut imaluunniit akilersuinissamut aaqqissuussineq akisussaaffilikkamik kinguneqassappat, akiitsorallarsinnaanermik ikiorserneqarnikkut.</w:t>
                  </w:r>
                </w:p>
                <w:p w14:paraId="710E854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Pappiaqqat aningaasanik nalillit tungaanniit pappiaqqanik aningaasanik nalilinnik aningaasaliinikkut akilersuineq aaqqqissuunneqartoq naammassineqanngippat akilersuinissamut aaqqissuussinermi killissarititaasumut, avissaaqqut insituttinit akilersuinermi nuussisarneq taassungalu atassuteqartut aningaasat pigisallu tigoriaannaat ilaanniit aningaasanit ilanngaatigeriaannarnit aammalu suliarineqassapput ilanngaateqanngitsumik.</w:t>
                  </w:r>
                </w:p>
                <w:p w14:paraId="551C80F6"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lastRenderedPageBreak/>
                    <w:t>Artikel 429c</w:t>
                  </w:r>
                </w:p>
                <w:p w14:paraId="418C3AC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Ajornartoornissap naliginik pisunik kisitsineq</w:t>
                  </w:r>
                </w:p>
                <w:p w14:paraId="3BB8B7B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Instituttit kisitsissapput ajornartoornissap naligannit pisunit isumaqatigiissutinit, ilanngussaq II malillugu sanaanit, aammalu akiitsorallarsinnaanermit pisunit, taamatuttaaq ataqatigiinngitsumik ingerlasut, kingornalu periutsip, nassuiarneqarsimasup immikkoortoq II pingajuanni, kapitali 6. immikkoortoq 3.</w:t>
                  </w:r>
                </w:p>
                <w:p w14:paraId="386CE13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Ajornartoornissao naligata kisinnerani instituttit isumaqatigiissutit atortinneqarnissaannik qajassuussissapput nutaamik aaqqissuussinermi (»novationimik allannguisoqarpat«) aammalu isumaqatigiissuteqartoqarpat artikeli 295 akilersuissaaneq malillugu. Instituttit akilersuinermi tunisassiat akimorlugit atoqqusaanngilaat, kisiannili akiligassat ilanngullugit naatsorsuutigineqassapput uani artikel 272, nr. 25 iluani), litra c), pineqartuni tunisassiani immikkoortuni assigiinngitsuni akiitsorallarsinnaanermilu pisumi isumaqatigiissummut ilaasumi akilersuinissami tunisassiat akunneranni, takuuk artikel 295, litra c).</w:t>
                  </w:r>
                </w:p>
                <w:p w14:paraId="4409C15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Insituttit ilanngullugit kisigussavaat periarfissat ataatsimut eskpontinit siunertaannut, aammalu ajornartoornissap naligi aaliagerneqarsinnaallutik nul-umut suliarereerneranni artikel 274, imm. 5-ip.</w:t>
                  </w:r>
                </w:p>
                <w:p w14:paraId="454C15A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Qularnaveeqqusiineq pisunut isumaqatugiissummi naleqqussaassaapput ataatsimut suliat ingerlasut naliginik naatsorsuutit atuuttut eqqarsaatigalugit, instituttillu ilanngaatit utertillugit akilissavaat.</w:t>
                  </w:r>
                </w:p>
                <w:p w14:paraId="12E8889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Tamanna isumagalugu imm. 1 instituttit, naatsorsorneqassapput pissarsiareqqinneqarnerannut aningaasartuutissat pisunut isumaqatigiissummi tunngavigalugu artikel 275, qularnaveeqqusiinerinnaallu akuerisat, aningaasanngorlugit tiguneqarsimasut illuatungerisaannit margenini allanngorartuni, sammineqartuni artikel 275-imi, margen allanngorartut naatsorsuutinut malittarisassani ilanngullugit kisigunneqarsimanngitsut ilanngaatissatut ajornartoornissap naliginut, taamaallilluni piumasaqaataasut tamarmik naammassineqassapput: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3A64B0E" w14:textId="77777777" w:rsidTr="006255F4">
                    <w:tc>
                      <w:tcPr>
                        <w:tcW w:w="0" w:type="auto"/>
                        <w:shd w:val="clear" w:color="auto" w:fill="auto"/>
                        <w:hideMark/>
                      </w:tcPr>
                      <w:p w14:paraId="7DCC83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9EA7C1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niuvertumut, QCCP aqqutigalugu akuerisaanngitsumut, aningaasat tigoriaannaat amerlassusaat, tigusisussatut illuatugiliuttoq, avissaaqqatinneqassanngilaq</w:t>
                        </w:r>
                      </w:p>
                    </w:tc>
                  </w:tr>
                </w:tbl>
                <w:p w14:paraId="3D9A186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EE18816" w14:textId="77777777" w:rsidTr="006255F4">
                    <w:tc>
                      <w:tcPr>
                        <w:tcW w:w="0" w:type="auto"/>
                        <w:shd w:val="clear" w:color="auto" w:fill="auto"/>
                        <w:hideMark/>
                      </w:tcPr>
                      <w:p w14:paraId="5BA5EE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7C9AC3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margennit allanngorarneri naatsorsorneqassapput aammalu ullormut minnerpaaffianut taartigiisittarlugit tunngavigalugit naligisa inissinneranut tuniniaavimmi naliganut pisut inissisimanerannut</w:t>
                        </w:r>
                      </w:p>
                    </w:tc>
                  </w:tr>
                </w:tbl>
                <w:p w14:paraId="0D2E8B5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C9D1211" w14:textId="77777777" w:rsidTr="006255F4">
                    <w:tc>
                      <w:tcPr>
                        <w:tcW w:w="0" w:type="auto"/>
                        <w:shd w:val="clear" w:color="auto" w:fill="auto"/>
                        <w:hideMark/>
                      </w:tcPr>
                      <w:p w14:paraId="4DA51A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1EF83B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margennip allanngorarneri tiguneqartut nunarsuarmi aningaasat naligi malillugit, pisunut isumaqatigiissummi tagginneqartumi, sinaakkusissatut isumaqatigiissut atuuttuusoq aki</w:t>
                        </w:r>
                        <w:r w:rsidRPr="00F97399">
                          <w:rPr>
                            <w:rFonts w:ascii="inherit" w:eastAsia="Times New Roman" w:hAnsi="inherit" w:cs="Times New Roman"/>
                            <w:szCs w:val="24"/>
                            <w:lang w:bidi="en-US"/>
                          </w:rPr>
                          <w:lastRenderedPageBreak/>
                          <w:t>lersuinissamut imaluunniit ilanngussaq qularnaveeqqusiinissamut paarlaasseqatigiinnermi ingerlasumi (»credit support annex«) sinaakkusissatut isumaqatigiissutaasumut tulluartumut akilersuinissami imaluunniit nassuiarneqarsimasumi akilersuinissamut isumaqatigiissutaasumik QCCP peqatigalugu</w:t>
                        </w:r>
                      </w:p>
                    </w:tc>
                  </w:tr>
                </w:tbl>
                <w:p w14:paraId="60CB096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038E1434" w14:textId="77777777" w:rsidTr="006255F4">
                    <w:tc>
                      <w:tcPr>
                        <w:tcW w:w="0" w:type="auto"/>
                        <w:shd w:val="clear" w:color="auto" w:fill="auto"/>
                        <w:hideMark/>
                      </w:tcPr>
                      <w:p w14:paraId="68350F6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569DECB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margennit allangorarneri tiguneqartut aaliagiisuussapput aningaasat amerlassusaannut, pisariaqarfiani aallaqqaataaneerneqartussatut aaqqinneqarsinnaalluni pisunut isumaqatigiissummi pisumit niuvernerup naliginut tunngassuteqartuni eskponentini allanngortoqalernerani- aammalu aningaasat amerlassusaasa minnerpaaffiani nuussinerni, illuatugiliuttup atorusutaanit</w:t>
                        </w:r>
                      </w:p>
                    </w:tc>
                  </w:tr>
                </w:tbl>
                <w:p w14:paraId="7CA9B07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C9576D8" w14:textId="77777777" w:rsidTr="006255F4">
                    <w:tc>
                      <w:tcPr>
                        <w:tcW w:w="0" w:type="auto"/>
                        <w:shd w:val="clear" w:color="auto" w:fill="auto"/>
                        <w:hideMark/>
                      </w:tcPr>
                      <w:p w14:paraId="14E360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7202B2E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pisumut isumaqatigiissummi aammalu margennit allanngorarneri instituttit akornanni isumaqatigiissummilu illuatigiliuttut isumaqatigiissutinut ataasiakkaanut qularnaveeqquseqqapput akilersuinissaminni, instituttit nalorninartumiinnissaminnut annikillisaavigineqartutut suliarnineqarsinnaapput artikeli 295 naapertorlugu.</w:t>
                        </w:r>
                      </w:p>
                    </w:tc>
                  </w:tr>
                </w:tbl>
                <w:p w14:paraId="3CFD284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 aningaasanik tigoriaannarnik qularnaveeqqusiissappat illuatungerisaminut, taannalu qularnaveeqqusiineq piumasaqaatinik naammassinnissappat immikkoortoq siulleq malillugu, litra a)-e), institutti taanna qularnaveeqqusiisutut isigineqassaaq margennit allanngorarnerinut illuatugiliuttumut aammalu naatsorsuutinut ilaatinneqassaaq aningaasartuutit pissarsiareqqinnissaannut.</w:t>
                  </w:r>
                </w:p>
                <w:p w14:paraId="56FF876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siulleq tunngavigalugu, litra b), institutti isigineqassaaq piumasaqaataasunik aaliagersimasunik piviusunngortitsinissaminut, taamaalilluni margennit allanngorarneri ullaakkut niuveqatigiiffissap ulluani paarlaasseqatigiiffiusinnaammata aaliagerneqarlutik, paarlaasseqatigiinneq isumaqatigiissutip naliganut tunngaveqartinneqassammat ullormi niuverfiusussami, isumaqatigiissutip atuutsilerneqarfiani.</w:t>
                  </w:r>
                </w:p>
                <w:p w14:paraId="23FA898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siulleq tunngavigalugu, litra d), institutti pisinnaatitaavoq, margennit qularnarpata, naatsorsuutinut ilanngussinnginnissamik isumannaallisaaneq qularnarpat paarlaasseqatigiiffiusussaq.</w:t>
                  </w:r>
                </w:p>
                <w:p w14:paraId="5D7AFDB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4.   imm 1. tunngavigalugu instituttit qularnaveeqqusiinissamik ilanngussamik tigusaqanngippat NICA-mi naatsorsuinermi artikel 272, nr. 12a)-mi nassuiarneqarsimasutut, pisunut isumaqatigiissuteqanngippat sullitanut, aammalu attaveqaatit taakkua qulakkeerinnissimappatalu QCCP-imiit.</w:t>
                  </w:r>
                </w:p>
                <w:p w14:paraId="526386F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5.   Imm. 1 tunngavigalugu instituttit aaliagiissaaq naliganik amerlisaatissanik, naatsorsuinermi atorneqartussanik periarfissaasinnaasoq ajornartoornissamut artikel 278 malillugu, imm. 1, ataatsimut, pisunut isumaqatigiissuteqanngippat sullitanut, aammalu isumaqatigiissutit QCCP-imiit akuerisaappata.</w:t>
                  </w:r>
                </w:p>
                <w:p w14:paraId="4F3D310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6.   Taamakkaluartoq imm. 1 instituttit periutsimik atuisinnaapput, pingajuaniittumi nassuiarneqarsimasumi, immikkoortoq II, kapitali 6, immikkoortortaqarfik 4 imaluunniit 5, ajornartoornissap nalingata aaliagernissaanut pisunut isumaqatigiissutini ilanngussat II-imi siulersuisuni, immikkoortoq 1 aamma 2, kisiannili aamma periutsimik atuissappata aaliagiinissamut ajornartoornissap naliganut isumaqatigiissutini aningaasaatit tunngavigalugit piumasaqaatinut naammassinninnissamut artikel 92-imiittumi.</w:t>
                  </w:r>
                </w:p>
                <w:p w14:paraId="798FCDE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Instituttit periutsinik atuippata ukua arlaannik, immikkoortoq siullermi eqqaaneqartunik, ajornartoornissamut anguniagassaq allanngortissinaanngilaat margennimut tiguneqartumut.</w:t>
                  </w:r>
                </w:p>
                <w:p w14:paraId="1CDC409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429d</w:t>
                  </w:r>
                </w:p>
                <w:p w14:paraId="48A6909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Naatsorsuinermi aaliagiussat allat tunisat ajornartoornissap naligi tunisanut aningaasanut pisassanut</w:t>
                  </w:r>
                </w:p>
                <w:p w14:paraId="3905990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Artikeli taanna tunngavigalugu ima paasineqassaaq »aningaasanut pisassanut tunisat« atortunik aningaasaliinerit tamarmik, taamatuttaaq institutti iluaqutaasumik ilangussissaaq aningaasaliigallarnerit matussusersinnaanerannut, aammattaaq aningaasaliigallarnerit credit default swaps-it, akit tamakkiisut periarfissallu tamarmik utertinneqassammata, instituttilu pisussaatitaavoq aningaasaliigallarnerit matussusernissaannut periarfissiinermi isumaqatigiissutit piumasaqaataat tunngavigalugit.</w:t>
                  </w:r>
                </w:p>
                <w:p w14:paraId="26CC161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Naatsorsuutit saniatigut artikeli 429c-imi ilanngullugu kisinneqassapput instituttit naatsorsuinermi ajornartoornissap naliginut tunineqarsimasunut pisunut aningaasaliigallarnerit procenti ernialiussat naliga allassimasoq eqqortoq, tunineqarnermi aningaasaliigallarnermi pisunut attuumassuteqartoq, ilanngaatigineqassammat allannguutit negativiuppat ullormi tassani naligani, ilanngunneqarsimasumi tunngaviusumik aningaasaatini aningaasaliigallarnermi pisuni tunineqartut eqqarsaatigalugit.</w:t>
                  </w:r>
                </w:p>
                <w:p w14:paraId="7E77DF1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Instituttip naatsorsussavai procentit ernialiussatut allassimasut naligi tunineqarsimasut aningaasaliigallarnerni ernialiussat procentiisa allassimaneri iluarsiniarlugit taakkununnga pisunut, ajornartoornissamut eqqortumut naleqqunnissaat isumaqatigiissutit aallaavigalugit, nuussisarnissap aaqqissuussaanerata ingerlariusissaa pillugu.</w:t>
                  </w:r>
                </w:p>
                <w:p w14:paraId="57B78AA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Instituttit tamakkiisumik ilaannakortumilluunniit nalimmassaasinnaapput ajornartoornissap nalinga pillugu naatsorsuinermi naapertuuttunngorlugu imm. 2-mut ernialiussat procentiisa allassimaneri pisinermi aningaasaliigallarnermilu piumasaqaataasut tamakkiisumik naammassineqarsinnaanerat pillugu:</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417371D" w14:textId="77777777" w:rsidTr="006255F4">
                    <w:tc>
                      <w:tcPr>
                        <w:tcW w:w="0" w:type="auto"/>
                        <w:shd w:val="clear" w:color="auto" w:fill="auto"/>
                        <w:hideMark/>
                      </w:tcPr>
                      <w:p w14:paraId="374EA2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EBAECB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akilersuinissap ingerlanerani taakkunannga aningaasaliigallarnikkut pisunut pisiarineqartunut assigiinnassavaa imaluunniit </w:t>
                        </w:r>
                        <w:r w:rsidRPr="00F97399">
                          <w:rPr>
                            <w:rFonts w:ascii="inherit" w:eastAsia="Times New Roman" w:hAnsi="inherit" w:cs="Times New Roman"/>
                            <w:szCs w:val="24"/>
                            <w:lang w:bidi="en-US"/>
                          </w:rPr>
                          <w:lastRenderedPageBreak/>
                          <w:t>annertunerulluni taakkunannga aningaasaliigallarnikkut pisunut tunineqartunut</w:t>
                        </w:r>
                      </w:p>
                    </w:tc>
                  </w:tr>
                </w:tbl>
                <w:p w14:paraId="49AA343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C33A0ED" w14:textId="77777777" w:rsidTr="006255F4">
                    <w:tc>
                      <w:tcPr>
                        <w:tcW w:w="0" w:type="auto"/>
                        <w:shd w:val="clear" w:color="auto" w:fill="auto"/>
                        <w:hideMark/>
                      </w:tcPr>
                      <w:p w14:paraId="21A121C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D99B14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aningaasaliigallarnikkut pisut pisiarineqartut aamma piumasaqaatinik ilaqarput aningaasaliigallarluni pisunut assigusunut imaluunniit qanganisarpalaarnerusumik pingaartitsisunik piumasaqaatinik</w:t>
                        </w:r>
                      </w:p>
                    </w:tc>
                  </w:tr>
                </w:tbl>
                <w:p w14:paraId="73B188A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277BDE3B" w14:textId="77777777" w:rsidTr="006255F4">
                    <w:tc>
                      <w:tcPr>
                        <w:tcW w:w="0" w:type="auto"/>
                        <w:shd w:val="clear" w:color="auto" w:fill="auto"/>
                        <w:hideMark/>
                      </w:tcPr>
                      <w:p w14:paraId="7CD43F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758FC4C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pisianut aningaasaliigallarluni pisunut illuatugiliuttunit pisiatineqanngillat, instituttimut eskponeerisussat aaliagersimasumik killormut ingerlasussamik nalorninartortalimmik soorlu nassuiarneqarsimasumi uani artikel 291, imm. 1, litra b)</w:t>
                        </w:r>
                      </w:p>
                    </w:tc>
                  </w:tr>
                </w:tbl>
                <w:p w14:paraId="5609473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45719493" w14:textId="77777777" w:rsidTr="006255F4">
                    <w:tc>
                      <w:tcPr>
                        <w:tcW w:w="0" w:type="auto"/>
                        <w:shd w:val="clear" w:color="auto" w:fill="auto"/>
                        <w:hideMark/>
                      </w:tcPr>
                      <w:p w14:paraId="3CFEC5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14F63C3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ernialiussat procentiisa aaliagiunneqarsimasut naligi tunineqarsimasut aningaasaligallarneqarsimasut nalimmassarnissaannut negativimik allannguuteqarnissaannut ullormi tassani naligini, instituttimut ilanngunneqarpoq tunngaviusumik aningaasaatinut pisunut ajunngitsumik ullormut naligi allannguuteqassappata, tunngaviusumik aningaasaatit ilanngunneraqarneranni</w:t>
                        </w:r>
                      </w:p>
                    </w:tc>
                  </w:tr>
                </w:tbl>
                <w:p w14:paraId="315DAFE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48862AD" w14:textId="77777777" w:rsidTr="006255F4">
                    <w:tc>
                      <w:tcPr>
                        <w:tcW w:w="0" w:type="auto"/>
                        <w:shd w:val="clear" w:color="auto" w:fill="auto"/>
                        <w:hideMark/>
                      </w:tcPr>
                      <w:p w14:paraId="72313A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65AACD0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pisiarisat aningaasaliigallarnikkut pisat nuussinissami ilanngillat, sullitaq sinnerlugu instituttimit akuerisaasut, imaluunniit akuerisaasut instituttimit inuttaqartut sullitap qaffasissumik inissisimasup sullitanut aaqqissuussinermi qaffasissutsini assigiinngitsuni, aammalu ernialiussat procentiisa aaliagerneqarsimasut tunngaviusumik naligannut, tunineqarsimasut aningaasaliigallarnikkut pisunut attuumassuteqartunut, ajornartoornissamut anguniakkani ataatsimoortuni ilanngunneqanngilaq una naapertorlugu artikel 429a, imm. 1. immikkoortoq siulleq, litra g) imaluunniit h).</w:t>
                        </w:r>
                      </w:p>
                    </w:tc>
                  </w:tr>
                </w:tbl>
                <w:p w14:paraId="5F3E7E9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Naatsorsuineq aallaavigalugu siunissami ajornartoorutaasinnaasut tunngavigalugu artikeli 429c, imm. 1, instituttit akilersueqatigiinnermit tunisaasimasut ilaannik minitaqarsinaapput angaasaliigallarnikkut akilerneqartunik, naatsorsuutinutu ilanngunneqarsimanngitsunik immikkoortoq siulleq aallaavigalugu, aammattaaq ernialiussat procentiisa aaliagiunneqarsimasut naligi naatsorsuinermi ilanngunneqassapput ajornartoorutaasinnaasut anguniakkat katinnerini.</w:t>
                  </w:r>
                </w:p>
                <w:p w14:paraId="7B8AFE0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4.   Tunngavigalugu imm. 3, litra b) ima paasineqassaaq »piumasaqaat pingaarutilik« pissutsit suulluunniit tamarmik aningaasaliigallarnermi pisut, naligata aaliagerneranut tulluuttoq, taassumalu ataani aaqqissuussineq imaannaanngitsoq, periarfissaqartitaaneq, aningaasaliigallarnermi pisut, tunngavigalugit naleqqiussamut uuttuutit aammalu tunngaviusumik naleqqiussamut akisussaaneq imaluunniit naleqqiussanut akisussaaffinni aningaasat agguagassat, aningaasaliigallarnermi pisut minillugit erniat procentiisa naligi aammalu akilersuinissap ingerlanissaata sivisussusaani. Naleqqiussat atii marluk taamaallaat assigiissinnaapput, inatsisitigut attavimmikkut ataqatigiikkunik.</w:t>
                  </w:r>
                </w:p>
                <w:p w14:paraId="1E3F717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5.   Taamaakkaluartoq imm. 3, litra b), instituttit pisianik atuisuinnaapput aningaasaliigallarnermi aningaasanut agguagassanut naleqqiussat atiinut naligiissaarinermut tunisat aningaasaliigallarluni pisunut ataasiakkaanut naleqqiussanut uuttuutinut aaqqissuussinernullu imaannaanngitsunut nuussinerni nikinganngitsuni tamani.</w:t>
                  </w:r>
                </w:p>
                <w:p w14:paraId="02EF9FF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6.   Instituttit naleqqussarsinnaanngillat erniat procentiisa aaliagerneqartut naligi pillugit tunisaasimasunut aningaasaliigallarnikkut pisunut, pisigunik nalorninartumik aningaasaliigallarnikkut matussuserneqartunik aqqutigalugu tamakkiisumik aningaasanik utertitsinissaq aamma nalunaarsorneqassapput tiguneqartut netto malillugu akiliinerit netto malillugu isertitatut, nalunaarsorneqassanngillalli naligisa nakkarneri killormoortut tunisaasimasut aningaasaliigallarnikkut pisut tunngaviusumik aningaasaatinit.</w:t>
                  </w:r>
                </w:p>
                <w:p w14:paraId="3DD7BA9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7.   Aningaasaliigallarnikkut pisisoqarsimatillugu aningaasanik agguagassartaqarpata naleqqiussamut pisussaatitaanermut institutti nalimmassaasinnaavoq taamaallaat erniaagallartut aaliagiunneqarsimasut naligi tunineqarsimasunut aningaasaliigallarnikkut akilerneqarsimasunut ataasiakkaanut naleqqiussanut akisuussaaffeqarnikkut ernialiussat procentiisa aaliagerneqarsimasut eqqortut pisinermi aningaasaliigallarnikkut pisuni malillugu imm. 3, pisiat matussusernissaani aningaasaqarnermi pisiat matusinnaappatigut immikkut ittumik aningaasanik agguagassaqarnerni ataasiakkaani tamani.</w:t>
                  </w:r>
                </w:p>
                <w:p w14:paraId="181EFF9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429e</w:t>
                  </w:r>
                </w:p>
                <w:p w14:paraId="78410E1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Illuatugiliuttunut aningaasaliigallarnermi nalorninartuni pappiaqqanik aningaasanik nalilinnik aningaasaliinikkut nuussinermi tapit</w:t>
                  </w:r>
                </w:p>
                <w:p w14:paraId="72C5687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Ajornartoornissap naligisa naatsorsornerisa saniatigut pappilissat aningaasanik nalilinnik aningaasaliinerni nuussinerit, taakkualu saniatigut nuussinerit ataqatigiissaagaanngitsumik ingerlatat, takuuk artikel 429b, imm. 1, kisingunnerinut ilaassapput instituttinut tapit illuatugiliuttunut aningaasaliigallarnerni nalorninartuniittuni, naatsorsuinermi ilanngunneqarsimasut malillugu imm. 2 imaluunniit 3, eksponetip anguniagaanut ataatsimoortuni.</w:t>
                  </w:r>
                </w:p>
                <w:p w14:paraId="1A45390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Instituttit naatsorsuissaaq tapeq ilanngullugu nuussinernut illuatugiliuttunut, nuussinerillu sinaakkusissatut isumaqatigiissummi ilaatinneqanngillat akilersuinerit, piumasaqaatinik naammassinnittut artikeli 206-imi, nuussinerit ataasiakkaartuummata piumasaqaatit tulliuttut malillugit:</w:t>
                  </w:r>
                </w:p>
                <w:p w14:paraId="6CA9AA5E"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1E4F81AA" wp14:editId="6B2E2701">
                        <wp:extent cx="2005330" cy="341630"/>
                        <wp:effectExtent l="0" t="0" r="0" b="1270"/>
                        <wp:docPr id="208" name="Billede 20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ormul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5330" cy="341630"/>
                                </a:xfrm>
                                <a:prstGeom prst="rect">
                                  <a:avLst/>
                                </a:prstGeom>
                                <a:noFill/>
                                <a:ln>
                                  <a:noFill/>
                                </a:ln>
                              </pic:spPr>
                            </pic:pic>
                          </a:graphicData>
                        </a:graphic>
                      </wp:inline>
                    </w:drawing>
                  </w:r>
                </w:p>
                <w:p w14:paraId="43F9B66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480"/>
                    <w:gridCol w:w="133"/>
                    <w:gridCol w:w="6017"/>
                  </w:tblGrid>
                  <w:tr w:rsidR="00F97399" w:rsidRPr="00BF7A7B" w14:paraId="1995AC6D" w14:textId="77777777" w:rsidTr="006255F4">
                    <w:tc>
                      <w:tcPr>
                        <w:tcW w:w="0" w:type="auto"/>
                        <w:shd w:val="clear" w:color="auto" w:fill="auto"/>
                        <w:hideMark/>
                      </w:tcPr>
                      <w:p w14:paraId="5DD7A11A"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lastRenderedPageBreak/>
                          <w:drawing>
                            <wp:inline distT="0" distB="0" distL="0" distR="0" wp14:anchorId="649B3FCE" wp14:editId="32EBB826">
                              <wp:extent cx="297180" cy="341630"/>
                              <wp:effectExtent l="0" t="0" r="7620" b="1270"/>
                              <wp:docPr id="207" name="Billede 20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orm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341630"/>
                                      </a:xfrm>
                                      <a:prstGeom prst="rect">
                                        <a:avLst/>
                                      </a:prstGeom>
                                      <a:noFill/>
                                      <a:ln>
                                        <a:noFill/>
                                      </a:ln>
                                    </pic:spPr>
                                  </pic:pic>
                                </a:graphicData>
                              </a:graphic>
                            </wp:inline>
                          </w:drawing>
                        </w:r>
                      </w:p>
                    </w:tc>
                    <w:tc>
                      <w:tcPr>
                        <w:tcW w:w="0" w:type="auto"/>
                        <w:shd w:val="clear" w:color="auto" w:fill="auto"/>
                        <w:hideMark/>
                      </w:tcPr>
                      <w:p w14:paraId="344C3CC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BC5AD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ilassut</w:t>
                        </w:r>
                      </w:p>
                    </w:tc>
                  </w:tr>
                  <w:tr w:rsidR="00F97399" w:rsidRPr="00BF7A7B" w14:paraId="13BE7C75" w14:textId="77777777" w:rsidTr="006255F4">
                    <w:tc>
                      <w:tcPr>
                        <w:tcW w:w="0" w:type="auto"/>
                        <w:shd w:val="clear" w:color="auto" w:fill="auto"/>
                        <w:hideMark/>
                      </w:tcPr>
                      <w:p w14:paraId="1E04A2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2D8C8E1"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19F34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nuussinermi nalileeriaaseq</w:t>
                        </w:r>
                      </w:p>
                    </w:tc>
                  </w:tr>
                  <w:tr w:rsidR="00F97399" w:rsidRPr="00BF7A7B" w14:paraId="39E0BED2" w14:textId="77777777" w:rsidTr="006255F4">
                    <w:tc>
                      <w:tcPr>
                        <w:tcW w:w="0" w:type="auto"/>
                        <w:shd w:val="clear" w:color="auto" w:fill="auto"/>
                        <w:hideMark/>
                      </w:tcPr>
                      <w:p w14:paraId="0DB960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1BC58EEC"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508B3A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ullormut pappiaqqat aningaasanik nalillit naligi imaluunniit aningaasat tigoriaannaat illuatugiliuttumut atukkiunneqarsimasut atassuteqaatitut nuussinermi, aamma</w:t>
                        </w:r>
                      </w:p>
                    </w:tc>
                  </w:tr>
                  <w:tr w:rsidR="00F97399" w:rsidRPr="00BF7A7B" w14:paraId="30338C35" w14:textId="77777777" w:rsidTr="006255F4">
                    <w:tc>
                      <w:tcPr>
                        <w:tcW w:w="0" w:type="auto"/>
                        <w:shd w:val="clear" w:color="auto" w:fill="auto"/>
                        <w:hideMark/>
                      </w:tcPr>
                      <w:p w14:paraId="7E055E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2EF8B151"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5B7333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ullormut pappiaqqat aningaasanik nalillit naligi imaluunniit aningaasat tigoriaannaat illuatugiliuttumut atukkiunneqarsimasut atassuteqaatitut nuussinermi.</w:t>
                        </w:r>
                      </w:p>
                    </w:tc>
                  </w:tr>
                </w:tbl>
                <w:p w14:paraId="4496A9F1"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aajagersinnaavaa</w:t>
                  </w:r>
                </w:p>
                <w:p w14:paraId="63025079"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18045C61" wp14:editId="7A58AF28">
                        <wp:extent cx="297180" cy="341630"/>
                        <wp:effectExtent l="0" t="0" r="7620" b="1270"/>
                        <wp:docPr id="206" name="Billede 20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rm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341630"/>
                                </a:xfrm>
                                <a:prstGeom prst="rect">
                                  <a:avLst/>
                                </a:prstGeom>
                                <a:noFill/>
                                <a:ln>
                                  <a:noFill/>
                                </a:ln>
                              </pic:spPr>
                            </pic:pic>
                          </a:graphicData>
                        </a:graphic>
                      </wp:inline>
                    </w:drawing>
                  </w:r>
                </w:p>
                <w:p w14:paraId="6AD62E8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noorlumut, imaappat E</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xml:space="preserve"> aningaasat tigoriaannaat illuatugiliuttumut atukkiunneqarsimasut, aammalu aningaasat tigoriaannaat attuumassuteqartut allanit pisassat akilersuinissap ingerlannissaanut attuumassuteqanngitsutt, nassuiarneqarsimasutut artikel 429b-imi, imm. 4.-mi.</w:t>
                  </w:r>
                </w:p>
                <w:p w14:paraId="35C526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Instituttit naatsorsuissaaq tapeq ilanngullugu nuussinernut illuatugiliuttunut, nuussinerillu sinaakkusissatut isumaqatigiissummi ilaavoq akilersuinerit, piumasaqaatinik naammassinnittut artikeli 206-imi,piumasaqaatit ataasiakkaartuummata piumasaqaatit tulliuttut malillugit:</w:t>
                  </w:r>
                </w:p>
                <w:p w14:paraId="676D5976"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7447B08" wp14:editId="5930B227">
                        <wp:extent cx="2853055" cy="694055"/>
                        <wp:effectExtent l="0" t="0" r="4445" b="0"/>
                        <wp:docPr id="205" name="Billede 20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ormul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53055" cy="694055"/>
                                </a:xfrm>
                                <a:prstGeom prst="rect">
                                  <a:avLst/>
                                </a:prstGeom>
                                <a:noFill/>
                                <a:ln>
                                  <a:noFill/>
                                </a:ln>
                              </pic:spPr>
                            </pic:pic>
                          </a:graphicData>
                        </a:graphic>
                      </wp:inline>
                    </w:drawing>
                  </w:r>
                </w:p>
                <w:p w14:paraId="690DF4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480"/>
                    <w:gridCol w:w="133"/>
                    <w:gridCol w:w="6017"/>
                  </w:tblGrid>
                  <w:tr w:rsidR="00F97399" w:rsidRPr="00BF7A7B" w14:paraId="5A590B46" w14:textId="77777777" w:rsidTr="006255F4">
                    <w:tc>
                      <w:tcPr>
                        <w:tcW w:w="0" w:type="auto"/>
                        <w:shd w:val="clear" w:color="auto" w:fill="auto"/>
                        <w:hideMark/>
                      </w:tcPr>
                      <w:p w14:paraId="5766333D"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C2F709D" wp14:editId="030006D6">
                              <wp:extent cx="297180" cy="341630"/>
                              <wp:effectExtent l="0" t="0" r="7620" b="1270"/>
                              <wp:docPr id="204" name="Billede 20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orm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341630"/>
                                      </a:xfrm>
                                      <a:prstGeom prst="rect">
                                        <a:avLst/>
                                      </a:prstGeom>
                                      <a:noFill/>
                                      <a:ln>
                                        <a:noFill/>
                                      </a:ln>
                                    </pic:spPr>
                                  </pic:pic>
                                </a:graphicData>
                              </a:graphic>
                            </wp:inline>
                          </w:drawing>
                        </w:r>
                      </w:p>
                    </w:tc>
                    <w:tc>
                      <w:tcPr>
                        <w:tcW w:w="0" w:type="auto"/>
                        <w:shd w:val="clear" w:color="auto" w:fill="auto"/>
                        <w:hideMark/>
                      </w:tcPr>
                      <w:p w14:paraId="06C895DD"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829E59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ilassut</w:t>
                        </w:r>
                      </w:p>
                    </w:tc>
                  </w:tr>
                  <w:tr w:rsidR="00F97399" w:rsidRPr="00BF7A7B" w14:paraId="07B4E801" w14:textId="77777777" w:rsidTr="006255F4">
                    <w:tc>
                      <w:tcPr>
                        <w:tcW w:w="0" w:type="auto"/>
                        <w:shd w:val="clear" w:color="auto" w:fill="auto"/>
                        <w:hideMark/>
                      </w:tcPr>
                      <w:p w14:paraId="251252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4AE92DB9"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E8BE3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nettingimik isumaqatigiissummut kisitsisit</w:t>
                        </w:r>
                      </w:p>
                    </w:tc>
                  </w:tr>
                  <w:tr w:rsidR="00F97399" w:rsidRPr="00BF7A7B" w14:paraId="6DDAB29F" w14:textId="77777777" w:rsidTr="006255F4">
                    <w:tc>
                      <w:tcPr>
                        <w:tcW w:w="0" w:type="auto"/>
                        <w:shd w:val="clear" w:color="auto" w:fill="auto"/>
                        <w:hideMark/>
                      </w:tcPr>
                      <w:p w14:paraId="423512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090A21A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4BAD0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ullormut pappiaqqat aningaasanik nalillit naligi imaluunniit aningaasat tigoriaannaat illuatugiliuttumut atukkiunneqarsimasut nuunneqarsinnaasut ilallit sinaakkutissanut isumaqatigiissummik ingerlatsinnermillu, aamma</w:t>
                        </w:r>
                      </w:p>
                    </w:tc>
                  </w:tr>
                  <w:tr w:rsidR="00F97399" w:rsidRPr="00BF7A7B" w14:paraId="79CA16DF" w14:textId="77777777" w:rsidTr="006255F4">
                    <w:tc>
                      <w:tcPr>
                        <w:tcW w:w="0" w:type="auto"/>
                        <w:shd w:val="clear" w:color="auto" w:fill="auto"/>
                        <w:hideMark/>
                      </w:tcPr>
                      <w:p w14:paraId="7A0373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7171D095"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65BC6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ullormut pappiaqqat aningaasanik nalillit naligi imaluunniit aningaasat tigoriaannaat illuatugiliuttumit tiguneqarsimasut atassuteqaatitut nuussinermi.</w:t>
                        </w:r>
                      </w:p>
                    </w:tc>
                  </w:tr>
                </w:tbl>
                <w:p w14:paraId="58DC58A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Tunngavigalugu imm. 2 aammalu 3 ilanngunneqarpoq nassuiaat illuatugiliuttumut aammalu tuniniaasut pingajuannit, tigusisumik qularnaatsumik sillimmataasumik aammalu qularnaatsumik ingerlatsisumik tuniniaasut pingajuannit nuussinernut.</w:t>
                  </w:r>
                </w:p>
                <w:p w14:paraId="1841F1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5.   Taamaakkaluartoq una artikeli imm. 1 malllugu instituttit, minnerpaamik akimit 20 %-imik atuuttumik nalorninartut pillugit oqimaaqatigiissaarinermi, periuseq atorsinnaagaat artikel </w:t>
                  </w:r>
                  <w:r w:rsidRPr="00BF7A7B">
                    <w:rPr>
                      <w:rFonts w:ascii="inherit" w:eastAsia="Times New Roman" w:hAnsi="inherit" w:cs="Times New Roman"/>
                      <w:szCs w:val="24"/>
                      <w:lang w:val="en-US" w:bidi="en-US"/>
                    </w:rPr>
                    <w:lastRenderedPageBreak/>
                    <w:t>222, aaliagiisussatut tapit pappiaqqat aningaasanik nalillit pillugit aningaasaliinerni nuussinerni, taamatuttaarlu ataqatigiissaagaanngitsumik ingerlatanut nuussinerni. Instituttit periuseq taanna taamaallaat atorsinnaavaat, siornatigut atuisimagunik naatsorsuutit eskponentiisa naliginut nuussiniarnermi naammassinnissimappata tunngaviusumik aningaasaatit piumasaqaataannut artikel 92-imi, imm. 1. litra a), b) aamma c).-imi.</w:t>
                  </w:r>
                </w:p>
                <w:p w14:paraId="34D619F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Pisiareqqiinermi nuussineq naatsorsuutinut allanneqassaaq naatsorsuutitut tunisinermi naatsorsuutinut malittarisassat atuuttussat tunngavigalugit, instituttit utertissavaat tunisinermut tunngassuteqartut tamaasa naatorsuinermi inissisimavinni.</w:t>
                  </w:r>
                </w:p>
                <w:p w14:paraId="14AED8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7.   Institutti niuversimappat sulisut agentit marluk aqquitigalugit illuatungeriinni pappiaqqat aningaasanik nalillit aningaasaliinikkut nuussinermi atorlugit, taakkualu ataanni aamma ataqatigiissaagaanngitsumik pappiaqqat aningaasanik nalillit aningaasaliinerni nuussinermi, atorneqassapput aaliagiinerit naatsorsuinermut atassuteqartut instituttip ataatsimut katillugit ajornartoornissamut anguniagaani: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C4BA24C" w14:textId="77777777" w:rsidTr="006255F4">
                    <w:tc>
                      <w:tcPr>
                        <w:tcW w:w="0" w:type="auto"/>
                        <w:shd w:val="clear" w:color="auto" w:fill="auto"/>
                        <w:hideMark/>
                      </w:tcPr>
                      <w:p w14:paraId="12BA09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609AD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 tunisippat peqataasussamik illuatugiliuttussamik aningaasanik nalilinnik aningaasaliilluni nuussisartussaik ajunngitsorsiassatut imaluunniit qularnaveeqqutitut, aaliagersimasumik killilimmik nalimikkut pappiaraq aningaasanik nalilik aningaasalluunniit tigoriaannaat annertussusaat, peqataasup illuatugiliuttulluunniit atukkiussaanik, aammalu naligata atukkiunneqartup qularnaatsuunissaa, naatsorsuunneqassaaq instituttimut ajornartoornissami anguniagassatut katillugit taamaallaat malillugu imm 2. imaluunniit 3 tapinik naatsorsuinermi</w:t>
                        </w:r>
                      </w:p>
                    </w:tc>
                  </w:tr>
                </w:tbl>
                <w:p w14:paraId="3C9E003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0F569FD" w14:textId="77777777" w:rsidTr="006255F4">
                    <w:tc>
                      <w:tcPr>
                        <w:tcW w:w="0" w:type="auto"/>
                        <w:shd w:val="clear" w:color="auto" w:fill="auto"/>
                        <w:hideMark/>
                      </w:tcPr>
                      <w:p w14:paraId="147B508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9CDA3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 ajunngitsorsiassaqartitsinngippat imaluunniit qularnaveeqqusiinngippat peqataasunut illuatungeriinnut, nuussineq naatsorsuutinut ilaassaaq kisianni ajornartoornissap anguniagaasa katinnerinuunngitsoq</w:t>
                        </w:r>
                      </w:p>
                    </w:tc>
                  </w:tr>
                </w:tbl>
                <w:p w14:paraId="21EFEC3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5BA930AD" w14:textId="77777777" w:rsidTr="006255F4">
                    <w:tc>
                      <w:tcPr>
                        <w:tcW w:w="0" w:type="auto"/>
                        <w:shd w:val="clear" w:color="auto" w:fill="auto"/>
                        <w:hideMark/>
                      </w:tcPr>
                      <w:p w14:paraId="0C4519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1EF12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aningaasaqarnikkut ajornartorsiulissagaluarpat tunngaviusumik pappiaqqatigut nalilitsigut imaluunniit aningaasanik tigoriaannarnik nuussinissami ajornartoornissap saniatigut, tapinit matussuserneqarsinnaanera, ilanngullugu naatsorneqarnissaa ajornartoornissamut siunertaasup siusinnerusukkut ajornartoornissami ilaasoq naligi tamakkerlugit pappiaqqani aningaasani nalilinni imaluunniit aningaasani atoriaannarni amerlassusilinni</w:t>
                        </w:r>
                      </w:p>
                    </w:tc>
                  </w:tr>
                </w:tbl>
                <w:p w14:paraId="04BD466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484297B1" w14:textId="77777777" w:rsidTr="006255F4">
                    <w:tc>
                      <w:tcPr>
                        <w:tcW w:w="0" w:type="auto"/>
                        <w:shd w:val="clear" w:color="auto" w:fill="auto"/>
                        <w:hideMark/>
                      </w:tcPr>
                      <w:p w14:paraId="6C4374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2D74A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 sulisunik agentinik niuveqateqartoq, illuatugeriinni tamani sunniuteqassaaq pappiaqqat aningaasanik nalillit aningaasaliissutiginerisigut nuussinermi ajunngitsorsiassatigut imaluunniit qularnaveeqqutitut, naatsorsorneqartussaalluni instituttip tamakkiisumik ajornartoornissamut siunertami malittarisassaasuni uani litra a), b), aamma c) immikkut ittumik illuatugeriinni tamani nuussinermi.</w:t>
                        </w:r>
                      </w:p>
                    </w:tc>
                  </w:tr>
                </w:tbl>
                <w:p w14:paraId="3DC24FD2"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lastRenderedPageBreak/>
                    <w:t>Artikel 429f</w:t>
                  </w:r>
                </w:p>
                <w:p w14:paraId="627D020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Ajornartoornissap naliginik ataqatigiissaagaanngitsumik sullisisuni</w:t>
                  </w:r>
                </w:p>
                <w:p w14:paraId="70C4B9F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naatsorsussavaat, takuuk artikel 111, imm. 1, ajornartoornissap nalinga ataqatigiissaagaanngitsumik ingerlatani sullissisuni, ilanngunnagit pisumi isumaqatigiissutit ilanngunneqarsimasut ilanngussaq II-imi, aningaasaliigallarfiusussani pisuni, pappiaqqani aningaasanik nalilinnik aningaasaliinerni nuussinerit aammalu inissisimanerit ilanngullugit artikel 429d-mi.</w:t>
                  </w:r>
                </w:p>
                <w:p w14:paraId="461EFB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Pisussaaffik atassuserneqarsimappat pisussaaffimmik annertunerusumik, nassaariuk artikel 166, imm. 9, atornissaa.</w:t>
                  </w:r>
                </w:p>
                <w:p w14:paraId="2D9A44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Taamaakkaluartoq imm. 1 malillugu institutti nalimmassaasinnaavoq aningaasaliigallarnerup ajornartoornissami naligiinnissaannut naligisa ataqatigiissaagaanngitsumik ingerlatamik sulisuni nalinga aaliagersimasoq malillugu aningaasaliigallarnerni aaqqiigallarnerni. Naatsorsuineq tunngaviusoq killissaqarpoq nul-umi.</w:t>
                  </w:r>
                </w:p>
                <w:p w14:paraId="1253478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Taamaakkaluartoq qaninnerusoq artikelip imm. 1 attortinneqarnissaa instituttini taarsigassarsianut allannguisinaaneq 10 %-imiippoq ataqatigiissaagaanngitsumik ingerlatani suliffinni aarlerinassusaa annikitsunnguulluni artikel 111, imm. 1, litra d).</w:t>
                  </w:r>
                </w:p>
                <w:p w14:paraId="1FEB396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429g</w:t>
                  </w:r>
                </w:p>
                <w:p w14:paraId="1E05922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Ajutooratarsinnaanerup naligata naatsorsornissaa naliginnaasumik pisinermi tunisinermilu, suli naatsorsuutinut kisigunneqarsimanngitsuni</w:t>
                  </w:r>
                </w:p>
                <w:p w14:paraId="56C416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aningaasaatit tigoriaannaat naliginnaasumik tunisanut attuumassuteqartut aammalu pappilissanut aningaasanut nalilinnut attuumassuteqartut, ataqatigiissaarneri ingerlaannassapput naatsorsuutit kisinnissaasa ullua ilanngullugu, pigisatut nalilittut isigineqarlutik artikel 429, imm. 4, litra a).</w:t>
                  </w:r>
                </w:p>
                <w:p w14:paraId="3B970878"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F97399">
                    <w:rPr>
                      <w:rFonts w:ascii="inherit" w:eastAsia="Times New Roman" w:hAnsi="inherit" w:cs="Times New Roman"/>
                      <w:szCs w:val="24"/>
                      <w:lang w:bidi="en-US"/>
                    </w:rPr>
                    <w:t xml:space="preserve">2.   Instituttit naatsorsuutit malittarisassaat atuuttuusut malillugit, naatsorsuutinut allattorneqassapput pisinatut aammalu tunisatut naliginnaasutut, suli naatsorsuutinut ilanngunneqarsimanngitsunut niuvernerup ulluata kingorna, utertinneqassallutillu naatsorsueqqereernermi aningaasanik tigoriaannarnik sinneqarnermi naliginnaasumik tunisanit, suli naatsorsuinermi ilanngunneqarsimanngitsunit, aningaasat tigoriaannaat pisussaaffiliisut pisianut naliginnaasunut, suli naatsorsuinermi ilanngunneqarsimanngitsunut, malittarisassat atuuttut malillugit. </w:t>
                  </w:r>
                  <w:r w:rsidRPr="00BF7A7B">
                    <w:rPr>
                      <w:rFonts w:ascii="inherit" w:eastAsia="Times New Roman" w:hAnsi="inherit" w:cs="Times New Roman"/>
                      <w:szCs w:val="24"/>
                      <w:lang w:val="en-US" w:bidi="en-US"/>
                    </w:rPr>
                    <w:t xml:space="preserve">Instituttit naatsorsuereernermi utertitsippata naatsorsuutinik, aningaasat tigoriaannaat naatsorsuutinut ilanngutissavaat </w:t>
                  </w:r>
                  <w:r w:rsidRPr="00BF7A7B">
                    <w:rPr>
                      <w:rFonts w:ascii="inherit" w:eastAsia="Times New Roman" w:hAnsi="inherit" w:cs="Times New Roman"/>
                      <w:szCs w:val="24"/>
                      <w:lang w:val="en-US" w:bidi="en-US"/>
                    </w:rPr>
                    <w:lastRenderedPageBreak/>
                    <w:t>sinneruttut aammalu aningaasat tigoriaannarnut pisussaaffiliisut, tunisanut pisianullu naliginnaasunut naatsorsorneri tunngaviussapput akiliinissamik tunniussinermi.</w:t>
                  </w:r>
                </w:p>
                <w:p w14:paraId="2C2CAE4C"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3.   Institutti, naatsorsuinermi malittarisassat atuuttut malillugit naatsorsuinermi allattuissapput pisiat aammalu tunisat naliginnaasut allallugit, suli naatsorsuinermi ilanngunneqarsimanngitsut ulloq naatsorsuiffisaq sioqqullugu, naatsorsuinermi ilanngunneqassapput aningaasat tigoriaannaat tamaasa naligi aammalu akiliisussaanermi pisussaaffiit attuumassuteqartut pisinerni naliginnaasuni ataatsimut ajornartoornissamut siunertami.</w:t>
                  </w:r>
                </w:p>
                <w:p w14:paraId="4927771F"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Instituttit naligiilersinnaapput taamaallaat tamakkiisumik aningaasat tigoriaannaat naligisa pisussaaffittut akiliinissani pisianut naliginnaasunut attuumassuteqartuni aammalu aningaasat tigoriaannaat naligisa sinneruttut attuumassuteqartut tunisani naliginnaasuni, suli naatsorsorneqarsimanngitsuni, piumasaqaatit tulliuttut tamakkiisumik naammassineqarsimappata:</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388AEC8" w14:textId="77777777" w:rsidTr="006255F4">
                    <w:tc>
                      <w:tcPr>
                        <w:tcW w:w="0" w:type="auto"/>
                        <w:shd w:val="clear" w:color="auto" w:fill="auto"/>
                        <w:hideMark/>
                      </w:tcPr>
                      <w:p w14:paraId="0A11AE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3515DC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pisiat tunisallu naliginnaasut tamarmik naatsorsorneqassapput tunngavigalugit akiligassanut tunniussineq</w:t>
                        </w:r>
                      </w:p>
                    </w:tc>
                  </w:tr>
                </w:tbl>
                <w:p w14:paraId="6DA60DA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09501BF2" w14:textId="77777777" w:rsidTr="006255F4">
                    <w:tc>
                      <w:tcPr>
                        <w:tcW w:w="0" w:type="auto"/>
                        <w:shd w:val="clear" w:color="auto" w:fill="auto"/>
                        <w:hideMark/>
                      </w:tcPr>
                      <w:p w14:paraId="166718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C32861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aningaasaliinikkut suliassat, pisiassat tunisassallu, aammalu atassuserneqarsimasut aningaasanik tigoriaaannarnut pisussaaffinnik aammalu aningaasanik tigoriaannarnut sinneruttunut, nalilernissaannut ullormi naliginut iluanaarutit aqqutigalugit imaluunniit annaasat instituttip pissarsiarisimasai niuvernermi ingerlatsinermi.</w:t>
                        </w:r>
                      </w:p>
                    </w:tc>
                  </w:tr>
                </w:tbl>
                <w:p w14:paraId="614CCDBB" w14:textId="77777777" w:rsidR="00F97399" w:rsidRPr="00BF7A7B" w:rsidRDefault="00F97399" w:rsidP="00F97399">
                  <w:pPr>
                    <w:spacing w:before="60" w:after="60" w:line="240" w:lineRule="auto"/>
                    <w:rPr>
                      <w:rFonts w:ascii="inherit" w:eastAsia="Times New Roman" w:hAnsi="inherit" w:cs="Times New Roman"/>
                      <w:sz w:val="19"/>
                      <w:szCs w:val="19"/>
                      <w:lang w:eastAsia="da-DK"/>
                    </w:rPr>
                  </w:pPr>
                  <w:r w:rsidRPr="00F97399">
                    <w:rPr>
                      <w:rFonts w:ascii="inherit" w:eastAsia="Times New Roman" w:hAnsi="inherit" w:cs="Times New Roman"/>
                      <w:sz w:val="19"/>
                      <w:szCs w:val="19"/>
                      <w:lang w:bidi="en-US"/>
                    </w:rPr>
                    <w:t>(</w:t>
                  </w:r>
                  <w:r w:rsidRPr="00F97399">
                    <w:rPr>
                      <w:rFonts w:ascii="inherit" w:eastAsia="Times New Roman" w:hAnsi="inherit" w:cs="Times New Roman"/>
                      <w:sz w:val="13"/>
                      <w:szCs w:val="13"/>
                      <w:vertAlign w:val="superscript"/>
                      <w:lang w:bidi="en-US"/>
                    </w:rPr>
                    <w:t>*13</w:t>
                  </w:r>
                  <w:r w:rsidRPr="00F97399">
                    <w:rPr>
                      <w:rFonts w:ascii="inherit" w:eastAsia="Times New Roman" w:hAnsi="inherit" w:cs="Times New Roman"/>
                      <w:sz w:val="19"/>
                      <w:szCs w:val="19"/>
                      <w:lang w:bidi="en-US"/>
                    </w:rPr>
                    <w:t xml:space="preserve">) Europa-Parlamentetip aammalu Isumalioqatigiissitap Rådet-ip malitassiaa 2008/48/EF 23. april 2008-imit pillugu atuisut aningaasaliigallarnermut isumaqatigiissutaannit aammalu atorunnarsitsineq Isumalioqatigiissitap Rådet-ip malitassiaa 87/102/EØF (EUT L 133 22.5.2008-miit, qupp. </w:t>
                  </w:r>
                  <w:r w:rsidRPr="00BF7A7B">
                    <w:rPr>
                      <w:rFonts w:ascii="inherit" w:eastAsia="Times New Roman" w:hAnsi="inherit" w:cs="Times New Roman"/>
                      <w:sz w:val="19"/>
                      <w:szCs w:val="19"/>
                      <w:lang w:val="en-US" w:bidi="en-US"/>
                    </w:rPr>
                    <w:t>66).«"</w:t>
                  </w:r>
                </w:p>
              </w:tc>
            </w:tr>
          </w:tbl>
          <w:p w14:paraId="1924AEAD"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66DB109A" w14:textId="77777777" w:rsidTr="006255F4">
              <w:tc>
                <w:tcPr>
                  <w:tcW w:w="0" w:type="auto"/>
                  <w:shd w:val="clear" w:color="auto" w:fill="auto"/>
                  <w:hideMark/>
                </w:tcPr>
                <w:p w14:paraId="2F4DEF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118)</w:t>
                  </w:r>
                </w:p>
              </w:tc>
              <w:tc>
                <w:tcPr>
                  <w:tcW w:w="0" w:type="auto"/>
                  <w:shd w:val="clear" w:color="auto" w:fill="auto"/>
                  <w:hideMark/>
                </w:tcPr>
                <w:p w14:paraId="5BE6F48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Kapitali tulliuttotq ilanngunneqassaaq artikeli 429g kingorna:</w:t>
                  </w:r>
                </w:p>
                <w:p w14:paraId="463EAC6A"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»IMMIKKOORTUT ARFINEQ AAPPAAT A</w:t>
                  </w:r>
                </w:p>
                <w:p w14:paraId="6D693725"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NALUNAARUTEQARNERMUT PIUMASAQAAT</w:t>
                  </w:r>
                </w:p>
                <w:p w14:paraId="78758212"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430</w:t>
                  </w:r>
                </w:p>
                <w:p w14:paraId="4F0BE1A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Nakkutiginninnermut piumasaqaatit naatsorsuutinilu paasissutissat pillugit nalunaaruteqarneq</w:t>
                  </w:r>
                </w:p>
                <w:p w14:paraId="15DC99E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Instituttit nalunaarusiortussaapput oqartussanut attavigineqartussanut attuumassuteqartunut: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A60D567" w14:textId="77777777" w:rsidTr="006255F4">
                    <w:tc>
                      <w:tcPr>
                        <w:tcW w:w="0" w:type="auto"/>
                        <w:shd w:val="clear" w:color="auto" w:fill="auto"/>
                        <w:hideMark/>
                      </w:tcPr>
                      <w:p w14:paraId="4B095C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11F573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aningaasaatit tunngaviusut piumasaqaataat, ataani ingerlatsinerup qaffasissusaani, imarisaani artikeli 92 aamma immikkoortoq 7</w:t>
                        </w:r>
                      </w:p>
                    </w:tc>
                  </w:tr>
                </w:tbl>
                <w:p w14:paraId="1FE7D21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39B3CAC3" w14:textId="77777777" w:rsidTr="006255F4">
                    <w:tc>
                      <w:tcPr>
                        <w:tcW w:w="0" w:type="auto"/>
                        <w:shd w:val="clear" w:color="auto" w:fill="auto"/>
                        <w:hideMark/>
                      </w:tcPr>
                      <w:p w14:paraId="1B74B2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6FE028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piumasaqaatit artikelimi 92a-mi aamma 92b-imi instituttinut, piumasaqaatinik ukunannga piumaffiginnittunut</w:t>
                        </w:r>
                      </w:p>
                    </w:tc>
                  </w:tr>
                </w:tbl>
                <w:p w14:paraId="41766CE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250EDDFD" w14:textId="77777777" w:rsidTr="006255F4">
                    <w:tc>
                      <w:tcPr>
                        <w:tcW w:w="0" w:type="auto"/>
                        <w:shd w:val="clear" w:color="auto" w:fill="auto"/>
                        <w:hideMark/>
                      </w:tcPr>
                      <w:p w14:paraId="773C16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57319AD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ajutooratarsinnaanerit annertuut ilanngunneqarsimasut eqqartorneqartut artikeli 394-imi</w:t>
                        </w:r>
                      </w:p>
                    </w:tc>
                  </w:tr>
                </w:tbl>
                <w:p w14:paraId="4666F43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61"/>
                    <w:gridCol w:w="6369"/>
                  </w:tblGrid>
                  <w:tr w:rsidR="00F97399" w:rsidRPr="00BF7A7B" w14:paraId="03EC0933" w14:textId="77777777" w:rsidTr="006255F4">
                    <w:tc>
                      <w:tcPr>
                        <w:tcW w:w="0" w:type="auto"/>
                        <w:shd w:val="clear" w:color="auto" w:fill="auto"/>
                        <w:hideMark/>
                      </w:tcPr>
                      <w:p w14:paraId="76B4FD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18760D6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aningaasat tigoriaannaat imaraat artikeli 415-imiittut</w:t>
                        </w:r>
                      </w:p>
                    </w:tc>
                  </w:tr>
                </w:tbl>
                <w:p w14:paraId="11299D8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98F460A" w14:textId="77777777" w:rsidTr="006255F4">
                    <w:tc>
                      <w:tcPr>
                        <w:tcW w:w="0" w:type="auto"/>
                        <w:shd w:val="clear" w:color="auto" w:fill="auto"/>
                        <w:hideMark/>
                      </w:tcPr>
                      <w:p w14:paraId="048D20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351674E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misissuinerit naatsorsuinerillu paasissutissartai datat tamanut nunarsuarmi tamarmi pigisanik nalilinnik tununiaanermut tunngassuteqartut artikel 430a-mi, imm.1-imi</w:t>
                        </w:r>
                      </w:p>
                    </w:tc>
                  </w:tr>
                </w:tbl>
                <w:p w14:paraId="487EC71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50BB17F3" w14:textId="77777777" w:rsidTr="006255F4">
                    <w:tc>
                      <w:tcPr>
                        <w:tcW w:w="0" w:type="auto"/>
                        <w:shd w:val="clear" w:color="auto" w:fill="auto"/>
                        <w:hideMark/>
                      </w:tcPr>
                      <w:p w14:paraId="42A8DF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638A6E6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piumasaqaatit siunnersuinerlu, malitassamut tunngassuteqartoq 2013/36/EU, atuuppoq naliginnaasumik naatsorsuutinik nalunaarusiornermi, naatsorsuutinik nalunaarusiornermi ilanngunneqartartut allat ilanngutinngikkaluarlugit malitassanut tunngassuteqartut taaneqartut artikel 104-imi, imm. 1. litra j)</w:t>
                        </w:r>
                      </w:p>
                    </w:tc>
                  </w:tr>
                </w:tbl>
                <w:p w14:paraId="3492A2A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121680B8" w14:textId="77777777" w:rsidTr="006255F4">
                    <w:tc>
                      <w:tcPr>
                        <w:tcW w:w="0" w:type="auto"/>
                        <w:shd w:val="clear" w:color="auto" w:fill="auto"/>
                        <w:hideMark/>
                      </w:tcPr>
                      <w:p w14:paraId="78762D7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68BC124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qaffasissuseq niuvernermi pissarsiassat agguataarnerini niuvernermi pissarsiassani suussusai aallaavigalugit aammalu assersuutigalugu pisiniaqqinnissamut isumaqatigiissutini, pappilissani aningaasanik nalilinni, isumannaallisakkani ajutooratarsinnaanerni imalluunniit atukkani</w:t>
                        </w:r>
                      </w:p>
                    </w:tc>
                  </w:tr>
                </w:tbl>
                <w:p w14:paraId="0454D28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Taakkua instituttit, malitassani ilaanngitsut artikel 6, imm.5-imi ilanngunneqanngillat naatsorsuutinik nalunaarusiornissamut piumasaqaatini attuumassuteqartuni ingerlanerup qaffasissusaanut qanittuisa ilaanni siullerni immikkoortumi, litra a), qaffasissutsimi inunnut ataasiakkaanut tunngassuteqartuni.</w:t>
                  </w:r>
                </w:p>
                <w:p w14:paraId="451D946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Naatorsuutinik nalunaartussaatitaanerup saniatigut ingerlanissap qaffasissutaata, takuuk imm. 1, immikkoortoq siulleq. litra a), aammalu siunertaralugu oqartussanik attavigineqartussaanernnut periarfissat nakkutiginninnissamut ingerlanerit qaffasissusaannut nikerarnerannut, annertunerusumik naatsorsuutinik nalunaarusiornerup ulluini, instituttit anginerusut naatsorsuutinik nalunaartussaammata aaliagersimasunik komponentinik nammineq oqartussanut attaviginneqartussat tunngavigalugit agguaqatigiisillugu naatsorsuutinik nalunaartussaatitaanerup piffissaata iluani taakkualu paasissutissat datat, atorneqartit kisitsinermi agguaqatigiisillugit naliginut.</w:t>
                  </w:r>
                </w:p>
                <w:p w14:paraId="1AD2397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Naatsorsuutinik nalunaarusiap saniatigut attuumassuteqartut nakkutiginnittussaatitaanermi piumasaqaatit, takuuk qaninnerit artikelimi imm. 1, nalunaarput instituttit naatsorsuusiornermi dataminnut oqartussat attavigisassaminnut, imaattoqarpat:</w:t>
                  </w:r>
                </w:p>
                <w:tbl>
                  <w:tblPr>
                    <w:tblW w:w="5000" w:type="pct"/>
                    <w:tblCellMar>
                      <w:left w:w="0" w:type="dxa"/>
                      <w:right w:w="0" w:type="dxa"/>
                    </w:tblCellMar>
                    <w:tblLook w:val="04A0" w:firstRow="1" w:lastRow="0" w:firstColumn="1" w:lastColumn="0" w:noHBand="0" w:noVBand="1"/>
                  </w:tblPr>
                  <w:tblGrid>
                    <w:gridCol w:w="213"/>
                    <w:gridCol w:w="6417"/>
                  </w:tblGrid>
                  <w:tr w:rsidR="00F97399" w:rsidRPr="00BF7A7B" w14:paraId="585460AB" w14:textId="77777777" w:rsidTr="006255F4">
                    <w:tc>
                      <w:tcPr>
                        <w:tcW w:w="0" w:type="auto"/>
                        <w:shd w:val="clear" w:color="auto" w:fill="auto"/>
                        <w:hideMark/>
                      </w:tcPr>
                      <w:p w14:paraId="0DF23C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0FE56C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instituttip, ilagaa artikeli 4 peqqussummi (EF) nr. 1606/2002</w:t>
                        </w:r>
                      </w:p>
                    </w:tc>
                  </w:tr>
                </w:tbl>
                <w:p w14:paraId="380D5F6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B3D0C5A" w14:textId="77777777" w:rsidTr="006255F4">
                    <w:tc>
                      <w:tcPr>
                        <w:tcW w:w="0" w:type="auto"/>
                        <w:shd w:val="clear" w:color="auto" w:fill="auto"/>
                        <w:hideMark/>
                      </w:tcPr>
                      <w:p w14:paraId="7412DA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258FF0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aningaasanik atoriaannarnut institutti, suliaqartoq naatsorsuutinik isumannaallisaanernik malillugit nunarsuaq tamakkerlugu naatsorsuinermi atorneqartartit artikeli 5-imut tunngassuteqartut, litra b), isumaqatigiissummi (EF) nr. 1606/2002.</w:t>
                        </w:r>
                      </w:p>
                    </w:tc>
                  </w:tr>
                </w:tbl>
                <w:p w14:paraId="700FE43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4.   Oqartussat attavigineqartussat piumasaqarsinnaapput, aningaasanik atoriaannarnik instituttit, aningaasatinik tunngaviusunik naatsorsuisartut isumannaallisaanermi qaffasissutsinik malinnittunik nunarsuaq tamakkerlugu naatsorsueriaatsini malillugu artikel 24, imm. 2, naatsorsuutinik nalunaarusiortartut naatsorsuinermi datanik aaliagersimasunik uani artikelimi.</w:t>
                  </w:r>
                </w:p>
                <w:p w14:paraId="2CB2CDD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5.   Taakkua imm. 3 aamma 4 eqqaaneqartut naatsorsuinermi datat nalunaarusiarineqartarput taamaallaat, pisariaqartillugu naammaginartumik assiliartaliinikkut instituttit ajornartoorsinnaanerminni inissisimanerminni aammalu aaqqissuulluarneqartumik ajornartoorsinnaanerminni, instituttitut aningaasarsiornerup iluani imaluunniit aningaasarsiornermi piviusorsiortumik, isumaqatigiissutit naapertorlugit (EU) nr. 1093/2010.</w:t>
                  </w:r>
                </w:p>
                <w:p w14:paraId="628FDCC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6.   Naatsorsuutinik nalunaarusiornermi piumasaqaatit uani artikelimi instituttinit atorneqarsinnaapput ima, nalunaarusiornermi rapportinik pigaartitsissasut, ilanngunneqartumi imm. 8-imi aammalu instituttit angissusaannut atassuteqarluassasut suussusaasa katitigaanerannut aammalu ajutooratarsinnaanermi qaffasissusaannut sammisaqartarnerminni.</w:t>
                  </w:r>
                </w:p>
                <w:p w14:paraId="44152A5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7.   EBA suliarisarpai missigersuut naammassinnissinnaanermut tunngassuteqartut teknikkikkut naliginnaasumik tunngavilimmik aaliagiisartut assigiimmik naatsorsuutinik nalunaarusiornissamut formatit aammalu ilusilikkat, siunnersuutit periutsit atuinissamut taakkunannga ilutsinik, naatsorsuutinut nalunaarusiat ataavartuunissaat aammalu ullui, nassuiaataallu taakkunanngalu IT-atorlugu inernerit, atorneqartussat naatsorsuutinik nalunaarusiornermut tunngasuni imm. 1-4-mi.</w:t>
                  </w:r>
                </w:p>
                <w:p w14:paraId="7B06FF7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Naatsorsuutinik nalunaarusiornissamut piumasaqaammi siusinnerusuni atuinissat nassaarineqarsinnaapput qaammatini arfinilinni ulluliussamiit atuutsilerneqarfiinit.</w:t>
                  </w:r>
                </w:p>
                <w:p w14:paraId="56841FB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Tunngavigalugu imm. 2 erseqqissarneqarpoq missigersuut naammassineqarnissaannut teknikkikkut periutsit naliginnaasut, komponentit ingerlanerit qaffasissusaannut nalunaarutigineqartussanut atuinermi ulluinarni qaammatiniluunniit naligisa naammassiffiini. </w:t>
                  </w:r>
                  <w:r w:rsidRPr="00BF7A7B">
                    <w:rPr>
                      <w:rFonts w:ascii="inherit" w:eastAsia="Times New Roman" w:hAnsi="inherit" w:cs="Times New Roman"/>
                      <w:szCs w:val="24"/>
                      <w:lang w:val="en-US" w:bidi="en-US"/>
                    </w:rPr>
                    <w:t>Taamaalilluni EBA-p qajassuuppai tamanut pissutsit tulliuttut: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8F9E28B" w14:textId="77777777" w:rsidTr="006255F4">
                    <w:tc>
                      <w:tcPr>
                        <w:tcW w:w="0" w:type="auto"/>
                        <w:shd w:val="clear" w:color="auto" w:fill="auto"/>
                        <w:hideMark/>
                      </w:tcPr>
                      <w:p w14:paraId="25C2CB3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CFAB4E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komponentinut tigussaasunut assigiinngitsunut utaqqiisaasumik aaqqiissutinut nuussinerni annertussutsinut, kinguneqarsinnaasumik ikinaakkanik sinniisulinnik ajutooratarsinnaanermut ingasattajaartumik ingerlaneq naatsorsuutinut nalunaarusiani naleqqiussamut ullorititaasumi</w:t>
                        </w:r>
                      </w:p>
                    </w:tc>
                  </w:tr>
                </w:tbl>
                <w:p w14:paraId="2574E14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3F1EA8CD" w14:textId="77777777" w:rsidTr="006255F4">
                    <w:tc>
                      <w:tcPr>
                        <w:tcW w:w="0" w:type="auto"/>
                        <w:shd w:val="clear" w:color="auto" w:fill="auto"/>
                        <w:hideMark/>
                      </w:tcPr>
                      <w:p w14:paraId="0FF391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E2F13F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ineriartorneq imaluunniit inernerit nunarsuaq tamakkerlugu pilersaarutaasut.</w:t>
                        </w:r>
                      </w:p>
                    </w:tc>
                  </w:tr>
                </w:tbl>
                <w:p w14:paraId="163E9CC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Naatsorsuutinik nalunaarusiornissamut piumasaqaammi siusinnerusuni atuinissat nassaarineqarsinnaapput qaammatini arfinilinni ulluliussamiit atuutsilerneqarfiinit.</w:t>
                  </w:r>
                </w:p>
                <w:p w14:paraId="7B119C7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EBA-p saqqummiuppaa Ataatsimiitsitaliarsuaq tunngavigineqarluni takussutissani naammassinnissinnaaneq teknikkut nalihginnaasumik ingerklanneqarsinnaasoq kingusinnerpaamik 28. juni 2021, ukua tulliuttut attuumassuteqarfiginngikkaluarlugit: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647FD01" w14:textId="77777777" w:rsidTr="006255F4">
                    <w:tc>
                      <w:tcPr>
                        <w:tcW w:w="0" w:type="auto"/>
                        <w:shd w:val="clear" w:color="auto" w:fill="auto"/>
                        <w:hideMark/>
                      </w:tcPr>
                      <w:p w14:paraId="6DAC6C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ABB160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gearingsgradi, kingusinnerpaamik ulloq 28. juuni 2020 saqqummiunneqartussaq</w:t>
                        </w:r>
                      </w:p>
                    </w:tc>
                  </w:tr>
                </w:tbl>
                <w:p w14:paraId="52C1E4A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ED44D3F" w14:textId="77777777" w:rsidTr="006255F4">
                    <w:tc>
                      <w:tcPr>
                        <w:tcW w:w="0" w:type="auto"/>
                        <w:shd w:val="clear" w:color="auto" w:fill="auto"/>
                        <w:hideMark/>
                      </w:tcPr>
                      <w:p w14:paraId="736CE9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444CF5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pisussaaffuj tunngavigalugu artikeli 92a aamma 92b, saqqummiussuneq kingusinnerpaamik 28. juni 2020.</w:t>
                        </w:r>
                      </w:p>
                    </w:tc>
                  </w:tr>
                </w:tbl>
                <w:p w14:paraId="41A44CA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Kommissioni peqqussummi (EU) nr. 1093/2010-mi artikel 15 naapertorlugu immikkoortumi siullermi ingerlanneqarnissaannut teknikkikkut pitsaassutsinut tunngassuteqartunut akuersisinnaatinneqarpoq.</w:t>
                  </w:r>
                </w:p>
                <w:p w14:paraId="571D18D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8.   EBA-p nalilersorpaa aningaasartuutissat ajunngequtaalu nalunaarsuisussatitaanermut piumasaqaatit, aaliagerneqarsimasut Kommissionip naammassinninnissamut isumaqatigiissutaani (EU) nr. 680/2014 (</w:t>
                  </w:r>
                  <w:r w:rsidRPr="00F97399">
                    <w:rPr>
                      <w:rFonts w:ascii="inherit" w:eastAsia="Times New Roman" w:hAnsi="inherit" w:cs="Times New Roman"/>
                      <w:sz w:val="17"/>
                      <w:szCs w:val="17"/>
                      <w:vertAlign w:val="superscript"/>
                      <w:lang w:bidi="en-US"/>
                    </w:rPr>
                    <w:t>*14</w:t>
                  </w:r>
                  <w:r w:rsidRPr="00F97399">
                    <w:rPr>
                      <w:rFonts w:ascii="inherit" w:eastAsia="Times New Roman" w:hAnsi="inherit" w:cs="Times New Roman"/>
                      <w:szCs w:val="24"/>
                      <w:lang w:bidi="en-US"/>
                    </w:rPr>
                    <w:t>), isumaqatigiissummi tassani saqqummiussivoq Kommissioni inernernik kingusinnerpaamik 28. juni 2020. Missiliuussineq tamanna ingerlanneqassaaq minnerit naleqqiullugit aammalu instituttit katitigaanngitsut eqqarsaatigalugit. Tamanna siunertaralugu nalunaarusiami: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7B38C76" w14:textId="77777777" w:rsidTr="006255F4">
                    <w:tc>
                      <w:tcPr>
                        <w:tcW w:w="0" w:type="auto"/>
                        <w:shd w:val="clear" w:color="auto" w:fill="auto"/>
                        <w:hideMark/>
                      </w:tcPr>
                      <w:p w14:paraId="124F44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613265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instituttit angissusaat aaqqissuussaanikkullu pisariussusaat kiisalu suliaasa nalorninassusaasa inissisimanerat maillugit kategoriinut agguarneqassapput</w:t>
                        </w:r>
                      </w:p>
                    </w:tc>
                  </w:tr>
                </w:tbl>
                <w:p w14:paraId="2E205A1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A529778" w14:textId="77777777" w:rsidTr="006255F4">
                    <w:tc>
                      <w:tcPr>
                        <w:tcW w:w="0" w:type="auto"/>
                        <w:shd w:val="clear" w:color="auto" w:fill="auto"/>
                        <w:hideMark/>
                      </w:tcPr>
                      <w:p w14:paraId="2A2C17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899838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naatsorsuutinut nalunaarsuutinut aningaasartuutit uuttortarneri, immikkoortuni tamani instituttini atuuttuni piffissami naammassinnissinnaanermi naatsorsuutinut nalunaarusiornermi naammassinnissinnaanermut isumaqatigiissummi (EU) nr. 680/2014, makkua eqqarsaatigalugit tulliuttut:</w:t>
                        </w:r>
                      </w:p>
                      <w:tbl>
                        <w:tblPr>
                          <w:tblW w:w="5000" w:type="pct"/>
                          <w:tblCellMar>
                            <w:left w:w="0" w:type="dxa"/>
                            <w:right w:w="0" w:type="dxa"/>
                          </w:tblCellMar>
                          <w:tblLook w:val="04A0" w:firstRow="1" w:lastRow="0" w:firstColumn="1" w:lastColumn="0" w:noHBand="0" w:noVBand="1"/>
                        </w:tblPr>
                        <w:tblGrid>
                          <w:gridCol w:w="159"/>
                          <w:gridCol w:w="6247"/>
                        </w:tblGrid>
                        <w:tr w:rsidR="00F97399" w:rsidRPr="00BF7A7B" w14:paraId="1AA0BF9A" w14:textId="77777777" w:rsidTr="006255F4">
                          <w:tc>
                            <w:tcPr>
                              <w:tcW w:w="0" w:type="auto"/>
                              <w:shd w:val="clear" w:color="auto" w:fill="auto"/>
                              <w:hideMark/>
                            </w:tcPr>
                            <w:p w14:paraId="34571E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0D33E33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naatsorsuutinik nalunaarusianut aningaasartuutit uuttortarneqassapput attaveqarnerit akornanni naatsorsuutinik nalunaarusianut aningaasartuutinut aammalu instituttup ataatsimut aningaasartuutaanut piffissami atuuttunut</w:t>
                              </w:r>
                            </w:p>
                          </w:tc>
                        </w:tr>
                      </w:tbl>
                      <w:p w14:paraId="23E32BC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1"/>
                        </w:tblGrid>
                        <w:tr w:rsidR="00F97399" w:rsidRPr="00BF7A7B" w14:paraId="4523135C" w14:textId="77777777" w:rsidTr="006255F4">
                          <w:tc>
                            <w:tcPr>
                              <w:tcW w:w="0" w:type="auto"/>
                              <w:shd w:val="clear" w:color="auto" w:fill="auto"/>
                              <w:hideMark/>
                            </w:tcPr>
                            <w:p w14:paraId="5D1300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D0A09B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naatsorsuutinik nalunaarusianut aningaasartuutit aningaasartuutinik imaqarput, naammassinninnissamut atassuteqartunik ingerlaavartumillu ingerlatassanik naatsorsuutinut nalunaarusiat systemiata ingerlannerannut, taamattaarlu aningaasartuutit sulisunut, IT-systeminut, inatsisitigut sulisunut, naatsorsuutinik suliaqartunut, kukkunersiuinermut aammalu siunnersortitut kiffartuussinermut</w:t>
                              </w:r>
                            </w:p>
                          </w:tc>
                        </w:tr>
                      </w:tbl>
                      <w:p w14:paraId="6DAA898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4"/>
                        </w:tblGrid>
                        <w:tr w:rsidR="00F97399" w:rsidRPr="00BF7A7B" w14:paraId="2EC424E2" w14:textId="77777777" w:rsidTr="006255F4">
                          <w:tc>
                            <w:tcPr>
                              <w:tcW w:w="0" w:type="auto"/>
                              <w:shd w:val="clear" w:color="auto" w:fill="auto"/>
                              <w:hideMark/>
                            </w:tcPr>
                            <w:p w14:paraId="426A3F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010B6F9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ukiut tamaasa piffissami attuumassutilimmi, instituttit naatsorsuutinut nalunaarusioreerneraannni aningaasartuutinut ingerlanneqaruni tunngavigalugut piare</w:t>
                              </w:r>
                              <w:r w:rsidRPr="00F97399">
                                <w:rPr>
                                  <w:rFonts w:ascii="inherit" w:eastAsia="Times New Roman" w:hAnsi="inherit" w:cs="Times New Roman"/>
                                  <w:szCs w:val="24"/>
                                  <w:lang w:bidi="en-US"/>
                                </w:rPr>
                                <w:lastRenderedPageBreak/>
                                <w:t>ersarnissat naammassinninnissamut naatsorsuutinik nalunaarusiornissamut piumasaqaatinik isumaqatigiissummut (EU) nr. 680/2014 ingerlatiinnarnissaalu naatsorsuutinik nalunaarusiortarnissamut systemit</w:t>
                              </w:r>
                            </w:p>
                          </w:tc>
                        </w:tr>
                      </w:tbl>
                      <w:p w14:paraId="35C7BAB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D89B35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5BD19DAD" w14:textId="77777777" w:rsidTr="006255F4">
                    <w:tc>
                      <w:tcPr>
                        <w:tcW w:w="0" w:type="auto"/>
                        <w:shd w:val="clear" w:color="auto" w:fill="auto"/>
                        <w:hideMark/>
                      </w:tcPr>
                      <w:p w14:paraId="06B27E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8BD28C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nalilersuineq, nalunaarusianut aningaasartuutit immikkoortuni tamani instituttini, ajunngeqataannik inissisimasuni nalunaarusiornermi piumasaqaataasuni makkua eqqarsaatigalugit</w:t>
                        </w:r>
                      </w:p>
                    </w:tc>
                  </w:tr>
                </w:tbl>
                <w:p w14:paraId="139AD1B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71913F82" w14:textId="77777777" w:rsidTr="006255F4">
                    <w:tc>
                      <w:tcPr>
                        <w:tcW w:w="0" w:type="auto"/>
                        <w:shd w:val="clear" w:color="auto" w:fill="auto"/>
                        <w:hideMark/>
                      </w:tcPr>
                      <w:p w14:paraId="356C01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0B73B91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nalilersuinerit iluaqutaanerannut eqikkaanermi nalunaarusianut piumasaqaatit aningaasartuutaannut aammalu iluaqutaanerisa nakkutiginissaannut aammalu</w:t>
                        </w:r>
                      </w:p>
                    </w:tc>
                  </w:tr>
                </w:tbl>
                <w:p w14:paraId="6C3E645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C8BCC2A" w14:textId="77777777" w:rsidTr="006255F4">
                    <w:tc>
                      <w:tcPr>
                        <w:tcW w:w="0" w:type="auto"/>
                        <w:shd w:val="clear" w:color="auto" w:fill="auto"/>
                        <w:hideMark/>
                      </w:tcPr>
                      <w:p w14:paraId="309C89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0056546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siunnersuusiorneq, qanoq naatsorsuutinut nalunaarusiorsinnaanerup piumasaqaataasa nalimmassarnissaannut, minnernulluunniit aammalu katitigaanngitsunut instituttinut, taamattaarlu EBA-p anguniagaani naatsorsuutigineqartuni agguaqatugiisillugu aningaasartuutinut nalimmassaanissaq minnerpaamik 10 %-imik, kisiannilu aningaasartuutinut nalimmassaaneq piumanerullugu 20 %. </w:t>
                        </w:r>
                        <w:r w:rsidRPr="00BF7A7B">
                          <w:rPr>
                            <w:rFonts w:ascii="inherit" w:eastAsia="Times New Roman" w:hAnsi="inherit" w:cs="Times New Roman"/>
                            <w:szCs w:val="24"/>
                            <w:lang w:val="en-US" w:bidi="en-US"/>
                          </w:rPr>
                          <w:t>EBA-mit pingaarnertut nalilerneqassaaq:</w:t>
                        </w:r>
                      </w:p>
                      <w:tbl>
                        <w:tblPr>
                          <w:tblW w:w="5000" w:type="pct"/>
                          <w:tblCellMar>
                            <w:left w:w="0" w:type="dxa"/>
                            <w:right w:w="0" w:type="dxa"/>
                          </w:tblCellMar>
                          <w:tblLook w:val="04A0" w:firstRow="1" w:lastRow="0" w:firstColumn="1" w:lastColumn="0" w:noHBand="0" w:noVBand="1"/>
                        </w:tblPr>
                        <w:tblGrid>
                          <w:gridCol w:w="159"/>
                          <w:gridCol w:w="6262"/>
                        </w:tblGrid>
                        <w:tr w:rsidR="00F97399" w:rsidRPr="00BF7A7B" w14:paraId="6552DBC4" w14:textId="77777777" w:rsidTr="006255F4">
                          <w:tc>
                            <w:tcPr>
                              <w:tcW w:w="0" w:type="auto"/>
                              <w:shd w:val="clear" w:color="auto" w:fill="auto"/>
                              <w:hideMark/>
                            </w:tcPr>
                            <w:p w14:paraId="0AF177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6C7F28F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naatsorsuutinik nalunaarusiortussaatitaaneq, imaqarpoq imm. 1, litra g) allamulli tunniussinaallugu katitigaanngitsunut instituttinut suliat akiitsoqarfigineqartut ataanni allnguisoqalerpat</w:t>
                              </w:r>
                            </w:p>
                          </w:tc>
                        </w:tr>
                      </w:tbl>
                      <w:p w14:paraId="36C5D5A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6"/>
                        </w:tblGrid>
                        <w:tr w:rsidR="00F97399" w:rsidRPr="00BF7A7B" w14:paraId="29A4C0B8" w14:textId="77777777" w:rsidTr="006255F4">
                          <w:tc>
                            <w:tcPr>
                              <w:tcW w:w="0" w:type="auto"/>
                              <w:shd w:val="clear" w:color="auto" w:fill="auto"/>
                              <w:hideMark/>
                            </w:tcPr>
                            <w:p w14:paraId="5EA348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913049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nalunaarusiassanik suliaqakulanissaq pisariaqarpoq tunngavigalugu imm. 1, litra a), c) aamma g), nalimmassarneqarsinnaalluni annikitsunut aammalu katitigaanngitsunut instituttinut.</w:t>
                              </w:r>
                            </w:p>
                          </w:tc>
                        </w:tr>
                      </w:tbl>
                      <w:p w14:paraId="308229D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A241D6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EBA-p una nalunaarusiaq ilagaa takussutissatut naammassinnissinnaanernut tekniskiusunut naliginnaasunut, tunngassuteqartunut imm. 7.</w:t>
                  </w:r>
                </w:p>
                <w:p w14:paraId="0689EB5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9.   Oqartussaasut attuumassuteqartut EBA-mut instituttit allat qanoq innerannut imm. 3 aamma 4-imi tunngassuteqartussaapput nalunaarusinaik naatsorsuutinut datanut isumannaallisaanermi qaffasissutsimut tunngavigalugu imm. 3, taamattaarlu piumasaqaataasunut tulliuttunut naammassinninnissamut: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2AE0F78" w14:textId="77777777" w:rsidTr="006255F4">
                    <w:tc>
                      <w:tcPr>
                        <w:tcW w:w="0" w:type="auto"/>
                        <w:shd w:val="clear" w:color="auto" w:fill="auto"/>
                        <w:hideMark/>
                      </w:tcPr>
                      <w:p w14:paraId="74153A8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D73E89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instituttit pineqartut nalunaarusianik isumannaallisaanermi qaffasissumik suliaqartariinngillat</w:t>
                        </w:r>
                      </w:p>
                    </w:tc>
                  </w:tr>
                </w:tbl>
                <w:p w14:paraId="3A942DC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506D596" w14:textId="77777777" w:rsidTr="006255F4">
                    <w:tc>
                      <w:tcPr>
                        <w:tcW w:w="0" w:type="auto"/>
                        <w:shd w:val="clear" w:color="auto" w:fill="auto"/>
                        <w:hideMark/>
                      </w:tcPr>
                      <w:p w14:paraId="61AC4A0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9A11D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pineqartut naatsorsuutinut malittarisassanik ilaqarput tunngavigalugit malitassat 86/635/EØF</w:t>
                        </w:r>
                      </w:p>
                    </w:tc>
                  </w:tr>
                </w:tbl>
                <w:p w14:paraId="123C9AF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0727E6E4" w14:textId="77777777" w:rsidTr="006255F4">
                    <w:tc>
                      <w:tcPr>
                        <w:tcW w:w="0" w:type="auto"/>
                        <w:shd w:val="clear" w:color="auto" w:fill="auto"/>
                        <w:hideMark/>
                      </w:tcPr>
                      <w:p w14:paraId="3A117D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BF814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nalunaarusiorneq naatsorsuutinut datanik ima isigineqarpoq pisariaqartoq naammattumik assiliartalersuinissamut ajutooratarsinnaanermut inissisimanermut taakkununna instituttinut suliaannullu aammalu ataqatigiissillugu aaqqissuussaanikkut ajutooratarsinnaanikkut, aningaasaliinerup iluani aaliagiisussatut aammalu aningaasaqarnerup ilumoortup iluani isumaqatigiissut malillugu (EU) nr. 1093/2010.</w:t>
                        </w:r>
                      </w:p>
                    </w:tc>
                  </w:tr>
                </w:tbl>
                <w:p w14:paraId="20D16A3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EBA takussutissanik suliaqartarpoq tekneskiusunik nalimmassaanissanut naliginnaasunut tunngavigalugu formatinik erseqqissaanissaq aammalu ilusilianik, instituttinut tunngassuteqartuni immikkoortumi siullermi atorneqartussani uani immikkoortumi siunertaralugu taaneqartuni.</w:t>
                  </w:r>
                </w:p>
                <w:p w14:paraId="1CE441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Kommissionip pingaartippaa pisinnaatitaanernik ilanngussisarnissaq immikkoortuni allani naammassinnissinnaanernut teknikkikkut tunngassuteqartuni naliginnaasuni malinneqartuni artikel 15-imi isumaqatigiissummi (EU) nr. 1093/2010.</w:t>
                  </w:r>
                </w:p>
                <w:p w14:paraId="7BB697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   Oqartussat piginnaasut isumaqarpat, paasissutissat, eqqortuunngitsut imm. 6-imi imaraa naammassinnissinnaanerit tekniskiusut naliginnaasut , pisariaqartorlu taanna anguniarlugu siunertat imm. 5, nalunaaruteqassaaq EBA-mut aammalu ESRB-mut tapertariinnik paasissutissanik, pisariaqartutut isigisaminik ilannguteqqullugit taaneqartut tekniskiusut naammassinnissinnaanermut tunngassuteqartut naliginnaasut.</w:t>
                  </w:r>
                </w:p>
                <w:p w14:paraId="26D283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   Oqartussat piginnaasut piumasaqaataasoq peersinnaavaat nalunaarusiami datat suussusai naatsorsuutinut nalunaarusiap ilusiani, tunngassuteqartut naammassinnissinnaanermut tunngassuteqartuni tekniskiusuni naliginnaasuusut qanittut artikelimut, datat suussusai qaleriissimappata. Qaleriittoqarsimatillugu takussutissat datat suussusai datat suussusaannut tamanut tikkuussippata, oqartussanut attavigineqarsinnaasunut atuutsinneqassapput arlaatigut katersuiniarnikkut naatsorsuutinut nalunaarusiat taakkua ilusaat, taamattaarlu atuutsinneqartut datat suussusai aaneqarsinnaassallutik datamit, atorneqarsinnaareersunit oqartussanit attavigineqartussanit formatimi allami imaluunniit paasissutissanik annertunerusunngaanniit allaniit. Oqartussat attavigineqarsinnaasut uppernarsassavaat taamaallaat tamanna tunngassuteqartoq pisussaajunnaarsitaanermut, datat tiguneqarsimappata, katersorneqartut imaluunniit periarfissanit assigusunit datat suussusaannut ikiuutaasinnaasunut, nalunaarutigineqartussaapputtaaq attuumassuteqartut naammassinnissinnaanermi tekniskikkut naliginnaasut.</w:t>
                  </w:r>
                </w:p>
                <w:p w14:paraId="75098E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Oqartussat attavigineqartussat, akilersuinissaminilu oqartussat aammalu oqartussat toqqagaat tassani iluani periarfissaavq atussallugit paasissutissanik datanik avitseqatigiinnissaq nalimmassarniarlugu naatsorsuutinik nalunaartussaatitaanermi piumasaqaatit. Aaliagiinerit paasissutissanik paarlaasseqatigiinnissamut aammalu nipagiusimasussaatitaanermi aaliagersakka immikkoortumi II, kapitali I immikkoortoq VII, malitassaq 2013/36/EU atuuttussaavoq.</w:t>
                  </w:r>
                </w:p>
                <w:p w14:paraId="0A9B2FD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430a</w:t>
                  </w:r>
                </w:p>
                <w:p w14:paraId="7E86F7A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Nalunaaruteqarnermi immikkut pisussaaffiit</w:t>
                  </w:r>
                </w:p>
                <w:p w14:paraId="1AD8F7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   Instituttit nalunaarusiaat ukiut tamaasa aaliagiisuusarput paasissutissanut datanut oqartussanut attavigineqartussanut nunarsuaq tamakkerlugu pigisanik tuniniaanermi, annertusarneqartuni.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CD7872D" w14:textId="77777777" w:rsidTr="006255F4">
                    <w:tc>
                      <w:tcPr>
                        <w:tcW w:w="0" w:type="auto"/>
                        <w:shd w:val="clear" w:color="auto" w:fill="auto"/>
                        <w:hideMark/>
                      </w:tcPr>
                      <w:p w14:paraId="10A363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71C89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annertusaanerni annaasaqarnerni, instituttimut akuerisaasoq najugaqarfigineqarsinnaaneranut pigisap isumannaallisarnissaa, nalikinnerpaaffianit taarsigassarsianut qularneveeqqutissatut qummut 80 % tikillugu niuvernermi nalinga imaluunniit 80 %-ia taarsersugassat nalinginut, allamik aaliagiisoqarsimanngippat artikel 124, imm. 4</w:t>
                        </w:r>
                      </w:p>
                    </w:tc>
                  </w:tr>
                </w:tbl>
                <w:p w14:paraId="0369A5F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952830B" w14:textId="77777777" w:rsidTr="006255F4">
                    <w:tc>
                      <w:tcPr>
                        <w:tcW w:w="0" w:type="auto"/>
                        <w:shd w:val="clear" w:color="auto" w:fill="auto"/>
                        <w:hideMark/>
                      </w:tcPr>
                      <w:p w14:paraId="071095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23D6B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annaasat katllugit annertusaanermi instituttinut akuerisaassaaq najugaqarfigineqarsinnaanera pigisap qularnaveeqqutitut, annertusaanermi, ima paasineqassaaq qularnaveeqqutaassasoq najugarisaq pigisaq malillugu artikel 124, imm. 1</w:t>
                        </w:r>
                      </w:p>
                    </w:tc>
                  </w:tr>
                </w:tbl>
                <w:p w14:paraId="5D79F98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5C3A5E7F" w14:textId="77777777" w:rsidTr="006255F4">
                    <w:tc>
                      <w:tcPr>
                        <w:tcW w:w="0" w:type="auto"/>
                        <w:shd w:val="clear" w:color="auto" w:fill="auto"/>
                        <w:hideMark/>
                      </w:tcPr>
                      <w:p w14:paraId="2B66F3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7AABD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annertusaanerup nalinga annertusaanerni tamani instituttinut akuerisanut najugaqarfigineqarsinnaanera pigisap qularnaveeqqutitut, killilikkamik ima paasineqassaaq qularnaveeqqutaassasoq najugarisaq pigisaq malillugu artikeli 124, imm. 1</w:t>
                        </w:r>
                      </w:p>
                    </w:tc>
                  </w:tr>
                </w:tbl>
                <w:p w14:paraId="46481C2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3E0EFA07" w14:textId="77777777" w:rsidTr="006255F4">
                    <w:tc>
                      <w:tcPr>
                        <w:tcW w:w="0" w:type="auto"/>
                        <w:shd w:val="clear" w:color="auto" w:fill="auto"/>
                        <w:hideMark/>
                      </w:tcPr>
                      <w:p w14:paraId="576C10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7C9A6C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annertusaanerni annaasaqarnerni, instituttimut akuerisaasoq najugaqarfigineqarsinnaaneranut pigisap isumannaallisarnissaa, nalikinnerpaaffianit taarsigassarsianut qularneveeqqutissatut qummut 50 % tikillugu niuvernermi nalinga imaluunniit 60 %-ia taarsersugassat nalinginut, allamik aaliagiisoqarsimanngippat artikel 124, imm. 4</w:t>
                        </w:r>
                      </w:p>
                    </w:tc>
                  </w:tr>
                </w:tbl>
                <w:p w14:paraId="5F9AB60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EC7AF3B" w14:textId="77777777" w:rsidTr="006255F4">
                    <w:tc>
                      <w:tcPr>
                        <w:tcW w:w="0" w:type="auto"/>
                        <w:shd w:val="clear" w:color="auto" w:fill="auto"/>
                        <w:hideMark/>
                      </w:tcPr>
                      <w:p w14:paraId="4D473D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4106D93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annaasat katllugit annertusaanermi instituttinut akuerisaassaaq inuussutissarsiutitut pigisap qularnaveeqqutitut, annertusaanermi, ima paasineqassaaq qularnaveeqqutaassasoq inuussutissarsiutitut pigisaq malillugu artikel 124, imm. 1</w:t>
                        </w:r>
                      </w:p>
                    </w:tc>
                  </w:tr>
                </w:tbl>
                <w:p w14:paraId="0D9A304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3CA19AFB" w14:textId="77777777" w:rsidTr="006255F4">
                    <w:tc>
                      <w:tcPr>
                        <w:tcW w:w="0" w:type="auto"/>
                        <w:shd w:val="clear" w:color="auto" w:fill="auto"/>
                        <w:hideMark/>
                      </w:tcPr>
                      <w:p w14:paraId="6F3A85A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3325650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annertusaanerup nalinga annertusaanerni tamani instituttinut akuerisanut inuussutissarsiutitut pigisap qularnaveeqqutitut, killilikkamik ima paasineqassaaq qularnaveeqqutaassasoq inuussutissarsiutitut pigisaq malillugu artikel 124, imm. 1</w:t>
                        </w:r>
                      </w:p>
                    </w:tc>
                  </w:tr>
                </w:tbl>
                <w:p w14:paraId="1EC3561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Taakkua imm. 1 datat taaneqartut nalunaarutigineqassapput oqartussanut attavigineqarsinnaasunut instituttip pineqartup nunami angerlarsimaffiani. Institittut immikkoortortaqarfeqarpat allami naalagaaffimmi, ilaasortaasumi paasissutissat datat attuumassuteqartut immikkoortortaqarfimmut tassunga nalunaarutigineqassapput oqartussanut attavigineqartussanut nunami sullissiffiusumiittumut. Datat nalunaarsorneqassapput immikkut ittumik tamarmik pigisani tuniniaavimmi Unionimi, instituttip annertusaavigisaani.</w:t>
                  </w:r>
                </w:p>
                <w:p w14:paraId="46C99D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3.   Oqartussat attavigineqartussat pisortatigoortumik nalunaarutigineqartarput ukiut tamaasa malillugu imm. 1, litra a)-f), datat ilanngullugit aammalu ilanngunneqarsinnaasut datat allat tamaasa oqaluttuarissanermi ilaasut. Oqartussanit attavigineqarsinnaasut aappaanniit qinnutigineqarpat naalagaaffik </w:t>
                  </w:r>
                  <w:r w:rsidRPr="00BF7A7B">
                    <w:rPr>
                      <w:rFonts w:ascii="inherit" w:eastAsia="Times New Roman" w:hAnsi="inherit" w:cs="Times New Roman"/>
                      <w:szCs w:val="24"/>
                      <w:lang w:val="en-US" w:bidi="en-US"/>
                    </w:rPr>
                    <w:lastRenderedPageBreak/>
                    <w:t>ilaasortaasoq imaluunniit EBA tunniussisissooq oqartussat attavigineqatsinaasut pineqartumut oqartussaasumut attavigineqarsinnaasumut imaluunniiy EBA-mut paasissutissanik annertunerusunik tuniniaavimmi pissutsinik najugaqarluni pigisaqartoq inuussutissarsiutitulluunniit pigisaqartumut tassuna naalagaaffimmut ilaasortaasumut.</w:t>
                  </w:r>
                </w:p>
                <w:p w14:paraId="3FAECA3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430b</w:t>
                  </w:r>
                </w:p>
                <w:p w14:paraId="2F91B56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Niuernermi nalorninartut pillugit nalunaaruteqarnermi immikkut piumasaqaatit</w:t>
                  </w:r>
                </w:p>
                <w:p w14:paraId="03E99E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Ulloq atuuttuulerfia aallarnerfigalugu taanna artikel 461a imarisaanik suliassiissutigissassaq naqqissuiffissaq nalunaarutigissavaat instituttit, piumasaqaatinik naammassinnissimanngitsoq artikel 94-mi imm. 1, imaluunniit artikel 325a, imm. 1, inissisimaffiit tamarmik niuernermi atortussaatitaasut aammalu inissisimafiit niuernermi atuuttussaatitaasut, aningaasat nalingisa ajutooratarsinnaanerannut imaluunniit tunisassiat aamasut ajutooratarsinnaanerannut, inernerusinnaasunut naatsorsuutinut ikiuutaasinnaasut periutsimut nalinginnaasumut pingajuanni, immikkoortoq IV, kapitali 1a, tunngaviani instituttit taakkua nalunaarusiortussaatitaanerannut aaliagiussani artikel 92, imm. 3-imi, litra b), nr, i), aamma artikel 92, imm. 3, litra c).</w:t>
                  </w:r>
                </w:p>
                <w:p w14:paraId="346878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uunga attuumassuteqartut artikelimut imm. 1, nalunaaruteqassapput imminnut naatsorsuutinik nalunaarutaasussanik artikel 325c, imm. 2, litra a), b), aamma c), porteføjlemik inissisimaffiit tamaasa niuernermi atuuttunik imaluunniit inissisimavinnik niuernerup avataaniittunik, aningaasat nalingisa ajutooratarsinnaanerani tunisassialluunniit aamasut ajutooratarsinnaanerannut navianartumiinneranut.</w:t>
                  </w:r>
                </w:p>
                <w:p w14:paraId="26D942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Piumasaqaatit saniatigut una artikeli imm. 1 instituttinut piffissap naalerneranit ukiuni pingasuni ullormit atuutilerfianit nalimmassaanerit tekniskiusut nalinginnaasut atuutsinneqarput artikel 325bd, imm. 7, artikel 325be, imm. 3 artikel 325bf, imm. 9, aammali artikel 325bg, imm. 4, inissisimavinnut tunniussuunneqarsimasunut niuernermi atassuteqaatinut, pisinnaatitaaffilerneqarsimasunut oqartussanit attavigineqarsinnaasunit atuisinnaanernik iliuusissanik assigiinngitsunik ilusilersuinermi ilaatinneqartunit artikel 325az, imm. 2. nalunaarusiat inernerusut naatsorsuutinut periuseq ikiortigalugu, aaliagerneqarsimasut instituttini taamaattuni nalunaarusiornerni pingajuani, immikkoortoq IV, kapitali 1b, aaliagerneqarsimasut artikel 92, imm. 3, litra b), nr. i) aamma artikel 92, imm 3, litra c).</w:t>
                  </w:r>
                </w:p>
                <w:p w14:paraId="77E2BF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4.   Tamanna tunngavigalugu nalunaartussaatitaaneq uani artikelimi imm. 3 nalunaarutigaa instituttit immikkut naatsorneqarnissaat artikel 325ba, imm.1, litra a), nr. i) aamma ii), aammalu artikel 325ba, imm. 1, litra b), nr. i) aammalu ii), porteføljemillu inissisimavinnut niuernermut tunngasunut aammalu </w:t>
                  </w:r>
                  <w:r w:rsidRPr="00BF7A7B">
                    <w:rPr>
                      <w:rFonts w:ascii="inherit" w:eastAsia="Times New Roman" w:hAnsi="inherit" w:cs="Times New Roman"/>
                      <w:szCs w:val="24"/>
                      <w:lang w:val="en-US" w:bidi="en-US"/>
                    </w:rPr>
                    <w:lastRenderedPageBreak/>
                    <w:t>inissisimavinnut niuernerup avataaniittunut, sunnerneqarsimasunut aningaasat nalingisa ajutooratarsinnaanerannut aammalu tunisassiat aamasut ajutooratarsinnaanerannut pisinnaatitsissutit oqartussanit attavigineqarsinnaasunit atortussat periusissaasinnaasunut ilutsinik ilalinnik artikel 325az, imm. 2.</w:t>
                  </w:r>
                </w:p>
                <w:p w14:paraId="50D3C6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Instituttit periutsinik atuisinnaapput, nassuiarneqarsimasutut imm. 1-imi aamma 3-imi saniatigut suliffeqarfissuit immikkoortortallit iluani, taamaalilluni naatsorsuutit imm. 1 kingorna periutsimut tunngassammata 90 % qaangernagu ataatsimut naatsorsuutini. Atuisinnaappulluunniit instituttit uannga imm. 1 periutsinik atuisinnaasunik inissisimavinni niuernermi aammalu inissisimavinni nuernerup atavaaniittuni, aningaasat nalinginik aammalu tunisassiat aamasut ajutooratarsinnaanerannut sunnerneqarsimasunit.</w:t>
                  </w:r>
                </w:p>
                <w:p w14:paraId="676D18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EBA suliarisarpai missigersuut naammassinnissinnaanermut tunngassuteqartut teknikkikkut naliginnaasumik tunngavilimmik aaliagiisartut assigiimmik naatsorsuutinik nalunaarusiornissamut ilusilikkat, siunnersuutit periutsit atuinissamut taakkunannga ilutsinik, naatsorsuutinut nalunaarusiat ataavartuunissaat aammalu ullui, nassuiaataallu taakkunanngalu IT-atorlugu inernerit, atorneqartussat naatsorsuutinik nalunaarusiornermut tunngasuni artikelimi.</w:t>
                  </w:r>
                </w:p>
                <w:p w14:paraId="5F50D9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Naatsorsuutinik nalunaarusiornermi piumasaqaatini allani aaliagiussani taamaattuni naammassisaqarnissamut teknikkikkut atuinissat nassaarineqarsinnaapput qaammatini arfinilinni ulluliussamiit atuutsilerneqarfiinit.</w:t>
                  </w:r>
                </w:p>
                <w:p w14:paraId="3BB449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Ingerlanneqarnissaannut teknikkikkut malitassanut missingersuutit taakku EBA-mit Kommissionimut kingusinnerpaamik 30. juuni 2020 saqqummiunneqassapput.</w:t>
                  </w:r>
                </w:p>
                <w:p w14:paraId="0E7D630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 peqqussummi (EU) nr. 1093/2010-mi artikel 15 naapertorlugu immikkoortumi siullermi ingerlanneqarnissaannut teknikkikkut pitsaassutsinut tunngassuteqartunut akuersisinnaatinneqarpoq.</w:t>
                  </w:r>
                </w:p>
                <w:p w14:paraId="7B4DB49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430c</w:t>
                  </w:r>
                </w:p>
                <w:p w14:paraId="6F1556D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Naammassinnissinnaanermut nalunaarusiaq ilaasussaq nalunaarusiornermi systemimut periutsimut</w:t>
                  </w:r>
                </w:p>
                <w:p w14:paraId="20B1AEF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EBA nalunaarusiaqarpoq naammassinnissinnaanermik attuumassuteqartumik ineriartornermut tassungalu tunngassuteqartumik ataqatigiinnermut aammalu ilaasussaq systemimi katersinermut statistiskenut datanut, akilersuinissamut datat aammalu malinnaavigineqarnissaanut tunngasunut nalunaarutiginninnissamut inernerusunik Kommissionimut kingusinnerpaamik 28. juni 2020.</w:t>
                  </w:r>
                </w:p>
                <w:p w14:paraId="5B91A4A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2.   Naammassisaqarsinnaanerup nalunaarusiarinissaanut ilanngunneqassaaq EBA-mi oqartussat attavigineqartussat aammalu oqartussat akisussaasuusut aningaasaliissuteqarnissamut </w:t>
                  </w:r>
                  <w:r w:rsidRPr="00F97399">
                    <w:rPr>
                      <w:rFonts w:ascii="inherit" w:eastAsia="Times New Roman" w:hAnsi="inherit" w:cs="Times New Roman"/>
                      <w:szCs w:val="24"/>
                      <w:lang w:bidi="en-US"/>
                    </w:rPr>
                    <w:lastRenderedPageBreak/>
                    <w:t>qulakkeerninninnermik isumaqatigiissutillit taarsersuinissamullu pingaartumik ESCB: Nalunaarusiap pingaartissavaa siornatigut suliarisimasat naammassineqarsimasut ESCB-imit attuumassuteqartut ilanngunneqarsimasunut paasissutissanik datanik katersinermi, aammali ataatsimut tunngaveqassallutik suliap akilersinnaassuseqarneranut imaluunniit akilersinnaassuseqannginneranut nalilersuinernut cost-benefit-analyse, aamma taanna minnerpaamik ilaqassapput: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778016F" w14:textId="77777777" w:rsidTr="006255F4">
                    <w:tc>
                      <w:tcPr>
                        <w:tcW w:w="0" w:type="auto"/>
                        <w:shd w:val="clear" w:color="auto" w:fill="auto"/>
                        <w:hideMark/>
                      </w:tcPr>
                      <w:p w14:paraId="7D67591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0D2865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takussutissaq annertussusaat aammalu paasissutissat datat atorneqarsinnaasut, katersorneqarsimasut oqartussanit attavigineqarsinnaasunit inatsisit atortinneqarfianni, aammalu tunngaviusumik pinngorfiannit paasissutissanillu annertunerusunik paasisaqarfigisinnaanerannut</w:t>
                        </w:r>
                      </w:p>
                    </w:tc>
                  </w:tr>
                </w:tbl>
                <w:p w14:paraId="41DBCCA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F30E5B6" w14:textId="77777777" w:rsidTr="006255F4">
                    <w:tc>
                      <w:tcPr>
                        <w:tcW w:w="0" w:type="auto"/>
                        <w:shd w:val="clear" w:color="auto" w:fill="auto"/>
                        <w:hideMark/>
                      </w:tcPr>
                      <w:p w14:paraId="2846F3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4E6394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pilersitsineq ataatsimut oqaatsit nassuiaataat paasissutissanut datanut tunngasut katersorneqassapput, annertusarniarlugu imminnut qanillisarniarnerat nalunaarusiortussaatitaanermut pisussaaffiit, aammalu pinngitsoorniarlugu sinneruttut apeqquteqaatit</w:t>
                        </w:r>
                      </w:p>
                    </w:tc>
                  </w:tr>
                </w:tbl>
                <w:p w14:paraId="21E94D7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1E77EDB" w14:textId="77777777" w:rsidTr="006255F4">
                    <w:tc>
                      <w:tcPr>
                        <w:tcW w:w="0" w:type="auto"/>
                        <w:shd w:val="clear" w:color="auto" w:fill="auto"/>
                        <w:hideMark/>
                      </w:tcPr>
                      <w:p w14:paraId="0E4C7E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7A78D6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periarfissanik assigiinngitsunik eqqussineq, ataanilu minnerpaffissaanik soorlu EBA aamma ESCB, inerisaanissamut aammalu naammassinninnissamut ingerlanneqartumut nalunaarusiornermi systemimut atorneqartumut</w:t>
                        </w:r>
                      </w:p>
                    </w:tc>
                  </w:tr>
                </w:tbl>
                <w:p w14:paraId="08FA6F6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62F3BDAB" w14:textId="77777777" w:rsidTr="006255F4">
                    <w:tc>
                      <w:tcPr>
                        <w:tcW w:w="0" w:type="auto"/>
                        <w:shd w:val="clear" w:color="auto" w:fill="auto"/>
                        <w:hideMark/>
                      </w:tcPr>
                      <w:p w14:paraId="0A8F8B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3FDCB8E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naammassinnissinnaaneq aammalu inerisaanissamik periarfissiineq qitiusumik paasissutissanik datanik katersinermi piffimmi ingerlanneqartumi naatsorsuusiornermi systemimi, taassuma ataanni piumasaqaatit qulakkiissapput isertugaalluinnarnissaannik katersukkat datat, sakkortuumik uppernarsaaqqittariaqarnerit aammalu immikkoortut isersinnaatitaanermut pisinnaatitaanerit systemip iluanut aammalu cyberip isumannaatsuunissaa, soorlu:</w:t>
                        </w:r>
                      </w:p>
                      <w:tbl>
                        <w:tblPr>
                          <w:tblW w:w="5000" w:type="pct"/>
                          <w:tblCellMar>
                            <w:left w:w="0" w:type="dxa"/>
                            <w:right w:w="0" w:type="dxa"/>
                          </w:tblCellMar>
                          <w:tblLook w:val="04A0" w:firstRow="1" w:lastRow="0" w:firstColumn="1" w:lastColumn="0" w:noHBand="0" w:noVBand="1"/>
                        </w:tblPr>
                        <w:tblGrid>
                          <w:gridCol w:w="159"/>
                          <w:gridCol w:w="6246"/>
                        </w:tblGrid>
                        <w:tr w:rsidR="00F97399" w:rsidRPr="00BF7A7B" w14:paraId="6F08C9F5" w14:textId="77777777" w:rsidTr="006255F4">
                          <w:tc>
                            <w:tcPr>
                              <w:tcW w:w="0" w:type="auto"/>
                              <w:shd w:val="clear" w:color="auto" w:fill="auto"/>
                              <w:hideMark/>
                            </w:tcPr>
                            <w:p w14:paraId="11AEAD1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7534360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qitiusumik datanik nalunaarsuinermi statistiskeusunik datanik tamanik, akilersuinermi datanik aammalu nakkutilliisussaanermi datanik pisarialinni paasissutissanik imalinnik aammalu nalunaarusiornermi akulikissusaat ataasiakkaanut instituttinut aammalu nutartigassanut akuttussutsinut pisarialinnut</w:t>
                              </w:r>
                            </w:p>
                          </w:tc>
                        </w:tr>
                      </w:tbl>
                      <w:p w14:paraId="3F38B71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0"/>
                        </w:tblGrid>
                        <w:tr w:rsidR="00F97399" w:rsidRPr="00BF7A7B" w14:paraId="0F026CE4" w14:textId="77777777" w:rsidTr="006255F4">
                          <w:tc>
                            <w:tcPr>
                              <w:tcW w:w="0" w:type="auto"/>
                              <w:shd w:val="clear" w:color="auto" w:fill="auto"/>
                              <w:hideMark/>
                            </w:tcPr>
                            <w:p w14:paraId="7DD597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062D32C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atassuteqaatissatut atorsinnaapput oqartussanut attavigineqarsinnaasunut, tigusisussanut, suliarinnittussanut tamanut datanut apeqquteqaatinut, apeqquteqaatit sanillersuunneqarsinnaapput datanut katersorlugit nalunaarsorneqareersimasunut, aammalu soorlu oqartussanik attavigineqarsinnaasunut sukkasuumik iserfigineqarsinnaasunik paasissutissanik aallerfissatut, apeqqutigineqarsimasunut</w:t>
                              </w:r>
                            </w:p>
                          </w:tc>
                        </w:tr>
                      </w:tbl>
                      <w:p w14:paraId="6B1823D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3"/>
                        </w:tblGrid>
                        <w:tr w:rsidR="00F97399" w:rsidRPr="00BF7A7B" w14:paraId="3B5B58BF" w14:textId="77777777" w:rsidTr="006255F4">
                          <w:tc>
                            <w:tcPr>
                              <w:tcW w:w="0" w:type="auto"/>
                              <w:shd w:val="clear" w:color="auto" w:fill="auto"/>
                              <w:hideMark/>
                            </w:tcPr>
                            <w:p w14:paraId="182303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24D524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annertunerusumik tapersersorneqarput oqartussatut attavigineqarsimmaasut ingerlatitseqqinnissamut datanut tunngasunut apeqqutigineqarsimasunut institutttinit aam</w:t>
                              </w:r>
                              <w:r w:rsidRPr="00F97399">
                                <w:rPr>
                                  <w:rFonts w:ascii="inherit" w:eastAsia="Times New Roman" w:hAnsi="inherit" w:cs="Times New Roman"/>
                                  <w:szCs w:val="24"/>
                                  <w:lang w:bidi="en-US"/>
                                </w:rPr>
                                <w:lastRenderedPageBreak/>
                                <w:t>malu nalunaarsorneqareersimasunit datanit, qinnutigineqarsimasunut qitiusuninngaanniit datanut nalunaarsuinermi</w:t>
                              </w:r>
                            </w:p>
                          </w:tc>
                        </w:tr>
                      </w:tbl>
                      <w:p w14:paraId="3A686C2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25"/>
                        </w:tblGrid>
                        <w:tr w:rsidR="00F97399" w:rsidRPr="00BF7A7B" w14:paraId="3D3573F2" w14:textId="77777777" w:rsidTr="006255F4">
                          <w:tc>
                            <w:tcPr>
                              <w:tcW w:w="0" w:type="auto"/>
                              <w:shd w:val="clear" w:color="auto" w:fill="auto"/>
                              <w:hideMark/>
                            </w:tcPr>
                            <w:p w14:paraId="5309188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1EFF24D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ataqatigiissaarisutut inissisimaneq atassuteqarpoq paasissutissanik paarlaasseqatigiinnermik aammalu datanik oqartussat attavigineqartussat akornanni, aammalu</w:t>
                              </w:r>
                            </w:p>
                          </w:tc>
                        </w:tr>
                      </w:tbl>
                      <w:p w14:paraId="46ADDFF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192"/>
                        </w:tblGrid>
                        <w:tr w:rsidR="00F97399" w:rsidRPr="00BF7A7B" w14:paraId="56486E64" w14:textId="77777777" w:rsidTr="006255F4">
                          <w:tc>
                            <w:tcPr>
                              <w:tcW w:w="0" w:type="auto"/>
                              <w:shd w:val="clear" w:color="auto" w:fill="auto"/>
                              <w:hideMark/>
                            </w:tcPr>
                            <w:p w14:paraId="17759A1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15A42C6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oqartussat attavigineqartussat pingaartippaat iliuusissat ingerlanerillu aammalu nuussinerit taakkununnga systemimut nalinginnaasumut.</w:t>
                              </w:r>
                            </w:p>
                          </w:tc>
                        </w:tr>
                      </w:tbl>
                      <w:p w14:paraId="33BFDFA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BC0253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3.   Ukioq ataaseq qaangiuppat kingusinnerpaamik saqqummiineq uanga artikelimik pissaaq, tunngaveqassalluni nalunaarusiamik saqqummiinermik Kommisionimit, pisariaqassappat aama EBA-p naammassinnissinnaanermut nalunaarusiaani eqqarsaatigineqassaaq inatsisissatut siunnersuutit Europa-Parlamentet-imut aammalu Ataatsimiitsitaliarsuarmut Rådet-imut atassusernissaat nalinginnaasumik aammalu immikkoortortaqarfikkaartumik nalunaarusiornermi system malillugu nalunaarusiortussaatitaanermut.</w:t>
                  </w:r>
                </w:p>
                <w:p w14:paraId="55604529" w14:textId="77777777" w:rsidR="00F97399" w:rsidRDefault="00F97399" w:rsidP="00F97399">
                  <w:pPr>
                    <w:spacing w:before="60" w:after="60" w:line="240" w:lineRule="auto"/>
                    <w:rPr>
                      <w:rFonts w:ascii="inherit" w:eastAsia="Times New Roman" w:hAnsi="inherit" w:cs="Times New Roman"/>
                      <w:sz w:val="19"/>
                      <w:szCs w:val="19"/>
                      <w:lang w:eastAsia="da-DK"/>
                    </w:rPr>
                  </w:pPr>
                  <w:r w:rsidRPr="00F97399">
                    <w:rPr>
                      <w:rFonts w:ascii="inherit" w:eastAsia="Times New Roman" w:hAnsi="inherit" w:cs="Times New Roman"/>
                      <w:sz w:val="19"/>
                      <w:szCs w:val="19"/>
                      <w:lang w:bidi="en-US"/>
                    </w:rPr>
                    <w:t>(</w:t>
                  </w:r>
                  <w:r w:rsidRPr="00F97399">
                    <w:rPr>
                      <w:rFonts w:ascii="inherit" w:eastAsia="Times New Roman" w:hAnsi="inherit" w:cs="Times New Roman"/>
                      <w:sz w:val="13"/>
                      <w:szCs w:val="13"/>
                      <w:vertAlign w:val="superscript"/>
                      <w:lang w:bidi="en-US"/>
                    </w:rPr>
                    <w:t>*14</w:t>
                  </w:r>
                  <w:r w:rsidRPr="00F97399">
                    <w:rPr>
                      <w:rFonts w:ascii="inherit" w:eastAsia="Times New Roman" w:hAnsi="inherit" w:cs="Times New Roman"/>
                      <w:sz w:val="19"/>
                      <w:szCs w:val="19"/>
                      <w:lang w:bidi="en-US"/>
                    </w:rPr>
                    <w:t xml:space="preserve">) Europa-Parlamentetip aammalu Ataatsimiitsitaliarsuup Rådet-ip peqqussutaa (EU) 2016/679 uannga 27. april 2016 inunnut illersuinissamut atassuteqartoq suliarinninnissamut inuit ataasiakkaat pillugit paasissutissanut aammalu paarlaasseqatigiissinnaanermut paasissutissanik aammalu atorunnaarsititsisinnaanermut malitassaq 95/46/EF (atortinneqartoq peqqussut paasissutissanik datanik illersuinissamut) EUT L 119 uannga 4.5.2016, qupp. </w:t>
                  </w:r>
                  <w:r w:rsidRPr="00BF7A7B">
                    <w:rPr>
                      <w:rFonts w:ascii="inherit" w:eastAsia="Times New Roman" w:hAnsi="inherit" w:cs="Times New Roman"/>
                      <w:sz w:val="19"/>
                      <w:szCs w:val="19"/>
                      <w:lang w:val="en-US" w:bidi="en-US"/>
                    </w:rPr>
                    <w:t>1).«"</w:t>
                  </w:r>
                </w:p>
                <w:p w14:paraId="694A06BD" w14:textId="77777777" w:rsidR="00F97399" w:rsidRDefault="00F97399" w:rsidP="00F97399">
                  <w:pPr>
                    <w:spacing w:before="60" w:after="60" w:line="240" w:lineRule="auto"/>
                    <w:rPr>
                      <w:rFonts w:ascii="inherit" w:eastAsia="Times New Roman" w:hAnsi="inherit" w:cs="Times New Roman"/>
                      <w:sz w:val="19"/>
                      <w:szCs w:val="19"/>
                      <w:lang w:eastAsia="da-DK"/>
                    </w:rPr>
                  </w:pPr>
                </w:p>
                <w:p w14:paraId="57F1807D" w14:textId="77777777" w:rsidR="00F97399" w:rsidRPr="00BF7A7B" w:rsidRDefault="00F97399" w:rsidP="00F97399">
                  <w:pPr>
                    <w:spacing w:before="60" w:after="60" w:line="240" w:lineRule="auto"/>
                    <w:rPr>
                      <w:rFonts w:ascii="inherit" w:eastAsia="Times New Roman" w:hAnsi="inherit" w:cs="Times New Roman"/>
                      <w:sz w:val="19"/>
                      <w:szCs w:val="19"/>
                      <w:lang w:eastAsia="da-DK"/>
                    </w:rPr>
                  </w:pPr>
                </w:p>
              </w:tc>
            </w:tr>
          </w:tbl>
          <w:p w14:paraId="7D18D1F0"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p w14:paraId="3C3AD6E7" w14:textId="77777777" w:rsidR="00F97399" w:rsidRPr="00BF7A7B" w:rsidRDefault="00F97399" w:rsidP="00F97399"/>
          <w:p w14:paraId="0160FFE1" w14:textId="77777777" w:rsidR="00F97399" w:rsidRDefault="00F97399" w:rsidP="00F97399">
            <w:pPr>
              <w:jc w:val="right"/>
            </w:pPr>
            <w:r w:rsidRPr="00BF7A7B">
              <w:rPr>
                <w:lang w:val="en-US" w:bidi="en-US"/>
              </w:rPr>
              <w:t>Ilanngussaq 1</w:t>
            </w:r>
          </w:p>
          <w:p w14:paraId="01450CB8" w14:textId="77777777" w:rsidR="00F97399" w:rsidRPr="00104AF0" w:rsidRDefault="00F97399" w:rsidP="00F97399">
            <w:pPr>
              <w:jc w:val="right"/>
              <w:rPr>
                <w:b/>
                <w:bCs/>
              </w:rPr>
            </w:pPr>
            <w:r w:rsidRPr="00104AF0">
              <w:rPr>
                <w:b/>
                <w:lang w:val="en-US" w:bidi="en-US"/>
              </w:rPr>
              <w:t>Immikkoortoq IV</w:t>
            </w:r>
          </w:p>
          <w:p w14:paraId="5105A83D" w14:textId="77777777" w:rsidR="00F97399" w:rsidRPr="00BF7A7B" w:rsidRDefault="00F97399" w:rsidP="00F97399"/>
          <w:p w14:paraId="611416BE" w14:textId="77777777" w:rsidR="00F97399" w:rsidRPr="00BF7A7B" w:rsidRDefault="00F97399" w:rsidP="00F97399">
            <w:pPr>
              <w:shd w:val="clear" w:color="auto" w:fill="FFFFFF"/>
              <w:spacing w:before="60" w:after="60" w:line="240" w:lineRule="auto"/>
              <w:jc w:val="left"/>
              <w:rPr>
                <w:rFonts w:eastAsia="Times New Roman" w:cs="Times New Roman"/>
                <w:szCs w:val="24"/>
                <w:lang w:eastAsia="da-DK"/>
              </w:rPr>
            </w:pPr>
          </w:p>
          <w:p w14:paraId="5AB95BCD"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p w14:paraId="1403AD14" w14:textId="77777777" w:rsidR="00F97399" w:rsidRDefault="00F97399" w:rsidP="00F97399">
            <w:r>
              <w:rPr>
                <w:lang w:val="en-US" w:bidi="en-US"/>
              </w:rPr>
              <w:br w:type="page"/>
            </w:r>
          </w:p>
          <w:p w14:paraId="6C13976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7CDB9095" w14:textId="77777777" w:rsidTr="006255F4">
              <w:tc>
                <w:tcPr>
                  <w:tcW w:w="0" w:type="auto"/>
                  <w:shd w:val="clear" w:color="auto" w:fill="auto"/>
                  <w:hideMark/>
                </w:tcPr>
                <w:p w14:paraId="46A535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119)</w:t>
                  </w:r>
                </w:p>
              </w:tc>
              <w:tc>
                <w:tcPr>
                  <w:tcW w:w="0" w:type="auto"/>
                  <w:shd w:val="clear" w:color="auto" w:fill="auto"/>
                  <w:hideMark/>
                </w:tcPr>
                <w:p w14:paraId="4B03122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Immikkoortut arfineq pingajuat tulliuttumik taarserneqassaaq:</w:t>
                  </w:r>
                </w:p>
                <w:p w14:paraId="4FDC05AF"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»IMMIKKOORTUT ARFINEQ PINGAJUAT</w:t>
                  </w:r>
                </w:p>
                <w:p w14:paraId="46D2E829"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INSTITUTTIP ILISIMATITSISUSSAATITAANERA</w:t>
                  </w:r>
                </w:p>
                <w:p w14:paraId="242141B7"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»IMMIKKOORTORTAQ I</w:t>
                  </w:r>
                </w:p>
                <w:p w14:paraId="2AE2D4A3"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TUNNGAVIIT NALINGINNAASUT</w:t>
                  </w:r>
                </w:p>
                <w:p w14:paraId="5B042BC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431</w:t>
                  </w:r>
                </w:p>
                <w:p w14:paraId="4A117FB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Ilisimatitsinermut piumasaqaatit politikkillu</w:t>
                  </w:r>
                </w:p>
                <w:p w14:paraId="1C5C547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Immikkoortumi matumani imm. II aamma imm. III-mi aalajangersakkat naapertorlugit instituttit paasissutissanik tamanut nalunaaruteqartussaapput, artikel 432-imi pineqartut pinnagit.</w:t>
                  </w:r>
                </w:p>
                <w:p w14:paraId="1D20FE5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2.   Instituttit oqartussaasunit akuerineqarsimasut immikkoortut pingajuat naapertorlugu atortut periutsillu eqqartorneqartut immikkoortumi III-mi immikkoortumi taaneqartumi, paasissutissat tamakku aalajangersarneqarsimasut saqqummiutissavaat.</w:t>
                  </w:r>
                </w:p>
                <w:p w14:paraId="15C9664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Aqutsisoqatigiit qullersalluunniit politikkiliussapput siunertaralugu paasissutissiisussaatitaanermik piumasaqaatinik naammassinninnissaq, immikkoortumi siullermi matumani aalajangersarneqarsimasutut, atortuulersillugillu suliffeqarfiup iluani suleriutsit, periutsit nakkutilleeriaatsillu, uppernarsarniarlugu instituttinit paasissutissat pissusissamisoortuunersut immikkoortumilu matumani piumasaqaataasunut naapertuuttuunersut. Minnerpaamik aqutsisoqatigiinni ilaasortap ataatsip qullersalluunniit atsiorluni uppernarsassavaa, insituttip pineqartut paasissutissat nassiussimanerai, immikkoortumi matumani piumasaqaataasut naapertorlugit, politikkerisallu, suliffeqarfiullu iluani suleriutsit, periutsit nakkutilleeriaatsillu naapertorlugit. Allakkatigut uppernarsaasiineq instituttillu politikkerisaani immikkoortortat pingaaruteqarnerpaat paasissutissiisussaatitaanermik naammassinninniarnermi instituttip tamanut nalunaarusiaani ilanngunneqassapput.</w:t>
                  </w:r>
                </w:p>
                <w:p w14:paraId="6A64BCF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Immikkoortumut matumunnga atatillugu paasissutissat tamanut saqqummiunneqartussat suliffeqarfiup iluani atuuttussatut akuersissutigineqarsimasuussapput, periaaseq aqutsisut aningaasarsiorneq pillugu nalunaarusiarisartagaanni atorneqartoq assigalugu.</w:t>
                  </w:r>
                </w:p>
                <w:p w14:paraId="35B2BC3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Instituttit aamma politikkeqassapput, uppernarsiniarlugu paasissutissat tamanut saqqummiunneqartut niuerfinni peqataasunut tamanut navialiffiusinnaasut pillugit eqqortumik takutitsisuunerat pillugu. Instituttit paasigunikku, immikkoortumi matumani piumasarineqartutut paasissuttissat niuerfinni peqataasunut navialiffiusinnaasut pillugit eqqortumik takutitsinngitsut, taava tamanna pillugu immikkoortumi matumani paasissutissiissutigineqartussat qaavisigut tamanut paasissutissiisussaapput. Taamaakkaluartoq instituttit tamanut paasissutissiinerminni paasissutissat pingaaruteqarluinnartut kisiisa saqqummiutissavaat, artikel 432 naapertorlugu instituttit pigisaat isertuussassaatigisaalluunniit pinnagit.</w:t>
                  </w:r>
                </w:p>
                <w:p w14:paraId="24EAFA9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4.   Paasissutissat kvantitativiusut paasissutissanik kvalitativiusunik ilaqartinneqassapput paasissutissanillu allanik pisariaqartunik ilaqartinneqassallutik, taamaalillutik atuisut paasissutissanik kvantitativiusunik paasinnissinnaaniassammata, pingaartumik paasissutissani saqqummiunneqartuni allannguutaasut pillugit, siusinnerusukkut saqqummiunneqarsimasunut.</w:t>
                  </w:r>
                </w:p>
                <w:p w14:paraId="659D768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5.   Instituttit piumaffigineqarlutik allakkatigut SMV-it suliffeqarfiillu allat ilisimatittussaavaat, attartorumallutik qinnuteqartut, akiliisinnaassuseqarneri pillugit aalajangiinerminni tunngavigisatik pillugit. Ilisimatitsinermi tamatumani allaffissornermut </w:t>
                  </w:r>
                  <w:r w:rsidRPr="00F97399">
                    <w:rPr>
                      <w:rFonts w:ascii="inherit" w:eastAsia="Times New Roman" w:hAnsi="inherit" w:cs="Times New Roman"/>
                      <w:szCs w:val="24"/>
                      <w:lang w:bidi="en-US"/>
                    </w:rPr>
                    <w:lastRenderedPageBreak/>
                    <w:t>aningaasartuutit naammaginartumik naapertuutissapput attartukkap annertussusianut.</w:t>
                  </w:r>
                </w:p>
                <w:p w14:paraId="64D9384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432</w:t>
                  </w:r>
                </w:p>
                <w:p w14:paraId="7C506204"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Paasissutissat pingaaruteqanngitsut imaluunniit isertuussat kiisalu paasissutissat instituttimit pigineqartut</w:t>
                  </w:r>
                </w:p>
                <w:p w14:paraId="32CD211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Paasissutissat, artikel 435, imm. 2, litra c)-mi, aamma artikel 437-mi 450-imilu eqqartorneqartut pinnagit, instituttit saqqummiutinngissinnaavaat paasissutissaq paasissutissalluunniit immikkoortuni II-mi III-milu allassimasut, paasissutissaq saqqummiussinerni tamakkunani pingaaruteqanngitsutut isigineqarpat.</w:t>
                  </w:r>
                </w:p>
                <w:p w14:paraId="027AA5D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Paasissutissiissuteqartussaatitaanermi paasissutissat pingaaruteqartutut isigineqartarput, paasissutissat taamaattut paasissutissiissutigineqannginnerat kukkusumilluunniit issuarneqarnerat pissutigalugu atuisup naliliiniarnermini aalajangiiniarnerminiluunniit allanngortilluguluunniit sunnersinnaappagu, pineqartup paasissutissat tamakku tunngavigalugit aningaasarsiornerup tungaatigut aalajangiiniarnerani.</w:t>
                  </w:r>
                </w:p>
                <w:p w14:paraId="36396EC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II aamma III naapertorlugu paasissutissiisussaatitaanermi paasissutissat pingaaruteqassusiinik instituttit atuisinnaanerat pillugu, peqqussummi (EU) nr. 1093/2010 artikel 16 naapertorlugu EBA malittarisassiussooq.</w:t>
                  </w:r>
                </w:p>
                <w:p w14:paraId="545B357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Immikkoortumi II-mi III-milu paasissutissat pineqartut ilaat arlallilluunniit instituttit aamma ilanngutinngitsoorsinnaavaat, paasissutissat taamaattut instituttip pigisaatut isertugaataatulluunniit isigineqarpata, minillugit artikel 437-imi 450-imilu pineqartut.</w:t>
                  </w:r>
                </w:p>
                <w:p w14:paraId="4A1FD68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Paasissutissat instituttip pigisaatut isigineqassapput, paasissutissat tamanut saqqummiunneqarnerat instituttip unammillersinnaassusianut innarliisinnaappat. Tamakku paasissutissaasinnaapput tunisassiat periutsilluunniit, tamakkununnga instituttit aningaasaliissutigisimasaannik nalikinnerulersitsisinnaasut, paasissutissat tamakku unammillertaasunit pissarsiarineqaraluarpata.</w:t>
                  </w:r>
                </w:p>
                <w:p w14:paraId="4276A66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Paasissutissat isertuussassatut isigineqassapput sullitanut illuatungerisanulluunniit allanut isertuussisussaatitaanermik piumasaqaateqartoqarsimappat.</w:t>
                  </w:r>
                </w:p>
                <w:p w14:paraId="5CDAACA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II aamma III naapertorlugu paasissutissiisussaatitaanermi paasissutissat instituttimit pigineqartut isertugaatigineqartulluunniit instituttinit qanoq suliarineqassanersut peqqussummi (EU) nr. 1093/2010 artikel 16 naapertorlugu EBA malittarisassiussooq.</w:t>
                  </w:r>
                </w:p>
                <w:p w14:paraId="4C1FABA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3.   Immikkoortoq 2-mi paasissutissat mininneqarsinnaasut eqqarsaatigalugit, institutti paasissutissanik saqqummiussinermini ilanngullugu erseqqissarsimassavaa, paasissutissat aalajangersimasut ilanngussimanagit tamannalu tunngavilersorlugu, </w:t>
                  </w:r>
                  <w:r w:rsidRPr="00F97399">
                    <w:rPr>
                      <w:rFonts w:ascii="inherit" w:eastAsia="Times New Roman" w:hAnsi="inherit" w:cs="Times New Roman"/>
                      <w:szCs w:val="24"/>
                      <w:lang w:bidi="en-US"/>
                    </w:rPr>
                    <w:lastRenderedPageBreak/>
                    <w:t>qulequtarlu pineqartoq tamatigoornerusumik eqqartorlugu paasissutissiissutigineqarsinnaasutut ilaasimappat, imaassimanngippat paasissutissaq pineqartoq instituttimit pigineqartutut isertuussassatullu isigineqartariaqartoq.</w:t>
                  </w:r>
                </w:p>
                <w:p w14:paraId="7609566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433</w:t>
                  </w:r>
                </w:p>
                <w:p w14:paraId="5F4559E1"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Avammut saqqummiussinerit akulikissusaat annertussusaallu</w:t>
                  </w:r>
                </w:p>
                <w:p w14:paraId="0295F54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Instituttit tamanut saqqummiussissapput imm. II-mi III-milu piumasaqaataasut naapertorlugit, artikel 433a-mi, 433b-mi aamma 433c-mi allaaserineqarsimasutut ilusilikkamik.</w:t>
                  </w:r>
                </w:p>
                <w:p w14:paraId="4DEEF41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Ukiumoortumik tamanut nalunaaruteqarneq ullormi instituttip ukiumoortumik naatsorsuutaasa saqqummiunneqarfianni pissaaq, imaluunniit tamatuma kinguninngua sapinngisamik piaarnerpaamik.</w:t>
                  </w:r>
                </w:p>
                <w:p w14:paraId="6316EDA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Ukiup affakkaartumik kvartalikkaartumilluunniit tamanut saqqummiinerit pisassapput ullormi instituttit aningaasarsiorneq pillugu nalunaarutaasa saqqummiunneqarfigisaanni </w:t>
                  </w:r>
                </w:p>
                <w:p w14:paraId="01A7DB3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Paasissutissat matumani pineqartut pillugit saqqummiunneqarnissaat kingusinaarunneqarpat ukiumoortumik naatsorsuutit saqqummiunneqarnerinut sanilliullugu tamatigut naammaginartuusussaaavoq, oqartussaasullu piffissaliutaat direktiv 2013/13/36/EU-mi artikel 106-imi allanneqartoq naapertorlugu qanorluunniit kinguaattoorfiusussaanngilaq.</w:t>
                  </w:r>
                </w:p>
                <w:p w14:paraId="1F927626"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433a</w:t>
                  </w:r>
                </w:p>
                <w:p w14:paraId="50CB521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Instituttit angisuut avammut saqqummiussinerat</w:t>
                  </w:r>
                </w:p>
                <w:p w14:paraId="231A24B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Instituttit angisuut paasissutissat ataani allattorneqarsimasut akulikissusilersorneqarsimasullu saqqummiuttassavaat: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EDDA9B8" w14:textId="77777777" w:rsidTr="006255F4">
                    <w:tc>
                      <w:tcPr>
                        <w:tcW w:w="0" w:type="auto"/>
                        <w:shd w:val="clear" w:color="auto" w:fill="auto"/>
                        <w:hideMark/>
                      </w:tcPr>
                      <w:p w14:paraId="3CFFAA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74AE27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immikkoortumi matumani paasissutissat pineqartut tamarmik ukiumoortumik</w:t>
                        </w:r>
                      </w:p>
                    </w:tc>
                  </w:tr>
                </w:tbl>
                <w:p w14:paraId="28C4D92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37"/>
                    <w:gridCol w:w="6393"/>
                  </w:tblGrid>
                  <w:tr w:rsidR="00F97399" w:rsidRPr="00BF7A7B" w14:paraId="19AA4220" w14:textId="77777777" w:rsidTr="006255F4">
                    <w:tc>
                      <w:tcPr>
                        <w:tcW w:w="0" w:type="auto"/>
                        <w:shd w:val="clear" w:color="auto" w:fill="auto"/>
                        <w:hideMark/>
                      </w:tcPr>
                      <w:p w14:paraId="22CC6B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73DBF5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paasissutissat tulliuttumi taaneqartut ukiup affakkaarlugit:</w:t>
                        </w:r>
                      </w:p>
                      <w:tbl>
                        <w:tblPr>
                          <w:tblW w:w="5000" w:type="pct"/>
                          <w:tblCellMar>
                            <w:left w:w="0" w:type="dxa"/>
                            <w:right w:w="0" w:type="dxa"/>
                          </w:tblCellMar>
                          <w:tblLook w:val="04A0" w:firstRow="1" w:lastRow="0" w:firstColumn="1" w:lastColumn="0" w:noHBand="0" w:noVBand="1"/>
                        </w:tblPr>
                        <w:tblGrid>
                          <w:gridCol w:w="489"/>
                          <w:gridCol w:w="5904"/>
                        </w:tblGrid>
                        <w:tr w:rsidR="00F97399" w:rsidRPr="00BF7A7B" w14:paraId="6172BAA9" w14:textId="77777777" w:rsidTr="006255F4">
                          <w:tc>
                            <w:tcPr>
                              <w:tcW w:w="0" w:type="auto"/>
                              <w:shd w:val="clear" w:color="auto" w:fill="auto"/>
                              <w:hideMark/>
                            </w:tcPr>
                            <w:p w14:paraId="36E2604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59508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437, litra a)</w:t>
                              </w:r>
                            </w:p>
                          </w:tc>
                        </w:tr>
                      </w:tbl>
                      <w:p w14:paraId="096FC1C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71"/>
                          <w:gridCol w:w="5722"/>
                        </w:tblGrid>
                        <w:tr w:rsidR="00F97399" w:rsidRPr="00BF7A7B" w14:paraId="31597EAB" w14:textId="77777777" w:rsidTr="006255F4">
                          <w:tc>
                            <w:tcPr>
                              <w:tcW w:w="0" w:type="auto"/>
                              <w:shd w:val="clear" w:color="auto" w:fill="auto"/>
                              <w:hideMark/>
                            </w:tcPr>
                            <w:p w14:paraId="1F69EE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DDF0F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438, litra e)</w:t>
                              </w:r>
                            </w:p>
                          </w:tc>
                        </w:tr>
                      </w:tbl>
                      <w:p w14:paraId="515D2D3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763"/>
                          <w:gridCol w:w="5630"/>
                        </w:tblGrid>
                        <w:tr w:rsidR="00F97399" w:rsidRPr="00BF7A7B" w14:paraId="4E3358CA" w14:textId="77777777" w:rsidTr="006255F4">
                          <w:tc>
                            <w:tcPr>
                              <w:tcW w:w="0" w:type="auto"/>
                              <w:shd w:val="clear" w:color="auto" w:fill="auto"/>
                              <w:hideMark/>
                            </w:tcPr>
                            <w:p w14:paraId="7E9CF2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660AFA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439, litra e)-l)</w:t>
                              </w:r>
                            </w:p>
                          </w:tc>
                        </w:tr>
                      </w:tbl>
                      <w:p w14:paraId="22E20E2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298"/>
                          <w:gridCol w:w="5095"/>
                        </w:tblGrid>
                        <w:tr w:rsidR="00F97399" w:rsidRPr="00BF7A7B" w14:paraId="67A54F2D" w14:textId="77777777" w:rsidTr="006255F4">
                          <w:tc>
                            <w:tcPr>
                              <w:tcW w:w="0" w:type="auto"/>
                              <w:shd w:val="clear" w:color="auto" w:fill="auto"/>
                              <w:hideMark/>
                            </w:tcPr>
                            <w:p w14:paraId="5545E70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75BCD0D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artikel 440</w:t>
                              </w:r>
                            </w:p>
                          </w:tc>
                        </w:tr>
                      </w:tbl>
                      <w:p w14:paraId="4BDB67A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62"/>
                          <w:gridCol w:w="6031"/>
                        </w:tblGrid>
                        <w:tr w:rsidR="00F97399" w:rsidRPr="00BF7A7B" w14:paraId="420A4097" w14:textId="77777777" w:rsidTr="006255F4">
                          <w:tc>
                            <w:tcPr>
                              <w:tcW w:w="0" w:type="auto"/>
                              <w:shd w:val="clear" w:color="auto" w:fill="auto"/>
                              <w:hideMark/>
                            </w:tcPr>
                            <w:p w14:paraId="3B2490F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04DA340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442, litra c), e), f) aamma g)</w:t>
                              </w:r>
                            </w:p>
                          </w:tc>
                        </w:tr>
                      </w:tbl>
                      <w:p w14:paraId="1E5CB11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814"/>
                          <w:gridCol w:w="5579"/>
                        </w:tblGrid>
                        <w:tr w:rsidR="00F97399" w:rsidRPr="00BF7A7B" w14:paraId="7265D71F" w14:textId="77777777" w:rsidTr="006255F4">
                          <w:tc>
                            <w:tcPr>
                              <w:tcW w:w="0" w:type="auto"/>
                              <w:shd w:val="clear" w:color="auto" w:fill="auto"/>
                              <w:hideMark/>
                            </w:tcPr>
                            <w:p w14:paraId="650320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44119A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444, litra e)</w:t>
                              </w:r>
                            </w:p>
                          </w:tc>
                        </w:tr>
                      </w:tbl>
                      <w:p w14:paraId="47FAA8C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31"/>
                          <w:gridCol w:w="4862"/>
                        </w:tblGrid>
                        <w:tr w:rsidR="00F97399" w:rsidRPr="00BF7A7B" w14:paraId="36985FE4" w14:textId="77777777" w:rsidTr="006255F4">
                          <w:tc>
                            <w:tcPr>
                              <w:tcW w:w="0" w:type="auto"/>
                              <w:shd w:val="clear" w:color="auto" w:fill="auto"/>
                              <w:hideMark/>
                            </w:tcPr>
                            <w:p w14:paraId="762A0F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vii)</w:t>
                              </w:r>
                            </w:p>
                          </w:tc>
                          <w:tc>
                            <w:tcPr>
                              <w:tcW w:w="0" w:type="auto"/>
                              <w:shd w:val="clear" w:color="auto" w:fill="auto"/>
                              <w:hideMark/>
                            </w:tcPr>
                            <w:p w14:paraId="46AEAFB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artikel 445</w:t>
                              </w:r>
                            </w:p>
                          </w:tc>
                        </w:tr>
                      </w:tbl>
                      <w:p w14:paraId="0EA3883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717"/>
                          <w:gridCol w:w="5676"/>
                        </w:tblGrid>
                        <w:tr w:rsidR="00F97399" w:rsidRPr="00BF7A7B" w14:paraId="4E63AB5C" w14:textId="77777777" w:rsidTr="006255F4">
                          <w:tc>
                            <w:tcPr>
                              <w:tcW w:w="0" w:type="auto"/>
                              <w:shd w:val="clear" w:color="auto" w:fill="auto"/>
                              <w:hideMark/>
                            </w:tcPr>
                            <w:p w14:paraId="32AC9B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viii)</w:t>
                              </w:r>
                            </w:p>
                          </w:tc>
                          <w:tc>
                            <w:tcPr>
                              <w:tcW w:w="0" w:type="auto"/>
                              <w:shd w:val="clear" w:color="auto" w:fill="auto"/>
                              <w:hideMark/>
                            </w:tcPr>
                            <w:p w14:paraId="22E5365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448, imm. 1 a) aamma b)</w:t>
                              </w:r>
                            </w:p>
                          </w:tc>
                        </w:tr>
                      </w:tbl>
                      <w:p w14:paraId="60B1C1E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740"/>
                          <w:gridCol w:w="5653"/>
                        </w:tblGrid>
                        <w:tr w:rsidR="00F97399" w:rsidRPr="00BF7A7B" w14:paraId="4A25CDE5" w14:textId="77777777" w:rsidTr="006255F4">
                          <w:tc>
                            <w:tcPr>
                              <w:tcW w:w="0" w:type="auto"/>
                              <w:shd w:val="clear" w:color="auto" w:fill="auto"/>
                              <w:hideMark/>
                            </w:tcPr>
                            <w:p w14:paraId="1E67F6A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ix)</w:t>
                              </w:r>
                            </w:p>
                          </w:tc>
                          <w:tc>
                            <w:tcPr>
                              <w:tcW w:w="0" w:type="auto"/>
                              <w:shd w:val="clear" w:color="auto" w:fill="auto"/>
                              <w:hideMark/>
                            </w:tcPr>
                            <w:p w14:paraId="156E790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449, litra j)-l)</w:t>
                              </w:r>
                            </w:p>
                          </w:tc>
                        </w:tr>
                      </w:tbl>
                      <w:p w14:paraId="2758A78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82"/>
                          <w:gridCol w:w="6011"/>
                        </w:tblGrid>
                        <w:tr w:rsidR="00F97399" w:rsidRPr="00BF7A7B" w14:paraId="08A9694A" w14:textId="77777777" w:rsidTr="006255F4">
                          <w:tc>
                            <w:tcPr>
                              <w:tcW w:w="0" w:type="auto"/>
                              <w:shd w:val="clear" w:color="auto" w:fill="auto"/>
                              <w:hideMark/>
                            </w:tcPr>
                            <w:p w14:paraId="0F20B28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x)</w:t>
                              </w:r>
                            </w:p>
                          </w:tc>
                          <w:tc>
                            <w:tcPr>
                              <w:tcW w:w="0" w:type="auto"/>
                              <w:shd w:val="clear" w:color="auto" w:fill="auto"/>
                              <w:hideMark/>
                            </w:tcPr>
                            <w:p w14:paraId="746CB0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451, imm. 1 a) aamma b)</w:t>
                              </w:r>
                            </w:p>
                          </w:tc>
                        </w:tr>
                      </w:tbl>
                      <w:p w14:paraId="6638FBA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758"/>
                          <w:gridCol w:w="5635"/>
                        </w:tblGrid>
                        <w:tr w:rsidR="00F97399" w:rsidRPr="00BF7A7B" w14:paraId="060129A8" w14:textId="77777777" w:rsidTr="006255F4">
                          <w:tc>
                            <w:tcPr>
                              <w:tcW w:w="0" w:type="auto"/>
                              <w:shd w:val="clear" w:color="auto" w:fill="auto"/>
                              <w:hideMark/>
                            </w:tcPr>
                            <w:p w14:paraId="331AD8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xi)</w:t>
                              </w:r>
                            </w:p>
                          </w:tc>
                          <w:tc>
                            <w:tcPr>
                              <w:tcW w:w="0" w:type="auto"/>
                              <w:shd w:val="clear" w:color="auto" w:fill="auto"/>
                              <w:hideMark/>
                            </w:tcPr>
                            <w:p w14:paraId="27FF3E2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451a, imm. 3</w:t>
                              </w:r>
                            </w:p>
                          </w:tc>
                        </w:tr>
                      </w:tbl>
                      <w:p w14:paraId="75A7B55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967"/>
                          <w:gridCol w:w="5426"/>
                        </w:tblGrid>
                        <w:tr w:rsidR="00F97399" w:rsidRPr="00BF7A7B" w14:paraId="4E89BB15" w14:textId="77777777" w:rsidTr="006255F4">
                          <w:tc>
                            <w:tcPr>
                              <w:tcW w:w="0" w:type="auto"/>
                              <w:shd w:val="clear" w:color="auto" w:fill="auto"/>
                              <w:hideMark/>
                            </w:tcPr>
                            <w:p w14:paraId="3DE3F9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xii)</w:t>
                              </w:r>
                            </w:p>
                          </w:tc>
                          <w:tc>
                            <w:tcPr>
                              <w:tcW w:w="0" w:type="auto"/>
                              <w:shd w:val="clear" w:color="auto" w:fill="auto"/>
                              <w:hideMark/>
                            </w:tcPr>
                            <w:p w14:paraId="6DF441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452, litra g)</w:t>
                              </w:r>
                            </w:p>
                          </w:tc>
                        </w:tr>
                      </w:tbl>
                      <w:p w14:paraId="14DAF81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036"/>
                          <w:gridCol w:w="5357"/>
                        </w:tblGrid>
                        <w:tr w:rsidR="00F97399" w:rsidRPr="00BF7A7B" w14:paraId="1BD1BDE7" w14:textId="77777777" w:rsidTr="006255F4">
                          <w:tc>
                            <w:tcPr>
                              <w:tcW w:w="0" w:type="auto"/>
                              <w:shd w:val="clear" w:color="auto" w:fill="auto"/>
                              <w:hideMark/>
                            </w:tcPr>
                            <w:p w14:paraId="2F6B32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xiii)</w:t>
                              </w:r>
                            </w:p>
                          </w:tc>
                          <w:tc>
                            <w:tcPr>
                              <w:tcW w:w="0" w:type="auto"/>
                              <w:shd w:val="clear" w:color="auto" w:fill="auto"/>
                              <w:hideMark/>
                            </w:tcPr>
                            <w:p w14:paraId="3E8553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453, litra f)-l)</w:t>
                              </w:r>
                            </w:p>
                          </w:tc>
                        </w:tr>
                      </w:tbl>
                      <w:p w14:paraId="586EF5E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83"/>
                          <w:gridCol w:w="5710"/>
                        </w:tblGrid>
                        <w:tr w:rsidR="00F97399" w:rsidRPr="00BF7A7B" w14:paraId="1B533B69" w14:textId="77777777" w:rsidTr="006255F4">
                          <w:tc>
                            <w:tcPr>
                              <w:tcW w:w="0" w:type="auto"/>
                              <w:shd w:val="clear" w:color="auto" w:fill="auto"/>
                              <w:hideMark/>
                            </w:tcPr>
                            <w:p w14:paraId="33DC4E2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xiv)</w:t>
                              </w:r>
                            </w:p>
                          </w:tc>
                          <w:tc>
                            <w:tcPr>
                              <w:tcW w:w="0" w:type="auto"/>
                              <w:shd w:val="clear" w:color="auto" w:fill="auto"/>
                              <w:hideMark/>
                            </w:tcPr>
                            <w:p w14:paraId="25ADE5B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455, litra d), e) aamma g)</w:t>
                              </w:r>
                            </w:p>
                          </w:tc>
                        </w:tr>
                      </w:tbl>
                      <w:p w14:paraId="631AE40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3B782D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4B249B1F" w14:textId="77777777" w:rsidTr="006255F4">
                    <w:tc>
                      <w:tcPr>
                        <w:tcW w:w="0" w:type="auto"/>
                        <w:shd w:val="clear" w:color="auto" w:fill="auto"/>
                        <w:hideMark/>
                      </w:tcPr>
                      <w:p w14:paraId="22235B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1729A1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paasissutissat ukunani taaneqartut qaammatit pingasukkaarlugit:</w:t>
                        </w:r>
                      </w:p>
                      <w:tbl>
                        <w:tblPr>
                          <w:tblW w:w="5000" w:type="pct"/>
                          <w:tblCellMar>
                            <w:left w:w="0" w:type="dxa"/>
                            <w:right w:w="0" w:type="dxa"/>
                          </w:tblCellMar>
                          <w:tblLook w:val="04A0" w:firstRow="1" w:lastRow="0" w:firstColumn="1" w:lastColumn="0" w:noHBand="0" w:noVBand="1"/>
                        </w:tblPr>
                        <w:tblGrid>
                          <w:gridCol w:w="317"/>
                          <w:gridCol w:w="6115"/>
                        </w:tblGrid>
                        <w:tr w:rsidR="00F97399" w:rsidRPr="00BF7A7B" w14:paraId="28C023EA" w14:textId="77777777" w:rsidTr="006255F4">
                          <w:tc>
                            <w:tcPr>
                              <w:tcW w:w="0" w:type="auto"/>
                              <w:shd w:val="clear" w:color="auto" w:fill="auto"/>
                              <w:hideMark/>
                            </w:tcPr>
                            <w:p w14:paraId="648DA37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8C500E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438, litra d), aamma h)</w:t>
                              </w:r>
                            </w:p>
                          </w:tc>
                        </w:tr>
                      </w:tbl>
                      <w:p w14:paraId="6E2E8FD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07"/>
                        </w:tblGrid>
                        <w:tr w:rsidR="00F97399" w:rsidRPr="00BF7A7B" w14:paraId="65DD7BEA" w14:textId="77777777" w:rsidTr="006255F4">
                          <w:tc>
                            <w:tcPr>
                              <w:tcW w:w="0" w:type="auto"/>
                              <w:shd w:val="clear" w:color="auto" w:fill="auto"/>
                              <w:hideMark/>
                            </w:tcPr>
                            <w:p w14:paraId="0B51F2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61D28F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uuttuutinut piumasaqaatit pingaaruteqartut artikel 447-mi allaaserineqartut</w:t>
                              </w:r>
                            </w:p>
                          </w:tc>
                        </w:tr>
                      </w:tbl>
                      <w:p w14:paraId="7CE7AB1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787"/>
                          <w:gridCol w:w="5645"/>
                        </w:tblGrid>
                        <w:tr w:rsidR="00F97399" w:rsidRPr="00BF7A7B" w14:paraId="274FD37A" w14:textId="77777777" w:rsidTr="006255F4">
                          <w:tc>
                            <w:tcPr>
                              <w:tcW w:w="0" w:type="auto"/>
                              <w:shd w:val="clear" w:color="auto" w:fill="auto"/>
                              <w:hideMark/>
                            </w:tcPr>
                            <w:p w14:paraId="5E9B0DC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iii)</w:t>
                              </w:r>
                            </w:p>
                          </w:tc>
                          <w:tc>
                            <w:tcPr>
                              <w:tcW w:w="0" w:type="auto"/>
                              <w:shd w:val="clear" w:color="auto" w:fill="auto"/>
                              <w:hideMark/>
                            </w:tcPr>
                            <w:p w14:paraId="7D6BB01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451a, imm. 2.</w:t>
                              </w:r>
                            </w:p>
                          </w:tc>
                        </w:tr>
                      </w:tbl>
                      <w:p w14:paraId="3C70B6E1"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65FD5B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Imm. 1 apeqqutaatinnagu instituttit angisuut, nunat tamalaat akornanni systemisk-iusumik pingaaruteqanngitsut, børsen-imilu nalunaarsugaanngitsut, paasissutissat saqqummiuttussaavaat matuma ataani allassimasut taaneqartutut akulikitsigisumik:</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6E686CA" w14:textId="77777777" w:rsidTr="006255F4">
                    <w:tc>
                      <w:tcPr>
                        <w:tcW w:w="0" w:type="auto"/>
                        <w:shd w:val="clear" w:color="auto" w:fill="auto"/>
                        <w:hideMark/>
                      </w:tcPr>
                      <w:p w14:paraId="3597BF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9AAC22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immikkoortumi matumani paasissutissat pineqartut tamarmik ukiumoortumik</w:t>
                        </w:r>
                      </w:p>
                    </w:tc>
                  </w:tr>
                </w:tbl>
                <w:p w14:paraId="14CDD79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FA501B3" w14:textId="77777777" w:rsidTr="006255F4">
                    <w:tc>
                      <w:tcPr>
                        <w:tcW w:w="0" w:type="auto"/>
                        <w:shd w:val="clear" w:color="auto" w:fill="auto"/>
                        <w:hideMark/>
                      </w:tcPr>
                      <w:p w14:paraId="37D383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869D88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uuttuutinut piumasaqaatit pingaaruteqartut artikel 447-mi allaaserineqartut, ukiup affakkaartumik.</w:t>
                        </w:r>
                      </w:p>
                    </w:tc>
                  </w:tr>
                </w:tbl>
                <w:p w14:paraId="183EE22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3.   instituttit angisuut, artikel 92a imaluunniit 92b naapertorlugu ingerlatsisussaatitaasut, artikel 437a-mi piumasarineqartutut ukiup affakkuutaartumik tamanut nalunaaruteqartassapput, uuttuutilli pingaaruteqartut artikel 447, litra h), najoqqutaralugu piumasarineqartutut kvartalikkuutaartumik nalunaarutigisassallugit.</w:t>
                  </w:r>
                </w:p>
                <w:p w14:paraId="3F76DFDD"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433b</w:t>
                  </w:r>
                </w:p>
                <w:p w14:paraId="4E76F82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Instituttit mikisut pisariunngitsumillu aaqqissuussat saqqummiussaqartarnerat</w:t>
                  </w:r>
                </w:p>
                <w:p w14:paraId="4519D17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Instituttit mikisut pisariunngitsumillu aaqqissuussat paasissutissat ataani allattorneqarsimasut akulikissusilersorneqarsimasullu saqqummiuttassavaat:</w:t>
                  </w:r>
                </w:p>
                <w:tbl>
                  <w:tblPr>
                    <w:tblW w:w="5000" w:type="pct"/>
                    <w:tblCellMar>
                      <w:left w:w="0" w:type="dxa"/>
                      <w:right w:w="0" w:type="dxa"/>
                    </w:tblCellMar>
                    <w:tblLook w:val="04A0" w:firstRow="1" w:lastRow="0" w:firstColumn="1" w:lastColumn="0" w:noHBand="0" w:noVBand="1"/>
                  </w:tblPr>
                  <w:tblGrid>
                    <w:gridCol w:w="217"/>
                    <w:gridCol w:w="6413"/>
                  </w:tblGrid>
                  <w:tr w:rsidR="00F97399" w:rsidRPr="00BF7A7B" w14:paraId="1AF05A6A" w14:textId="77777777" w:rsidTr="006255F4">
                    <w:tc>
                      <w:tcPr>
                        <w:tcW w:w="0" w:type="auto"/>
                        <w:shd w:val="clear" w:color="auto" w:fill="auto"/>
                        <w:hideMark/>
                      </w:tcPr>
                      <w:p w14:paraId="0A85CD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A249B1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paasissutissat tulliuttumi taaneqartut ukiumoortumik:</w:t>
                        </w:r>
                      </w:p>
                      <w:tbl>
                        <w:tblPr>
                          <w:tblW w:w="5000" w:type="pct"/>
                          <w:tblCellMar>
                            <w:left w:w="0" w:type="dxa"/>
                            <w:right w:w="0" w:type="dxa"/>
                          </w:tblCellMar>
                          <w:tblLook w:val="04A0" w:firstRow="1" w:lastRow="0" w:firstColumn="1" w:lastColumn="0" w:noHBand="0" w:noVBand="1"/>
                        </w:tblPr>
                        <w:tblGrid>
                          <w:gridCol w:w="242"/>
                          <w:gridCol w:w="6171"/>
                        </w:tblGrid>
                        <w:tr w:rsidR="00F97399" w:rsidRPr="00BF7A7B" w14:paraId="3DDD8858" w14:textId="77777777" w:rsidTr="006255F4">
                          <w:tc>
                            <w:tcPr>
                              <w:tcW w:w="0" w:type="auto"/>
                              <w:shd w:val="clear" w:color="auto" w:fill="auto"/>
                              <w:hideMark/>
                            </w:tcPr>
                            <w:p w14:paraId="795F8D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61B37D5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435, imm. 1, litra a), e) aamma f)</w:t>
                              </w:r>
                            </w:p>
                          </w:tc>
                        </w:tr>
                      </w:tbl>
                      <w:p w14:paraId="76C461D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73"/>
                          <w:gridCol w:w="5740"/>
                        </w:tblGrid>
                        <w:tr w:rsidR="00F97399" w:rsidRPr="00BF7A7B" w14:paraId="640E5153" w14:textId="77777777" w:rsidTr="006255F4">
                          <w:tc>
                            <w:tcPr>
                              <w:tcW w:w="0" w:type="auto"/>
                              <w:shd w:val="clear" w:color="auto" w:fill="auto"/>
                              <w:hideMark/>
                            </w:tcPr>
                            <w:p w14:paraId="66EA9F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51F2A0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438, litra g)</w:t>
                              </w:r>
                            </w:p>
                          </w:tc>
                        </w:tr>
                      </w:tbl>
                      <w:p w14:paraId="1452B9F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03"/>
                          <w:gridCol w:w="6110"/>
                        </w:tblGrid>
                        <w:tr w:rsidR="00F97399" w:rsidRPr="00BF7A7B" w14:paraId="1A07C6AD" w14:textId="77777777" w:rsidTr="006255F4">
                          <w:tc>
                            <w:tcPr>
                              <w:tcW w:w="0" w:type="auto"/>
                              <w:shd w:val="clear" w:color="auto" w:fill="auto"/>
                              <w:hideMark/>
                            </w:tcPr>
                            <w:p w14:paraId="44B5FA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4624B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450, imm. 1, litra a), d) aamma litra h), i) aamma j)</w:t>
                              </w:r>
                            </w:p>
                          </w:tc>
                        </w:tr>
                      </w:tbl>
                      <w:p w14:paraId="375D8CD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1C94D3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AEA71CA" w14:textId="77777777" w:rsidTr="006255F4">
                    <w:tc>
                      <w:tcPr>
                        <w:tcW w:w="0" w:type="auto"/>
                        <w:shd w:val="clear" w:color="auto" w:fill="auto"/>
                        <w:hideMark/>
                      </w:tcPr>
                      <w:p w14:paraId="72A4972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F48121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uuttuutinut piumasaqaatit pingaaruteqartut artikel 447-mi allaaserineqartut, ukiup affakkaartumik.</w:t>
                        </w:r>
                      </w:p>
                    </w:tc>
                  </w:tr>
                </w:tbl>
                <w:p w14:paraId="0F1C3B2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2.   Artikel-imi matumani imm. 1 apeqqutaatinnagu instituttit mikinerusut børsenimilu nalunaarsorneqarsimanngitsut, uuttuutit pingaarnerit artikel 447-imi eqqartorneqartut pillugit ukiumoortumik saqqummiisassapput.</w:t>
                  </w:r>
                </w:p>
                <w:p w14:paraId="49155ECB"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433c</w:t>
                  </w:r>
                </w:p>
                <w:p w14:paraId="53E26A9C"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Instituttit allat saqqummiussinerat</w:t>
                  </w:r>
                </w:p>
                <w:p w14:paraId="3020CCD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Instituttit artikel 433a-mi imaluunniit 433b-mi ilaatinneqanngitsut ataani allattorneqarsimasut akulikissusilersorneqarsimasullu saqqummiuttassavaat: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D0C8E70" w14:textId="77777777" w:rsidTr="006255F4">
                    <w:tc>
                      <w:tcPr>
                        <w:tcW w:w="0" w:type="auto"/>
                        <w:shd w:val="clear" w:color="auto" w:fill="auto"/>
                        <w:hideMark/>
                      </w:tcPr>
                      <w:p w14:paraId="755F631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76872E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paasissutissat tamarmik immikkoortumi matumani piumasarineqartut, ukiumoortumik</w:t>
                        </w:r>
                      </w:p>
                    </w:tc>
                  </w:tr>
                </w:tbl>
                <w:p w14:paraId="55C130F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54629C3" w14:textId="77777777" w:rsidTr="006255F4">
                    <w:tc>
                      <w:tcPr>
                        <w:tcW w:w="0" w:type="auto"/>
                        <w:shd w:val="clear" w:color="auto" w:fill="auto"/>
                        <w:hideMark/>
                      </w:tcPr>
                      <w:p w14:paraId="6F8011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F36D2E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uuttuutinut piumasaqaatit pingaaruteqartut artikel 447-mi allaaserineqartut, ukiup affakkaartumik.</w:t>
                        </w:r>
                      </w:p>
                    </w:tc>
                  </w:tr>
                </w:tbl>
                <w:p w14:paraId="3FBCCDA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Immikkoortumi matumani imm. 1-imi allassimasut apeqqutaatinnagit instituttit allat aningaasanik niuerfimmut nalunaarutigineqarsimanngitsut paasissutissat tullinnguuttut ukiumoortumik saqqmmiuttassavaat:</w:t>
                  </w:r>
                </w:p>
                <w:tbl>
                  <w:tblPr>
                    <w:tblW w:w="5000" w:type="pct"/>
                    <w:tblCellMar>
                      <w:left w:w="0" w:type="dxa"/>
                      <w:right w:w="0" w:type="dxa"/>
                    </w:tblCellMar>
                    <w:tblLook w:val="04A0" w:firstRow="1" w:lastRow="0" w:firstColumn="1" w:lastColumn="0" w:noHBand="0" w:noVBand="1"/>
                  </w:tblPr>
                  <w:tblGrid>
                    <w:gridCol w:w="325"/>
                    <w:gridCol w:w="6305"/>
                  </w:tblGrid>
                  <w:tr w:rsidR="00F97399" w:rsidRPr="00BF7A7B" w14:paraId="488C403F" w14:textId="77777777" w:rsidTr="006255F4">
                    <w:tc>
                      <w:tcPr>
                        <w:tcW w:w="0" w:type="auto"/>
                        <w:shd w:val="clear" w:color="auto" w:fill="auto"/>
                        <w:hideMark/>
                      </w:tcPr>
                      <w:p w14:paraId="492A08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C926D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435, imm. 1, litra a), e) aamma f)</w:t>
                        </w:r>
                      </w:p>
                    </w:tc>
                  </w:tr>
                </w:tbl>
                <w:p w14:paraId="47898FD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43"/>
                    <w:gridCol w:w="6287"/>
                  </w:tblGrid>
                  <w:tr w:rsidR="00F97399" w:rsidRPr="00BF7A7B" w14:paraId="1FD18F06" w14:textId="77777777" w:rsidTr="006255F4">
                    <w:tc>
                      <w:tcPr>
                        <w:tcW w:w="0" w:type="auto"/>
                        <w:shd w:val="clear" w:color="auto" w:fill="auto"/>
                        <w:hideMark/>
                      </w:tcPr>
                      <w:p w14:paraId="035F4A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9B7EB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435, imm. 2, litra a), b) aamma c)</w:t>
                        </w:r>
                      </w:p>
                    </w:tc>
                  </w:tr>
                </w:tbl>
                <w:p w14:paraId="45689BA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620"/>
                    <w:gridCol w:w="6010"/>
                  </w:tblGrid>
                  <w:tr w:rsidR="00F97399" w:rsidRPr="00BF7A7B" w14:paraId="4131E36F" w14:textId="77777777" w:rsidTr="006255F4">
                    <w:tc>
                      <w:tcPr>
                        <w:tcW w:w="0" w:type="auto"/>
                        <w:shd w:val="clear" w:color="auto" w:fill="auto"/>
                        <w:hideMark/>
                      </w:tcPr>
                      <w:p w14:paraId="5927C0D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51DBEE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437, litra a)</w:t>
                        </w:r>
                      </w:p>
                    </w:tc>
                  </w:tr>
                </w:tbl>
                <w:p w14:paraId="31EEFDA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57"/>
                    <w:gridCol w:w="6173"/>
                  </w:tblGrid>
                  <w:tr w:rsidR="00F97399" w:rsidRPr="00BF7A7B" w14:paraId="2F2AA7CF" w14:textId="77777777" w:rsidTr="006255F4">
                    <w:tc>
                      <w:tcPr>
                        <w:tcW w:w="0" w:type="auto"/>
                        <w:shd w:val="clear" w:color="auto" w:fill="auto"/>
                        <w:hideMark/>
                      </w:tcPr>
                      <w:p w14:paraId="3885D1D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00CF638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438, litra c), aamma d)</w:t>
                        </w:r>
                      </w:p>
                    </w:tc>
                  </w:tr>
                </w:tbl>
                <w:p w14:paraId="127481A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A5F254E" w14:textId="77777777" w:rsidTr="006255F4">
                    <w:tc>
                      <w:tcPr>
                        <w:tcW w:w="0" w:type="auto"/>
                        <w:shd w:val="clear" w:color="auto" w:fill="auto"/>
                        <w:hideMark/>
                      </w:tcPr>
                      <w:p w14:paraId="1A9E8D4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4F9F39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uuttuutinut piumasaqaatit pingaaruteqartut artikel 447-mi allaaserineqartut</w:t>
                        </w:r>
                      </w:p>
                    </w:tc>
                  </w:tr>
                </w:tbl>
                <w:p w14:paraId="1F26E4A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7"/>
                    <w:gridCol w:w="6413"/>
                  </w:tblGrid>
                  <w:tr w:rsidR="00F97399" w:rsidRPr="00BF7A7B" w14:paraId="2787FE73" w14:textId="77777777" w:rsidTr="006255F4">
                    <w:tc>
                      <w:tcPr>
                        <w:tcW w:w="0" w:type="auto"/>
                        <w:shd w:val="clear" w:color="auto" w:fill="auto"/>
                        <w:hideMark/>
                      </w:tcPr>
                      <w:p w14:paraId="321D85F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f)</w:t>
                        </w:r>
                      </w:p>
                    </w:tc>
                    <w:tc>
                      <w:tcPr>
                        <w:tcW w:w="0" w:type="auto"/>
                        <w:shd w:val="clear" w:color="auto" w:fill="auto"/>
                        <w:hideMark/>
                      </w:tcPr>
                      <w:p w14:paraId="31A87B1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450, imm. 1, litra a)-d) aamma litra h)-k)</w:t>
                        </w:r>
                      </w:p>
                    </w:tc>
                  </w:tr>
                </w:tbl>
                <w:p w14:paraId="27393F5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434</w:t>
                  </w:r>
                </w:p>
                <w:p w14:paraId="5A40DED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Saqqummiussinermi tusagassiuut</w:t>
                  </w:r>
                </w:p>
                <w:p w14:paraId="05B1312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Instituttit tamanut nalunaarutigissavaat paasissutissat immikkoortumi II-mi aamma III-mi piumasarineqartutut, elektroniskinngorlugit tusagassiivimmi sumiiffimmiluunniit ataatsimi. Tusagassiuut taanna sumiiffilluunniit dokumentiusinnaavoq ataaseq, paasissutissanik tamakkuninnga atuisumut takunninnissamut periarfissiisoq nakkutilliinermi paasissutissat pillugit, imaluunniit immikkoortumut aalajangersimasumut, instituttip naatsorsuutaanut ikkunneqarsimalluniluunniit kakkiunneqarsimasumut, imaluunniit aningaasarsiorneq pillugu nalunaarusiaanut, paasissutissanik piumasaqaataasunik imalimmut, atuisunullu tamakkununnga ajornanngitsumik ilisarineqarsinnaasussanik.</w:t>
                  </w:r>
                </w:p>
                <w:p w14:paraId="79B7593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2.   Paasissutissat tamakku, immikkoortoq manna naapertorlugu saqqummiunneqartussaasut pillugit, instituttit quppernerner</w:t>
                  </w:r>
                  <w:r w:rsidRPr="00F97399">
                    <w:rPr>
                      <w:rFonts w:ascii="inherit" w:eastAsia="Times New Roman" w:hAnsi="inherit" w:cs="Times New Roman"/>
                      <w:szCs w:val="24"/>
                      <w:lang w:bidi="en-US"/>
                    </w:rPr>
                    <w:lastRenderedPageBreak/>
                    <w:t>minni, taamaattoqanngikkunilluunniit allami pissusissamisoortumi toqqorsiviliorsimassapput, paasissutissanik katersuivigisassaminnik. Paasissutissaasivik taanna iserfigineqarsinnaassaaq piffissami minnerpaamik paasissutissap toqqorsivimmiittussaatitaanerasut sivisutigisumi, instituttit aningaasarsiorneq pillugu nalunaarusiaasa nunagisami inatsisit malillugit aalajangersarneqarsimasoq naapertorlugu.</w:t>
                  </w:r>
                </w:p>
                <w:p w14:paraId="09E7829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434a</w:t>
                  </w:r>
                </w:p>
                <w:p w14:paraId="118946B4"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Saqqummiussinerni formatit assigiiaartut</w:t>
                  </w:r>
                </w:p>
                <w:p w14:paraId="5A6A202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EBA siunnersuusiussaaq naammassinninniarnermi teknikkikkut najoqqutassamik saqqummiussinerni formatit assigiissaarnissaasa aalajangersaaviginissaat siunertaralugu, peqatigitillugu ilitsersuusiussalluni paasissutissat immikkoortoq II-mi III-imilu eqqartorneqartut qanoq saqqummiunneqartarnissaat pillugu.</w:t>
                  </w:r>
                </w:p>
                <w:p w14:paraId="34619F2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Saqqummiussinerni formatit assigiiaartut tamakku paasissutissat naammattut imminnullu sanilliunneqarsinnaasut ingerlatittassavaat, taamaalillutik paasissutissanik atuisut instituttit navialiffigisinnaasaannik piumasaqaatinillu immikkoortumit 1-mit 7-imut eqqartorneqartunik naammassinnissimanerannik nalilersuisinnaalersillugit. Paasissutissanik sanilliussisinnaaneq siuarsarumallugu naammassinninniarnermi teknikkikkut najoqqutassat qulakkeerniassavaat paasissutissanik saqqummiisarnermi formatit nunallu tamalaat akornanni najoqqutassiat atorneqartut imminnut naapertuuttuunissaat.</w:t>
                  </w:r>
                </w:p>
                <w:p w14:paraId="2022E96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Saqqummiisarnermi formatit assigiiaartut tabel-iusinnaapput, tamanna pissusissamisoorpat.</w:t>
                  </w:r>
                </w:p>
                <w:p w14:paraId="7661705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Naammassinninniarnermi teknikkikkut malitassanut missingersuutit taakku EBA-mit Kommissionimut kingusinnerpaamik 28. juuni 2020 saqqummiunneqassapput.</w:t>
                  </w:r>
                </w:p>
                <w:p w14:paraId="131F4B2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Kommissioni peqqussummi (EU) nr. 1093/2010-mi artikel 15 naapertorlugu immikkoortumi siullermi naammassinninniarnermi teknikkikkut pitsaassutsinut tunngassuteqartunut akuersisinnaatinneqarpoq.«</w:t>
                  </w:r>
                </w:p>
                <w:p w14:paraId="32926B09"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IMMIKKOORTORTAQ II</w:t>
                  </w:r>
                </w:p>
                <w:p w14:paraId="362112A2"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TAKUNNISSINNAANEQ SAQQUMMIUSSINERLU PILLUGIT TEKNIKKIKKUT PIUMASAQAATIT</w:t>
                  </w:r>
                </w:p>
                <w:p w14:paraId="2DD4ACF1"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435</w:t>
                  </w:r>
                </w:p>
                <w:p w14:paraId="52FB5618"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Navialiaffiusinnaasunik aqutsinermi anguniakkat politikkillu saqqummiunneqarneri</w:t>
                  </w:r>
                </w:p>
                <w:p w14:paraId="0F22A79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Navialiffiusinnaasunik aqutsinermi anguniakkanik politikkinillu instituttit saqqummiissapput, navialiffiusinnaasut suussusik</w:t>
                  </w:r>
                  <w:r w:rsidRPr="00F97399">
                    <w:rPr>
                      <w:rFonts w:ascii="inherit" w:eastAsia="Times New Roman" w:hAnsi="inherit" w:cs="Times New Roman"/>
                      <w:szCs w:val="24"/>
                      <w:lang w:bidi="en-US"/>
                    </w:rPr>
                    <w:lastRenderedPageBreak/>
                    <w:t xml:space="preserve">kaarlugit, ilaatillugit navialiffiusinnaasut immikkoortumi matumani eqqartorneqartut. </w:t>
                  </w:r>
                  <w:r w:rsidRPr="00BF7A7B">
                    <w:rPr>
                      <w:rFonts w:ascii="inherit" w:eastAsia="Times New Roman" w:hAnsi="inherit" w:cs="Times New Roman"/>
                      <w:szCs w:val="24"/>
                      <w:lang w:val="en-US" w:bidi="en-US"/>
                    </w:rPr>
                    <w:t>Tamanut nalunaarutiginninneq makkunannga imaqassaaq: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9E1CE0F" w14:textId="77777777" w:rsidTr="006255F4">
                    <w:tc>
                      <w:tcPr>
                        <w:tcW w:w="0" w:type="auto"/>
                        <w:shd w:val="clear" w:color="auto" w:fill="auto"/>
                        <w:hideMark/>
                      </w:tcPr>
                      <w:p w14:paraId="3F833F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91A1D4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navialiffiusinnaasut eqimattakkuutaat aqunneqarnissaat pillugit iliuusissat suleriaasissallu</w:t>
                        </w:r>
                      </w:p>
                    </w:tc>
                  </w:tr>
                </w:tbl>
                <w:p w14:paraId="16AB082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B6BBB5D" w14:textId="77777777" w:rsidTr="006255F4">
                    <w:tc>
                      <w:tcPr>
                        <w:tcW w:w="0" w:type="auto"/>
                        <w:shd w:val="clear" w:color="auto" w:fill="auto"/>
                        <w:hideMark/>
                      </w:tcPr>
                      <w:p w14:paraId="3A6510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23B63A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navialiffiusinnaasunik aqutsissutip ilusaa aaqqissuussaaneralu, ilaallutik paasissutissat piginnaatitaanermut, akisussaanermullu tunngasut instituttip pilersinneqarnerani dokumentit malittarisassaalu naapertorlugit</w:t>
                        </w:r>
                      </w:p>
                    </w:tc>
                  </w:tr>
                </w:tbl>
                <w:p w14:paraId="7EFFBE9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4D27A6B0" w14:textId="77777777" w:rsidTr="006255F4">
                    <w:tc>
                      <w:tcPr>
                        <w:tcW w:w="0" w:type="auto"/>
                        <w:shd w:val="clear" w:color="auto" w:fill="auto"/>
                        <w:hideMark/>
                      </w:tcPr>
                      <w:p w14:paraId="344099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D4BB9E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navialiffiusinnaasut pillugit nalunaarusiornermi uuttuinermilu systemit annertussusiat suussusiallu</w:t>
                        </w:r>
                      </w:p>
                    </w:tc>
                  </w:tr>
                </w:tbl>
                <w:p w14:paraId="05328AA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24964245" w14:textId="77777777" w:rsidTr="006255F4">
                    <w:tc>
                      <w:tcPr>
                        <w:tcW w:w="0" w:type="auto"/>
                        <w:shd w:val="clear" w:color="auto" w:fill="auto"/>
                        <w:hideMark/>
                      </w:tcPr>
                      <w:p w14:paraId="7EFCEA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7ABCAF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navialiffiusinnaasunut isumannaarinissamut annikillisitsinissamullu politikkit, iliuusissat suleriaasissallu isumannaarinninnerup annikillisitsiniarnerullu sunniuteqassusiinik ingerlaavartumik malittarinninnissamut</w:t>
                        </w:r>
                      </w:p>
                    </w:tc>
                  </w:tr>
                </w:tbl>
                <w:p w14:paraId="3379110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C703C2D" w14:textId="77777777" w:rsidTr="006255F4">
                    <w:tc>
                      <w:tcPr>
                        <w:tcW w:w="0" w:type="auto"/>
                        <w:shd w:val="clear" w:color="auto" w:fill="auto"/>
                        <w:hideMark/>
                      </w:tcPr>
                      <w:p w14:paraId="469024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2D7D0C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nalunaarut aqutsisoqatigiinnit akuerisaq, instituttip navialiffiusinnaasunik aqutsisinnaaneranut aaqqissuussisimanerit naammannerarlugit, naviliffiusinnaasut pillugit aqutsinissamut periutsit atorneqalersimasut instituttip profilianut suleriaasissaanullu tulluartut</w:t>
                        </w:r>
                      </w:p>
                    </w:tc>
                  </w:tr>
                </w:tbl>
                <w:p w14:paraId="08C16FC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514647B1" w14:textId="77777777" w:rsidTr="006255F4">
                    <w:tc>
                      <w:tcPr>
                        <w:tcW w:w="0" w:type="auto"/>
                        <w:shd w:val="clear" w:color="auto" w:fill="auto"/>
                        <w:hideMark/>
                      </w:tcPr>
                      <w:p w14:paraId="7FEAE3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7115C39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navialisinnaaneq pillugu nalunaarut eqikkagaq aqutsisoqatigiinnit akuerisaq, instituttip niuernermi ingerlatsinermi periaasissiaanut atatillugu instituttip navialisinnaassuseqarneranut naatsumik allaaserisaq; nalunaarut imaqassaaq:</w:t>
                        </w:r>
                      </w:p>
                      <w:tbl>
                        <w:tblPr>
                          <w:tblW w:w="5000" w:type="pct"/>
                          <w:tblCellMar>
                            <w:left w:w="0" w:type="dxa"/>
                            <w:right w:w="0" w:type="dxa"/>
                          </w:tblCellMar>
                          <w:tblLook w:val="04A0" w:firstRow="1" w:lastRow="0" w:firstColumn="1" w:lastColumn="0" w:noHBand="0" w:noVBand="1"/>
                        </w:tblPr>
                        <w:tblGrid>
                          <w:gridCol w:w="159"/>
                          <w:gridCol w:w="6306"/>
                        </w:tblGrid>
                        <w:tr w:rsidR="00F97399" w:rsidRPr="00BF7A7B" w14:paraId="1C8657E3" w14:textId="77777777" w:rsidTr="006255F4">
                          <w:tc>
                            <w:tcPr>
                              <w:tcW w:w="0" w:type="auto"/>
                              <w:shd w:val="clear" w:color="auto" w:fill="auto"/>
                              <w:hideMark/>
                            </w:tcPr>
                            <w:p w14:paraId="6AFE3FF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6E8D02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kisitsisit pingaarnerit, taakkunatigut avataani susassaqartunut instituttip navialiffigisinnaasatigut aqutsinera tamakkiisumik assiliaq takutinneqassaaq, ilaassallutik instituttip navialiffiusinnaasut pillugit instituttip profiliata navialiffiusinnaasunullu akiuussinnaassusiata imminnut suleqatigiissinnaanerat, pisortaqatigiinnit aalajangersarneqarsimasoq</w:t>
                              </w:r>
                            </w:p>
                          </w:tc>
                        </w:tr>
                      </w:tbl>
                      <w:p w14:paraId="68E672A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0"/>
                        </w:tblGrid>
                        <w:tr w:rsidR="00F97399" w:rsidRPr="00BF7A7B" w14:paraId="6F34A813" w14:textId="77777777" w:rsidTr="006255F4">
                          <w:tc>
                            <w:tcPr>
                              <w:tcW w:w="0" w:type="auto"/>
                              <w:shd w:val="clear" w:color="auto" w:fill="auto"/>
                              <w:hideMark/>
                            </w:tcPr>
                            <w:p w14:paraId="6BC8A2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0B0F90D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ingerlatseqatigiiffissuup immikkoortuisa akornanni nuussisarnerit aamma nuussisarnerit suleqatigisanut, ingerlatseqatigiiffissuup navialisinnaanerata profilianut misinnartumik sunniuteqarsinnaasut pillugit paasissutissat</w:t>
                              </w:r>
                            </w:p>
                          </w:tc>
                        </w:tr>
                      </w:tbl>
                      <w:p w14:paraId="5220D98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03932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Aqutseriaatsit pillugit instituttit paasissutissat makku saqqummiutissavaat: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35F7830" w14:textId="77777777" w:rsidTr="006255F4">
                    <w:tc>
                      <w:tcPr>
                        <w:tcW w:w="0" w:type="auto"/>
                        <w:shd w:val="clear" w:color="auto" w:fill="auto"/>
                        <w:hideMark/>
                      </w:tcPr>
                      <w:p w14:paraId="7D60E8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9C19AE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aqutsisoqatigiinni ilaasortat qassinik siulersuisuni ilaasortaaffeqarneri</w:t>
                        </w:r>
                      </w:p>
                    </w:tc>
                  </w:tr>
                </w:tbl>
                <w:p w14:paraId="6092AA1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C3F6670" w14:textId="77777777" w:rsidTr="006255F4">
                    <w:tc>
                      <w:tcPr>
                        <w:tcW w:w="0" w:type="auto"/>
                        <w:shd w:val="clear" w:color="auto" w:fill="auto"/>
                        <w:hideMark/>
                      </w:tcPr>
                      <w:p w14:paraId="759440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382CEA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aqutsisoqatigiinni ilaasortanik atorfinitsitsinermi politikki, ilisimasaat, suliassat tungaasigut piginnaasaat immikkullu ilisimasaqarfii</w:t>
                        </w:r>
                      </w:p>
                    </w:tc>
                  </w:tr>
                </w:tbl>
                <w:p w14:paraId="0749BB3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376CF33C" w14:textId="77777777" w:rsidTr="006255F4">
                    <w:tc>
                      <w:tcPr>
                        <w:tcW w:w="0" w:type="auto"/>
                        <w:shd w:val="clear" w:color="auto" w:fill="auto"/>
                        <w:hideMark/>
                      </w:tcPr>
                      <w:p w14:paraId="32A10A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711F83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aqutsisoqatigiinni ilaasortassanik toqqaaniarnermi siammasissumik periuseqarnissamut politikki, tassanilu aalajangersimasut eqqarsaatigalugit anguniakkat, paasissutissallu tamakku anguniakkat qanoq angusaqarfiusimaneri</w:t>
                        </w:r>
                      </w:p>
                    </w:tc>
                  </w:tr>
                </w:tbl>
                <w:p w14:paraId="69BC0BA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00B6E97D" w14:textId="77777777" w:rsidTr="006255F4">
                    <w:tc>
                      <w:tcPr>
                        <w:tcW w:w="0" w:type="auto"/>
                        <w:shd w:val="clear" w:color="auto" w:fill="auto"/>
                        <w:hideMark/>
                      </w:tcPr>
                      <w:p w14:paraId="6E18E5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d)</w:t>
                        </w:r>
                      </w:p>
                    </w:tc>
                    <w:tc>
                      <w:tcPr>
                        <w:tcW w:w="0" w:type="auto"/>
                        <w:shd w:val="clear" w:color="auto" w:fill="auto"/>
                        <w:hideMark/>
                      </w:tcPr>
                      <w:p w14:paraId="4C2D4B8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 pilersitsisimanersoq navialinissaq pillugu ataatsimiititaliamik immineersumik, ataatsimiititaliarlu qasseriarluni ataatsimiittarnersoq</w:t>
                        </w:r>
                      </w:p>
                    </w:tc>
                  </w:tr>
                </w:tbl>
                <w:p w14:paraId="04280E6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38E2664" w14:textId="77777777" w:rsidTr="006255F4">
                    <w:tc>
                      <w:tcPr>
                        <w:tcW w:w="0" w:type="auto"/>
                        <w:shd w:val="clear" w:color="auto" w:fill="auto"/>
                        <w:hideMark/>
                      </w:tcPr>
                      <w:p w14:paraId="0FBDE69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03439A9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navialisoqarsinnaanera pillugu aqutsisunut ingerlaavartumik paasissutissiisarneq pillugu allaaserisaq</w:t>
                        </w:r>
                      </w:p>
                    </w:tc>
                  </w:tr>
                </w:tbl>
                <w:p w14:paraId="0F63BBA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436</w:t>
                  </w:r>
                </w:p>
                <w:p w14:paraId="0023CDB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Atuuffissaa pillugu nalunaaruteqarneq</w:t>
                  </w:r>
                </w:p>
                <w:p w14:paraId="7898A91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Peqqussutip matuma atuuffissaa pillugu paasissutissanik makkuninnga instituttit saqqummiissapput:</w:t>
                  </w:r>
                </w:p>
                <w:tbl>
                  <w:tblPr>
                    <w:tblW w:w="5000" w:type="pct"/>
                    <w:tblCellMar>
                      <w:left w:w="0" w:type="dxa"/>
                      <w:right w:w="0" w:type="dxa"/>
                    </w:tblCellMar>
                    <w:tblLook w:val="04A0" w:firstRow="1" w:lastRow="0" w:firstColumn="1" w:lastColumn="0" w:noHBand="0" w:noVBand="1"/>
                  </w:tblPr>
                  <w:tblGrid>
                    <w:gridCol w:w="237"/>
                    <w:gridCol w:w="6393"/>
                  </w:tblGrid>
                  <w:tr w:rsidR="00F97399" w:rsidRPr="00F97399" w14:paraId="7B6B6800" w14:textId="77777777" w:rsidTr="006255F4">
                    <w:tc>
                      <w:tcPr>
                        <w:tcW w:w="0" w:type="auto"/>
                        <w:shd w:val="clear" w:color="auto" w:fill="auto"/>
                        <w:hideMark/>
                      </w:tcPr>
                      <w:p w14:paraId="139BEA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F91E783"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instituttip aqqa, peqqussummi matumani atorneqartoq</w:t>
                        </w:r>
                      </w:p>
                    </w:tc>
                  </w:tr>
                </w:tbl>
                <w:p w14:paraId="6281B8E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67714524" w14:textId="77777777" w:rsidTr="006255F4">
                    <w:tc>
                      <w:tcPr>
                        <w:tcW w:w="0" w:type="auto"/>
                        <w:shd w:val="clear" w:color="auto" w:fill="auto"/>
                        <w:hideMark/>
                      </w:tcPr>
                      <w:p w14:paraId="259FDF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13B9FE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naatsorsuusiortarnermi maleruagassat atuuttut naapertorlugit naatsorsuutit ataatsimoortitat aamma naatsorsuutit ataatsimoortitat suliarineqarsimasut immikkoortumi siullermi, imm. II, afdeling 2 aamma 3 allassimasutut nakkutigineqarlutik ataatsimoortinneqarsimasut, akornanni misiliisoqarsimassaaq (afstemning) Misiliisoqarnerani (afstemning) tamatumani takutinneqassaaq naatsorsuutit aamma nakkutigineqartumik ataatsimoortitat, inatsisillu tunngavigalugit immikkoortortani nakkutigineqartumik ataatsimoortitsinermi ilaasut akornanni assigiinngissutsit, naatsorsuutitigut ataatsimoortinneqartunit allaaneruppat; inatsisit tunngavigalugit immikkoortortat nakkutigineqartumik ataatsimoortitsinermi ilaasut takussutissiami allaaserineqassaaq nakkutigineqartumik ataatsimoortitsinermi periaaseq ataatsimoortitsilluni naatsorsueriaatsimit allaanerusimappat, immikkoortortallu tamakku tamakkiisumik ataatsimoortitsinermi naapertuuttumik ilanngunneqarsimanerat, kiisalu inatsisit tunngavigalugit immikkoortortani tamakkunani soqutigisat tunngaviusumik aningaasaatinit ilanngaatigineqarsimanersut</w:t>
                        </w:r>
                      </w:p>
                    </w:tc>
                  </w:tr>
                </w:tbl>
                <w:p w14:paraId="7F765E1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7C09E2DB" w14:textId="77777777" w:rsidTr="006255F4">
                    <w:tc>
                      <w:tcPr>
                        <w:tcW w:w="0" w:type="auto"/>
                        <w:shd w:val="clear" w:color="auto" w:fill="auto"/>
                        <w:hideMark/>
                      </w:tcPr>
                      <w:p w14:paraId="7B040F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5C2C4E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naatsorsuutini ataatsimoortinneqartuni pigisanut aktivinut passivinullu immikkoortiterineq nakkutigineqartumik ataatsimoortitsineq pillugu piumasaqaatit najoqqutaralugit suliarineqarsimasut, immikkoortumi siullermi, imm. II, afdeling 2 aamma 3 naapertorlugit, kiisalu immikkoortumi tassani allaaserineqartutut navialiffiusinnaasut suussusiinut immikkoortiterneqarsimasut</w:t>
                        </w:r>
                      </w:p>
                    </w:tc>
                  </w:tr>
                </w:tbl>
                <w:p w14:paraId="2250EA3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46F56DEF" w14:textId="77777777" w:rsidTr="006255F4">
                    <w:tc>
                      <w:tcPr>
                        <w:tcW w:w="0" w:type="auto"/>
                        <w:shd w:val="clear" w:color="auto" w:fill="auto"/>
                        <w:hideMark/>
                      </w:tcPr>
                      <w:p w14:paraId="15350C6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2F28B00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misiliineq (afstemning), naatsorsuutini nakkutigineqartumik ataatsimoortinneqartuni naatsorsuutitigut naligisa immikkoortut aappaanni, imm. II, afdeling 2-mi aamma 3-mi nassuiarneqartutut aamma eqqorneqaataasinnaasup nalinga nakkutiginninnermi atorneqarnissaanut annertussusilikkap akornanni pissutaasut pingaarnerpaat; misiliineq (afstemning) tamanna paasissutissanik kvalitativinik ilaqartinneqassaaq assigiinngissutsinut pissutaasut pingaarnerpaat pillugit paasissutissanik</w:t>
                        </w:r>
                      </w:p>
                    </w:tc>
                  </w:tr>
                </w:tbl>
                <w:p w14:paraId="5087338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DB5027B" w14:textId="77777777" w:rsidTr="006255F4">
                    <w:tc>
                      <w:tcPr>
                        <w:tcW w:w="0" w:type="auto"/>
                        <w:shd w:val="clear" w:color="auto" w:fill="auto"/>
                        <w:hideMark/>
                      </w:tcPr>
                      <w:p w14:paraId="6DD19E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e)</w:t>
                        </w:r>
                      </w:p>
                    </w:tc>
                    <w:tc>
                      <w:tcPr>
                        <w:tcW w:w="0" w:type="auto"/>
                        <w:shd w:val="clear" w:color="auto" w:fill="auto"/>
                        <w:hideMark/>
                      </w:tcPr>
                      <w:p w14:paraId="1DB040D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pappiaqqat naliginik niuerutigisat iluanni avataannilu eqqorneqaataasinnaasut artikel 34 aamma artikel 105 najoqqutaralugit iluarsineqarsimasut, instituttip mianersortumik naliliinerinik iluarsiinerit pineqartunut ataasiakaanut aningaasartaat immikkoortitikkat navialissutaasinnaanerni sorlerniinneri atorlugit, kiisalu pappiaqqat naliginik niuerutigisat iluanni avataannilu pineqartut immikkoortiterlugit</w:t>
                        </w:r>
                      </w:p>
                    </w:tc>
                  </w:tr>
                </w:tbl>
                <w:p w14:paraId="742CD1E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45048491" w14:textId="77777777" w:rsidTr="006255F4">
                    <w:tc>
                      <w:tcPr>
                        <w:tcW w:w="0" w:type="auto"/>
                        <w:shd w:val="clear" w:color="auto" w:fill="auto"/>
                        <w:hideMark/>
                      </w:tcPr>
                      <w:p w14:paraId="767D14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3780031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tunngaviusumik aningaasaatigisanik nuussigasuarsinnaanermut imaluunniit pissanit ingerlatseqatigiiffiup piginnittuanit suliffeqarfiutaanilluunniit utertitsisinnaanermut akornutaasut pingaarnerit inatsisitigulluunniit, maannakkut ilimagineqartulluunniit</w:t>
                        </w:r>
                      </w:p>
                    </w:tc>
                  </w:tr>
                </w:tbl>
                <w:p w14:paraId="595E936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02B27395" w14:textId="77777777" w:rsidTr="006255F4">
                    <w:tc>
                      <w:tcPr>
                        <w:tcW w:w="0" w:type="auto"/>
                        <w:shd w:val="clear" w:color="auto" w:fill="auto"/>
                        <w:hideMark/>
                      </w:tcPr>
                      <w:p w14:paraId="1C48CE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30352AA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aningaasat tamakkerlutik, tunngaviusumik aningaasaatit ikinnerunerat suliffeqarfiutigisat tamakkerlutik ataatsimoortitsinermi ilaatinneqanngitsut eqqarsaatigallugit, aningaasaatigineqartussatut piumasaqaataasunit sanilliullugu, kiisalu atii imaluunniit suliffeqarfiutigisat atii (datterselskaber)</w:t>
                        </w:r>
                      </w:p>
                    </w:tc>
                  </w:tr>
                </w:tbl>
                <w:p w14:paraId="1308DAF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48258661" w14:textId="77777777" w:rsidTr="006255F4">
                    <w:tc>
                      <w:tcPr>
                        <w:tcW w:w="0" w:type="auto"/>
                        <w:shd w:val="clear" w:color="auto" w:fill="auto"/>
                        <w:hideMark/>
                      </w:tcPr>
                      <w:p w14:paraId="55C52CA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084E8A8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7 naapertorlugu ilaatitsinnginnermut pissutsit peqqutaasut imaluunniit pisariaqarsorinarpat artikel 9-mi allaaserineqartoq immikkuutaartumik periuseq (konsolideringsmetode)</w:t>
                        </w:r>
                      </w:p>
                    </w:tc>
                  </w:tr>
                </w:tbl>
                <w:p w14:paraId="62A1248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437</w:t>
                  </w:r>
                </w:p>
                <w:p w14:paraId="5B045C5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Tunngaviusumik aningaasaatit pillugit nalunaaruteqarneq</w:t>
                  </w:r>
                </w:p>
                <w:p w14:paraId="5156452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Instituttit tunngaviusumik aningaasaateqarnertik pillugu paasissutissat makku nalunaarutigissavaat: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C776845" w14:textId="77777777" w:rsidTr="006255F4">
                    <w:tc>
                      <w:tcPr>
                        <w:tcW w:w="0" w:type="auto"/>
                        <w:shd w:val="clear" w:color="auto" w:fill="auto"/>
                        <w:hideMark/>
                      </w:tcPr>
                      <w:p w14:paraId="75A7A5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B8D07F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tamakkiisumik misiliineq (afstemning) qitiusumik aningaasaatit, qitiusumik aningaasaatit hybride-iusut, aningaasaatit allat, kiisalu filtre aamma ilanngaatit, artikel 32-36, 56, 66 aamma 79 najoqqutaralugit instituttip tunngaviusumik aningaasaataatut atorneqartut</w:t>
                        </w:r>
                      </w:p>
                    </w:tc>
                  </w:tr>
                </w:tbl>
                <w:p w14:paraId="7BE7FB3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69A2EE49" w14:textId="77777777" w:rsidTr="006255F4">
                    <w:tc>
                      <w:tcPr>
                        <w:tcW w:w="0" w:type="auto"/>
                        <w:shd w:val="clear" w:color="auto" w:fill="auto"/>
                        <w:hideMark/>
                      </w:tcPr>
                      <w:p w14:paraId="0D9DC9F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95915B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kernekapitalinstrumentit, kernekapitalinstrumentit hybride-usut aamma supplerende kapitalinstrumentet instituttimeersut</w:t>
                        </w:r>
                      </w:p>
                    </w:tc>
                  </w:tr>
                </w:tbl>
                <w:p w14:paraId="2A9C5A6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151363F6" w14:textId="77777777" w:rsidTr="006255F4">
                    <w:tc>
                      <w:tcPr>
                        <w:tcW w:w="0" w:type="auto"/>
                        <w:shd w:val="clear" w:color="auto" w:fill="auto"/>
                        <w:hideMark/>
                      </w:tcPr>
                      <w:p w14:paraId="4B462E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E62F3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kernekapitalinstrumentit, kernekapitalinstrumentit hybride-usut aamma supplerende kapitalinstrumentet instituttimeersunut tamanut atugassarititaasut piumasaqaatillu</w:t>
                        </w:r>
                      </w:p>
                    </w:tc>
                  </w:tr>
                </w:tbl>
                <w:p w14:paraId="23EEA23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458875A8" w14:textId="77777777" w:rsidTr="006255F4">
                    <w:tc>
                      <w:tcPr>
                        <w:tcW w:w="0" w:type="auto"/>
                        <w:shd w:val="clear" w:color="auto" w:fill="auto"/>
                        <w:hideMark/>
                      </w:tcPr>
                      <w:p w14:paraId="14D20D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596146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uku suussusiinik angissusiinillu immikkut saqqummiussineq:</w:t>
                        </w:r>
                      </w:p>
                      <w:tbl>
                        <w:tblPr>
                          <w:tblW w:w="5000" w:type="pct"/>
                          <w:tblCellMar>
                            <w:left w:w="0" w:type="dxa"/>
                            <w:right w:w="0" w:type="dxa"/>
                          </w:tblCellMar>
                          <w:tblLook w:val="04A0" w:firstRow="1" w:lastRow="0" w:firstColumn="1" w:lastColumn="0" w:noHBand="0" w:noVBand="1"/>
                        </w:tblPr>
                        <w:tblGrid>
                          <w:gridCol w:w="198"/>
                          <w:gridCol w:w="6207"/>
                        </w:tblGrid>
                        <w:tr w:rsidR="00F97399" w:rsidRPr="00BF7A7B" w14:paraId="065E570B" w14:textId="77777777" w:rsidTr="006255F4">
                          <w:tc>
                            <w:tcPr>
                              <w:tcW w:w="0" w:type="auto"/>
                              <w:shd w:val="clear" w:color="auto" w:fill="auto"/>
                              <w:hideMark/>
                            </w:tcPr>
                            <w:p w14:paraId="03ECEA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2E13FE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filterit, artikel 32-35 naapertorlugu atorneqartut</w:t>
                              </w:r>
                            </w:p>
                          </w:tc>
                        </w:tr>
                      </w:tbl>
                      <w:p w14:paraId="6C3E02B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0"/>
                        </w:tblGrid>
                        <w:tr w:rsidR="00F97399" w:rsidRPr="00BF7A7B" w14:paraId="78C0107C" w14:textId="77777777" w:rsidTr="006255F4">
                          <w:tc>
                            <w:tcPr>
                              <w:tcW w:w="0" w:type="auto"/>
                              <w:shd w:val="clear" w:color="auto" w:fill="auto"/>
                              <w:hideMark/>
                            </w:tcPr>
                            <w:p w14:paraId="21FABF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2B806C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36, 56 aamma 66 naapertorlugit aningaasaatit (poster) ilanngaatigineqarsimasut</w:t>
                              </w:r>
                            </w:p>
                          </w:tc>
                        </w:tr>
                      </w:tbl>
                      <w:p w14:paraId="7B456C9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3"/>
                        </w:tblGrid>
                        <w:tr w:rsidR="00F97399" w:rsidRPr="00BF7A7B" w14:paraId="1AE2337C" w14:textId="77777777" w:rsidTr="006255F4">
                          <w:tc>
                            <w:tcPr>
                              <w:tcW w:w="0" w:type="auto"/>
                              <w:shd w:val="clear" w:color="auto" w:fill="auto"/>
                              <w:hideMark/>
                            </w:tcPr>
                            <w:p w14:paraId="3163CD5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5CC8B5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47, 48, 56, 66 aamma 79 naapertorlugit aningaasaatit (poster) ilanngaatigineqarsimanngitsut</w:t>
                              </w:r>
                            </w:p>
                          </w:tc>
                        </w:tr>
                      </w:tbl>
                      <w:p w14:paraId="72DDE43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F16950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1083EA5" w14:textId="77777777" w:rsidTr="006255F4">
                    <w:tc>
                      <w:tcPr>
                        <w:tcW w:w="0" w:type="auto"/>
                        <w:shd w:val="clear" w:color="auto" w:fill="auto"/>
                        <w:hideMark/>
                      </w:tcPr>
                      <w:p w14:paraId="406130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e)</w:t>
                        </w:r>
                      </w:p>
                    </w:tc>
                    <w:tc>
                      <w:tcPr>
                        <w:tcW w:w="0" w:type="auto"/>
                        <w:shd w:val="clear" w:color="auto" w:fill="auto"/>
                        <w:hideMark/>
                      </w:tcPr>
                      <w:p w14:paraId="6B9EAA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peqqussut una naapertorlugu tunngaviusumik aningaasaatinik naatsorsuinermi killilersuutaasimasut tamaasa allaaserineri, kiisalu instrumentit, filter-it aamma ilanngaatit killilersuutigineqarsimasut</w:t>
                        </w:r>
                      </w:p>
                    </w:tc>
                  </w:tr>
                </w:tbl>
                <w:p w14:paraId="745805B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1C03C5FC" w14:textId="77777777" w:rsidTr="006255F4">
                    <w:tc>
                      <w:tcPr>
                        <w:tcW w:w="0" w:type="auto"/>
                        <w:shd w:val="clear" w:color="auto" w:fill="auto"/>
                        <w:hideMark/>
                      </w:tcPr>
                      <w:p w14:paraId="6FDF81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6C8A98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kapitalprocentit naatsorsorneqarnerini tunngaviit atorneqarsimasut pillugit nassuiaat tamakkiisoq, tunngaviusumik aningaasaatit immikkkualuttortaanik atuilluni kapitalprocentit taakku naatsorsorneqarsimappata, peqqussummillu matumannga allaasumik tunngaveqarluni tamanna pisimappat</w:t>
                        </w:r>
                      </w:p>
                    </w:tc>
                  </w:tr>
                </w:tbl>
                <w:p w14:paraId="57CF0FD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437a</w:t>
                  </w:r>
                </w:p>
                <w:p w14:paraId="3D9E926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Tunngaviusumik aningaasaatit aamma pigisat nalillit nalikillisassaqqissunngorsimasut pillugit saqqummiineq</w:t>
                  </w:r>
                </w:p>
                <w:p w14:paraId="07634C3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artikel 92a imaluunniit 92b-mi eqqartoneqartut tunngaviusumik aningaasaateqarnertik nalikilliliissutigeratarsinnaasatillu pillugit makkuninnga saqqummiissapput: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589F8D5" w14:textId="77777777" w:rsidTr="006255F4">
                    <w:tc>
                      <w:tcPr>
                        <w:tcW w:w="0" w:type="auto"/>
                        <w:shd w:val="clear" w:color="auto" w:fill="auto"/>
                        <w:hideMark/>
                      </w:tcPr>
                      <w:p w14:paraId="076FA8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1ABC3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aningaasaataasa aamma pigisat nalillit nalikillisassaqqissunngorsimasut katitigaanerat, piffissaq atuuffissaat suussusiilu</w:t>
                        </w:r>
                      </w:p>
                    </w:tc>
                  </w:tr>
                </w:tbl>
                <w:p w14:paraId="691BC0E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3F05E10C" w14:textId="77777777" w:rsidTr="006255F4">
                    <w:tc>
                      <w:tcPr>
                        <w:tcW w:w="0" w:type="auto"/>
                        <w:shd w:val="clear" w:color="auto" w:fill="auto"/>
                        <w:hideMark/>
                      </w:tcPr>
                      <w:p w14:paraId="68C3EF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FD73B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nalikillisassaqqissunngorsimasut akiligassaqarfiit tulleriiaarnerini inissisimaffiat</w:t>
                        </w:r>
                      </w:p>
                    </w:tc>
                  </w:tr>
                </w:tbl>
                <w:p w14:paraId="5F976FE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51584611" w14:textId="77777777" w:rsidTr="006255F4">
                    <w:tc>
                      <w:tcPr>
                        <w:tcW w:w="0" w:type="auto"/>
                        <w:shd w:val="clear" w:color="auto" w:fill="auto"/>
                        <w:hideMark/>
                      </w:tcPr>
                      <w:p w14:paraId="4FAE173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4BD68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72b naapertorlugu nalikillisassaqqissunngorsimasut passiv instrumentit ataatsimut naligat aamma tamakku naligat artikel 72b, imm. 3 aamma 4-mi najoqqutaralugit nalikillisassaqqissunngorsimasunut killissarititaasut iluanni ilanngunneqarsimasut</w:t>
                        </w:r>
                      </w:p>
                    </w:tc>
                  </w:tr>
                </w:tbl>
                <w:p w14:paraId="4284D51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05E0E299" w14:textId="77777777" w:rsidTr="006255F4">
                    <w:tc>
                      <w:tcPr>
                        <w:tcW w:w="0" w:type="auto"/>
                        <w:shd w:val="clear" w:color="auto" w:fill="auto"/>
                        <w:hideMark/>
                      </w:tcPr>
                      <w:p w14:paraId="7CEEAD5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B7BC2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72a, imm. 2 eqqartorneqartutit pigisat passiviusut ilanngunneqanngitsut ataatsimut naligat</w:t>
                        </w:r>
                      </w:p>
                    </w:tc>
                  </w:tr>
                </w:tbl>
                <w:p w14:paraId="1F61A914"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438</w:t>
                  </w:r>
                </w:p>
                <w:p w14:paraId="00A01F2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Tunngaviusumik aningaasaateqarnissamik piumasaqaatinik aamma navialiffiusinnaasunik oqimaalutarneqarsimasunik eqqorneqaataasinnaasut naliginik saqqummiineq</w:t>
                  </w:r>
                </w:p>
                <w:p w14:paraId="19D838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Peqqussummi matumani artikel 92-mi aamma direktiv 2013/36/EU, artikel 73-imi aamma artikel 104, imm. 1, litra a)-mi piumasaqaatinik malinninnerlutik instituttit paasissutissanik makkuninnga saqqummiissapput: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541A87E" w14:textId="77777777" w:rsidTr="006255F4">
                    <w:tc>
                      <w:tcPr>
                        <w:tcW w:w="0" w:type="auto"/>
                        <w:shd w:val="clear" w:color="auto" w:fill="auto"/>
                        <w:hideMark/>
                      </w:tcPr>
                      <w:p w14:paraId="170B6A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BF731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maannakkut ingerlatatik siunissamilu ingerlakkumaakkatik eqqarsaatigalugit aningaasaatit naammannersut taakkulu qanoq periuserqarluni naatsorsorneqartarnersut pillugit takussutissiaq</w:t>
                        </w:r>
                      </w:p>
                    </w:tc>
                  </w:tr>
                </w:tbl>
                <w:p w14:paraId="02E9D5D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36314AFD" w14:textId="77777777" w:rsidTr="006255F4">
                    <w:tc>
                      <w:tcPr>
                        <w:tcW w:w="0" w:type="auto"/>
                        <w:shd w:val="clear" w:color="auto" w:fill="auto"/>
                        <w:hideMark/>
                      </w:tcPr>
                      <w:p w14:paraId="5FBE20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BE834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nakkutilliinermik, direktiv 2013/36/EU, artikel 104, imm. 1, litra a)-mi eqqartorneqartumik tunngaveqartumik tunngavi</w:t>
                        </w:r>
                        <w:r w:rsidRPr="00BF7A7B">
                          <w:rPr>
                            <w:rFonts w:ascii="inherit" w:eastAsia="Times New Roman" w:hAnsi="inherit" w:cs="Times New Roman"/>
                            <w:szCs w:val="24"/>
                            <w:lang w:val="en-US" w:bidi="en-US"/>
                          </w:rPr>
                          <w:lastRenderedPageBreak/>
                          <w:t>usumik aningaasaateqarnissamik piumasaqaammik suli annertussusiliineq, tamatumanilu kernekapitalinstrumentit, hybride kernekapitalinstrumentit aamma supplererende kapitalinstrumentit eqqarsaatigalugit qanoq katitigaasimanersut</w:t>
                        </w:r>
                      </w:p>
                    </w:tc>
                  </w:tr>
                </w:tbl>
                <w:p w14:paraId="1C16A7A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03D04D6C" w14:textId="77777777" w:rsidTr="006255F4">
                    <w:tc>
                      <w:tcPr>
                        <w:tcW w:w="0" w:type="auto"/>
                        <w:shd w:val="clear" w:color="auto" w:fill="auto"/>
                        <w:hideMark/>
                      </w:tcPr>
                      <w:p w14:paraId="2C29653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B1BC7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oqartussaasunit piumaffigineqareernermi suliffeqarfiup ilumini aningaasaataanik instituttip nalilersuisimanerata inernera</w:t>
                        </w:r>
                      </w:p>
                    </w:tc>
                  </w:tr>
                </w:tbl>
                <w:p w14:paraId="6936E8A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1979E963" w14:textId="77777777" w:rsidTr="006255F4">
                    <w:tc>
                      <w:tcPr>
                        <w:tcW w:w="0" w:type="auto"/>
                        <w:shd w:val="clear" w:color="auto" w:fill="auto"/>
                        <w:hideMark/>
                      </w:tcPr>
                      <w:p w14:paraId="7A88F0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27BFBD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navialisinnaanermut oqimaalutarneqarsimasup eqqorneqaataasinnaasup nalinga tamarmiusoq taamaaqataanillu tunngaviusumik aningaasaateqarnissamik piumasaqaataasoq tamarmiusoq artikel 92 naapertorlugu aalajangersarneqarsimasoq, navialiffiusinnaasunut assigiinngitsunut immikkoortiterlugu immikkoortut pingajuanni allassimasut, pisariaqarpallu nassuiarlugu, aningaasaatit appasinnerpaaffissaanik killigititat qanoq atorneqarnerat aamma tunngaviusumik aningaasaatini assigiinngitsut ilanngaatigineqarsimannginnerisa tunngaviusumik aningaasaatit naatsorsornerat qanoq sunnersimaneraa aamma navialisinnaanermut oqimaalutarneqarsimasut eqqorneqaataasinnaasut nalingat</w:t>
                        </w:r>
                      </w:p>
                    </w:tc>
                  </w:tr>
                </w:tbl>
                <w:p w14:paraId="74FB32E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468F7B7" w14:textId="77777777" w:rsidTr="006255F4">
                    <w:tc>
                      <w:tcPr>
                        <w:tcW w:w="0" w:type="auto"/>
                        <w:shd w:val="clear" w:color="auto" w:fill="auto"/>
                        <w:hideMark/>
                      </w:tcPr>
                      <w:p w14:paraId="63DDEEF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5425422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eqqorneqaataasinnaasut oqimaaqatigiissitsinermi atorneqarsimasut atorneqarsimanngitsullu, eqqorneqaataasinnaasut naligi navialinissamut oqimaalutarneqarsimasut aamma attartukkanut immikkuullarissunut annaasaqaataasinnaasut ilimagisanut atatillugu artikel 1, imm. 5-imi tabel pineqartoq aamma eqqorneqaataasinnaasut oqimaaqatigiissitsinermi atorneqarsimasut atorneqarsimanngitsullu aamma eqqorneqaataasinnasut naligi navialinissamut oqimaalutarneqarsimasut piginneqataassutitigut eqqorneqaataasinnaasut immikkoortukkuutaat, artikel 155, imm. 2-mi eqqartorneqartut</w:t>
                        </w:r>
                      </w:p>
                    </w:tc>
                  </w:tr>
                </w:tbl>
                <w:p w14:paraId="39F3FDE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6FD8E8DF" w14:textId="77777777" w:rsidTr="006255F4">
                    <w:tc>
                      <w:tcPr>
                        <w:tcW w:w="0" w:type="auto"/>
                        <w:shd w:val="clear" w:color="auto" w:fill="auto"/>
                        <w:hideMark/>
                      </w:tcPr>
                      <w:p w14:paraId="605F3E6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40EA19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eqqorneqaataasinnaasup nalinga aamma sillimmasiisarfimmi kapitalgrundlagsinstrumentini eqqorneqaataasinnaasup nalinga navialinissamut oqimaalutarneqarsimasoq, sillimmaseeqqittarfik imaluunniit forsikringsholdingselskab, instituttit artikel 49 naapertorlugu tunngaviusumik aningaasaatiminnit ilanngaatigisimanngisaat, ataasiakkaarlutik, delkonsolideret imaluunniit konsolideret tunngavigalugu aningaasaateqarnissamik piumasaqarfigineqarnertik naatsorsoraagamikku</w:t>
                        </w:r>
                      </w:p>
                    </w:tc>
                  </w:tr>
                </w:tbl>
                <w:p w14:paraId="6F6AADA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23D4CE6F" w14:textId="77777777" w:rsidTr="006255F4">
                    <w:tc>
                      <w:tcPr>
                        <w:tcW w:w="0" w:type="auto"/>
                        <w:shd w:val="clear" w:color="auto" w:fill="auto"/>
                        <w:hideMark/>
                      </w:tcPr>
                      <w:p w14:paraId="6A95604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7F9C22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aningaasaateqarnissamik ilassutitut piumasaqaat aamma aningaasarsiornermik ingerlataqarfiup konglomeratiusup kapitalprocentia naatsorsorneqarsimasoq direktiv 2002/87/EF, artikel 6 aamma direktiv-imut taaneqartumut ilanngussaq I naaperrtorlugu, periuseq 1 imaluunniit 2 ilanngussami taaneqartumi atorlugu</w:t>
                        </w:r>
                      </w:p>
                    </w:tc>
                  </w:tr>
                </w:tbl>
                <w:p w14:paraId="3600386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6671E0AB" w14:textId="77777777" w:rsidTr="006255F4">
                    <w:tc>
                      <w:tcPr>
                        <w:tcW w:w="0" w:type="auto"/>
                        <w:shd w:val="clear" w:color="auto" w:fill="auto"/>
                        <w:hideMark/>
                      </w:tcPr>
                      <w:p w14:paraId="4180136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6975C7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eqqorneqaataasinnaasut nalingata navialinissamut oqimaalutarneqarsimasup assigiinngiiaartitaarnera piffissap nalunaarfissaatitaasup ingerlanerani piffissamut </w:t>
                        </w:r>
                        <w:r w:rsidRPr="00BF7A7B">
                          <w:rPr>
                            <w:rFonts w:ascii="inherit" w:eastAsia="Times New Roman" w:hAnsi="inherit" w:cs="Times New Roman"/>
                            <w:szCs w:val="24"/>
                            <w:lang w:val="en-US" w:bidi="en-US"/>
                          </w:rPr>
                          <w:lastRenderedPageBreak/>
                          <w:t>nalunaarfissaatitaasup siulianut assersuullugu, periutsit interniusut najoqqutaralugit, ilanngullugu takussutissiaq assigiinngiiaartitaartoqarneranut pissutaasut pingaarnerit.</w:t>
                        </w:r>
                      </w:p>
                    </w:tc>
                  </w:tr>
                </w:tbl>
                <w:p w14:paraId="39C4E20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lastRenderedPageBreak/>
                    <w:t>Artikel 439</w:t>
                  </w:r>
                </w:p>
                <w:p w14:paraId="5120F612"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Illuatungerisamut taarsigassarsisitsinermi navialiffiusinnaasutigut eqqorneqaataasinnaasut pillugit saqqummiineq</w:t>
                  </w:r>
                </w:p>
                <w:p w14:paraId="788CF9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pingajuanni, imm. II, kapitel 6-mi allaaserineqartutut instituttit saqqummiutissavaat illuatungerisamut taarsigassarsisitsinermi navialiffiusinnaasutigut eqqorneqaataasinnaasut pillugit paasissutissat makku:</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F029FA5" w14:textId="77777777" w:rsidTr="006255F4">
                    <w:tc>
                      <w:tcPr>
                        <w:tcW w:w="0" w:type="auto"/>
                        <w:shd w:val="clear" w:color="auto" w:fill="auto"/>
                        <w:hideMark/>
                      </w:tcPr>
                      <w:p w14:paraId="534183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35716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periuseq pillugu nalunaarusiaq aningaasaatigisat annertussusilerneqarneranut tunngaviusimasoq aamma illuatungerisamut taarsigassarsisitsinermi navialiffiusinnaasunut taarsigassarsianut killigititaasut, ilanngullugit periutsit killigititaasut taaku qitiusumik illuatungerisani eqqorneqaataasinnaasunut atassusernissaannut atorneqarsimasut</w:t>
                        </w:r>
                      </w:p>
                    </w:tc>
                  </w:tr>
                </w:tbl>
                <w:p w14:paraId="72B341F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01731524" w14:textId="77777777" w:rsidTr="006255F4">
                    <w:tc>
                      <w:tcPr>
                        <w:tcW w:w="0" w:type="auto"/>
                        <w:shd w:val="clear" w:color="auto" w:fill="auto"/>
                        <w:hideMark/>
                      </w:tcPr>
                      <w:p w14:paraId="61F5EC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2765A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qularnaveeqqusiinerit taarsigassarsisitsisarnermilu killilersimaarinnissutaasut pillugit politikkit pillugit nalunaarusiaq, assersuutigalugu politikkit qularnaarisussat qularnaveeqqusiisimanissamut taarsigassarsisitsinermilu peqqumaatissanik pilersitsisoqarnissaanut</w:t>
                        </w:r>
                      </w:p>
                    </w:tc>
                  </w:tr>
                </w:tbl>
                <w:p w14:paraId="36FEBF6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05200768" w14:textId="77777777" w:rsidTr="006255F4">
                    <w:tc>
                      <w:tcPr>
                        <w:tcW w:w="0" w:type="auto"/>
                        <w:shd w:val="clear" w:color="auto" w:fill="auto"/>
                        <w:hideMark/>
                      </w:tcPr>
                      <w:p w14:paraId="660184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33862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politikkinut nalinginnaasumik “wrong-way” taaguutigalugu navialiffiusinnaasut aamma “wrong-way” taaguutigalugu navialiffiusinnaasunut aalajangersimasut artikel 291-imilu nassuiarneqartut pillugit politikki pillugu nalunaarusiaq</w:t>
                        </w:r>
                      </w:p>
                    </w:tc>
                  </w:tr>
                </w:tbl>
                <w:p w14:paraId="38C8D5A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20FCE4BE" w14:textId="77777777" w:rsidTr="006255F4">
                    <w:tc>
                      <w:tcPr>
                        <w:tcW w:w="0" w:type="auto"/>
                        <w:shd w:val="clear" w:color="auto" w:fill="auto"/>
                        <w:hideMark/>
                      </w:tcPr>
                      <w:p w14:paraId="0BBA57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06AFCA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isumannaarsornerup nalinga, instituttip pissarsiarisariaqagaa, akiliisinnaassuseqarnermigut naliliiffigineqarnini appartinneqassangaluarpat</w:t>
                        </w:r>
                      </w:p>
                    </w:tc>
                  </w:tr>
                </w:tbl>
                <w:p w14:paraId="20E0229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113CA5C" w14:textId="77777777" w:rsidTr="006255F4">
                    <w:tc>
                      <w:tcPr>
                        <w:tcW w:w="0" w:type="auto"/>
                        <w:shd w:val="clear" w:color="auto" w:fill="auto"/>
                        <w:hideMark/>
                      </w:tcPr>
                      <w:p w14:paraId="519BE5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64B9A5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qularnaveeqqusiussat ivissaartinneqarsimasut avissaartinneqarsimanngitsullu nalingat, qularnaveeqqusiussanut assigiinngiiaartunut tamanut tiguneqarsimasoq, immikkoortiteqqinneqarsimasorlu derivatinut atorneqarsimasunut qularnaveeqqusiussatut aamma pappiaqqanik aningaasanik nalilinnik aningaasalersuilluni nussuinernut</w:t>
                        </w:r>
                      </w:p>
                    </w:tc>
                  </w:tr>
                </w:tbl>
                <w:p w14:paraId="2F47001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55540FEB" w14:textId="77777777" w:rsidTr="006255F4">
                    <w:tc>
                      <w:tcPr>
                        <w:tcW w:w="0" w:type="auto"/>
                        <w:shd w:val="clear" w:color="auto" w:fill="auto"/>
                        <w:hideMark/>
                      </w:tcPr>
                      <w:p w14:paraId="51DB55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667C9B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derivatinik nuussisarnernut aamma eqqorneqaataasinnaasut nalinginut taarsigassarsisitsinermi navialiffiusinnaasut annikillisereerneritigut sunniutaasut sioqqullugit kingornatigullu, periutsit aalajangersarneqarsimasut immikkoortut pingajuanni, afsnit II, kapitel 6, afd. 3-6, apeqqutaatinnagu periuseq sorleq atorneqarsimanersoq, kiisalu eqqorneqaataasinnaasut (risikoeksponeringsværdier) atassuteqarfigineqartut naligi atorneqartut periutsinut immikkoortiterlugit</w:t>
                        </w:r>
                      </w:p>
                    </w:tc>
                  </w:tr>
                </w:tbl>
                <w:p w14:paraId="14F382F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46A9AD35" w14:textId="77777777" w:rsidTr="006255F4">
                    <w:tc>
                      <w:tcPr>
                        <w:tcW w:w="0" w:type="auto"/>
                        <w:shd w:val="clear" w:color="auto" w:fill="auto"/>
                        <w:hideMark/>
                      </w:tcPr>
                      <w:p w14:paraId="5CF2FF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714031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pappiaqqanik aningaasanik nalilinnik nuussisarnernut aamma eqqorneqaataasinnaasut nalinginut taarsigassarsisitsinermi navialiffiusinnaasut annikillisereerneritigut sunniutaasut </w:t>
                        </w:r>
                        <w:r w:rsidRPr="00BF7A7B">
                          <w:rPr>
                            <w:rFonts w:ascii="inherit" w:eastAsia="Times New Roman" w:hAnsi="inherit" w:cs="Times New Roman"/>
                            <w:szCs w:val="24"/>
                            <w:lang w:val="en-US" w:bidi="en-US"/>
                          </w:rPr>
                          <w:lastRenderedPageBreak/>
                          <w:t>sioqqullugit kingornatigullu, periutsit aalajangersarneqarsimasut immikkoortut pingajuanni, afsnit II, kapitel 4, afd. 6, apeqqutaatinnagu periuseq sorleq atorneqarsimanersoq, kiisalu eqqorneqaataasinnaasut (risikoeksponeringsværdier) atassuteqarfigineqartut naligi atorneqartut periutsinut immikkoortiterlugit</w:t>
                        </w:r>
                      </w:p>
                    </w:tc>
                  </w:tr>
                </w:tbl>
                <w:p w14:paraId="7666AB9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7FFE4415" w14:textId="77777777" w:rsidTr="006255F4">
                    <w:tc>
                      <w:tcPr>
                        <w:tcW w:w="0" w:type="auto"/>
                        <w:shd w:val="clear" w:color="auto" w:fill="auto"/>
                        <w:hideMark/>
                      </w:tcPr>
                      <w:p w14:paraId="5BD1717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0CFA78F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taarsigassarsisitsinermi navialiffiusinnaasut annikillisinnerisa sunniuteqareernerisigut eqqorneqaataasinnaasut naligi aamma navialiffiusinnaasutigut eqqorneqaataasinnaasut atassuteqarfigineqartut aningaasaateqarnissamik piumasaqaammut periuseq sorleq atornera apeqqutaatillugu immikkoortiterneqarsimasut immikkoortut pingajuanni, afs. VI najoqqutaralugu</w:t>
                        </w:r>
                      </w:p>
                    </w:tc>
                  </w:tr>
                </w:tbl>
                <w:p w14:paraId="5886E2F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471"/>
                  </w:tblGrid>
                  <w:tr w:rsidR="00F97399" w:rsidRPr="00BF7A7B" w14:paraId="72318763" w14:textId="77777777" w:rsidTr="006255F4">
                    <w:tc>
                      <w:tcPr>
                        <w:tcW w:w="0" w:type="auto"/>
                        <w:shd w:val="clear" w:color="auto" w:fill="auto"/>
                        <w:hideMark/>
                      </w:tcPr>
                      <w:p w14:paraId="49BE42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3042CA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qitiusumik illuatungerisanut eqqorneqaataasinnaasut nalingat aamma tamatumunnga atasumik eqqorneqaataasinnaasut navialiffiusinnaasut immikkoortut pingajuanni, afs. II, kapitel 6, afd. 9-mi najoqqutaralugu atuuffissap iluani, immikkullu qitiusumik illuatungerisat piginnaatitsilersut piginnaatitsinngitsullu eqqorneqaataasinnaasutsinut assigiinngitsunut immikkoortillugit</w:t>
                        </w:r>
                      </w:p>
                    </w:tc>
                  </w:tr>
                </w:tbl>
                <w:p w14:paraId="7123CBC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474"/>
                  </w:tblGrid>
                  <w:tr w:rsidR="00F97399" w:rsidRPr="00BF7A7B" w14:paraId="5ED5A34D" w14:textId="77777777" w:rsidTr="006255F4">
                    <w:tc>
                      <w:tcPr>
                        <w:tcW w:w="0" w:type="auto"/>
                        <w:shd w:val="clear" w:color="auto" w:fill="auto"/>
                        <w:hideMark/>
                      </w:tcPr>
                      <w:p w14:paraId="054EC5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39F3F3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nalunaarsorneqarnermi naligi aamma kreditderivat-inik nuussinermi ullormi naligi; kreditderivatinik nuussuinerit suussusii tunngavigalugit immikkoortiterneqassapput; suussusiisa iluini kreditderivat-inik nuussuinerit immikkoortiteqqissimassapput taarsigassarsinermi navialiffiusinnaasunut matussusersimanermik pisineq tunisinerlu</w:t>
                        </w:r>
                      </w:p>
                    </w:tc>
                  </w:tr>
                </w:tbl>
                <w:p w14:paraId="44E6B5F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412"/>
                  </w:tblGrid>
                  <w:tr w:rsidR="00F97399" w:rsidRPr="00BF7A7B" w14:paraId="5AFA2B10" w14:textId="77777777" w:rsidTr="006255F4">
                    <w:tc>
                      <w:tcPr>
                        <w:tcW w:w="0" w:type="auto"/>
                        <w:shd w:val="clear" w:color="auto" w:fill="auto"/>
                        <w:hideMark/>
                      </w:tcPr>
                      <w:p w14:paraId="61DE806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p>
                    </w:tc>
                    <w:tc>
                      <w:tcPr>
                        <w:tcW w:w="0" w:type="auto"/>
                        <w:shd w:val="clear" w:color="auto" w:fill="auto"/>
                        <w:hideMark/>
                      </w:tcPr>
                      <w:p w14:paraId="2FF166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alfa-mik missingersuusiorneq, oqartussaasunit institutti piginnaatinneqarsimappat nammineq alfa-mik missigiussisinnaasoq artikel 284, imm. 9 najoqqutarineqassaaq</w:t>
                        </w:r>
                      </w:p>
                    </w:tc>
                  </w:tr>
                </w:tbl>
                <w:p w14:paraId="4A52EE1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7"/>
                    <w:gridCol w:w="6473"/>
                  </w:tblGrid>
                  <w:tr w:rsidR="00F97399" w:rsidRPr="00BF7A7B" w14:paraId="06CB96A3" w14:textId="77777777" w:rsidTr="006255F4">
                    <w:tc>
                      <w:tcPr>
                        <w:tcW w:w="0" w:type="auto"/>
                        <w:shd w:val="clear" w:color="auto" w:fill="auto"/>
                        <w:hideMark/>
                      </w:tcPr>
                      <w:p w14:paraId="6A84A3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w:t>
                        </w:r>
                      </w:p>
                    </w:tc>
                    <w:tc>
                      <w:tcPr>
                        <w:tcW w:w="0" w:type="auto"/>
                        <w:shd w:val="clear" w:color="auto" w:fill="auto"/>
                        <w:hideMark/>
                      </w:tcPr>
                      <w:p w14:paraId="7D88DE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immikkut paasissutissat artikel 444, litra e)-mi aamma artikel 452, litra g)-mi pineqartut</w:t>
                        </w:r>
                      </w:p>
                    </w:tc>
                  </w:tr>
                </w:tbl>
                <w:p w14:paraId="4B5E943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38"/>
                  </w:tblGrid>
                  <w:tr w:rsidR="00F97399" w:rsidRPr="00BF7A7B" w14:paraId="0527C0AC" w14:textId="77777777" w:rsidTr="006255F4">
                    <w:tc>
                      <w:tcPr>
                        <w:tcW w:w="0" w:type="auto"/>
                        <w:shd w:val="clear" w:color="auto" w:fill="auto"/>
                        <w:hideMark/>
                      </w:tcPr>
                      <w:p w14:paraId="0668501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w:t>
                        </w:r>
                      </w:p>
                    </w:tc>
                    <w:tc>
                      <w:tcPr>
                        <w:tcW w:w="0" w:type="auto"/>
                        <w:shd w:val="clear" w:color="auto" w:fill="auto"/>
                        <w:hideMark/>
                      </w:tcPr>
                      <w:p w14:paraId="6AD4EA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instituttinut periutsinik immikkoortut pingajuanni, afs. II, kapitel 6, afd. 4-5 allassimasunik atuisunut, derivatinik nioqquteqartunut oqimaaqatigiissitsinermi angissusiinik ilanngussisimasut ilanngussisimanngitsullu, artikel 273a, imm. 1 imaluunniit 2, naatsorsorneqasimasut, apeqqutaatillugu suna tulluarnerunersoq.</w:t>
                        </w:r>
                      </w:p>
                    </w:tc>
                  </w:tr>
                </w:tbl>
                <w:p w14:paraId="61174C8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Naalagaaffimmi ilaasortaasumi qitiusumik aningaaserivissuaq swaptransaktionit atorlugit aningaasanik tigoriaannarnik ikiorsiissuteqarsimappat, qularnaveeqqutaasumik, oqartussaasut instituttinut immikkut akuersissuteqarsinnaavoq piumasaqaatit immikkoortumi siullermi, litra d) aamma e)-mi pineqartut pillugit, oqartussaasut isumaqarunik paasissutissat matumani pineqartut saqqummiunneqarneranni ersersittuussappassuk aningaasanik tigoriaannarnik ikiorsiisoqarsimasoq. Tamanna siunertaralugu oqartussaasut aalajangersassavaat killissarititaasut tulluartut aamma piumasaqaatit pissutsinit piviusunit toqqammavillit.</w:t>
                  </w:r>
                </w:p>
                <w:p w14:paraId="55E043F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lastRenderedPageBreak/>
                    <w:t>Artikel 440</w:t>
                  </w:r>
                </w:p>
                <w:p w14:paraId="179C41E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Aningaaseriviit realkreditinstituttillu aningaasaateqarnikkut isumannaarsorsimanissaannik (kontracykliske kapitalbuffere) piumasaqaatit saqqummiunneqarnerat</w:t>
                  </w:r>
                </w:p>
                <w:p w14:paraId="60993F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Direktiv 2013/36/EU-mi immikkoortoq VII, kapitel 4-mi allaaserineqartutut aningaasaateqarnerminni isumannaarsorsimanerminnut atatillugu piumasaqaatinik malinninnertik pillugu instituttit paasissutissat makku saqqummiutissavaat: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717B7B9" w14:textId="77777777" w:rsidTr="006255F4">
                    <w:tc>
                      <w:tcPr>
                        <w:tcW w:w="0" w:type="auto"/>
                        <w:shd w:val="clear" w:color="auto" w:fill="auto"/>
                        <w:hideMark/>
                      </w:tcPr>
                      <w:p w14:paraId="722D3E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CB2168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eqqorneqaataasinnaasut naligisa sumiiffinnut siaruarsimaneri aamma attartortitsinermikkut eqqorneqaatigisinnaasaasa naligi navialiffiusinnaasut oqimaassusii, aningaasaateqarnikkut isumannaarsorsimanerisa naatsorsornerini tunngavittut atorneqartut</w:t>
                        </w:r>
                      </w:p>
                    </w:tc>
                  </w:tr>
                </w:tbl>
                <w:p w14:paraId="13F01D4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063E7B00" w14:textId="77777777" w:rsidTr="006255F4">
                    <w:tc>
                      <w:tcPr>
                        <w:tcW w:w="0" w:type="auto"/>
                        <w:shd w:val="clear" w:color="auto" w:fill="auto"/>
                        <w:hideMark/>
                      </w:tcPr>
                      <w:p w14:paraId="7D9F39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07868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instituttimut aalajangersimasumut aningaasaateqarnikkut isumannaarsorsimanerup angissusia</w:t>
                        </w:r>
                      </w:p>
                    </w:tc>
                  </w:tr>
                </w:tbl>
                <w:p w14:paraId="2601626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441</w:t>
                  </w:r>
                </w:p>
                <w:p w14:paraId="1E28D42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Nunarsuarmi aningaasarsiornikkut ajutoorutaasinnaasunut ersiutit pillugut saqqummiineq</w:t>
                  </w:r>
                </w:p>
                <w:p w14:paraId="1F5E86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G-SII-it ukiumoortumik saqqummiuttassavaat ersiutit naligi, direktiv 2013/36/EU -mi artikel 131 allaaserineqartutut atorneqartartut kisitsisit atorneqartartut naatsorsorniarlugit ersiutit ilisariniarneranni.</w:t>
                  </w:r>
                </w:p>
                <w:p w14:paraId="086527C9"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442</w:t>
                  </w:r>
                </w:p>
                <w:p w14:paraId="2BB3F2E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Attartortitsinermi nalikilliliisoqarneranilu navialissutaasinnaasunit eqqorneqaataasinnaasut pillugit saqqummiineq</w:t>
                  </w:r>
                </w:p>
                <w:p w14:paraId="317B75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Attartortitsinermi nalikilliliisoqarneranilu navialissutaasinnaasunit eqqorneqaataasinnaasut pillugit paasissutissat makku instituttit saqqummiutissavaat: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A0DBD5A" w14:textId="77777777" w:rsidTr="006255F4">
                    <w:tc>
                      <w:tcPr>
                        <w:tcW w:w="0" w:type="auto"/>
                        <w:shd w:val="clear" w:color="auto" w:fill="auto"/>
                        <w:hideMark/>
                      </w:tcPr>
                      <w:p w14:paraId="684606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1613A7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atortussaaffiit taaguutillu nassuiaataat akiligassat akilertariaqalikkat “forfaldne” aamma nalikinnerulersitsisumik “værdiforringelse” pissamaatit pillugit naatsorsuutini atorneqartut, taavalu akiligassat akilertariaqalikkat pissamaatillu akilinngitsoorneqartut “misligholdte” naatsorsuusiornermi nakkutilliinermilu assigiinngissutaat</w:t>
                        </w:r>
                      </w:p>
                    </w:tc>
                  </w:tr>
                </w:tbl>
                <w:p w14:paraId="2C260DC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F1CC7CD" w14:textId="77777777" w:rsidTr="006255F4">
                    <w:tc>
                      <w:tcPr>
                        <w:tcW w:w="0" w:type="auto"/>
                        <w:shd w:val="clear" w:color="auto" w:fill="auto"/>
                        <w:hideMark/>
                      </w:tcPr>
                      <w:p w14:paraId="4AEB23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9CBEB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aalajangersimasunik nalinginnaasunillu akiligassaqartitsinermi navialiffiusinnaasunik iluarsiinermi periutsinik atorneqartunik allaaserinninneq</w:t>
                        </w:r>
                      </w:p>
                    </w:tc>
                  </w:tr>
                </w:tbl>
                <w:p w14:paraId="6E29E4A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1E0BC209" w14:textId="77777777" w:rsidTr="006255F4">
                    <w:tc>
                      <w:tcPr>
                        <w:tcW w:w="0" w:type="auto"/>
                        <w:shd w:val="clear" w:color="auto" w:fill="auto"/>
                        <w:hideMark/>
                      </w:tcPr>
                      <w:p w14:paraId="5835CB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2BBE9F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eqqorneqaataasinnaasut ajornartorsiunngitsut ajornartorsiortullu naligi pillugit paasissutissat aamma eqqorneqaataasinnaasut taarsigassarsisitsinermi piumasaqaatinik </w:t>
                        </w:r>
                        <w:r w:rsidRPr="00BF7A7B">
                          <w:rPr>
                            <w:rFonts w:ascii="inherit" w:eastAsia="Times New Roman" w:hAnsi="inherit" w:cs="Times New Roman"/>
                            <w:szCs w:val="24"/>
                            <w:lang w:val="en-US" w:bidi="en-US"/>
                          </w:rPr>
                          <w:lastRenderedPageBreak/>
                          <w:t>oqilisaaffigineqartut, makku pineqartillugit, attartukkat, gældsinstrumenter aamma eqqorneqaataasinnaasut oqimaaqatigiissitsinermi ilaatinneqanngitsut, ilaallutik taakkununnga atatillugu allannguutit eqikkaanermi nalikinnerulissutaasut, illuartitsinerit, negativ dagværdi taarsigassarsisitsinermi navialiffiusinnaasumik pissuteqartoq aamma aningaasaliissutinut qularnaveeqqutit tiguneqarsimasut</w:t>
                        </w:r>
                      </w:p>
                    </w:tc>
                  </w:tr>
                </w:tbl>
                <w:p w14:paraId="441F9F2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02AB3770" w14:textId="77777777" w:rsidTr="006255F4">
                    <w:tc>
                      <w:tcPr>
                        <w:tcW w:w="0" w:type="auto"/>
                        <w:shd w:val="clear" w:color="auto" w:fill="auto"/>
                        <w:hideMark/>
                      </w:tcPr>
                      <w:p w14:paraId="0C2A34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A3C34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eqqorneqaataasussat akiligassanngortut pisoqaassusii pillugit nalilersuineq</w:t>
                        </w:r>
                      </w:p>
                    </w:tc>
                  </w:tr>
                </w:tbl>
                <w:p w14:paraId="7D7A6BE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B06B92C" w14:textId="77777777" w:rsidTr="006255F4">
                    <w:tc>
                      <w:tcPr>
                        <w:tcW w:w="0" w:type="auto"/>
                        <w:shd w:val="clear" w:color="auto" w:fill="auto"/>
                        <w:hideMark/>
                      </w:tcPr>
                      <w:p w14:paraId="5C8B2B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620A2A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eqqorneqaataasinnaasut taarsersuiffigineqanngitsoortut taarsersuiffigineqartullu naatsorsuutini tamakkiisumik naligi, taarsigassarsisitsinermi navialiffiusinnaasut ataatsimoortinnerini iluarsisat ataasiakkaat ataatsimoortullu, nalikilliliinerit eqikkakkat eqqorneqaataasinnaasunit tamakkunannga aamma naatsorsuutitigut naligi, kiisalu geografisk-imik immikkoortiterneri ingerlatallu suussusiinut immikkoortiterneri, makku pineqartillugit taarsigassarsiat, gældsinstrumenter aamma eqqorneqaataasinnaasut oqimaaqatigiissitsinermi ilaatinneqanngitsut</w:t>
                        </w:r>
                      </w:p>
                    </w:tc>
                  </w:tr>
                </w:tbl>
                <w:p w14:paraId="0BFAB2F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5E9B1691" w14:textId="77777777" w:rsidTr="006255F4">
                    <w:tc>
                      <w:tcPr>
                        <w:tcW w:w="0" w:type="auto"/>
                        <w:shd w:val="clear" w:color="auto" w:fill="auto"/>
                        <w:hideMark/>
                      </w:tcPr>
                      <w:p w14:paraId="2BB069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29C751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eqqorneqaataasinnaasut taarsersuiffigineqanngitsut oqimaaqatigiissitsinermi ilanngunneqarsimasut ilanngunneqanngitsullu tamakkiisumik naligisa allannguutaat, ilaallutik minnerpaamik paasissutissat eqqorneqaataasinnaasut naatsorsuuteqarfiup aallartinnerani naaneranilu annertussusii, eqqorneqaataasinnaasut ilaasa aalajangersimasut naligi, uku pineqarlutik taarsersorneqartutut utertitat imaluunniit nalikillilerneqarsimasut</w:t>
                        </w:r>
                      </w:p>
                    </w:tc>
                  </w:tr>
                </w:tbl>
                <w:p w14:paraId="7EBDAFB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63666741" w14:textId="77777777" w:rsidTr="006255F4">
                    <w:tc>
                      <w:tcPr>
                        <w:tcW w:w="0" w:type="auto"/>
                        <w:shd w:val="clear" w:color="auto" w:fill="auto"/>
                        <w:hideMark/>
                      </w:tcPr>
                      <w:p w14:paraId="4E0BB13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31995B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piffissap taarsersuiffiusussap qaangiunneratigut attartukkat taarsigassarsiamullu tunngasut allat agguataarnerat</w:t>
                        </w:r>
                      </w:p>
                    </w:tc>
                  </w:tr>
                </w:tbl>
                <w:p w14:paraId="6A94225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443</w:t>
                  </w:r>
                </w:p>
                <w:p w14:paraId="4FF776B8"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Nalillit akiitsortaqarnerat akiitsortaqannginnerallu pillugit paasissutissanik tamanut nalunaarutiginninneq</w:t>
                  </w:r>
                </w:p>
                <w:p w14:paraId="6392535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naliliutimik akiitsortaqarnerannik akiitsortaqannginnerannillu paasissutissanik tamanut nalunaaruteqartussaatitaapput. Siunertamut tamatumunnga atatillugu instituttit atussavaat naatsorsuutitigut eqqorneqaataasinnaasut naligi pitsaassutsinut immikkoortillugit ataatsimoortumillu naatsorsuutitigut naligat, akiitsortalik akiitsortaqanngitsorlu pigisanik akiitsortalinnik akiitsortaqanngitsunillu paasissutissanik saqqummiinermi ilaatinneqanngillat ajornartorsiorfimmi qitiusumit aningaaserivissuarnit aningaasanik tigoriaannarnik attartukkat</w:t>
                  </w:r>
                </w:p>
                <w:p w14:paraId="7F955E3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444</w:t>
                  </w:r>
                </w:p>
                <w:p w14:paraId="204D5E98"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Periuseq nalinginnaasuusoq atorneqartoq pillugu saqqummiineq</w:t>
                  </w:r>
                </w:p>
                <w:p w14:paraId="5332C0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Instituttit navialiffiusinnaasutut oqimaalutakkat eqqorneqaatigisinnaasatik naatsorsussavaat immikkoortut pingajuat, imm. II, kapitel naapertorlugu, eqqorneqaataasinnaasullu immikkoortukkuutaat pillugit paasissutissat makku saqqummiutissavaat artikel 112-mi allassimasut tunngavigalugit: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B68E574" w14:textId="77777777" w:rsidTr="006255F4">
                    <w:tc>
                      <w:tcPr>
                        <w:tcW w:w="0" w:type="auto"/>
                        <w:shd w:val="clear" w:color="auto" w:fill="auto"/>
                        <w:hideMark/>
                      </w:tcPr>
                      <w:p w14:paraId="5D14273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932580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ECAI-t toqqarneqarsimasut aqqi, aamma nunanut allanut niuernermi akiitsortitsisarfiit (ECA-t), piffissallu nalunaarusiorfiusussaasup ingerlanerani toqqakkanik allannguuteqartitsineq </w:t>
                        </w:r>
                      </w:p>
                    </w:tc>
                  </w:tr>
                </w:tbl>
                <w:p w14:paraId="1237813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0FC40B54" w14:textId="77777777" w:rsidTr="006255F4">
                    <w:tc>
                      <w:tcPr>
                        <w:tcW w:w="0" w:type="auto"/>
                        <w:shd w:val="clear" w:color="auto" w:fill="auto"/>
                        <w:hideMark/>
                      </w:tcPr>
                      <w:p w14:paraId="7664C7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3571B6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ECAI-it aamma ECA-t atorneqarfiisa eqqorneqaataasinnaasusiannik immikkoortitikkat</w:t>
                        </w:r>
                      </w:p>
                    </w:tc>
                  </w:tr>
                </w:tbl>
                <w:p w14:paraId="6EF34A1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54C9AB79" w14:textId="77777777" w:rsidTr="006255F4">
                    <w:tc>
                      <w:tcPr>
                        <w:tcW w:w="0" w:type="auto"/>
                        <w:shd w:val="clear" w:color="auto" w:fill="auto"/>
                        <w:hideMark/>
                      </w:tcPr>
                      <w:p w14:paraId="066F280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715E96B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akiliisinnaassutsimik nalilersuinernik nuussinermi periutsit allaaserinerat</w:t>
                        </w:r>
                      </w:p>
                    </w:tc>
                  </w:tr>
                </w:tbl>
                <w:p w14:paraId="57C4207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62BCF0FE" w14:textId="77777777" w:rsidTr="006255F4">
                    <w:tc>
                      <w:tcPr>
                        <w:tcW w:w="0" w:type="auto"/>
                        <w:shd w:val="clear" w:color="auto" w:fill="auto"/>
                        <w:hideMark/>
                      </w:tcPr>
                      <w:p w14:paraId="1A1F4B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3DB1A2B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ECAI-nut imaluunniit ECA-nut toqqarneqarsimasunut tamanut akiliisinnaassuseqarnerinik avataaneersunit naliliinerit akornanni ataqatigiinnerit aamma navialiffiusinnaasut oqimaalutarneqarsimasut immikkoortut pingajuanni, afs. II, kap. 2, assigalugu akiliisinnaassuseqarnermut allorissat, isigimallugu paasissutissat tamakku saqqummiutissallugit pisariaqanngitsut, instituttip standardhenførsel EBA-mit saqqummiunneqarsimasoq malippagu</w:t>
                        </w:r>
                      </w:p>
                    </w:tc>
                  </w:tr>
                </w:tbl>
                <w:p w14:paraId="0576334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BF2AA4B" w14:textId="77777777" w:rsidTr="006255F4">
                    <w:tc>
                      <w:tcPr>
                        <w:tcW w:w="0" w:type="auto"/>
                        <w:shd w:val="clear" w:color="auto" w:fill="auto"/>
                        <w:hideMark/>
                      </w:tcPr>
                      <w:p w14:paraId="229A70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19E471E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eqqorneqaataasinnaasut naligi aamma taarsigassarsisitsinermi navialiffiusinnaasut annikillereernerisigut eqqorneqaataasinnaasut naligi akiliisinnaassuseqarnermut allorissat immikkoortut pingajuanni afs. II, kap. 2-mi eqqartorneqartut naapertorlugit, immikkoortillugit eqqorneqaataasinnaasut suussusiinut, kiisalu eqqorneqaataasinnaasut tunngaviusumik aningaasaatinit ilanngaatigineqartussat.</w:t>
                        </w:r>
                      </w:p>
                    </w:tc>
                  </w:tr>
                </w:tbl>
                <w:p w14:paraId="577BF75B"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445</w:t>
                  </w:r>
                </w:p>
                <w:p w14:paraId="49CD3E7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Niuerfinni navialiffiusinnaasunit eqqorneqaataasinnaasut pillugit saqqummiineq</w:t>
                  </w:r>
                </w:p>
                <w:p w14:paraId="61E338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tunngaviusumik aningaasaateqarnissaminnut piumasaqaatinik artikel 92, imm. 3, litra b) aamma c) naapertorlugit naatsorsuisut, saqqummiutissavaat navialiffiusinnaasumut piumasaqaatit ataasiakkaarlugit, litra-ni eqqartorneqartut najoqqutaralugit Ilanngullugu tunngaviusumik aningaasaateqarnissamik piumasaqaat saqqummiunneqassaaq securitering-it inissisimaffiinut atatillugu immikkut erniatigut navialiffiusinnaasut eqqarsaatigalugit.</w:t>
                  </w:r>
                </w:p>
                <w:p w14:paraId="6508A4D6"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446</w:t>
                  </w:r>
                </w:p>
                <w:p w14:paraId="17A894F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Navialiffiusinnaasunik aqutsineq pillugu paasissutissanik saqqummiineq</w:t>
                  </w:r>
                </w:p>
                <w:p w14:paraId="396683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Instituttit navialiffiusinnaasunik aqutseriaaseqarnertik pillugu paasissutissanik makkuninnga saqqummiissapput: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2692E81" w14:textId="77777777" w:rsidTr="006255F4">
                    <w:tc>
                      <w:tcPr>
                        <w:tcW w:w="0" w:type="auto"/>
                        <w:shd w:val="clear" w:color="auto" w:fill="auto"/>
                        <w:hideMark/>
                      </w:tcPr>
                      <w:p w14:paraId="2CE09C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FE86B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navialiffiusinnaasunut atatillugu tunngaviusumik aningaasaatigisassat pillugit piumasaqaatinik naliliisarnermi periutsit instituttimit atorneqartut</w:t>
                        </w:r>
                      </w:p>
                    </w:tc>
                  </w:tr>
                </w:tbl>
                <w:p w14:paraId="2829FA4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FE18D95" w14:textId="77777777" w:rsidTr="006255F4">
                    <w:tc>
                      <w:tcPr>
                        <w:tcW w:w="0" w:type="auto"/>
                        <w:shd w:val="clear" w:color="auto" w:fill="auto"/>
                        <w:hideMark/>
                      </w:tcPr>
                      <w:p w14:paraId="6D7379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21522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312, imm. 2-mi periutsip allaaserinera, taanna instituttimit atorneqarpat, allaaserinninneq imaqassalluni instituttip naatsorsuisarnerani illup iluaneersut avataaneersullu sunneeqataasartut</w:t>
                        </w:r>
                      </w:p>
                    </w:tc>
                  </w:tr>
                </w:tbl>
                <w:p w14:paraId="0B019BC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5EE43B7" w14:textId="77777777" w:rsidTr="006255F4">
                    <w:tc>
                      <w:tcPr>
                        <w:tcW w:w="0" w:type="auto"/>
                        <w:shd w:val="clear" w:color="auto" w:fill="auto"/>
                        <w:hideMark/>
                      </w:tcPr>
                      <w:p w14:paraId="57C2A5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15A72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periutsit ilaannaat atorneqartarpata, taava periutsini assigiinngitsuni atuuffigisaat atuuffiisalu annertussusii</w:t>
                        </w:r>
                      </w:p>
                    </w:tc>
                  </w:tr>
                </w:tbl>
                <w:p w14:paraId="00A8C0C4"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447</w:t>
                  </w:r>
                </w:p>
                <w:p w14:paraId="64F7C74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Uuttueriaatsit pingaarutillit pillugit nalunaaruteqarneq</w:t>
                  </w:r>
                </w:p>
                <w:p w14:paraId="10A5428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Uuttueriaatsit pingaarutillit makku tabel-inngorlugit instituttit nalunaarutigissavaat: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9C0B9F0" w14:textId="77777777" w:rsidTr="006255F4">
                    <w:tc>
                      <w:tcPr>
                        <w:tcW w:w="0" w:type="auto"/>
                        <w:shd w:val="clear" w:color="auto" w:fill="auto"/>
                        <w:hideMark/>
                      </w:tcPr>
                      <w:p w14:paraId="2EF6999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56E76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aningaasaataasa katitigaanerat aamma artikel 92 naapertorlugu tunngaviusumik aningaasaateqarnissamut piumasaqaatit naatsorsorneqarsimanerat</w:t>
                        </w:r>
                      </w:p>
                    </w:tc>
                  </w:tr>
                </w:tbl>
                <w:p w14:paraId="31A9FD5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0657A37" w14:textId="77777777" w:rsidTr="006255F4">
                    <w:tc>
                      <w:tcPr>
                        <w:tcW w:w="0" w:type="auto"/>
                        <w:shd w:val="clear" w:color="auto" w:fill="auto"/>
                        <w:hideMark/>
                      </w:tcPr>
                      <w:p w14:paraId="61689B3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51778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92, imm. 3 naapertorlugu aningaasat tamakkiisumik navialiffigisinnaasamit eqqorneqaataasinnaasut naatsorsorneqarnerat</w:t>
                        </w:r>
                      </w:p>
                    </w:tc>
                  </w:tr>
                </w:tbl>
                <w:p w14:paraId="000E749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726AF16D" w14:textId="77777777" w:rsidTr="006255F4">
                    <w:tc>
                      <w:tcPr>
                        <w:tcW w:w="0" w:type="auto"/>
                        <w:shd w:val="clear" w:color="auto" w:fill="auto"/>
                        <w:hideMark/>
                      </w:tcPr>
                      <w:p w14:paraId="459C5C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A921C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tunngaviusumik aningaasaateqarnerunissaata angissusia katitigaaneralu direktiv 2013/36/EU, artikel 104, imm. 1, litra a) naapertorlugu, tamanna pisariaqarpat</w:t>
                        </w:r>
                      </w:p>
                    </w:tc>
                  </w:tr>
                </w:tbl>
                <w:p w14:paraId="0BBCCEF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1F929FA8" w14:textId="77777777" w:rsidTr="006255F4">
                    <w:tc>
                      <w:tcPr>
                        <w:tcW w:w="0" w:type="auto"/>
                        <w:shd w:val="clear" w:color="auto" w:fill="auto"/>
                        <w:hideMark/>
                      </w:tcPr>
                      <w:p w14:paraId="655BE6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11A91B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katitikkamik sillimmateqarnissamik piumasaqaat, instituttit pigisariaqagaat direktiv 2013/36/EU, immikkoortoq VII, kapitel 4 naapertorlugu</w:t>
                        </w:r>
                      </w:p>
                    </w:tc>
                  </w:tr>
                </w:tbl>
                <w:p w14:paraId="5703A2A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8DB8AE9" w14:textId="77777777" w:rsidTr="006255F4">
                    <w:tc>
                      <w:tcPr>
                        <w:tcW w:w="0" w:type="auto"/>
                        <w:shd w:val="clear" w:color="auto" w:fill="auto"/>
                        <w:hideMark/>
                      </w:tcPr>
                      <w:p w14:paraId="4184E55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25E5B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gearingsgradiat aamma ataatsimoortumik eqqorneqaatigisinnaasaat naatsorsorneqarsimasoq artikel 429 naapertorlugu</w:t>
                        </w:r>
                      </w:p>
                    </w:tc>
                  </w:tr>
                </w:tbl>
                <w:p w14:paraId="396CD8C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23F0A8D5" w14:textId="77777777" w:rsidTr="006255F4">
                    <w:tc>
                      <w:tcPr>
                        <w:tcW w:w="0" w:type="auto"/>
                        <w:shd w:val="clear" w:color="auto" w:fill="auto"/>
                        <w:hideMark/>
                      </w:tcPr>
                      <w:p w14:paraId="1FC4EC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60AD5E3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likviditetsdækningsgradiat naatsorsorneqarsimsoq artikel 460, imm. 1 naapertorlugu pillugu paasissutissat makku, imaqartut inatsisissatut atulersinniakkat:</w:t>
                        </w:r>
                      </w:p>
                      <w:tbl>
                        <w:tblPr>
                          <w:tblW w:w="5000" w:type="pct"/>
                          <w:tblCellMar>
                            <w:left w:w="0" w:type="dxa"/>
                            <w:right w:w="0" w:type="dxa"/>
                          </w:tblCellMar>
                          <w:tblLook w:val="04A0" w:firstRow="1" w:lastRow="0" w:firstColumn="1" w:lastColumn="0" w:noHBand="0" w:noVBand="1"/>
                        </w:tblPr>
                        <w:tblGrid>
                          <w:gridCol w:w="159"/>
                          <w:gridCol w:w="6306"/>
                        </w:tblGrid>
                        <w:tr w:rsidR="00F97399" w:rsidRPr="00BF7A7B" w14:paraId="639E91EC" w14:textId="77777777" w:rsidTr="006255F4">
                          <w:tc>
                            <w:tcPr>
                              <w:tcW w:w="0" w:type="auto"/>
                              <w:shd w:val="clear" w:color="auto" w:fill="auto"/>
                              <w:hideMark/>
                            </w:tcPr>
                            <w:p w14:paraId="760546E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437E69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agguaqatigiissitsinermi imaluunniit pissutsit aallaavigalugit likviditetsdækningsgrad-iisa agguaqatigiissinnerat qaammatit 12-it ingerlanerini qaammatit naanerini nalunaarsukkat tunngavigalugit kvartalikkaartumik piffissap nalunaarusiorfiusussaasup iluani.</w:t>
                              </w:r>
                            </w:p>
                          </w:tc>
                        </w:tr>
                      </w:tbl>
                      <w:p w14:paraId="5550EE1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0"/>
                        </w:tblGrid>
                        <w:tr w:rsidR="00F97399" w:rsidRPr="00BF7A7B" w14:paraId="1F59543A" w14:textId="77777777" w:rsidTr="006255F4">
                          <w:tc>
                            <w:tcPr>
                              <w:tcW w:w="0" w:type="auto"/>
                              <w:shd w:val="clear" w:color="auto" w:fill="auto"/>
                              <w:hideMark/>
                            </w:tcPr>
                            <w:p w14:paraId="1CCABCA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28B413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agguaqatigiissitsinermi imaluunniit pissutsit aallaavigalugit pigisat nalillit niuerutigeriaannaat agguaqatigiissillugit naligi, haircuts tunngavigalugu angissusilerneqarsimasut, ilanngunneqarsimasullu aningaasanik tigoriaannarnik sillimmasernermi artikel 460, imm. 1 naapertorlugu, inatsisissatut at</w:t>
                              </w:r>
                              <w:r w:rsidRPr="00BF7A7B">
                                <w:rPr>
                                  <w:rFonts w:ascii="inherit" w:eastAsia="Times New Roman" w:hAnsi="inherit" w:cs="Times New Roman"/>
                                  <w:szCs w:val="24"/>
                                  <w:lang w:val="en-US" w:bidi="en-US"/>
                                </w:rPr>
                                <w:lastRenderedPageBreak/>
                                <w:t>ulersinniarneqartoq pineqartoq, qaammatit 12-it ingerlanerini qaammatit naanerini nalunaarsukkat tunngavigalugit kvartalikkaartumik piffissap nalunaarusiorfiusussaasup iluani.</w:t>
                              </w:r>
                            </w:p>
                          </w:tc>
                        </w:tr>
                      </w:tbl>
                      <w:p w14:paraId="4100E79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73"/>
                        </w:tblGrid>
                        <w:tr w:rsidR="00F97399" w:rsidRPr="00BF7A7B" w14:paraId="616313B2" w14:textId="77777777" w:rsidTr="006255F4">
                          <w:tc>
                            <w:tcPr>
                              <w:tcW w:w="0" w:type="auto"/>
                              <w:shd w:val="clear" w:color="auto" w:fill="auto"/>
                              <w:hideMark/>
                            </w:tcPr>
                            <w:p w14:paraId="5AC0B6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2E1B1E3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aningaasat aniasut agguaqatigiissinnerat, aningaasat isaasut aamma aningaasat aniasut naatsorsorneqartut artikel 460, imm. 1 najoqqutaralugu, inatsisissatut atulersinniarneqartoq pineqartoq, qaammatit 12-it ingerlanerini qaammatit naanerini nalunaarsukkat tunngavigalugit kvartalikkaartumik piffissap nalunaarusiorfiusussaasup iluani.</w:t>
                              </w:r>
                            </w:p>
                          </w:tc>
                        </w:tr>
                      </w:tbl>
                      <w:p w14:paraId="30F78D3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289BBE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044BF00E" w14:textId="77777777" w:rsidTr="006255F4">
                    <w:tc>
                      <w:tcPr>
                        <w:tcW w:w="0" w:type="auto"/>
                        <w:shd w:val="clear" w:color="auto" w:fill="auto"/>
                        <w:hideMark/>
                      </w:tcPr>
                      <w:p w14:paraId="58FAAC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23C779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paasissutissat makku patajaatsumik aningaasalersuinissamik piumasaqaatit pillugit, immikkoortut arfernanni, imm. IV najoqqutaralugu naatsorsorneqarsimasut:</w:t>
                        </w:r>
                      </w:p>
                      <w:tbl>
                        <w:tblPr>
                          <w:tblW w:w="5000" w:type="pct"/>
                          <w:tblCellMar>
                            <w:left w:w="0" w:type="dxa"/>
                            <w:right w:w="0" w:type="dxa"/>
                          </w:tblCellMar>
                          <w:tblLook w:val="04A0" w:firstRow="1" w:lastRow="0" w:firstColumn="1" w:lastColumn="0" w:noHBand="0" w:noVBand="1"/>
                        </w:tblPr>
                        <w:tblGrid>
                          <w:gridCol w:w="159"/>
                          <w:gridCol w:w="6260"/>
                        </w:tblGrid>
                        <w:tr w:rsidR="00F97399" w:rsidRPr="00BF7A7B" w14:paraId="296DB276" w14:textId="77777777" w:rsidTr="006255F4">
                          <w:tc>
                            <w:tcPr>
                              <w:tcW w:w="0" w:type="auto"/>
                              <w:shd w:val="clear" w:color="auto" w:fill="auto"/>
                              <w:hideMark/>
                            </w:tcPr>
                            <w:p w14:paraId="367D9ED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0C440B2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piffissami nalunaarusiorfiusussap pineqartup ingerlanerani kvartalit naaneri tamaasa net stable funding ratio</w:t>
                              </w:r>
                            </w:p>
                          </w:tc>
                        </w:tr>
                      </w:tbl>
                      <w:p w14:paraId="70642F0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4"/>
                        </w:tblGrid>
                        <w:tr w:rsidR="00F97399" w:rsidRPr="00BF7A7B" w14:paraId="75562711" w14:textId="77777777" w:rsidTr="006255F4">
                          <w:tc>
                            <w:tcPr>
                              <w:tcW w:w="0" w:type="auto"/>
                              <w:shd w:val="clear" w:color="auto" w:fill="auto"/>
                              <w:hideMark/>
                            </w:tcPr>
                            <w:p w14:paraId="4E6D41C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5080B96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piffissami nalunaarusiorfiusussap pineqartup ingerlanerani kvartalit naaneri tamaasa patajaatsumik aningaasalersuisinnaaneq pissarsiarineqarsinnaasoq</w:t>
                              </w:r>
                            </w:p>
                          </w:tc>
                        </w:tr>
                      </w:tbl>
                      <w:p w14:paraId="0525B84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27"/>
                        </w:tblGrid>
                        <w:tr w:rsidR="00F97399" w:rsidRPr="00BF7A7B" w14:paraId="2DFAC4D2" w14:textId="77777777" w:rsidTr="006255F4">
                          <w:tc>
                            <w:tcPr>
                              <w:tcW w:w="0" w:type="auto"/>
                              <w:shd w:val="clear" w:color="auto" w:fill="auto"/>
                              <w:hideMark/>
                            </w:tcPr>
                            <w:p w14:paraId="131B547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A82FB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piffissami nalunaarusiorfiusussap pineqartup ingerlanerani kvartalit naaneri tamaasa patajaatsumik aningaasalersuisinnaanermik piumasaqaatit</w:t>
                              </w:r>
                            </w:p>
                          </w:tc>
                        </w:tr>
                      </w:tbl>
                      <w:p w14:paraId="085D748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045057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6002D269" w14:textId="77777777" w:rsidTr="006255F4">
                    <w:tc>
                      <w:tcPr>
                        <w:tcW w:w="0" w:type="auto"/>
                        <w:shd w:val="clear" w:color="auto" w:fill="auto"/>
                        <w:hideMark/>
                      </w:tcPr>
                      <w:p w14:paraId="22F002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6CA062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aningaasaataat aamma akiitsut nalikillineqartariaqalersimasut procentinngorlugit, taakkulu sunik imaqarnersut, tæller aamma nævner, naatsorsorneqarsimasut artikel 92a aamma 92b najoqqutaralugu suliffeqarfinnutut atorunnaariartortunut immikkut nalunaarlugit, pisariaqarpat.</w:t>
                        </w:r>
                      </w:p>
                    </w:tc>
                  </w:tr>
                </w:tbl>
                <w:p w14:paraId="674EF70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448</w:t>
                  </w:r>
                </w:p>
                <w:p w14:paraId="5B68F06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Inissisimaffinni ernianut eqqorneqaataasinnaasut, niuerutigisanut ilaanngitsut pillugit saqqummiineq</w:t>
                  </w:r>
                </w:p>
                <w:p w14:paraId="63DADC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Ulloq 28. juni 2021 aallartiffigalugu instituttit saqqummiutissavaat paasissutissat kvantitativiusut kvalitativiusullu navialiffiusinnaasut pillugit, erniat allanngornerisigut pilersinnaasut, instituttillu tunngaviusumik aningaasaateqarneranut sunniuteqarsinnaallunilu aamma instituttip niueqateqarnermiiunngitsoq ernialli isertitassami allanngornerannit sunnerneqarsinnaaneranit, direktiv 2013/36/EU, artikel 84 aamma artikel 98, imm. 5:</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22EE07C" w14:textId="77777777" w:rsidTr="006255F4">
                    <w:tc>
                      <w:tcPr>
                        <w:tcW w:w="0" w:type="auto"/>
                        <w:shd w:val="clear" w:color="auto" w:fill="auto"/>
                        <w:hideMark/>
                      </w:tcPr>
                      <w:p w14:paraId="5E38F9F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ADAAD1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tunngaviusumik aningaasaataasa nalingisa allanngornerat naatsorsorneqartoq nakkutilliisoqarnerani kalluarneqaataasinnaasut arfinillit najoqqutaralugit, direktiv 2013/36/EU, artikel 98, imm. 5-imi eqqartorneqartut, matumani siulianilu piffissami nalunaarusiorfiusussaatitaasumi</w:t>
                        </w:r>
                      </w:p>
                    </w:tc>
                  </w:tr>
                </w:tbl>
                <w:p w14:paraId="1B66D76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1E55526" w14:textId="77777777" w:rsidTr="006255F4">
                    <w:tc>
                      <w:tcPr>
                        <w:tcW w:w="0" w:type="auto"/>
                        <w:shd w:val="clear" w:color="auto" w:fill="auto"/>
                        <w:hideMark/>
                      </w:tcPr>
                      <w:p w14:paraId="53635D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2602BB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erniatigut isertitaasa allanngornerat naatsorsorneqartoq nakkutilliisoqarnerani kalluarneqaataasinnaasut marluk najoqqutaralugit, direktiv 2013/36/EU, artikel 98, imm. 5-mi eqqartorneqartut, matumani siulianilu piffissami nalunaarusiorfiusussaatitaasumi.</w:t>
                        </w:r>
                      </w:p>
                    </w:tc>
                  </w:tr>
                </w:tbl>
                <w:p w14:paraId="6600731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0CB23444" w14:textId="77777777" w:rsidTr="006255F4">
                    <w:tc>
                      <w:tcPr>
                        <w:tcW w:w="0" w:type="auto"/>
                        <w:shd w:val="clear" w:color="auto" w:fill="auto"/>
                        <w:hideMark/>
                      </w:tcPr>
                      <w:p w14:paraId="3A4BFC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0223E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ilusilersuinermi naleqqersuutaasinnaasunillu isummernerit pingaarnerpaat pillugit allaaserisaq, direktiv 2013/36/EU, artikel 98, imm. 5a, litra b) aamma c)-mi pineqartut ilanngunnagit, taakkuusut instituttip tunngaviusumik aningaasaataasa nalingisa allanngutaannik erniatigullu isertitaannik naatsorsuinermi atorneqartartut, takuuk litra a) aamma c) immikkoortumi matumani</w:t>
                        </w:r>
                      </w:p>
                    </w:tc>
                  </w:tr>
                </w:tbl>
                <w:p w14:paraId="2B8BBE2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50441954" w14:textId="77777777" w:rsidTr="006255F4">
                    <w:tc>
                      <w:tcPr>
                        <w:tcW w:w="0" w:type="auto"/>
                        <w:shd w:val="clear" w:color="auto" w:fill="auto"/>
                        <w:hideMark/>
                      </w:tcPr>
                      <w:p w14:paraId="2B0A2F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0D541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navialiffiusinnaasut pillugit anguniakkat isumaannik nassuiaat, saqqummiunneqartusat litra a) aamma c) najoqqutaralugit piffissallu nalunaarusiorfiusussap siuliani ulloq naleqqiussiffigisassap kingornatigut navialiffiusinnaasut pillugit anguniakkani misinnartumik nikerartoqarsimappat</w:t>
                        </w:r>
                      </w:p>
                    </w:tc>
                  </w:tr>
                </w:tbl>
                <w:p w14:paraId="5F8C82C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F3B8D27" w14:textId="77777777" w:rsidTr="006255F4">
                    <w:tc>
                      <w:tcPr>
                        <w:tcW w:w="0" w:type="auto"/>
                        <w:shd w:val="clear" w:color="auto" w:fill="auto"/>
                        <w:hideMark/>
                      </w:tcPr>
                      <w:p w14:paraId="2C830A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3A2860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allaaserisaq instituttit qanoq nassuiarneraat, uuttorneraat, killilerneraat aamma nakkutilliivigineraat erniatigut navialiffiusinnaasoq namminneq niuerutigisamik avataatigut ingerlatatik eqqarsaatigalugit, oqartussaasut direkiv 2013/36/EU artikel 84 naapertorlugu nakkutilliinissaannut atatillugu, ilanngullugit:</w:t>
                        </w:r>
                      </w:p>
                      <w:tbl>
                        <w:tblPr>
                          <w:tblW w:w="5000" w:type="pct"/>
                          <w:tblCellMar>
                            <w:left w:w="0" w:type="dxa"/>
                            <w:right w:w="0" w:type="dxa"/>
                          </w:tblCellMar>
                          <w:tblLook w:val="04A0" w:firstRow="1" w:lastRow="0" w:firstColumn="1" w:lastColumn="0" w:noHBand="0" w:noVBand="1"/>
                        </w:tblPr>
                        <w:tblGrid>
                          <w:gridCol w:w="159"/>
                          <w:gridCol w:w="6262"/>
                        </w:tblGrid>
                        <w:tr w:rsidR="00F97399" w:rsidRPr="00BF7A7B" w14:paraId="25A75B6F" w14:textId="77777777" w:rsidTr="006255F4">
                          <w:tc>
                            <w:tcPr>
                              <w:tcW w:w="0" w:type="auto"/>
                              <w:shd w:val="clear" w:color="auto" w:fill="auto"/>
                              <w:hideMark/>
                            </w:tcPr>
                            <w:p w14:paraId="39F947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B38307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navialiffiusinnaasut pillugit anguniakkat aalajangersimasut, instituttit tunngaviusumik aningaasaatimik nalingisa erniatigullu isertitamik allanngornerinik nalilersuinerminni atortagaat pillugit allaaserisaq</w:t>
                              </w:r>
                            </w:p>
                          </w:tc>
                        </w:tr>
                      </w:tbl>
                      <w:p w14:paraId="206B78E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6"/>
                        </w:tblGrid>
                        <w:tr w:rsidR="00F97399" w:rsidRPr="00BF7A7B" w14:paraId="03E151F3" w14:textId="77777777" w:rsidTr="006255F4">
                          <w:tc>
                            <w:tcPr>
                              <w:tcW w:w="0" w:type="auto"/>
                              <w:shd w:val="clear" w:color="auto" w:fill="auto"/>
                              <w:hideMark/>
                            </w:tcPr>
                            <w:p w14:paraId="56093B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B3BE5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ilusilersuinermi naleqqersuutaasinnaasunillu isummernerit pingaarnerpaat, instituttit namminneq iluminni uuttuutigisartagaat, direktiv 2013/36/EU, artikel 98, imm. 5a-mi ilusilersuinermi naleqqersuutaasinnaasunillu isummernerit pingaarnerpaanit allaanerussuteqartut pillugit allaaserisaq, taakkuusut instituttip tunngaviusumik aningaasaataasa nalingisa allanngutaannik erniatigullu isertitaannik naatsorsuinermi atorneqartartut, allaanerussutaasorlu sumit tunngaveqarnersoq nassuiarlugu</w:t>
                              </w:r>
                            </w:p>
                          </w:tc>
                        </w:tr>
                      </w:tbl>
                      <w:p w14:paraId="76118BF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29"/>
                        </w:tblGrid>
                        <w:tr w:rsidR="00F97399" w:rsidRPr="00BF7A7B" w14:paraId="76C97C5A" w14:textId="77777777" w:rsidTr="006255F4">
                          <w:tc>
                            <w:tcPr>
                              <w:tcW w:w="0" w:type="auto"/>
                              <w:shd w:val="clear" w:color="auto" w:fill="auto"/>
                              <w:hideMark/>
                            </w:tcPr>
                            <w:p w14:paraId="1A32DD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2C7099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erniatigut kalluarneqarnermi susoqarsinnaaneranik allaaserisaq, instituttit erniatigut navialiffigisinnaasamik missingersornerani atortagaat</w:t>
                              </w:r>
                            </w:p>
                          </w:tc>
                        </w:tr>
                      </w:tbl>
                      <w:p w14:paraId="2AB486F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41"/>
                        </w:tblGrid>
                        <w:tr w:rsidR="00F97399" w:rsidRPr="00BF7A7B" w14:paraId="6CBFDCB5" w14:textId="77777777" w:rsidTr="006255F4">
                          <w:tc>
                            <w:tcPr>
                              <w:tcW w:w="0" w:type="auto"/>
                              <w:shd w:val="clear" w:color="auto" w:fill="auto"/>
                              <w:hideMark/>
                            </w:tcPr>
                            <w:p w14:paraId="6AA9F4A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151BF6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erniatigut navialiffiusinnaasunut tamakkununnga qularnaarutit sunniutaasa akuerineqarnerat, ilanngullugit nammineq internimik qularnaarutit, artikel 106, imm. 3-mi piumasaqaataasunik naammassinnittut</w:t>
                              </w:r>
                            </w:p>
                          </w:tc>
                        </w:tr>
                      </w:tbl>
                      <w:p w14:paraId="17830D1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208"/>
                        </w:tblGrid>
                        <w:tr w:rsidR="00F97399" w:rsidRPr="00BF7A7B" w14:paraId="12086636" w14:textId="77777777" w:rsidTr="006255F4">
                          <w:tc>
                            <w:tcPr>
                              <w:tcW w:w="0" w:type="auto"/>
                              <w:shd w:val="clear" w:color="auto" w:fill="auto"/>
                              <w:hideMark/>
                            </w:tcPr>
                            <w:p w14:paraId="1999A5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367DC5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ernianut navialiffiusinnaasut qanoq akulikitsigisumik nalilersorneqartarneranik takussutissiaq</w:t>
                              </w:r>
                            </w:p>
                          </w:tc>
                        </w:tr>
                      </w:tbl>
                      <w:p w14:paraId="6745E3A8"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AA30B4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27A33DD1" w14:textId="77777777" w:rsidTr="006255F4">
                    <w:tc>
                      <w:tcPr>
                        <w:tcW w:w="0" w:type="auto"/>
                        <w:shd w:val="clear" w:color="auto" w:fill="auto"/>
                        <w:hideMark/>
                      </w:tcPr>
                      <w:p w14:paraId="4BF565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f)</w:t>
                        </w:r>
                      </w:p>
                    </w:tc>
                    <w:tc>
                      <w:tcPr>
                        <w:tcW w:w="0" w:type="auto"/>
                        <w:shd w:val="clear" w:color="auto" w:fill="auto"/>
                        <w:hideMark/>
                      </w:tcPr>
                      <w:p w14:paraId="204F92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navialiffiusinnaasut tamakku eqqarsaatigalugit navialiffiusinnaasunik aqutsineq aamma killiliiniarluni periutsit pillugit allaaserisaq</w:t>
                        </w:r>
                      </w:p>
                    </w:tc>
                  </w:tr>
                </w:tbl>
                <w:p w14:paraId="3C8731C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4860B4BC" w14:textId="77777777" w:rsidTr="006255F4">
                    <w:tc>
                      <w:tcPr>
                        <w:tcW w:w="0" w:type="auto"/>
                        <w:shd w:val="clear" w:color="auto" w:fill="auto"/>
                        <w:hideMark/>
                      </w:tcPr>
                      <w:p w14:paraId="298D514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2D73A3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agguaqatigiissillugu sivisunerpaamillu ernianut naleqqussarnissamut piffissarititaasoq piffissamut aalajangersimasuunngitsumut aningaasaliissutit aalajangersarneqarsimasut</w:t>
                        </w:r>
                      </w:p>
                    </w:tc>
                  </w:tr>
                </w:tbl>
                <w:p w14:paraId="41027D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Imm. 1 apeqqutaatinnagu, artikel-ip matuma imm. 1, litra c) aamma artikel-ip matuma imm. 1, litra e), nr. i)-iv) instituttinut atuutissanngilaq, standardmetode-mik atuisunut imaluunniit standardmetode-mut ajornannginnerusunngortitamik, direktiv 2013/36/EU, artikel 84, imm. 1-mi allaaserineqartoq.</w:t>
                  </w:r>
                </w:p>
                <w:p w14:paraId="1791512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449</w:t>
                  </w:r>
                </w:p>
                <w:p w14:paraId="3CE30741"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Securitisering-inut inissiinernit eqqorneqaataasinnaasut pillugit saqqummiineq</w:t>
                  </w:r>
                </w:p>
                <w:p w14:paraId="6C9A2A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pingajuanni, afs. II, kap. 5, naapertorlugu instituttit eqqorneqaataasinnaasunik navialiffiusinnaasut pillugit oqimaalutarneqarsimasunik naatsorsuisartut imaluunniit artikel 337 imlt. 338 naapertorlugit tunngaviusumik aningaasaatiminnik naatsorsuisartut, saqqummiutissavaat immikkut niuerutigisatik pillugit paasissutissat, immikkullu niuerutigisamik avataaatigut ingerlatatik pillugit: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34FBD70" w14:textId="77777777" w:rsidTr="006255F4">
                    <w:tc>
                      <w:tcPr>
                        <w:tcW w:w="0" w:type="auto"/>
                        <w:shd w:val="clear" w:color="auto" w:fill="auto"/>
                        <w:hideMark/>
                      </w:tcPr>
                      <w:p w14:paraId="715940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7FD16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securitisering aamma resecuritisering-imi suliat pillugit allaaserisaq, ilanngullugit suliniutini tamakkunani navialiffiusinnaasunik aqutsinermi aningaasalersuinermilu angusassat, securitisering-imi aamma resecuritiseringimi nuussukkani atuuffia, pisariunngitsumik, akimut ersittumik assigiissaakkamillu securitiseringimik (STS) atuinersoq, nassuiarneqartoq artikel 242, nr. 10)-mi aamma pisariaqarpat, securitisering-imi nuussisarnerit atorlugit taarsigassarsisitsinermi navialiffiusinnaasumik nuussisarnersoq allanut eqqorneqaataasinnaasunik - tulluarsorinarpallu, immikkut allaaseralugu syntetisk securitisering-imi risikooverførselspolitikertik pillugu.</w:t>
                        </w:r>
                      </w:p>
                    </w:tc>
                  </w:tr>
                </w:tbl>
                <w:p w14:paraId="7523286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8FDB1C1" w14:textId="77777777" w:rsidTr="006255F4">
                    <w:tc>
                      <w:tcPr>
                        <w:tcW w:w="0" w:type="auto"/>
                        <w:shd w:val="clear" w:color="auto" w:fill="auto"/>
                        <w:hideMark/>
                      </w:tcPr>
                      <w:p w14:paraId="60D128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30686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navialiffiusinnaasut taamaattut, securitisering aamma resecuritisering-isut ingerlatanut sammisumik eqqorneqaataasinnaasut, securitisering-it inissisimaffiisa tulleriiaarneri najoqqutaralugit, avissaarsimatinneqassallutilli inissisimaffiit STS-iusut aamma STS-iunngitsut, aamma</w:t>
                        </w:r>
                      </w:p>
                      <w:tbl>
                        <w:tblPr>
                          <w:tblW w:w="5000" w:type="pct"/>
                          <w:tblCellMar>
                            <w:left w:w="0" w:type="dxa"/>
                            <w:right w:w="0" w:type="dxa"/>
                          </w:tblCellMar>
                          <w:tblLook w:val="04A0" w:firstRow="1" w:lastRow="0" w:firstColumn="1" w:lastColumn="0" w:noHBand="0" w:noVBand="1"/>
                        </w:tblPr>
                        <w:tblGrid>
                          <w:gridCol w:w="159"/>
                          <w:gridCol w:w="6247"/>
                        </w:tblGrid>
                        <w:tr w:rsidR="00F97399" w:rsidRPr="00BF7A7B" w14:paraId="3735C211" w14:textId="77777777" w:rsidTr="006255F4">
                          <w:tc>
                            <w:tcPr>
                              <w:tcW w:w="0" w:type="auto"/>
                              <w:shd w:val="clear" w:color="auto" w:fill="auto"/>
                              <w:hideMark/>
                            </w:tcPr>
                            <w:p w14:paraId="3C581E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1B8422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navialiffiusinnaasoq, nammineq nuussisarnermi tigummiinnarneqartoq</w:t>
                              </w:r>
                            </w:p>
                          </w:tc>
                        </w:tr>
                      </w:tbl>
                      <w:p w14:paraId="2462E75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1"/>
                        </w:tblGrid>
                        <w:tr w:rsidR="00F97399" w:rsidRPr="00BF7A7B" w14:paraId="61A16F8C" w14:textId="77777777" w:rsidTr="006255F4">
                          <w:tc>
                            <w:tcPr>
                              <w:tcW w:w="0" w:type="auto"/>
                              <w:shd w:val="clear" w:color="auto" w:fill="auto"/>
                              <w:hideMark/>
                            </w:tcPr>
                            <w:p w14:paraId="01527E7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54C9ED4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nuussisoqarnerani navialiffiusinnaasoq pilersoq, sullitanit allaneersoq</w:t>
                              </w:r>
                            </w:p>
                          </w:tc>
                        </w:tr>
                      </w:tbl>
                      <w:p w14:paraId="09414B98"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799010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2DD659E8" w14:textId="77777777" w:rsidTr="006255F4">
                    <w:tc>
                      <w:tcPr>
                        <w:tcW w:w="0" w:type="auto"/>
                        <w:shd w:val="clear" w:color="auto" w:fill="auto"/>
                        <w:hideMark/>
                      </w:tcPr>
                      <w:p w14:paraId="33C9EB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451B69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eqqorneqaataasinnaasunut navialinissamut oqimaalutaanernik naatsorsuinermi periuserisaat, securitisering-inik ingerla</w:t>
                        </w:r>
                        <w:r w:rsidRPr="00BF7A7B">
                          <w:rPr>
                            <w:rFonts w:ascii="inherit" w:eastAsia="Times New Roman" w:hAnsi="inherit" w:cs="Times New Roman"/>
                            <w:szCs w:val="24"/>
                            <w:lang w:val="en-US" w:bidi="en-US"/>
                          </w:rPr>
                          <w:lastRenderedPageBreak/>
                          <w:t>taqarnerminni atortagaat, ilaallutik securitisering-inut inissisimaffiit, tamakkununnga periutsit atorneqartartut inissisimaffiit STS-iusut aamma STS-iunngitsut avissaarsimatillugit</w:t>
                        </w:r>
                      </w:p>
                    </w:tc>
                  </w:tr>
                </w:tbl>
                <w:p w14:paraId="1343E2B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7F4AEAB2" w14:textId="77777777" w:rsidTr="006255F4">
                    <w:tc>
                      <w:tcPr>
                        <w:tcW w:w="0" w:type="auto"/>
                        <w:shd w:val="clear" w:color="auto" w:fill="auto"/>
                        <w:hideMark/>
                      </w:tcPr>
                      <w:p w14:paraId="2E5D3A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990BD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SSPE-inut, uku ilaannut ilaasut allattorsimaffiat SSPE-nut tamakkununnga eqqorneqaatigisinnaasaasa suussusiinik nassuiaatitalimmik, ilaallutik derivatkontrakter:</w:t>
                        </w:r>
                      </w:p>
                      <w:tbl>
                        <w:tblPr>
                          <w:tblW w:w="5000" w:type="pct"/>
                          <w:tblCellMar>
                            <w:left w:w="0" w:type="dxa"/>
                            <w:right w:w="0" w:type="dxa"/>
                          </w:tblCellMar>
                          <w:tblLook w:val="04A0" w:firstRow="1" w:lastRow="0" w:firstColumn="1" w:lastColumn="0" w:noHBand="0" w:noVBand="1"/>
                        </w:tblPr>
                        <w:tblGrid>
                          <w:gridCol w:w="159"/>
                          <w:gridCol w:w="6246"/>
                        </w:tblGrid>
                        <w:tr w:rsidR="00F97399" w:rsidRPr="00BF7A7B" w14:paraId="48659031" w14:textId="77777777" w:rsidTr="006255F4">
                          <w:tc>
                            <w:tcPr>
                              <w:tcW w:w="0" w:type="auto"/>
                              <w:shd w:val="clear" w:color="auto" w:fill="auto"/>
                              <w:hideMark/>
                            </w:tcPr>
                            <w:p w14:paraId="50B596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616706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SSPE-t instituttineersunit eqqorneqaataasinnaasunik pissarsisut</w:t>
                              </w:r>
                            </w:p>
                          </w:tc>
                        </w:tr>
                      </w:tbl>
                      <w:p w14:paraId="7B59947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9"/>
                          <w:gridCol w:w="6106"/>
                        </w:tblGrid>
                        <w:tr w:rsidR="00F97399" w:rsidRPr="00BF7A7B" w14:paraId="72366691" w14:textId="77777777" w:rsidTr="006255F4">
                          <w:tc>
                            <w:tcPr>
                              <w:tcW w:w="0" w:type="auto"/>
                              <w:shd w:val="clear" w:color="auto" w:fill="auto"/>
                              <w:hideMark/>
                            </w:tcPr>
                            <w:p w14:paraId="36A0C1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50373D4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SSPE-it instituttinit aaqqissuunneqarsimasut</w:t>
                              </w:r>
                            </w:p>
                          </w:tc>
                        </w:tr>
                      </w:tbl>
                      <w:p w14:paraId="2C09B51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3"/>
                        </w:tblGrid>
                        <w:tr w:rsidR="00F97399" w:rsidRPr="00BF7A7B" w14:paraId="7C54A45A" w14:textId="77777777" w:rsidTr="006255F4">
                          <w:tc>
                            <w:tcPr>
                              <w:tcW w:w="0" w:type="auto"/>
                              <w:shd w:val="clear" w:color="auto" w:fill="auto"/>
                              <w:hideMark/>
                            </w:tcPr>
                            <w:p w14:paraId="0B7553A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2F160F4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SSPE-it aamma inatsisitigut immikkoortut, instituttit secuterising-inut atatillugu kiffartuuttagaannut, assersuutigalugu siunnersuineq, pigisat nalillit ingerlatsinermulluunniit tunngasutigut kiffartuussinerit</w:t>
                              </w:r>
                            </w:p>
                          </w:tc>
                        </w:tr>
                      </w:tbl>
                      <w:p w14:paraId="56320C2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23"/>
                          <w:gridCol w:w="6082"/>
                        </w:tblGrid>
                        <w:tr w:rsidR="00F97399" w:rsidRPr="00BF7A7B" w14:paraId="08258352" w14:textId="77777777" w:rsidTr="006255F4">
                          <w:tc>
                            <w:tcPr>
                              <w:tcW w:w="0" w:type="auto"/>
                              <w:shd w:val="clear" w:color="auto" w:fill="auto"/>
                              <w:hideMark/>
                            </w:tcPr>
                            <w:p w14:paraId="590A015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6FE390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SSPE-it instituttit nakkutilliineranni ilaatinneqartut</w:t>
                              </w:r>
                            </w:p>
                          </w:tc>
                        </w:tr>
                      </w:tbl>
                      <w:p w14:paraId="222BA44D"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81AAED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E935FB2" w14:textId="77777777" w:rsidTr="006255F4">
                    <w:tc>
                      <w:tcPr>
                        <w:tcW w:w="0" w:type="auto"/>
                        <w:shd w:val="clear" w:color="auto" w:fill="auto"/>
                        <w:hideMark/>
                      </w:tcPr>
                      <w:p w14:paraId="32B34C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3869F2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inatsisitigut immikkoortut allattorsimaffiat, instituttit paasissutissaataat najoqqutaralugit tapersersorsimasatik immikkoortut pingajuat, afs. II, kap. 5 naapertorlugu.</w:t>
                        </w:r>
                      </w:p>
                    </w:tc>
                  </w:tr>
                </w:tbl>
                <w:p w14:paraId="76CB1E0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1EDB5471" w14:textId="77777777" w:rsidTr="006255F4">
                    <w:tc>
                      <w:tcPr>
                        <w:tcW w:w="0" w:type="auto"/>
                        <w:shd w:val="clear" w:color="auto" w:fill="auto"/>
                        <w:hideMark/>
                      </w:tcPr>
                      <w:p w14:paraId="694C08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24E276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inatsisitigut immikkoortut instituttinut atasut allattorsimaffiat, aamma securetisering-inut aningaasaliisimasut, instituttineersunit, imaluunniit securitisering-inut inissisimaffiit SSPE-nit nioqqutigineqarsimasut instituttinillu isumagineqartut</w:t>
                        </w:r>
                      </w:p>
                    </w:tc>
                  </w:tr>
                </w:tbl>
                <w:p w14:paraId="5F43353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4448DBFB" w14:textId="77777777" w:rsidTr="006255F4">
                    <w:tc>
                      <w:tcPr>
                        <w:tcW w:w="0" w:type="auto"/>
                        <w:shd w:val="clear" w:color="auto" w:fill="auto"/>
                        <w:hideMark/>
                      </w:tcPr>
                      <w:p w14:paraId="305D41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04A18A7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securitisering-imik ingerlatanut naatsorsuusiortranermi politikkitik naalisakkat, aamma pisariaqaarpat, securitisering-inut securitiseringinullu inissisimaffinnut immikkoortinneqarsimasut</w:t>
                        </w:r>
                      </w:p>
                    </w:tc>
                  </w:tr>
                </w:tbl>
                <w:p w14:paraId="3A2BF83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3DD66469" w14:textId="77777777" w:rsidTr="006255F4">
                    <w:tc>
                      <w:tcPr>
                        <w:tcW w:w="0" w:type="auto"/>
                        <w:shd w:val="clear" w:color="auto" w:fill="auto"/>
                        <w:hideMark/>
                      </w:tcPr>
                      <w:p w14:paraId="43DEFD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5CB599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ECAI-it securitisering-inut atorneqartut aqqi, aamma eqqorneqaataasinnaasut suussusii, institutit ataasiakkaat makkununnga atortagaat</w:t>
                        </w:r>
                      </w:p>
                    </w:tc>
                  </w:tr>
                </w:tbl>
                <w:p w14:paraId="64D6D7B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471"/>
                  </w:tblGrid>
                  <w:tr w:rsidR="00F97399" w:rsidRPr="00BF7A7B" w14:paraId="3B243C0C" w14:textId="77777777" w:rsidTr="006255F4">
                    <w:tc>
                      <w:tcPr>
                        <w:tcW w:w="0" w:type="auto"/>
                        <w:shd w:val="clear" w:color="auto" w:fill="auto"/>
                        <w:hideMark/>
                      </w:tcPr>
                      <w:p w14:paraId="211DD9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113862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tulluarsorinarpat, allaaserisaq namminerisamik internimik naliliisarnermi periuseq immikkoortut pingajuanni, afs. II, kap. 5-mi eqqaaneqartoq, ilanngullugu internimik naliliisarnermi periutsip aaqqissuussaanera, aamma internimik naliliisarnerup aammalu avataani ECAI-mit susassaqartumit naliliineq saqqummiunneqarsimsoq, takuuk litra h), internimik naliliisarnermi periutsimut nakkutilliisarnermi aaqqissuussineq nassuiarneqarsimassalluni makku pillugit, arlaannaannulluunniit pituttorsimannginneq, akisussaassuseqarneq aamma internimik naliliisarnermi periutsip qimerluuataarnera, eqqortneqaataasinnaasut suussusii, internimik nalilersuinermi periutsip atorneqarfii, aamma stressfaktorit taarsigassarsisitsinerit pitsaassusiinik pitsanngorsaaniarnermi atorneqartartut</w:t>
                        </w:r>
                      </w:p>
                    </w:tc>
                  </w:tr>
                </w:tbl>
                <w:p w14:paraId="7820736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474"/>
                  </w:tblGrid>
                  <w:tr w:rsidR="00F97399" w:rsidRPr="00BF7A7B" w14:paraId="40DB1195" w14:textId="77777777" w:rsidTr="006255F4">
                    <w:tc>
                      <w:tcPr>
                        <w:tcW w:w="0" w:type="auto"/>
                        <w:shd w:val="clear" w:color="auto" w:fill="auto"/>
                        <w:hideMark/>
                      </w:tcPr>
                      <w:p w14:paraId="0FF7DE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33117C5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immikkut inissisimaffinnut niuerutigisanut ilaasunut avataaniittunullu securitisering-init eqqorneqaataasinnaasut naatsorsuutitigut naligi, ilanngullugit paasissutissat instituttit taarsigassarsisitsinermi navialiffiusinnaasunik annertuunik nuussisimanersut, jf. artikel 244 aamma 245, instituttit </w:t>
                        </w:r>
                        <w:r w:rsidRPr="00BF7A7B">
                          <w:rPr>
                            <w:rFonts w:ascii="inherit" w:eastAsia="Times New Roman" w:hAnsi="inherit" w:cs="Times New Roman"/>
                            <w:szCs w:val="24"/>
                            <w:lang w:val="en-US" w:bidi="en-US"/>
                          </w:rPr>
                          <w:lastRenderedPageBreak/>
                          <w:t>eqqorneqaataasinnaasunik pilersuisutut imaluunniit instituttitut organiseriisutut imaluunniit aningaasaliisartutut, immikkoortillugit nalinginnaasunut syntetiskiusunut securitisering-inut aamma STS-inut STS-iunngitsunullu nuussisarnerit aamma sorlermut securitiseringseksponering-imut immikkoortillugit</w:t>
                        </w:r>
                      </w:p>
                    </w:tc>
                  </w:tr>
                </w:tbl>
                <w:p w14:paraId="2F3E590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412"/>
                  </w:tblGrid>
                  <w:tr w:rsidR="00F97399" w:rsidRPr="00BF7A7B" w14:paraId="46A33888" w14:textId="77777777" w:rsidTr="006255F4">
                    <w:tc>
                      <w:tcPr>
                        <w:tcW w:w="0" w:type="auto"/>
                        <w:shd w:val="clear" w:color="auto" w:fill="auto"/>
                        <w:hideMark/>
                      </w:tcPr>
                      <w:p w14:paraId="05E9F1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p>
                    </w:tc>
                    <w:tc>
                      <w:tcPr>
                        <w:tcW w:w="0" w:type="auto"/>
                        <w:shd w:val="clear" w:color="auto" w:fill="auto"/>
                        <w:hideMark/>
                      </w:tcPr>
                      <w:p w14:paraId="7AD450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pappiaqqanik aningaasanik nalillit pigisat avataasigut niuerutigisat pillugit paasissutissat</w:t>
                        </w:r>
                      </w:p>
                      <w:tbl>
                        <w:tblPr>
                          <w:tblW w:w="5000" w:type="pct"/>
                          <w:tblCellMar>
                            <w:left w:w="0" w:type="dxa"/>
                            <w:right w:w="0" w:type="dxa"/>
                          </w:tblCellMar>
                          <w:tblLook w:val="04A0" w:firstRow="1" w:lastRow="0" w:firstColumn="1" w:lastColumn="0" w:noHBand="0" w:noVBand="1"/>
                        </w:tblPr>
                        <w:tblGrid>
                          <w:gridCol w:w="159"/>
                          <w:gridCol w:w="6253"/>
                        </w:tblGrid>
                        <w:tr w:rsidR="00F97399" w:rsidRPr="00BF7A7B" w14:paraId="571740C5" w14:textId="77777777" w:rsidTr="006255F4">
                          <w:tc>
                            <w:tcPr>
                              <w:tcW w:w="0" w:type="auto"/>
                              <w:shd w:val="clear" w:color="auto" w:fill="auto"/>
                              <w:hideMark/>
                            </w:tcPr>
                            <w:p w14:paraId="3E1E9D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7807B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securitiseringinut inissisimaffinni aningaasat tamarmiusut, instituttit eksponeringsleverende imaluunniit organiserende institut-itut niuersimappata, aamma tassunga atasut pigisat navialinissamut oqimaalutarneqarsimasut aamma aningaasaateqarnissamik piumasaqaatit nakkutilliinermi periutsit aallaavigalugit, ilanngullugit eqqorneqaataasinnaasut, tunngaviusumik aningaasaatinit ilanngaatigineqartut aamma 1 250 %-imik navialinissamut oqimaalutarneqartut, immikkoortillugit securitisering-inut nalinginnaasunut syntetisk-iusunullu aamma securitisering-inut aamma resecuritiseringinut eqqorneqaataasinnaasunut, immikkut STS-inut aamma STS-iunngitsunut inissisimaffiit, aamma tamatuma saniatigut immikkoortiterneqarsimassallutik isumatuumik navialiffiusinnaasunut oqimaalutarneqarsimasunut imaluunniit kapitalkravinterval-inut aamma periutsinut, aningaasaateqarnissamik piumasaqaatit naatsorsorneqarneranni atorneqartartunut.</w:t>
                              </w:r>
                            </w:p>
                          </w:tc>
                        </w:tr>
                      </w:tbl>
                      <w:p w14:paraId="321CBA3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7"/>
                        </w:tblGrid>
                        <w:tr w:rsidR="00F97399" w:rsidRPr="00BF7A7B" w14:paraId="0CB5C13A" w14:textId="77777777" w:rsidTr="006255F4">
                          <w:tc>
                            <w:tcPr>
                              <w:tcW w:w="0" w:type="auto"/>
                              <w:shd w:val="clear" w:color="auto" w:fill="auto"/>
                              <w:hideMark/>
                            </w:tcPr>
                            <w:p w14:paraId="13213C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7D0D926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securitiseringinut inissisimaffinni aningaasat tamarmiusut, instituttit aningaasalersuisutut niuersimappata, aamma tassunga atasut pigisat navialinissamut oqimaalutarneqarsimasut aamma aningaasaateqarnissamik piumasaqaatit nakkutilliinermi periutsit aallaavigalugit, ilanngullugit eqqorneqaataasinnaasut, tunngaviusumik aningaasaatinit ilanngaatigineqartut aamma 1 250 %-imik navialinissamut oqimaalutarneqartut, immikkoortillugit securitisering-inut nalinginnaasunut syntetisk-iusunullu aamma securitisering-inut aamma resecuritiseringinut eqqorneqaataasinnaasunut, immikkut STS-inut aamma STS-iunngitsunut inissisimaffiit, aamma tamatuma saniatigut immikkoortiterneqarsimassallutik isumatuumik navialiffiusinnaasunut oqimaalutarneqarsimasunut imaluunniit kapitalkravinterval-inut aamma periutsinut, aningaasaateqarnissamik piumasaqaatit naatsorsorneqarneranni atorneqartartunut.</w:t>
                              </w:r>
                            </w:p>
                          </w:tc>
                        </w:tr>
                      </w:tbl>
                      <w:p w14:paraId="33C278DB"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EBCA47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7"/>
                    <w:gridCol w:w="6473"/>
                  </w:tblGrid>
                  <w:tr w:rsidR="00F97399" w:rsidRPr="00BF7A7B" w14:paraId="6A626277" w14:textId="77777777" w:rsidTr="006255F4">
                    <w:tc>
                      <w:tcPr>
                        <w:tcW w:w="0" w:type="auto"/>
                        <w:shd w:val="clear" w:color="auto" w:fill="auto"/>
                        <w:hideMark/>
                      </w:tcPr>
                      <w:p w14:paraId="25FECB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w:t>
                        </w:r>
                      </w:p>
                    </w:tc>
                    <w:tc>
                      <w:tcPr>
                        <w:tcW w:w="0" w:type="auto"/>
                        <w:shd w:val="clear" w:color="auto" w:fill="auto"/>
                        <w:hideMark/>
                      </w:tcPr>
                      <w:p w14:paraId="3ADDCF3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eqqorneqaataasinnaasunut, instituttimi securitisererneqarsimasunut, eqqorneqaataasinnaasut akilersorneqarunnaarsimasut annertussusii aamma instituttimit taarsigassarsisitsinermi navialiffiusinnaasunik aalajangersimasunik iluarsiinerit annertussusaat piffissap matuma ingerlanerani, eqqorneqaataasinnaasunut sorlernut ilaanersut immikkoortiterlugit.</w:t>
                        </w:r>
                      </w:p>
                    </w:tc>
                  </w:tr>
                </w:tbl>
                <w:p w14:paraId="5B685D0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lastRenderedPageBreak/>
                    <w:t>Artikel 449a</w:t>
                  </w:r>
                </w:p>
                <w:p w14:paraId="4DC4A6C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Avatangiisit, inooqatigiinnerup aqutsinerullu tungaatigut navialiffiusinnaasut (ESG-risici) pillugit nalunaarutiginninneq</w:t>
                  </w:r>
                </w:p>
                <w:p w14:paraId="0C403C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28. juni 2022 aallarnerfigalugu instituttit angisuut, pappiaqqanik aningaasanik nalilinnik nioqquteqartartut, niuerfinni nakkutigineqartuni naalagaaffimmi ilaasortami, direktiv 2014/65/EU, artikel 4, imm. 1, nr. 21)-mi nassuiarneqartoq, navialiffiusinnaasut ESG-risice pillugit paasissutissanik saqqummiissapput, ilanngullugit navialiffiusinnaasut tigussaasut aamma ikaarsaariarfimmi navialiffiusinnaasut nassuiarneqartut direktiv 2013/36/EU-mi, artikel 98, imm. 8-mi.</w:t>
                  </w:r>
                </w:p>
                <w:p w14:paraId="176E0E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1-mi paasissutissat eqqartorneqartut ukiumi siullermi ukiumoortumik saqqummersinneqartassapput, tamatumali kingorna ukiup affakkuutaartumik.</w:t>
                  </w:r>
                </w:p>
                <w:p w14:paraId="743DFC8B"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450</w:t>
                  </w:r>
                </w:p>
                <w:p w14:paraId="090E57C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Akissaasersuinermi politikkip tamanut nalunaarutigineqarnera</w:t>
                  </w:r>
                </w:p>
                <w:p w14:paraId="064A74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Insituttit saqqummiutissavaat akissarsiaqartitsinerminnut politikkimut tunngatillugu paasissutissat makku aamma suleqatigiiaanut, instituttip navialisinnaassuseqarneranut sunniuteqarsinnaasunut tunngatillugu periutsit atorneqartut: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11528FF" w14:textId="77777777" w:rsidTr="006255F4">
                    <w:tc>
                      <w:tcPr>
                        <w:tcW w:w="0" w:type="auto"/>
                        <w:shd w:val="clear" w:color="auto" w:fill="auto"/>
                        <w:hideMark/>
                      </w:tcPr>
                      <w:p w14:paraId="715467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E10AEF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akissarsiaqartitsisarneq pillugu politikkimik aalajangersaasarnermi suleriaaseq pillugu paasissutissat, aamma akissarsiaqartitsisarneq pillugu ukiup naatsorsuuteqarfiusup ingerlanerani qasseriarluni ataatsimiittoqartarnera, ilanngullugit paasissutissat akissarsiaqartitsisarneq pillugu ataatsimiititaliap qanoq ilaasortaqarnera piginnaatitaaffeqarneralu, illullu avataaniit siunnersortimik isumasiuisoqarsimanersoq akissarsiaqartitsisarneq pillugu politikkimik aalajangersaanermut atatillugu, kiisalu illuatungeriit susassaqartut matumani qanoq inissisimanersut</w:t>
                        </w:r>
                      </w:p>
                    </w:tc>
                  </w:tr>
                </w:tbl>
                <w:p w14:paraId="53D2B4B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059A26D" w14:textId="77777777" w:rsidTr="006255F4">
                    <w:tc>
                      <w:tcPr>
                        <w:tcW w:w="0" w:type="auto"/>
                        <w:shd w:val="clear" w:color="auto" w:fill="auto"/>
                        <w:hideMark/>
                      </w:tcPr>
                      <w:p w14:paraId="556C01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B78477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sulisut akissarsiaasa naammassisaasalu ataqatigiinneri pillugit paasissutissat</w:t>
                        </w:r>
                      </w:p>
                    </w:tc>
                  </w:tr>
                </w:tbl>
                <w:p w14:paraId="49B90A6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0859FD6D" w14:textId="77777777" w:rsidTr="006255F4">
                    <w:tc>
                      <w:tcPr>
                        <w:tcW w:w="0" w:type="auto"/>
                        <w:shd w:val="clear" w:color="auto" w:fill="auto"/>
                        <w:hideMark/>
                      </w:tcPr>
                      <w:p w14:paraId="5AD13D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83806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akissarsiaqartitsisarnermik aaqqissuussinerup sananeqaataani ilisarnaatit pingaarnerpaat, ilaallutik paasissutissat makkununnga tunngassuteqartut, angusanik uuttuisarnermi toqqammaviit aamma navialiffiusinnaasunik iluarsiinerit, kinguartitsisarnermut politikki isertitaqarniarlunilu katersisarnermi piumasaqaatit</w:t>
                        </w:r>
                      </w:p>
                    </w:tc>
                  </w:tr>
                </w:tbl>
                <w:p w14:paraId="7F5C02E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77D62B76" w14:textId="77777777" w:rsidTr="006255F4">
                    <w:tc>
                      <w:tcPr>
                        <w:tcW w:w="0" w:type="auto"/>
                        <w:shd w:val="clear" w:color="auto" w:fill="auto"/>
                        <w:hideMark/>
                      </w:tcPr>
                      <w:p w14:paraId="07E957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1DCDB64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direktiv 2013/36/EU, artikel 94, imm. 1, litra g)-mi naapertorlugu akissarsiat aalajangersimasut nikerartullu aalajangersarneqarsimasut akornanni pissutsit</w:t>
                        </w:r>
                      </w:p>
                    </w:tc>
                  </w:tr>
                </w:tbl>
                <w:p w14:paraId="6E4E491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0256E54" w14:textId="77777777" w:rsidTr="006255F4">
                    <w:tc>
                      <w:tcPr>
                        <w:tcW w:w="0" w:type="auto"/>
                        <w:shd w:val="clear" w:color="auto" w:fill="auto"/>
                        <w:hideMark/>
                      </w:tcPr>
                      <w:p w14:paraId="4C5822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e)</w:t>
                        </w:r>
                      </w:p>
                    </w:tc>
                    <w:tc>
                      <w:tcPr>
                        <w:tcW w:w="0" w:type="auto"/>
                        <w:shd w:val="clear" w:color="auto" w:fill="auto"/>
                        <w:hideMark/>
                      </w:tcPr>
                      <w:p w14:paraId="6C3CB6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paasissutissat, qanoq angusaqarneq tunngavigalugu aktianik, optioninik aningaasarsialluunniit ilaannik aalajangersimasuunngitsunik piginnaatitaaffiliisarnermut tunngasut</w:t>
                        </w:r>
                      </w:p>
                    </w:tc>
                  </w:tr>
                </w:tbl>
                <w:p w14:paraId="67067D2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532AFB0F" w14:textId="77777777" w:rsidTr="006255F4">
                    <w:tc>
                      <w:tcPr>
                        <w:tcW w:w="0" w:type="auto"/>
                        <w:shd w:val="clear" w:color="auto" w:fill="auto"/>
                        <w:hideMark/>
                      </w:tcPr>
                      <w:p w14:paraId="7EFB5B7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0BF1B7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aalajangersimasuunngitsunik aningaasanillu tunngasuunngitsunik ajuinngitsorsiassanik aaqqissuussisoqarsimappat tamakkununnga atatillugu nalilersuutit tunngavilersuutillu pingaarnerpaat</w:t>
                        </w:r>
                      </w:p>
                    </w:tc>
                  </w:tr>
                </w:tbl>
                <w:p w14:paraId="32EE4C1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32806F63" w14:textId="77777777" w:rsidTr="006255F4">
                    <w:tc>
                      <w:tcPr>
                        <w:tcW w:w="0" w:type="auto"/>
                        <w:shd w:val="clear" w:color="auto" w:fill="auto"/>
                        <w:hideMark/>
                      </w:tcPr>
                      <w:p w14:paraId="7AEAA9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1787096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suliassaqarfikkuutaartumik akissarsiat ataatsimut eqikkarlugit annertussusiinik paasissutissat</w:t>
                        </w:r>
                      </w:p>
                    </w:tc>
                  </w:tr>
                </w:tbl>
                <w:p w14:paraId="043E00E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2294AB80" w14:textId="77777777" w:rsidTr="006255F4">
                    <w:tc>
                      <w:tcPr>
                        <w:tcW w:w="0" w:type="auto"/>
                        <w:shd w:val="clear" w:color="auto" w:fill="auto"/>
                        <w:hideMark/>
                      </w:tcPr>
                      <w:p w14:paraId="59B68DB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4B687F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akissarsiat ataatsimoortumik annertussusilikkat imatut immikkoortillugit, pisortaanermut taavalu suleqatigiiaanut, instituttip navialisinnaassuseqarneranut sunniuteqarsinnaasunut, makku ilanngullugit:</w:t>
                        </w:r>
                      </w:p>
                      <w:tbl>
                        <w:tblPr>
                          <w:tblW w:w="5000" w:type="pct"/>
                          <w:tblCellMar>
                            <w:left w:w="0" w:type="dxa"/>
                            <w:right w:w="0" w:type="dxa"/>
                          </w:tblCellMar>
                          <w:tblLook w:val="04A0" w:firstRow="1" w:lastRow="0" w:firstColumn="1" w:lastColumn="0" w:noHBand="0" w:noVBand="1"/>
                        </w:tblPr>
                        <w:tblGrid>
                          <w:gridCol w:w="159"/>
                          <w:gridCol w:w="6246"/>
                        </w:tblGrid>
                        <w:tr w:rsidR="00F97399" w:rsidRPr="00BF7A7B" w14:paraId="78DB4D0E" w14:textId="77777777" w:rsidTr="006255F4">
                          <w:tc>
                            <w:tcPr>
                              <w:tcW w:w="0" w:type="auto"/>
                              <w:shd w:val="clear" w:color="auto" w:fill="auto"/>
                              <w:hideMark/>
                            </w:tcPr>
                            <w:p w14:paraId="02EA648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752072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ukiumi naatsorsuuteqarfiusumi akissarsiat tamarmiusut, immikkoortiterlugit akissarsianut aalajangersimasunut, aalajangersimasunut nikerartunullu immikkoortiterlugit, sulisullu amerlassusaat</w:t>
                              </w:r>
                            </w:p>
                          </w:tc>
                        </w:tr>
                      </w:tbl>
                      <w:p w14:paraId="1028018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0"/>
                        </w:tblGrid>
                        <w:tr w:rsidR="00F97399" w:rsidRPr="00BF7A7B" w14:paraId="0BBDA385" w14:textId="77777777" w:rsidTr="006255F4">
                          <w:tc>
                            <w:tcPr>
                              <w:tcW w:w="0" w:type="auto"/>
                              <w:shd w:val="clear" w:color="auto" w:fill="auto"/>
                              <w:hideMark/>
                            </w:tcPr>
                            <w:p w14:paraId="69CE8F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467C3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akissarsiat aalajangersimasuunngitsut annertussusii suussusiilu, agguataarlugit aningaasanngorlugit tunniunneqarsimasunut, piginneqataassutinut aamma piginneqataassutitut ilusilinnut, periutsillu allat, immikkoortillugit tunniunneqarsimasunut sulilu tunniunneqarsimanngitsunut</w:t>
                              </w:r>
                            </w:p>
                          </w:tc>
                        </w:tr>
                      </w:tbl>
                      <w:p w14:paraId="0536E0A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3"/>
                        </w:tblGrid>
                        <w:tr w:rsidR="00F97399" w:rsidRPr="00BF7A7B" w14:paraId="573BF4DB" w14:textId="77777777" w:rsidTr="006255F4">
                          <w:tc>
                            <w:tcPr>
                              <w:tcW w:w="0" w:type="auto"/>
                              <w:shd w:val="clear" w:color="auto" w:fill="auto"/>
                              <w:hideMark/>
                            </w:tcPr>
                            <w:p w14:paraId="255587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5D4911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aningaasarsiat suli tunniunneqarsimanngitsut annertussusiat, piffissami akissarsiffiusussami akissarsiassarilersimasat agguataarlugit ukiumi naatsorsuuteqarfiusumi akissarsiassaalersimasunut, kiisalu ukiumi tulliuttumi akissarsiassaalersimasunut</w:t>
                              </w:r>
                            </w:p>
                          </w:tc>
                        </w:tr>
                      </w:tbl>
                      <w:p w14:paraId="322D4F2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25"/>
                        </w:tblGrid>
                        <w:tr w:rsidR="00F97399" w:rsidRPr="00BF7A7B" w14:paraId="664487FB" w14:textId="77777777" w:rsidTr="006255F4">
                          <w:tc>
                            <w:tcPr>
                              <w:tcW w:w="0" w:type="auto"/>
                              <w:shd w:val="clear" w:color="auto" w:fill="auto"/>
                              <w:hideMark/>
                            </w:tcPr>
                            <w:p w14:paraId="0F432E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1F4CF44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aningaasarsiat suli tunniunneqarsimanngitsut annertussusiat, ukiumi naatsorsuuteqarfiusup iluani tunniunneqarsimasut, angusallu iluarsiivigineqarnerisigut annikillileriffigineqarsimasut</w:t>
                              </w:r>
                            </w:p>
                          </w:tc>
                        </w:tr>
                      </w:tbl>
                      <w:p w14:paraId="6E21A4D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192"/>
                        </w:tblGrid>
                        <w:tr w:rsidR="00F97399" w:rsidRPr="00BF7A7B" w14:paraId="1AFC03E1" w14:textId="77777777" w:rsidTr="006255F4">
                          <w:tc>
                            <w:tcPr>
                              <w:tcW w:w="0" w:type="auto"/>
                              <w:shd w:val="clear" w:color="auto" w:fill="auto"/>
                              <w:hideMark/>
                            </w:tcPr>
                            <w:p w14:paraId="1BBE95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798268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aningaasarsianik aalajangersimasuunngitsunik qulakkeerneqarsimasunilli ukiumi naatsorsuuteqarfiusumi tunniunneqarsimasut, taakkunanngalu tigusaqarsimasut qassiuneri</w:t>
                              </w:r>
                            </w:p>
                          </w:tc>
                        </w:tr>
                      </w:tbl>
                      <w:p w14:paraId="512D7C3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25"/>
                        </w:tblGrid>
                        <w:tr w:rsidR="00F97399" w:rsidRPr="00BF7A7B" w14:paraId="5947AE74" w14:textId="77777777" w:rsidTr="006255F4">
                          <w:tc>
                            <w:tcPr>
                              <w:tcW w:w="0" w:type="auto"/>
                              <w:shd w:val="clear" w:color="auto" w:fill="auto"/>
                              <w:hideMark/>
                            </w:tcPr>
                            <w:p w14:paraId="590353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6FBA4D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piffissami qaangiuttumi ukiumoortumik naatsorsuuteqarfiusumi soraarnersiutit tunniunneqarsimasut</w:t>
                              </w:r>
                            </w:p>
                          </w:tc>
                        </w:tr>
                      </w:tbl>
                      <w:p w14:paraId="2DFC711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46"/>
                          <w:gridCol w:w="6059"/>
                        </w:tblGrid>
                        <w:tr w:rsidR="00F97399" w:rsidRPr="00BF7A7B" w14:paraId="0374CB13" w14:textId="77777777" w:rsidTr="006255F4">
                          <w:tc>
                            <w:tcPr>
                              <w:tcW w:w="0" w:type="auto"/>
                              <w:shd w:val="clear" w:color="auto" w:fill="auto"/>
                              <w:hideMark/>
                            </w:tcPr>
                            <w:p w14:paraId="488AFD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vii)</w:t>
                              </w:r>
                            </w:p>
                          </w:tc>
                          <w:tc>
                            <w:tcPr>
                              <w:tcW w:w="0" w:type="auto"/>
                              <w:shd w:val="clear" w:color="auto" w:fill="auto"/>
                              <w:hideMark/>
                            </w:tcPr>
                            <w:p w14:paraId="1728634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ukiup naatsorsuuteqarfiusup ingerlanerani soraarnersiutisiat tunniunneqarsimasut annertussusii, immikkoortillugit tunniunneqareersimasut sulilu tunniunneqarsimanngitsut, tamakkunannga pissarsisussat amerlassusii, kiisalu inummut ataatsimut tunniunneqarsimasut aningaasat amerlanerpaat</w:t>
                              </w:r>
                            </w:p>
                          </w:tc>
                        </w:tr>
                      </w:tbl>
                      <w:p w14:paraId="329F4130"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C8417E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471"/>
                  </w:tblGrid>
                  <w:tr w:rsidR="00F97399" w:rsidRPr="00BF7A7B" w14:paraId="1CCA6E88" w14:textId="77777777" w:rsidTr="006255F4">
                    <w:tc>
                      <w:tcPr>
                        <w:tcW w:w="0" w:type="auto"/>
                        <w:shd w:val="clear" w:color="auto" w:fill="auto"/>
                        <w:hideMark/>
                      </w:tcPr>
                      <w:p w14:paraId="3295E0E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AE275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inuit ukiup naatsorsuuteqarfiusimasup ataatsip ingerlanerani 1 mio. EUR amerlanernilluunniit akissarsiaqartinneqarsimasut, </w:t>
                        </w:r>
                        <w:r w:rsidRPr="00BF7A7B">
                          <w:rPr>
                            <w:rFonts w:ascii="inherit" w:eastAsia="Times New Roman" w:hAnsi="inherit" w:cs="Times New Roman"/>
                            <w:szCs w:val="24"/>
                            <w:lang w:val="en-US" w:bidi="en-US"/>
                          </w:rPr>
                          <w:lastRenderedPageBreak/>
                          <w:t>immikkoortunut 500.000 EUR-ikkaarlugit 1 mio. aamma 5 mio. EUR akornanni takussutissiorlugit taamatullu immikkoortunut 1 mio. EUR-ikkaarlugit akissarsiat 5 mio. EUR-imiit qummut</w:t>
                        </w:r>
                      </w:p>
                    </w:tc>
                  </w:tr>
                </w:tbl>
                <w:p w14:paraId="1CFF1FB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474"/>
                  </w:tblGrid>
                  <w:tr w:rsidR="00F97399" w:rsidRPr="00BF7A7B" w14:paraId="4CCE1A63" w14:textId="77777777" w:rsidTr="006255F4">
                    <w:tc>
                      <w:tcPr>
                        <w:tcW w:w="0" w:type="auto"/>
                        <w:shd w:val="clear" w:color="auto" w:fill="auto"/>
                        <w:hideMark/>
                      </w:tcPr>
                      <w:p w14:paraId="02706DD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2E31EF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 naalagaaffimmit ilaasortaasumit imaluunniit oqartussaasunit piumasaqartoqarneratigut aqutsisoqatigiinni ilaasortat imaluunniit pisortaanerup akissarsiai tamakkiisut</w:t>
                        </w:r>
                      </w:p>
                    </w:tc>
                  </w:tr>
                </w:tbl>
                <w:p w14:paraId="19D716C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412"/>
                  </w:tblGrid>
                  <w:tr w:rsidR="00F97399" w:rsidRPr="00BF7A7B" w14:paraId="09C1C6F8" w14:textId="77777777" w:rsidTr="006255F4">
                    <w:tc>
                      <w:tcPr>
                        <w:tcW w:w="0" w:type="auto"/>
                        <w:shd w:val="clear" w:color="auto" w:fill="auto"/>
                        <w:hideMark/>
                      </w:tcPr>
                      <w:p w14:paraId="6B9220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p>
                    </w:tc>
                    <w:tc>
                      <w:tcPr>
                        <w:tcW w:w="0" w:type="auto"/>
                        <w:shd w:val="clear" w:color="auto" w:fill="auto"/>
                        <w:hideMark/>
                      </w:tcPr>
                      <w:p w14:paraId="5FF65F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paasissutissat, direktiv 2013/36/EU, artikel 94, imm. 3 naapertorlugu institutti immikkut ittumik akuerineqarsimanersoq.</w:t>
                        </w:r>
                      </w:p>
                    </w:tc>
                  </w:tr>
                </w:tbl>
                <w:p w14:paraId="69FADE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Immikkoortup matuma immikkoortuani siullermi litra k) naapertorlugu instituttit immikkut ittumik akuerineqarsimasut nalunaarutigissavaat immikkut ittumik akuerineqarsimanertik direktiv 2013/36/EU-mi artikel 94, imm. 3, litra a) imaluunniit b) tunngavigalugu pisimanersoq. Ilanngullugu nalunaarutigissavaat, akissarsiaqartitsisarnerminni suup tungaatigut immikkut ittumik akuersissutigineqarsimasoq atortarneritsik imaluunniit immikkut ittumik akuersissutigineqarsimasup sulisut qassit kalluarnerai, taakkulu ataatsimut katillugit qanoq aningaasarsiaqarnersut, immikkoortillugit aalajangersimasumik aalajangersimasuunngitsumillu aningaasarsianut.</w:t>
                  </w:r>
                </w:p>
                <w:p w14:paraId="5831F1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angisuut aamma saqqummiutissavaat instituttini aqutsisoqatigiivisa ataatsimut aningaasarsiaat artikel-imi matumani allaaserineqartut, tamatumanili avissaarsimatinneqassallutik aqutsisuni aqutsisuunngitsunilu ilaasortat.</w:t>
                  </w:r>
                </w:p>
                <w:p w14:paraId="0F00FF1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artikel-imi matumani piumasaqaataasut malissavaat, angissusertik, iluminni aaqqissuussaanertik aamma suliamik annertussusii ingerlatamillu sapernassusii aallaavigalugit, aammattaarlu Europa-Parlamentip Rådillu peqqussutaanik (EU) 2016/679 (</w:t>
                  </w:r>
                  <w:r w:rsidRPr="00BF7A7B">
                    <w:rPr>
                      <w:rFonts w:ascii="inherit" w:eastAsia="Times New Roman" w:hAnsi="inherit" w:cs="Times New Roman"/>
                      <w:sz w:val="17"/>
                      <w:szCs w:val="17"/>
                      <w:vertAlign w:val="superscript"/>
                      <w:lang w:val="en-US" w:bidi="en-US"/>
                    </w:rPr>
                    <w:t>*15</w:t>
                  </w:r>
                  <w:r w:rsidRPr="00BF7A7B">
                    <w:rPr>
                      <w:rFonts w:ascii="inherit" w:eastAsia="Times New Roman" w:hAnsi="inherit" w:cs="Times New Roman"/>
                      <w:szCs w:val="24"/>
                      <w:lang w:val="en-US" w:bidi="en-US"/>
                    </w:rPr>
                    <w:t>) kalluaanngitsumik.</w:t>
                  </w:r>
                </w:p>
                <w:p w14:paraId="3445E859"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451</w:t>
                  </w:r>
                </w:p>
                <w:p w14:paraId="78EF6882"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Gearingsgrad pillugu tamanut nalunaaruteqarneq</w:t>
                  </w:r>
                </w:p>
                <w:p w14:paraId="13893C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Immikkoortut arfineq aappaanni instituttit pineqartut, nalunaarutigissavaat gearingsgrad-itik pillugit paasissutissat artikel 429 naapertorlugu naatsorsorneqarsimasut, kiisalu ingattarserluni gearing-ertoqaratarsinnaaneranut navialiffiusinnaasunik aqutsineq pillugit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5A5B463" w14:textId="77777777" w:rsidTr="006255F4">
                    <w:tc>
                      <w:tcPr>
                        <w:tcW w:w="0" w:type="auto"/>
                        <w:shd w:val="clear" w:color="auto" w:fill="auto"/>
                        <w:hideMark/>
                      </w:tcPr>
                      <w:p w14:paraId="12E9F0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3B659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gearingsgrad paasissutissallu artikel 499, imm. 2 instituttit qanoq atorsimaneraat pillugu</w:t>
                        </w:r>
                      </w:p>
                    </w:tc>
                  </w:tr>
                </w:tbl>
                <w:p w14:paraId="7106367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9235029" w14:textId="77777777" w:rsidTr="006255F4">
                    <w:tc>
                      <w:tcPr>
                        <w:tcW w:w="0" w:type="auto"/>
                        <w:shd w:val="clear" w:color="auto" w:fill="auto"/>
                        <w:hideMark/>
                      </w:tcPr>
                      <w:p w14:paraId="16657BC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E4A72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429, imm. 4 allassimasutut eqqorneqaataasinnaasut pillugit anguniakkat immikkoortiternerat, kiisalu eqqorneqaataasinnaasut pillugit anguniakkat tamarmiusut misilinneqarnerat (afstemning) paasissutissanut naleqquttunut, naatsorsuutini saqqummiunneqarsimasuni.</w:t>
                        </w:r>
                      </w:p>
                    </w:tc>
                  </w:tr>
                </w:tbl>
                <w:p w14:paraId="7AC6EA0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475E1EA" w14:textId="77777777" w:rsidTr="006255F4">
                    <w:tc>
                      <w:tcPr>
                        <w:tcW w:w="0" w:type="auto"/>
                        <w:shd w:val="clear" w:color="auto" w:fill="auto"/>
                        <w:hideMark/>
                      </w:tcPr>
                      <w:p w14:paraId="3C0C93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497D3C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pisariaqassappat, eqqorneqaataasinnaasut annertussusii, artikel 429, imm. 8 aamma artikel 429a, imm. 1 najoqqutaralugit naatsorsorneqarsimasoq, kiisalu gearingsgrad tulluarsagaq artikel 429a, imm. 7 naapertorlugu naatsorsorneqarsimasoq</w:t>
                        </w:r>
                      </w:p>
                    </w:tc>
                  </w:tr>
                </w:tbl>
                <w:p w14:paraId="1968BF6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27CF6A82" w14:textId="77777777" w:rsidTr="006255F4">
                    <w:tc>
                      <w:tcPr>
                        <w:tcW w:w="0" w:type="auto"/>
                        <w:shd w:val="clear" w:color="auto" w:fill="auto"/>
                        <w:hideMark/>
                      </w:tcPr>
                      <w:p w14:paraId="628298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7306C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ingasaassilluni gear-iisoqarnissaanik navialiffiusinnaasut aqunneqarnissaannut periutsit allaasarineqarnerat</w:t>
                        </w:r>
                      </w:p>
                    </w:tc>
                  </w:tr>
                </w:tbl>
                <w:p w14:paraId="5B35CFB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A0C030F" w14:textId="77777777" w:rsidTr="006255F4">
                    <w:tc>
                      <w:tcPr>
                        <w:tcW w:w="0" w:type="auto"/>
                        <w:shd w:val="clear" w:color="auto" w:fill="auto"/>
                        <w:hideMark/>
                      </w:tcPr>
                      <w:p w14:paraId="3A6EC58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469C6CF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piffissami gear-iiffiusimasumi saqqummiunneqarsimasumi gearingsgrad-imut sunniuteqarsimasut pissutsit allaaserinerat.</w:t>
                        </w:r>
                      </w:p>
                    </w:tc>
                  </w:tr>
                </w:tbl>
                <w:p w14:paraId="39DE48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Pisortatigoortumik ineriartortitsinermi taarsigassarsiniartarfiit (udviklingskreditinstitutter) artikel 429a, imm. 2-mi nassuiarneqartut, gearingsgrad saqqummiutissavaat artikel 429a, imm. 1, afs. siullermi litra d) naapertorlugu eqqorneqaataasinnaasut pillugit anguniakat tamakkiisut iluarsiivigineqartinnagit.</w:t>
                  </w:r>
                </w:p>
                <w:p w14:paraId="1F8CEE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Artikel-ip matuma imm. 1, litra a) aamma b)-ianut ilassutitut, instituttit angisuut saqqummiutissavaat gearingsgrad aamma eqqorneqaataasinnaasut pillugit anguniakkat tamarmiusut artikel 429, imm. 4-imi eqqaaneqartut, naatsorsorneqarsimasut agguaqatigiissitsinikkut artikel 430, imm. 7 naapertorlugu, naammassinninniarluni inatsisissaq atulersinniarneqartoq eqqaaneqartutut.</w:t>
                  </w:r>
                </w:p>
                <w:p w14:paraId="7CB929A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451a</w:t>
                  </w:r>
                </w:p>
                <w:p w14:paraId="667F483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Aningaasanik tigoriaannarnik peqarnissamik piumasaqaammik nalunaarutiginninneq</w:t>
                  </w:r>
                </w:p>
                <w:p w14:paraId="3C02B63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immikkoortut arfernannut ilaasut, aningaasanik tigoriaannarnik peqassusertik pillugu (likviditetsdækningsgrad), net stable funding ratio aamma likviditetsrisikostyring artikel manna malillugu nalunaarutigisussaavaat.</w:t>
                  </w:r>
                </w:p>
                <w:p w14:paraId="4F14E0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Instituttit likviditetsdækningsgrad-ertik pillugu paasissutissanik makkuninnga saqqummiisussaapput artikel 460, imm. 1 naapertorlugugu naatsorsorneqarsimasoq, imaqartut inatsisissatut atulersinniakkat: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1C92229" w14:textId="77777777" w:rsidTr="006255F4">
                    <w:tc>
                      <w:tcPr>
                        <w:tcW w:w="0" w:type="auto"/>
                        <w:shd w:val="clear" w:color="auto" w:fill="auto"/>
                        <w:hideMark/>
                      </w:tcPr>
                      <w:p w14:paraId="6EFA3E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1298B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agguaqatigiissitsinermi imaluunniit pissutsit aallaavigalugit likviditetsdækningsgrad-iisa agguaqatigiissinnerat qaammatit 12-it ingerlanerini qaammatit naanerini nalunaarsukkat tunngavigalugit kvartalikkaartumik piffissap nalunaarusiorfiusussaasup iluani.</w:t>
                        </w:r>
                      </w:p>
                    </w:tc>
                  </w:tr>
                </w:tbl>
                <w:p w14:paraId="1C30329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01CD85E" w14:textId="77777777" w:rsidTr="006255F4">
                    <w:tc>
                      <w:tcPr>
                        <w:tcW w:w="0" w:type="auto"/>
                        <w:shd w:val="clear" w:color="auto" w:fill="auto"/>
                        <w:hideMark/>
                      </w:tcPr>
                      <w:p w14:paraId="0011D7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79091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agguaqatigiissitsinermi imaluunniit pissutsit aallaavigalugit pigisat nalillit niuerutigeriaannaat agguaqatigiissillugit naligi, haircuts tunngavigalugu angissusilerneqarsimasut, ilanngunneqarsimasullu aningaasanik tigoriaannarnik sillimmasernermi artikel 460, imm. 1 naapertorlugu, inatsisissatut atulersinniarneqartoq pineqartoq, qaammatit 12-it ingerlanerini qaammatit naanerini nalunaarsukkat tunngavigalugit kvartalikkaartumik piffissap nalunaarusiorfiusussaasup iluani, </w:t>
                        </w:r>
                        <w:r w:rsidRPr="00BF7A7B">
                          <w:rPr>
                            <w:rFonts w:ascii="inherit" w:eastAsia="Times New Roman" w:hAnsi="inherit" w:cs="Times New Roman"/>
                            <w:szCs w:val="24"/>
                            <w:lang w:val="en-US" w:bidi="en-US"/>
                          </w:rPr>
                          <w:lastRenderedPageBreak/>
                          <w:t>kiisalu aningaasanik tigoriaannarnik peqqumaatissat katitigaanerat</w:t>
                        </w:r>
                      </w:p>
                    </w:tc>
                  </w:tr>
                </w:tbl>
                <w:p w14:paraId="3DA5376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7C01E825" w14:textId="77777777" w:rsidTr="006255F4">
                    <w:tc>
                      <w:tcPr>
                        <w:tcW w:w="0" w:type="auto"/>
                        <w:shd w:val="clear" w:color="auto" w:fill="auto"/>
                        <w:hideMark/>
                      </w:tcPr>
                      <w:p w14:paraId="064C7A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EFFF2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aningaasat aniasut agguaqatigiissinnerat, aningaasat isaasut aamma aningaasat aniasut naatsorsorneqartut artikel 460, imm. 1 najoqqutaralugu, inatsisissatut atulersinniarneqartoq pineqartoq, qaammatit 12-it ingerlanerini qaammatit naanerini nalunaarsukkat tunngavigalugit kvartalikkaartumik piffissap nalunaarusiorfiusussaasup iluani, taakkulu qanoq katitigaanerat ilanngullugu.</w:t>
                        </w:r>
                      </w:p>
                    </w:tc>
                  </w:tr>
                </w:tbl>
                <w:p w14:paraId="7033D8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Immikkoortut arfernat, imm. IV naapertorlugu net stable funding ratio naatsorsorneqarsimasoq pillugu instituttit paasissutissat makku saqqummiutissavaat: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5B45BC0" w14:textId="77777777" w:rsidTr="006255F4">
                    <w:tc>
                      <w:tcPr>
                        <w:tcW w:w="0" w:type="auto"/>
                        <w:shd w:val="clear" w:color="auto" w:fill="auto"/>
                        <w:hideMark/>
                      </w:tcPr>
                      <w:p w14:paraId="0FF7AA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B653B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immikkoortut arfernat, imm. IV, kap. 2 naapertorlugu naatsorsorneqarsimasoq net stable funding ration kvartalimoortoq piffissami nalunaarusiorfiusussami kvartalikkaartumik </w:t>
                        </w:r>
                      </w:p>
                    </w:tc>
                  </w:tr>
                </w:tbl>
                <w:p w14:paraId="5330AFA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727FF64" w14:textId="77777777" w:rsidTr="006255F4">
                    <w:tc>
                      <w:tcPr>
                        <w:tcW w:w="0" w:type="auto"/>
                        <w:shd w:val="clear" w:color="auto" w:fill="auto"/>
                        <w:hideMark/>
                      </w:tcPr>
                      <w:p w14:paraId="0DCEE6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575E6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arfinernat, imm. IV, kap. 3 naapertorlugu naatsorsorneqarsimasup aningaasaliinerup patajaatsup angissusianik takussutissiaq</w:t>
                        </w:r>
                      </w:p>
                    </w:tc>
                  </w:tr>
                </w:tbl>
                <w:p w14:paraId="447D602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482A8DB7" w14:textId="77777777" w:rsidTr="006255F4">
                    <w:tc>
                      <w:tcPr>
                        <w:tcW w:w="0" w:type="auto"/>
                        <w:shd w:val="clear" w:color="auto" w:fill="auto"/>
                        <w:hideMark/>
                      </w:tcPr>
                      <w:p w14:paraId="18DE23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D0447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arfinernat, imm. IV, kap. 4 naapertorlugu naatsorsorneqarsimasup aningaasaliinerup patajaatsup piumasaqaataasup angissusianik takussutissiaq</w:t>
                        </w:r>
                      </w:p>
                    </w:tc>
                  </w:tr>
                </w:tbl>
                <w:p w14:paraId="238B8A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Aaqqissuussinerit, systemit, periutsit iliuusissallu instituttit saqqummiutissavaat, aningaasanik tigoriaannarnik peqarnissamik navialiffiusinnaasut pillugit ilisarinninnissamut, uuttuinissamut, aqutsinissamut nakkutilliinissamullu eqqussimasatik, jf. direktiv 2013/36/EU, artikel 86.</w:t>
                  </w:r>
                </w:p>
                <w:p w14:paraId="3B4F6B10"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IMMIKKOORTOQ III</w:t>
                  </w:r>
                </w:p>
                <w:p w14:paraId="70CB19DA"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INSTRUMENTINIK PERIUTSILLUUNNIIT IMMIKKUT ITTUNIK ATUINERMI PIUMASAQAATIT PIGINNAATITSISUT</w:t>
                  </w:r>
                </w:p>
                <w:p w14:paraId="3AABC69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452</w:t>
                  </w:r>
                </w:p>
                <w:p w14:paraId="6AEF7024"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Taarsigassarsisitsinermi navialiffiusinnaasunik annikillisitsiniarluni periutsimik IRB-metode-mik atuineq pillugu nalunaaruteqarneq</w:t>
                  </w:r>
                </w:p>
                <w:p w14:paraId="7EADFF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eqqorneqaataasinnaasut naliginik navialinissamut oqimaalutarneqarsimasunik IRB periuseq atorlugu taarsigassarsisitsinermi navialiffiusinnaasumik naatsorsuisimasut paasissutissanik makkuninnga saqqummiussissapput: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DF50F22" w14:textId="77777777" w:rsidTr="006255F4">
                    <w:tc>
                      <w:tcPr>
                        <w:tcW w:w="0" w:type="auto"/>
                        <w:shd w:val="clear" w:color="auto" w:fill="auto"/>
                        <w:hideMark/>
                      </w:tcPr>
                      <w:p w14:paraId="743482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D799F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oqartussaasunit periuseq akuerisaq ikaarsaariarfimmiluunniit aalajangersakkat akuerineqarsimasut</w:t>
                        </w:r>
                      </w:p>
                    </w:tc>
                  </w:tr>
                </w:tbl>
                <w:p w14:paraId="1D526F0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B47881F" w14:textId="77777777" w:rsidTr="006255F4">
                    <w:tc>
                      <w:tcPr>
                        <w:tcW w:w="0" w:type="auto"/>
                        <w:shd w:val="clear" w:color="auto" w:fill="auto"/>
                        <w:hideMark/>
                      </w:tcPr>
                      <w:p w14:paraId="7E7969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2D25D0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artikel 147-imi eqqartorneqartutut eqqorneqaataasinnaasunut tamanut, eqqorneqaataasinnaasut nalingannut </w:t>
                        </w:r>
                        <w:r w:rsidRPr="00BF7A7B">
                          <w:rPr>
                            <w:rFonts w:ascii="inherit" w:eastAsia="Times New Roman" w:hAnsi="inherit" w:cs="Times New Roman"/>
                            <w:szCs w:val="24"/>
                            <w:lang w:val="en-US" w:bidi="en-US"/>
                          </w:rPr>
                          <w:lastRenderedPageBreak/>
                          <w:t>tamakkiisunut eqqorneqaataasinnaasut tamarmik standardmetode-mut ilaasut, jf. immikkoortut pingajuat, afs. II, kapitel 2, imaluunniit IRB-metode, jf. immikkoortut pingajuat, afs. II, kapitel 3, eqimattallu eqqorneqaataasinnaasunik imallit tamarmik, roll-out-plan-imut ilaasut; instituttit akuerineqarsimagunik namminerisaminnik LGD-tik atorsinnaagaat aamma konverteringsfaktorit eqqorneqaataasinnaasut nalingannik navialiffiusinnaasutut oqimaalutarneqarsimasunik naatsorsuinermi, saqqummiutissavaat eqimattat eqqorneqaataasinnaasuni tamani immikkut eqqorneqaataasinnaasut naligi, akuersissummi matumani ilaasut.</w:t>
                        </w:r>
                      </w:p>
                    </w:tc>
                  </w:tr>
                </w:tbl>
                <w:p w14:paraId="723DD80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45BE322" w14:textId="77777777" w:rsidTr="006255F4">
                    <w:tc>
                      <w:tcPr>
                        <w:tcW w:w="0" w:type="auto"/>
                        <w:shd w:val="clear" w:color="auto" w:fill="auto"/>
                        <w:hideMark/>
                      </w:tcPr>
                      <w:p w14:paraId="4995DC1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52A0E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ratingsysteminut killiffinni assigiinngitsuniittunut modelinik ineriartortitsineq, nakkutilliineq aamma allannguutit pillugit nakkutilleeriaatsit, paasissutissiinermi imaritinneqartussat:</w:t>
                        </w:r>
                      </w:p>
                      <w:tbl>
                        <w:tblPr>
                          <w:tblW w:w="5000" w:type="pct"/>
                          <w:tblCellMar>
                            <w:left w:w="0" w:type="dxa"/>
                            <w:right w:w="0" w:type="dxa"/>
                          </w:tblCellMar>
                          <w:tblLook w:val="04A0" w:firstRow="1" w:lastRow="0" w:firstColumn="1" w:lastColumn="0" w:noHBand="0" w:noVBand="1"/>
                        </w:tblPr>
                        <w:tblGrid>
                          <w:gridCol w:w="159"/>
                          <w:gridCol w:w="6273"/>
                        </w:tblGrid>
                        <w:tr w:rsidR="00F97399" w:rsidRPr="00BF7A7B" w14:paraId="6F0FC815" w14:textId="77777777" w:rsidTr="006255F4">
                          <w:tc>
                            <w:tcPr>
                              <w:tcW w:w="0" w:type="auto"/>
                              <w:shd w:val="clear" w:color="auto" w:fill="auto"/>
                              <w:hideMark/>
                            </w:tcPr>
                            <w:p w14:paraId="0974F63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6716C1A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navialiffiusinnaasunik aqutsisoqarfiup aamma internimik kukkunersiuisoqarfiup akornanni pissutsit </w:t>
                              </w:r>
                            </w:p>
                          </w:tc>
                        </w:tr>
                      </w:tbl>
                      <w:p w14:paraId="4B7BB21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7"/>
                          <w:gridCol w:w="6025"/>
                        </w:tblGrid>
                        <w:tr w:rsidR="00F97399" w:rsidRPr="00BF7A7B" w14:paraId="54F027A0" w14:textId="77777777" w:rsidTr="006255F4">
                          <w:tc>
                            <w:tcPr>
                              <w:tcW w:w="0" w:type="auto"/>
                              <w:shd w:val="clear" w:color="auto" w:fill="auto"/>
                              <w:hideMark/>
                            </w:tcPr>
                            <w:p w14:paraId="636CA5F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5A283E7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ratingsystem-imik qimerluuineq</w:t>
                              </w:r>
                            </w:p>
                          </w:tc>
                        </w:tr>
                      </w:tbl>
                      <w:p w14:paraId="1C2D164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40"/>
                        </w:tblGrid>
                        <w:tr w:rsidR="00F97399" w:rsidRPr="00BF7A7B" w14:paraId="45899D7C" w14:textId="77777777" w:rsidTr="006255F4">
                          <w:tc>
                            <w:tcPr>
                              <w:tcW w:w="0" w:type="auto"/>
                              <w:shd w:val="clear" w:color="auto" w:fill="auto"/>
                              <w:hideMark/>
                            </w:tcPr>
                            <w:p w14:paraId="08BC133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3238BB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atortumut matumunnga arlaannaannulluunniit atasuunnginneq pillugu qularnaarinissamut periuseq, atortunik misissuinissamut akisussaasoq, atortunut model-inik ineriartortitsisimasoq</w:t>
                              </w:r>
                            </w:p>
                          </w:tc>
                        </w:tr>
                      </w:tbl>
                      <w:p w14:paraId="4B6B7B1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52"/>
                        </w:tblGrid>
                        <w:tr w:rsidR="00F97399" w:rsidRPr="00BF7A7B" w14:paraId="46DA63C1" w14:textId="77777777" w:rsidTr="006255F4">
                          <w:tc>
                            <w:tcPr>
                              <w:tcW w:w="0" w:type="auto"/>
                              <w:shd w:val="clear" w:color="auto" w:fill="auto"/>
                              <w:hideMark/>
                            </w:tcPr>
                            <w:p w14:paraId="755EAB9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4BE90E6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atortunut tamakkununnga akisussaanermik qularnaarinissamut periuseq, model-inut ineriartortitsinermut misissuinermullu akisussaasoq</w:t>
                              </w:r>
                            </w:p>
                          </w:tc>
                        </w:tr>
                      </w:tbl>
                      <w:p w14:paraId="4331B0E4"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425740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72B2FEF5" w14:textId="77777777" w:rsidTr="006255F4">
                    <w:tc>
                      <w:tcPr>
                        <w:tcW w:w="0" w:type="auto"/>
                        <w:shd w:val="clear" w:color="auto" w:fill="auto"/>
                        <w:hideMark/>
                      </w:tcPr>
                      <w:p w14:paraId="1BE21B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4C4E4B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funktioninut atuuffiit ineriartortitsinermut, akuersinermut aamma malitsigisaanik taarsigassarsisitsinermi navialiffiusinnaasunut modellinut allannguutinut</w:t>
                        </w:r>
                      </w:p>
                    </w:tc>
                  </w:tr>
                </w:tbl>
                <w:p w14:paraId="57EBE33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1D8DF47" w14:textId="77777777" w:rsidTr="006255F4">
                    <w:tc>
                      <w:tcPr>
                        <w:tcW w:w="0" w:type="auto"/>
                        <w:shd w:val="clear" w:color="auto" w:fill="auto"/>
                        <w:hideMark/>
                      </w:tcPr>
                      <w:p w14:paraId="0F7838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1227F46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kreditrisikomodeller pillugit nalunaarusiap annertussusia pingaarnertullu imarisassai</w:t>
                        </w:r>
                      </w:p>
                    </w:tc>
                  </w:tr>
                </w:tbl>
                <w:p w14:paraId="17FA6CE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705C245E" w14:textId="77777777" w:rsidTr="006255F4">
                    <w:tc>
                      <w:tcPr>
                        <w:tcW w:w="0" w:type="auto"/>
                        <w:shd w:val="clear" w:color="auto" w:fill="auto"/>
                        <w:hideMark/>
                      </w:tcPr>
                      <w:p w14:paraId="7D319A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73025C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internimik eqqorneqaataasinnaasut eqimattakkuutaarlugit ratingilersueriaaseq pillugu allaaserisaq, ilanngullugu modellit qitiusut amerlassusaat, porteføljenut tamanut atorneqartut, aamma naatsumik nassuiaat porteføljemi ataatsimi modellet akunnerminni assigiinngissutaat, makku eqqarsaatigalugit:</w:t>
                        </w:r>
                      </w:p>
                      <w:tbl>
                        <w:tblPr>
                          <w:tblW w:w="5000" w:type="pct"/>
                          <w:tblCellMar>
                            <w:left w:w="0" w:type="dxa"/>
                            <w:right w:w="0" w:type="dxa"/>
                          </w:tblCellMar>
                          <w:tblLook w:val="04A0" w:firstRow="1" w:lastRow="0" w:firstColumn="1" w:lastColumn="0" w:noHBand="0" w:noVBand="1"/>
                        </w:tblPr>
                        <w:tblGrid>
                          <w:gridCol w:w="159"/>
                          <w:gridCol w:w="6306"/>
                        </w:tblGrid>
                        <w:tr w:rsidR="00F97399" w:rsidRPr="00BF7A7B" w14:paraId="1258FA3E" w14:textId="77777777" w:rsidTr="006255F4">
                          <w:tc>
                            <w:tcPr>
                              <w:tcW w:w="0" w:type="auto"/>
                              <w:shd w:val="clear" w:color="auto" w:fill="auto"/>
                              <w:hideMark/>
                            </w:tcPr>
                            <w:p w14:paraId="3CAFE9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43A0FEB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nassuiaatit, periutsit aamma data missingiinermut aamma PD-mik tutsuiginassusiliineq, paasisutissaq imaqassalluni, PD qanoq missingerneqassanersoq portefølje-nut akilersuiunnaartoqarneratigut annikitsumik navialiffissaqarnersoq, iluarsiinerni ammut killissaqarnersoq, aamma piffissani minnerpaamik pingasuni PD-it aamma akilersugassanik akilersuiunnaarnerit procentiisa akornanni assigiinngissutsinut paasineqartunut pissutaasut</w:t>
                              </w:r>
                            </w:p>
                          </w:tc>
                        </w:tr>
                      </w:tbl>
                      <w:p w14:paraId="7A84D9B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0"/>
                        </w:tblGrid>
                        <w:tr w:rsidR="00F97399" w:rsidRPr="00BF7A7B" w14:paraId="1A0605F6" w14:textId="77777777" w:rsidTr="006255F4">
                          <w:tc>
                            <w:tcPr>
                              <w:tcW w:w="0" w:type="auto"/>
                              <w:shd w:val="clear" w:color="auto" w:fill="auto"/>
                              <w:hideMark/>
                            </w:tcPr>
                            <w:p w14:paraId="55A210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456DA2A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tulluarsorinarpat, nassuiaatit, periutsit aamma data missingiinermi aamma LGD-mik tutsuiginassusiliinermi atugassat, soorlu aningaasarsiornerup ammukarnerata nalaani LGD-p </w:t>
                              </w:r>
                              <w:r w:rsidRPr="00BF7A7B">
                                <w:rPr>
                                  <w:rFonts w:ascii="inherit" w:eastAsia="Times New Roman" w:hAnsi="inherit" w:cs="Times New Roman"/>
                                  <w:szCs w:val="24"/>
                                  <w:lang w:val="en-US" w:bidi="en-US"/>
                                </w:rPr>
                                <w:lastRenderedPageBreak/>
                                <w:t>naatsorsornissaanut periutsit, LGD qanoq missingerneqarsinnaanersoq porteføljenut annikitsuinnarmik navialiffissaqartunut, aamma akiligassanik akilersuiunnaarnerup eqqorneqaataasinnaasumillu matusinerup akornanni piffissap ingerlanera</w:t>
                              </w:r>
                            </w:p>
                          </w:tc>
                        </w:tr>
                      </w:tbl>
                      <w:p w14:paraId="741F7CA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73"/>
                        </w:tblGrid>
                        <w:tr w:rsidR="00F97399" w:rsidRPr="00BF7A7B" w14:paraId="00FB0D7D" w14:textId="77777777" w:rsidTr="006255F4">
                          <w:tc>
                            <w:tcPr>
                              <w:tcW w:w="0" w:type="auto"/>
                              <w:shd w:val="clear" w:color="auto" w:fill="auto"/>
                              <w:hideMark/>
                            </w:tcPr>
                            <w:p w14:paraId="76FE7E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C54EC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tulluarsorinarpat, nassuiaatit, periutsit aamma data missingiinermut konverteringsfaktorinillu tutsuiginassusiliineq, ilanngullugit variabel-linik tamakkuninnga isummiussinermi atorneqartut</w:t>
                              </w:r>
                            </w:p>
                          </w:tc>
                        </w:tr>
                      </w:tbl>
                      <w:p w14:paraId="3A41260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9EC294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2000116B" w14:textId="77777777" w:rsidTr="006255F4">
                    <w:tc>
                      <w:tcPr>
                        <w:tcW w:w="0" w:type="auto"/>
                        <w:shd w:val="clear" w:color="auto" w:fill="auto"/>
                        <w:hideMark/>
                      </w:tcPr>
                      <w:p w14:paraId="13F952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5ED554F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tulluarsorinarpat, paasissutissat makku eqqorneqaataasinnaasunut tamanut artikel 147-imi eqqartorneqartunut:</w:t>
                        </w:r>
                      </w:p>
                      <w:tbl>
                        <w:tblPr>
                          <w:tblW w:w="5000" w:type="pct"/>
                          <w:tblCellMar>
                            <w:left w:w="0" w:type="dxa"/>
                            <w:right w:w="0" w:type="dxa"/>
                          </w:tblCellMar>
                          <w:tblLook w:val="04A0" w:firstRow="1" w:lastRow="0" w:firstColumn="1" w:lastColumn="0" w:noHBand="0" w:noVBand="1"/>
                        </w:tblPr>
                        <w:tblGrid>
                          <w:gridCol w:w="159"/>
                          <w:gridCol w:w="6260"/>
                        </w:tblGrid>
                        <w:tr w:rsidR="00F97399" w:rsidRPr="00BF7A7B" w14:paraId="004E7102" w14:textId="77777777" w:rsidTr="006255F4">
                          <w:tc>
                            <w:tcPr>
                              <w:tcW w:w="0" w:type="auto"/>
                              <w:shd w:val="clear" w:color="auto" w:fill="auto"/>
                              <w:hideMark/>
                            </w:tcPr>
                            <w:p w14:paraId="3928666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DEDA1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bruttoeksponering oqimaaqatigiissitsinerannut ilanngunneqarsimasoq</w:t>
                              </w:r>
                            </w:p>
                          </w:tc>
                        </w:tr>
                      </w:tbl>
                      <w:p w14:paraId="5C520BC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4"/>
                        </w:tblGrid>
                        <w:tr w:rsidR="00F97399" w:rsidRPr="00BF7A7B" w14:paraId="537210EF" w14:textId="77777777" w:rsidTr="006255F4">
                          <w:tc>
                            <w:tcPr>
                              <w:tcW w:w="0" w:type="auto"/>
                              <w:shd w:val="clear" w:color="auto" w:fill="auto"/>
                              <w:hideMark/>
                            </w:tcPr>
                            <w:p w14:paraId="529AB80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149281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eqqorneqaataasinnaasut nalingat konverteringsfaktor tulluartoq sioqqullugu oqimaaqatigiissitsineranni ilanngunneqarsimanngitsut</w:t>
                              </w:r>
                            </w:p>
                          </w:tc>
                        </w:tr>
                      </w:tbl>
                      <w:p w14:paraId="5A00712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27"/>
                        </w:tblGrid>
                        <w:tr w:rsidR="00F97399" w:rsidRPr="00BF7A7B" w14:paraId="6746A72B" w14:textId="77777777" w:rsidTr="006255F4">
                          <w:tc>
                            <w:tcPr>
                              <w:tcW w:w="0" w:type="auto"/>
                              <w:shd w:val="clear" w:color="auto" w:fill="auto"/>
                              <w:hideMark/>
                            </w:tcPr>
                            <w:p w14:paraId="5E018D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7CABD6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eqqorneqaatigisinnaasaat konverteringsfaktor-imik tulluartumik atuereernerisigut aamma taarsigassarsisitsinermi navialissutaasinnaasut annikillisereernerisigut</w:t>
                              </w:r>
                            </w:p>
                          </w:tc>
                        </w:tr>
                      </w:tbl>
                      <w:p w14:paraId="1C8801B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39"/>
                        </w:tblGrid>
                        <w:tr w:rsidR="00F97399" w:rsidRPr="00BF7A7B" w14:paraId="375A3A52" w14:textId="77777777" w:rsidTr="006255F4">
                          <w:tc>
                            <w:tcPr>
                              <w:tcW w:w="0" w:type="auto"/>
                              <w:shd w:val="clear" w:color="auto" w:fill="auto"/>
                              <w:hideMark/>
                            </w:tcPr>
                            <w:p w14:paraId="28B60B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6AD6391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modellit tamaasa, naleqqersuutit ilapittuutillu, navialiffiusinnaasunik oqimaalutaaneq pillugu paasinninnissamut ilapittuutaasinnaasut aamma risikoeksponeringsbeløb, taarsigassarsianut eqimattakkuutaartunut naammattumik amerlassusilinnut (ilaanngullugit taarsigassarsiat taarsersorneqanngitsoortut), periarfissikkumallugu taarsigassarsinermi navialiffissap isumatuumik assigiinngiiaartuusinnaanera</w:t>
                              </w:r>
                            </w:p>
                          </w:tc>
                        </w:tr>
                      </w:tbl>
                      <w:p w14:paraId="1B7C308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206"/>
                        </w:tblGrid>
                        <w:tr w:rsidR="00F97399" w:rsidRPr="00BF7A7B" w14:paraId="48EDC1F5" w14:textId="77777777" w:rsidTr="006255F4">
                          <w:tc>
                            <w:tcPr>
                              <w:tcW w:w="0" w:type="auto"/>
                              <w:shd w:val="clear" w:color="auto" w:fill="auto"/>
                              <w:hideMark/>
                            </w:tcPr>
                            <w:p w14:paraId="065EBBF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7B5D64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immikkut eqqorneqaataasinnaasutut eqimattanut, instituttit akuerineqarsimagunik namminerisaminnik LGD atorsinnaagaat aamma konverteringsfaktorit eqqorneqaataasinnaasut nalingannik navialiffiusinnaasutut oqimaalutarneqarsimasunik naatsorsuinermi, aamma eqqorneqaataasinnaasunut taamaattunut instituttit missingersuutinik atuinngitsut, naligi, nr. i)-v)-mi taaneqarsimasut, akuersissummilu matumani ilaasut</w:t>
                              </w:r>
                            </w:p>
                          </w:tc>
                        </w:tr>
                      </w:tbl>
                      <w:p w14:paraId="6436A90C"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3DA90A7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32E4CBF6" w14:textId="77777777" w:rsidTr="006255F4">
                    <w:tc>
                      <w:tcPr>
                        <w:tcW w:w="0" w:type="auto"/>
                        <w:shd w:val="clear" w:color="auto" w:fill="auto"/>
                        <w:hideMark/>
                      </w:tcPr>
                      <w:p w14:paraId="190353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2FB44C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PD-it naatsorsuutigisaat eqqorneqaataasinnaasut eqimattakkuutaartut immikkut tamaasa eqqarsaatigalugit piffissami sivisunerusumi immikkut PD-intervallet-imik taaguuserneqartut, taamaaqataanik avataaniit rating, oqimaalutarneqarsimasoq aamma PD-p agguaqatigiissinnera aritmetiskiusoq, taarsigassarsisimasut amerlassusaat ukiup siulata naanerani aamma ukiumi matumani, taarsigassarsisimasut amerlassusaat taarsigassarsiaminnik taarsersuinerluttuusimasut, ilanngullugit taarsigassarsisimasut nutaat taarsigassarsiaminnik taarsersuinerluttuusimasut, aamma ukiumoortumik taarsigassarsiaminnik taarsersuinerluttut agguaqatigiissitsinermi procentia.</w:t>
                        </w:r>
                      </w:p>
                    </w:tc>
                  </w:tr>
                </w:tbl>
                <w:p w14:paraId="0E71787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Artikel matuma litra b)-ia eqqarsaatigalugu instituttit atussavaat eqqorneqaataasinnaasup nalinga artikel 166-imi nassuiarneqartoq.</w:t>
                  </w:r>
                </w:p>
                <w:p w14:paraId="3226DD0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453</w:t>
                  </w:r>
                </w:p>
                <w:p w14:paraId="17FAE63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Taarsigassarsisitsinermi navialiffiusinnaasunik annikillisitsiniarluni teknikkinik atuineq pillugu nalunaaruteqarneq</w:t>
                  </w:r>
                </w:p>
                <w:p w14:paraId="0F5E58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taarsigassarsisitsinermi navialiffiusinnaasunik annikillisitsiniarluni teknikkinik atuineq pillugu paasissutissanik makkuninnga saqqummiissapput: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6EA280E" w14:textId="77777777" w:rsidTr="006255F4">
                    <w:tc>
                      <w:tcPr>
                        <w:tcW w:w="0" w:type="auto"/>
                        <w:shd w:val="clear" w:color="auto" w:fill="auto"/>
                        <w:hideMark/>
                      </w:tcPr>
                      <w:p w14:paraId="317E60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837274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qitiusumik immikkoortortat politikkini suleriaatsinilu netting-it oqimaaqatigiissitsinermi ilanngunneqarsimasut ilanngunneqarsimanngitsullu, kiisalu erseqqissaaneq qanoq atsigisumik instituttit netting-inik oqimaaqatigiissitsinermi ilanngussisarnerat pillugu</w:t>
                        </w:r>
                      </w:p>
                    </w:tc>
                  </w:tr>
                </w:tbl>
                <w:p w14:paraId="700F7E7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26E063A2" w14:textId="77777777" w:rsidTr="006255F4">
                    <w:tc>
                      <w:tcPr>
                        <w:tcW w:w="0" w:type="auto"/>
                        <w:shd w:val="clear" w:color="auto" w:fill="auto"/>
                        <w:hideMark/>
                      </w:tcPr>
                      <w:p w14:paraId="1D72C1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67D7A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politikkini qitiusumik immikkoortortat aamma qularnaveeqqusiinermi akuerisamik nalilersuinermi aqutsinermilu periutsit</w:t>
                        </w:r>
                      </w:p>
                    </w:tc>
                  </w:tr>
                </w:tbl>
                <w:p w14:paraId="095AF96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4DEB6824" w14:textId="77777777" w:rsidTr="006255F4">
                    <w:tc>
                      <w:tcPr>
                        <w:tcW w:w="0" w:type="auto"/>
                        <w:shd w:val="clear" w:color="auto" w:fill="auto"/>
                        <w:hideMark/>
                      </w:tcPr>
                      <w:p w14:paraId="021F67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9C7B8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qularnaveeqqusiinermi eqimattat pingaarnerit pillugit allaaserisaq, taarsigassarsisitsinermi navialiffiusinnaasunik annikillisitsiniarnermi instituttip tigusassaa</w:t>
                        </w:r>
                      </w:p>
                    </w:tc>
                  </w:tr>
                </w:tbl>
                <w:p w14:paraId="5B07131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723C1581" w14:textId="77777777" w:rsidTr="006255F4">
                    <w:tc>
                      <w:tcPr>
                        <w:tcW w:w="0" w:type="auto"/>
                        <w:shd w:val="clear" w:color="auto" w:fill="auto"/>
                        <w:hideMark/>
                      </w:tcPr>
                      <w:p w14:paraId="397565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7D505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qularnaveeqqusiinernut aamma kreditderivat-inut, kreditrisikoafdækning-ini atorneqartunut, qularnaveeqqusiussat aamma kreditderivat-inut tunngatillugu illuatungerisat aamma akiliisinnaassuseqarnermi ilisarnaatit pingaarnerit, aningaasaateqarnissamik piumasaqaatinut annikillisaanermi atorneqartartut, eqqaassanngikkaanni syntetiske securitiseringsstrukturer-nut atatillugu</w:t>
                        </w:r>
                      </w:p>
                    </w:tc>
                  </w:tr>
                </w:tbl>
                <w:p w14:paraId="0611E9B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5247468" w14:textId="77777777" w:rsidTr="006255F4">
                    <w:tc>
                      <w:tcPr>
                        <w:tcW w:w="0" w:type="auto"/>
                        <w:shd w:val="clear" w:color="auto" w:fill="auto"/>
                        <w:hideMark/>
                      </w:tcPr>
                      <w:p w14:paraId="783F715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34EBCD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niuerfinni imaluunniit kreditrisikokoncentrationer pillugit paasissutissat taarsigassarsisitsinermi navialiffiusinnaasunik annikillisitsiniarluni iliuuserineqarsimasuni</w:t>
                        </w:r>
                      </w:p>
                    </w:tc>
                  </w:tr>
                </w:tbl>
                <w:p w14:paraId="729299D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482C367B" w14:textId="77777777" w:rsidTr="006255F4">
                    <w:tc>
                      <w:tcPr>
                        <w:tcW w:w="0" w:type="auto"/>
                        <w:shd w:val="clear" w:color="auto" w:fill="auto"/>
                        <w:hideMark/>
                      </w:tcPr>
                      <w:p w14:paraId="7D24A1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015C2C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standardmetoe imaluunniit IRB-metode atorlugit eqqorneqaataasinnaasut nalingannik navialinissamut oqimaaluttanik naatsorsuisartut, eqqorneqaataasinnaasup nalinga tamakkiisoq, kreditrisikoafdækningimut nalinginnaasumik akuerisaasumit ilaatinneqanngitsut, aamma eqqorneqaataasinnaasup nalinga tamakkiisoq, volatilitetsjusteringer atorlugu kreditrisikoafdækning nalinginnaasumik akuerisaasumit ilaatinneqartut; paasissutissat litra-mi matumani pineqartut, taarsigassarsisitsinermi akiitsunullu instrumentit immikkut pillugit saqqummiunneqassapput, ilanngullugit eqqorneqaataasinnaasunik taarsersuinerlussimanerit pillugit allattorsimaffik</w:t>
                        </w:r>
                      </w:p>
                    </w:tc>
                  </w:tr>
                </w:tbl>
                <w:p w14:paraId="6332E9E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4F35CE9D" w14:textId="77777777" w:rsidTr="006255F4">
                    <w:tc>
                      <w:tcPr>
                        <w:tcW w:w="0" w:type="auto"/>
                        <w:shd w:val="clear" w:color="auto" w:fill="auto"/>
                        <w:hideMark/>
                      </w:tcPr>
                      <w:p w14:paraId="3343D9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g)</w:t>
                        </w:r>
                      </w:p>
                    </w:tc>
                    <w:tc>
                      <w:tcPr>
                        <w:tcW w:w="0" w:type="auto"/>
                        <w:shd w:val="clear" w:color="auto" w:fill="auto"/>
                        <w:hideMark/>
                      </w:tcPr>
                      <w:p w14:paraId="4D0EE36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eqqorneqaataasinnaasumut atatillugu taamaaqataanik konverteringsfaktor aamma kreditrisikoreduktion aamma kreditrisikoreduktion atorneqartoq substitutionsvirkning-imik peqartoq peqanngitsorlu</w:t>
                        </w:r>
                      </w:p>
                    </w:tc>
                  </w:tr>
                </w:tbl>
                <w:p w14:paraId="5E4436B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2C68ADA5" w14:textId="77777777" w:rsidTr="006255F4">
                    <w:tc>
                      <w:tcPr>
                        <w:tcW w:w="0" w:type="auto"/>
                        <w:shd w:val="clear" w:color="auto" w:fill="auto"/>
                        <w:hideMark/>
                      </w:tcPr>
                      <w:p w14:paraId="79F441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2A7A2E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standardmetode atorlugu eqqorneqaataasinnaasut nalinganik navialiffiusinnaasunik oqimaalutaasartut, eqqorneqaataasinnaasup nalinga oqimaaqatigiissitsinermi ilanngunneqarsimasoq ilanngunneqarsimanngitsorlu eqqorneqaataasinnaasunut eqimattakkaarlugit aamma konverteringsfaktorinik siornatigut kingornatigullu atuisimaneq aamma tamatumunnga kreditrisikoreduktion atasoq</w:t>
                        </w:r>
                      </w:p>
                    </w:tc>
                  </w:tr>
                </w:tbl>
                <w:p w14:paraId="46DA6CB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471"/>
                  </w:tblGrid>
                  <w:tr w:rsidR="00F97399" w:rsidRPr="00BF7A7B" w14:paraId="62F94B4D" w14:textId="77777777" w:rsidTr="006255F4">
                    <w:tc>
                      <w:tcPr>
                        <w:tcW w:w="0" w:type="auto"/>
                        <w:shd w:val="clear" w:color="auto" w:fill="auto"/>
                        <w:hideMark/>
                      </w:tcPr>
                      <w:p w14:paraId="4489267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C9534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instituttinut, standardmetode atorlugu eqqorneqaataasinnaasup nalinganik navialisinnaanermut oqimaaluttamik naatsorsuisartut, eqqorneqaataasinnaasup nalinga navialisinnaanermut oqimaalutarneqarsimasoq aamma eqqorneqaataasinnaasup nalingata navialisinnaanermut oqimaalutarneqarsimasup aammalu konverteringsfaktor aamma kreditrisikoreduktion taamaaqataanik atuereernermi akornanni pissutsit, eqqorneqaataasinnaasuut pituttorsimasut; paasissutissat litra-mi matumani eqqartorneqartut, eqqorneqaataasinnaasut eqimattakkuutaarlugit tamarmik immikkut saqqummiunneqassapput</w:t>
                        </w:r>
                      </w:p>
                    </w:tc>
                  </w:tr>
                </w:tbl>
                <w:p w14:paraId="10CABE9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474"/>
                  </w:tblGrid>
                  <w:tr w:rsidR="00F97399" w:rsidRPr="00BF7A7B" w14:paraId="325D24E4" w14:textId="77777777" w:rsidTr="006255F4">
                    <w:tc>
                      <w:tcPr>
                        <w:tcW w:w="0" w:type="auto"/>
                        <w:shd w:val="clear" w:color="auto" w:fill="auto"/>
                        <w:hideMark/>
                      </w:tcPr>
                      <w:p w14:paraId="4CFF47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785D67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Instituttinut, eqqorneqaataasinnaasut nalinga navialiffiusinnaasutut oqimaalutarneqarsimasup IRB-metode atorlugu naatsorsorneqarsimasup, eqqorneqaataasinnaasut nalinga navialiffiusinnaasutut oqimaalutarneqarsimasup kreditderivatit kreditrisikoreducerende-llu ilanngullugit naatsorneqarnerat sioqqullugu kingoqqullugulu nalingat, instituttit namminneq LGD aamma konverteringsfaktor-inik atuillutik eqqorneqaataasinnaasut nalinga navialiffiusinnaasutut oqimaalutarneqarsimasup naatsorsornissaanut akuerineqarsimagunik, immikkut paasissutissat saqqummiutissavaat litra-mi matumani eqqartorneqartut, eqqorneqaataasinnaasut eqimattakkuutaarlugit, akuersissummut matumunnga ilaasut.</w:t>
                        </w:r>
                      </w:p>
                    </w:tc>
                  </w:tr>
                </w:tbl>
                <w:p w14:paraId="3A5D087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454</w:t>
                  </w:r>
                </w:p>
                <w:p w14:paraId="1E1B45B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Ingerlatsinermut atatillugu navialiffiusinnaasunik uuttortaatinik inerisarluarneqarsimasunik atuineq pillugu saqqummiussineq</w:t>
                  </w:r>
                </w:p>
                <w:p w14:paraId="174ED1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artikel 321-324-imi allaaserineqartunik ingerlatsinermi navialiffiusinnaasunut atatillugu tunngaviusumik aningaasaatit pillugit piumasaqaatinik naatsorsuinerminni uuttueriaatsinik inerisarluarneqarsimasunik atuisut, saqqummiutissavaat navialiffigisinnaasaq tamanna annikillisinniarlugu sillimmatinik risikooverførselsmekanisme-nillu allanik atuinertik pillugu nassuiaat.</w:t>
                  </w:r>
                </w:p>
                <w:p w14:paraId="45D1A324"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lastRenderedPageBreak/>
                    <w:t>Artikel 455</w:t>
                  </w:r>
                </w:p>
                <w:p w14:paraId="166C879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Niuerfinni navialiffiusinnaasut pillugit suliffeqarfiup iluani periutsit atorneqartut</w:t>
                  </w:r>
                </w:p>
                <w:p w14:paraId="5C9AEB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artikel 363 naapertorlugu aningaasaateqarnissaminnut piumasaqaammik naatsorsuisartut paasissutissat makku saqqummiutissavaat: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DF8E021" w14:textId="77777777" w:rsidTr="006255F4">
                    <w:tc>
                      <w:tcPr>
                        <w:tcW w:w="0" w:type="auto"/>
                        <w:shd w:val="clear" w:color="auto" w:fill="auto"/>
                        <w:hideMark/>
                      </w:tcPr>
                      <w:p w14:paraId="3E4A3F9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17611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delporteføljet ilaasut tamaasa</w:t>
                        </w:r>
                      </w:p>
                      <w:tbl>
                        <w:tblPr>
                          <w:tblW w:w="5000" w:type="pct"/>
                          <w:tblCellMar>
                            <w:left w:w="0" w:type="dxa"/>
                            <w:right w:w="0" w:type="dxa"/>
                          </w:tblCellMar>
                          <w:tblLook w:val="04A0" w:firstRow="1" w:lastRow="0" w:firstColumn="1" w:lastColumn="0" w:noHBand="0" w:noVBand="1"/>
                        </w:tblPr>
                        <w:tblGrid>
                          <w:gridCol w:w="272"/>
                          <w:gridCol w:w="6149"/>
                        </w:tblGrid>
                        <w:tr w:rsidR="00F97399" w:rsidRPr="00BF7A7B" w14:paraId="7A71A0A5" w14:textId="77777777" w:rsidTr="006255F4">
                          <w:tc>
                            <w:tcPr>
                              <w:tcW w:w="0" w:type="auto"/>
                              <w:shd w:val="clear" w:color="auto" w:fill="auto"/>
                              <w:hideMark/>
                            </w:tcPr>
                            <w:p w14:paraId="6978AB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55D61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periutsit atorneqartut ilisarnaataat</w:t>
                              </w:r>
                            </w:p>
                          </w:tc>
                        </w:tr>
                      </w:tbl>
                      <w:p w14:paraId="742CC88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6"/>
                        </w:tblGrid>
                        <w:tr w:rsidR="00F97399" w:rsidRPr="00BF7A7B" w14:paraId="26EEA69F" w14:textId="77777777" w:rsidTr="006255F4">
                          <w:tc>
                            <w:tcPr>
                              <w:tcW w:w="0" w:type="auto"/>
                              <w:shd w:val="clear" w:color="auto" w:fill="auto"/>
                              <w:hideMark/>
                            </w:tcPr>
                            <w:p w14:paraId="75160D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6A10F0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interne modellit taarsigassarsiaminnik taarsersuinngitsoortoqarsinnaanera aamma migreringsrisiko aamma korrelationshandel annertusisamik navialiffiusinnaasorinarsineranni, pisariaqarpat: periutsit atorneqartut aamma intern model atorlugit navialiffiusinnaasut uuttorneqarsimasut, ilanngullugu allaaserinera suleriaaserineqarsimasup instituttip atorsimasai aningaasanik piffissap ingerlanerani tigoriaannagaqarnissaq pilugu aalajangiussinissaminut, periutsit atorneqarsimasut pålidelighedsstandard piumasarineqartoq najoqqutaralugu, suleriutsillu model-ip tutsuiginassuseqartinniarlugu atorneqarsimasut</w:t>
                              </w:r>
                            </w:p>
                          </w:tc>
                        </w:tr>
                      </w:tbl>
                      <w:p w14:paraId="2C7ADFF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29"/>
                        </w:tblGrid>
                        <w:tr w:rsidR="00F97399" w:rsidRPr="00BF7A7B" w14:paraId="2012DACA" w14:textId="77777777" w:rsidTr="006255F4">
                          <w:tc>
                            <w:tcPr>
                              <w:tcW w:w="0" w:type="auto"/>
                              <w:shd w:val="clear" w:color="auto" w:fill="auto"/>
                              <w:hideMark/>
                            </w:tcPr>
                            <w:p w14:paraId="00EE64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548C29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delportefølje-mi stresstest atorneqartoq pillugu allaaserisaq</w:t>
                              </w:r>
                            </w:p>
                          </w:tc>
                        </w:tr>
                      </w:tbl>
                      <w:p w14:paraId="0E6049B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41"/>
                        </w:tblGrid>
                        <w:tr w:rsidR="00F97399" w:rsidRPr="00BF7A7B" w14:paraId="31AF0570" w14:textId="77777777" w:rsidTr="006255F4">
                          <w:tc>
                            <w:tcPr>
                              <w:tcW w:w="0" w:type="auto"/>
                              <w:shd w:val="clear" w:color="auto" w:fill="auto"/>
                              <w:hideMark/>
                            </w:tcPr>
                            <w:p w14:paraId="1EF9565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5E710A8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backtesting pillugu periutsit atorneqarsimasut pillugit nassuiaat aamma eqqorluartuunissaata tutsuiginassusilernera, tatigisassaaneralu interne modellit modelleringsprocess-illu</w:t>
                              </w:r>
                            </w:p>
                          </w:tc>
                        </w:tr>
                      </w:tbl>
                      <w:p w14:paraId="22706C5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FBB375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1"/>
                    <w:gridCol w:w="6349"/>
                  </w:tblGrid>
                  <w:tr w:rsidR="00F97399" w:rsidRPr="00BF7A7B" w14:paraId="7AB6F5F7" w14:textId="77777777" w:rsidTr="006255F4">
                    <w:tc>
                      <w:tcPr>
                        <w:tcW w:w="0" w:type="auto"/>
                        <w:shd w:val="clear" w:color="auto" w:fill="auto"/>
                        <w:hideMark/>
                      </w:tcPr>
                      <w:p w14:paraId="2C47E1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CAD2D7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oqartussaaffeqartup akuersinerata annertussusia</w:t>
                        </w:r>
                      </w:p>
                    </w:tc>
                  </w:tr>
                </w:tbl>
                <w:p w14:paraId="5806F19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A85A1D8" w14:textId="77777777" w:rsidTr="006255F4">
                    <w:tc>
                      <w:tcPr>
                        <w:tcW w:w="0" w:type="auto"/>
                        <w:shd w:val="clear" w:color="auto" w:fill="auto"/>
                        <w:hideMark/>
                      </w:tcPr>
                      <w:p w14:paraId="1D6F77F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85907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104-imut 105-imullu piumasaqaatinik naammassinninniarnerup annertussusia periaatsillu atorneqartut pillugit nassuiaat</w:t>
                        </w:r>
                      </w:p>
                    </w:tc>
                  </w:tr>
                </w:tbl>
                <w:p w14:paraId="239EC1D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37E84E82" w14:textId="77777777" w:rsidTr="006255F4">
                    <w:tc>
                      <w:tcPr>
                        <w:tcW w:w="0" w:type="auto"/>
                        <w:shd w:val="clear" w:color="auto" w:fill="auto"/>
                        <w:hideMark/>
                      </w:tcPr>
                      <w:p w14:paraId="1C7E73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3A2C4EA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qaffasinnerpaamik, appasinnerpaamik agguaqatigiissitsillunilu makku nalitussusii:</w:t>
                        </w:r>
                      </w:p>
                      <w:tbl>
                        <w:tblPr>
                          <w:tblW w:w="5000" w:type="pct"/>
                          <w:tblCellMar>
                            <w:left w:w="0" w:type="dxa"/>
                            <w:right w:w="0" w:type="dxa"/>
                          </w:tblCellMar>
                          <w:tblLook w:val="04A0" w:firstRow="1" w:lastRow="0" w:firstColumn="1" w:lastColumn="0" w:noHBand="0" w:noVBand="1"/>
                        </w:tblPr>
                        <w:tblGrid>
                          <w:gridCol w:w="159"/>
                          <w:gridCol w:w="6246"/>
                        </w:tblGrid>
                        <w:tr w:rsidR="00F97399" w:rsidRPr="00BF7A7B" w14:paraId="69D77884" w14:textId="77777777" w:rsidTr="006255F4">
                          <w:tc>
                            <w:tcPr>
                              <w:tcW w:w="0" w:type="auto"/>
                              <w:shd w:val="clear" w:color="auto" w:fill="auto"/>
                              <w:hideMark/>
                            </w:tcPr>
                            <w:p w14:paraId="50D1D0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1C259BD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ullormut value-at-risk-værdier piffissami nalunaarusiorfiusussami aamma piffissap nalunaarusiorfiusussap naanerani</w:t>
                              </w:r>
                            </w:p>
                          </w:tc>
                        </w:tr>
                      </w:tbl>
                      <w:p w14:paraId="0A3746C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0"/>
                        </w:tblGrid>
                        <w:tr w:rsidR="00F97399" w:rsidRPr="00BF7A7B" w14:paraId="0F4B27A6" w14:textId="77777777" w:rsidTr="006255F4">
                          <w:tc>
                            <w:tcPr>
                              <w:tcW w:w="0" w:type="auto"/>
                              <w:shd w:val="clear" w:color="auto" w:fill="auto"/>
                              <w:hideMark/>
                            </w:tcPr>
                            <w:p w14:paraId="05A23C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BE65B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value-at-risk-værdier najummassimanartorsiorfinni nalunaarusiorfiusussami aamma piffissap nalunaarusiorfiusussap naanerani</w:t>
                              </w:r>
                            </w:p>
                          </w:tc>
                        </w:tr>
                      </w:tbl>
                      <w:p w14:paraId="513CB54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3"/>
                        </w:tblGrid>
                        <w:tr w:rsidR="00F97399" w:rsidRPr="00BF7A7B" w14:paraId="5D656BC1" w14:textId="77777777" w:rsidTr="006255F4">
                          <w:tc>
                            <w:tcPr>
                              <w:tcW w:w="0" w:type="auto"/>
                              <w:shd w:val="clear" w:color="auto" w:fill="auto"/>
                              <w:hideMark/>
                            </w:tcPr>
                            <w:p w14:paraId="2102C0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01A977C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taarsigassarsianik taarsersuinngitsoortoqarnissaanut aamma migreringsrisiko eqqarsaatigalugu navialiffiusinnaasut annertuseriarneranni kisitsisit aamma piffissap nalunaarusiorfiusussap ingerlanerani korrelationshandelsportefølje eqqarsaatigalugu aalajangersimasumik navialiffiusinnaasoq aamma piffissap nalunaarusiorfiusussaasup naanerani</w:t>
                              </w:r>
                            </w:p>
                          </w:tc>
                        </w:tr>
                      </w:tbl>
                      <w:p w14:paraId="16E3B01F"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618A25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6BC8369" w14:textId="77777777" w:rsidTr="006255F4">
                    <w:tc>
                      <w:tcPr>
                        <w:tcW w:w="0" w:type="auto"/>
                        <w:shd w:val="clear" w:color="auto" w:fill="auto"/>
                        <w:hideMark/>
                      </w:tcPr>
                      <w:p w14:paraId="5A1A0B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34456E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364 naapertorlugu tunngaviusumik aningaasaateqarnissamik piumasaqaatip immikkuualuttortai</w:t>
                        </w:r>
                      </w:p>
                    </w:tc>
                  </w:tr>
                </w:tbl>
                <w:p w14:paraId="690A37C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152619B9" w14:textId="77777777" w:rsidTr="006255F4">
                    <w:tc>
                      <w:tcPr>
                        <w:tcW w:w="0" w:type="auto"/>
                        <w:shd w:val="clear" w:color="auto" w:fill="auto"/>
                        <w:hideMark/>
                      </w:tcPr>
                      <w:p w14:paraId="480A7E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f)</w:t>
                        </w:r>
                      </w:p>
                    </w:tc>
                    <w:tc>
                      <w:tcPr>
                        <w:tcW w:w="0" w:type="auto"/>
                        <w:shd w:val="clear" w:color="auto" w:fill="auto"/>
                        <w:hideMark/>
                      </w:tcPr>
                      <w:p w14:paraId="55A77A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delporteføljenut tamanut immikkut agguaqatigiissitsinikkut aningaasanik tigoriaannarnik piffissaq peqarfiusussaq, taarsigassarsiallit taarsigassaminnut akilersuiunnaarsinnaanerat aamma migreringsrisiko eqqarsaatigalugu navialiffiusinnaasup annertuseriarnerani intern model-inut ilaasut aamma korrelationshandel eqqarsaatigalugu</w:t>
                        </w:r>
                      </w:p>
                    </w:tc>
                  </w:tr>
                </w:tbl>
                <w:p w14:paraId="71B5919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2E7EA6BF" w14:textId="77777777" w:rsidTr="006255F4">
                    <w:tc>
                      <w:tcPr>
                        <w:tcW w:w="0" w:type="auto"/>
                        <w:shd w:val="clear" w:color="auto" w:fill="auto"/>
                        <w:hideMark/>
                      </w:tcPr>
                      <w:p w14:paraId="5D9E4C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1CF643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Porteføljemik ullormut value-at-risk-slutværdi-ata aamma portefølje-p slutværdi-ata ullup suliffiup aqaguani allannguutaata akornanni naleqqersuussineq, ilanngullugit piffissap nalunaarusiorfiusussami qaangiisarnerit pingaarutillit pillugit nalilersuineq.</w:t>
                        </w:r>
                      </w:p>
                    </w:tc>
                  </w:tr>
                </w:tbl>
                <w:p w14:paraId="4BCFC594" w14:textId="77777777" w:rsidR="00F97399" w:rsidRPr="00BF7A7B" w:rsidRDefault="00F97399" w:rsidP="00F97399">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*15</w:t>
                  </w:r>
                  <w:r w:rsidRPr="00BF7A7B">
                    <w:rPr>
                      <w:rFonts w:ascii="inherit" w:eastAsia="Times New Roman" w:hAnsi="inherit" w:cs="Times New Roman"/>
                      <w:sz w:val="19"/>
                      <w:szCs w:val="19"/>
                      <w:lang w:val="en-US" w:bidi="en-US"/>
                    </w:rPr>
                    <w:t>)  Kommissionip naammassinninniarluni peqqussutaa (EU) nr. 680/2014, 16. april 2014-imeersoq instituttit nakkutilliineq pillugu nalunaarusiorneranni teknikkikkut standardissat atulersinniarlugit Europa-Parlamentip Rådillu peqqussutaat (EU) nr. 575/2013 (EUT L 191, 28.6.2014-imeersumi qupp. 1)”.</w:t>
                  </w:r>
                </w:p>
              </w:tc>
            </w:tr>
          </w:tbl>
          <w:p w14:paraId="0E46B1D2"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3267ECDB" w14:textId="77777777" w:rsidTr="006255F4">
              <w:tc>
                <w:tcPr>
                  <w:tcW w:w="0" w:type="auto"/>
                  <w:shd w:val="clear" w:color="auto" w:fill="auto"/>
                  <w:hideMark/>
                </w:tcPr>
                <w:p w14:paraId="49208B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120)</w:t>
                  </w:r>
                </w:p>
              </w:tc>
              <w:tc>
                <w:tcPr>
                  <w:tcW w:w="0" w:type="auto"/>
                  <w:shd w:val="clear" w:color="auto" w:fill="auto"/>
                  <w:hideMark/>
                </w:tcPr>
                <w:p w14:paraId="008EA8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456-imi litra-t makku ilanngunneqassapput:</w:t>
                  </w:r>
                </w:p>
                <w:tbl>
                  <w:tblPr>
                    <w:tblW w:w="5000" w:type="pct"/>
                    <w:tblCellMar>
                      <w:left w:w="0" w:type="dxa"/>
                      <w:right w:w="0" w:type="dxa"/>
                    </w:tblCellMar>
                    <w:tblLook w:val="04A0" w:firstRow="1" w:lastRow="0" w:firstColumn="1" w:lastColumn="0" w:noHBand="0" w:noVBand="1"/>
                  </w:tblPr>
                  <w:tblGrid>
                    <w:gridCol w:w="335"/>
                    <w:gridCol w:w="6295"/>
                  </w:tblGrid>
                  <w:tr w:rsidR="00F97399" w:rsidRPr="00BF7A7B" w14:paraId="2ABE71C4" w14:textId="77777777" w:rsidTr="006255F4">
                    <w:tc>
                      <w:tcPr>
                        <w:tcW w:w="0" w:type="auto"/>
                        <w:shd w:val="clear" w:color="auto" w:fill="auto"/>
                        <w:hideMark/>
                      </w:tcPr>
                      <w:p w14:paraId="7BEEA7A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p>
                    </w:tc>
                    <w:tc>
                      <w:tcPr>
                        <w:tcW w:w="0" w:type="auto"/>
                        <w:shd w:val="clear" w:color="auto" w:fill="auto"/>
                        <w:hideMark/>
                      </w:tcPr>
                      <w:p w14:paraId="0DA269B8"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arfineq pingajuanni, afs. II aamma III-mi paasissutissiisussaatitaanermut piumasaqaatinut allannguutit, siumoortumik sillimaffigiumallugu nalunaaruteqarnermi nunat tamalaat akornanni standard-it tungaasigut ineriartortitsineq allannguisinnaanerlu.”</w:t>
                        </w:r>
                      </w:p>
                    </w:tc>
                  </w:tr>
                </w:tbl>
                <w:p w14:paraId="671F2F5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7F655A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29FE844C" w14:textId="77777777" w:rsidTr="006255F4">
              <w:tc>
                <w:tcPr>
                  <w:tcW w:w="0" w:type="auto"/>
                  <w:shd w:val="clear" w:color="auto" w:fill="auto"/>
                  <w:hideMark/>
                </w:tcPr>
                <w:p w14:paraId="2040446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121)</w:t>
                  </w:r>
                </w:p>
              </w:tc>
              <w:tc>
                <w:tcPr>
                  <w:tcW w:w="0" w:type="auto"/>
                  <w:shd w:val="clear" w:color="auto" w:fill="auto"/>
                  <w:hideMark/>
                </w:tcPr>
                <w:p w14:paraId="5C8C01D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457, litra i) imannak allassimassaaq:</w:t>
                  </w:r>
                </w:p>
                <w:tbl>
                  <w:tblPr>
                    <w:tblW w:w="5000" w:type="pct"/>
                    <w:tblCellMar>
                      <w:left w:w="0" w:type="dxa"/>
                      <w:right w:w="0" w:type="dxa"/>
                    </w:tblCellMar>
                    <w:tblLook w:val="04A0" w:firstRow="1" w:lastRow="0" w:firstColumn="1" w:lastColumn="0" w:noHBand="0" w:noVBand="1"/>
                  </w:tblPr>
                  <w:tblGrid>
                    <w:gridCol w:w="276"/>
                    <w:gridCol w:w="6354"/>
                  </w:tblGrid>
                  <w:tr w:rsidR="00F97399" w:rsidRPr="00BF7A7B" w14:paraId="6710A59C" w14:textId="77777777" w:rsidTr="006255F4">
                    <w:tc>
                      <w:tcPr>
                        <w:tcW w:w="0" w:type="auto"/>
                        <w:shd w:val="clear" w:color="auto" w:fill="auto"/>
                        <w:hideMark/>
                      </w:tcPr>
                      <w:p w14:paraId="0230B08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0F16086"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Immikkoortup aappaa aamma artikel 430 taamaallaat naatsorsuusiortarnermi standard-it imaluunniit naatsorsueriaatsimi piumasaqaatit EU-mi inatsisinik atulersitassanik inatsisiliorneq eqqarsaatigalugu malinnaaffigiumallugulu.”</w:t>
                        </w:r>
                      </w:p>
                    </w:tc>
                  </w:tr>
                </w:tbl>
                <w:p w14:paraId="04AE339B"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42619EC"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44120BCE" w14:textId="77777777" w:rsidTr="006255F4">
              <w:tc>
                <w:tcPr>
                  <w:tcW w:w="0" w:type="auto"/>
                  <w:shd w:val="clear" w:color="auto" w:fill="auto"/>
                  <w:hideMark/>
                </w:tcPr>
                <w:p w14:paraId="64BD43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122)</w:t>
                  </w:r>
                </w:p>
              </w:tc>
              <w:tc>
                <w:tcPr>
                  <w:tcW w:w="0" w:type="auto"/>
                  <w:shd w:val="clear" w:color="auto" w:fill="auto"/>
                  <w:hideMark/>
                </w:tcPr>
                <w:p w14:paraId="4BC265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458 imannak allassimassaaq: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D35563A" w14:textId="77777777" w:rsidTr="006255F4">
                    <w:tc>
                      <w:tcPr>
                        <w:tcW w:w="0" w:type="auto"/>
                        <w:shd w:val="clear" w:color="auto" w:fill="auto"/>
                        <w:hideMark/>
                      </w:tcPr>
                      <w:p w14:paraId="7BBCAB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FFFC8B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2 imatut oqaasertalerneqarpoq:</w:t>
                        </w:r>
                      </w:p>
                      <w:p w14:paraId="62C41F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Oqartussaasup, artikel-imi matumani imm. 1 naapertorlugu toqqarneqarsimasup, malussarniarfiginguniuk nunarsuarmi aningaasarsiorfinni navialiffiusinnaasut allanngorarnerat sakkortusisoq aningaasatigullu niuerfinni kiisalu naalagaaffinni ilaasortaasut aningaasarsiorniarnerannut ajortumik annertuumik kingunerluuteqarsinnaasoq, oqartussaasullu taassuma nalilerpagu makroprudentielle instrumenter atorlugit sunniutilimmik pisut tamakku akiorniarneqarsinnaanngitsut, taava jf. peqqussut aamma direktiv 2013/36/EU manna toqqammavigalugu, naalagaaffikkuutaartumik sukanganerusunik iliuuserisanik ingerlatsinissaq, taava Kommissioni aamma ESRB ilisimatissavai. Ilisimatinneqarneq ESRB-p Europa-Parlamentimut, Råd-imut aamma EBA-mut ingerlaannartumik ingerlateqqissavaa.</w:t>
                        </w:r>
                      </w:p>
                      <w:p w14:paraId="19097B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ilisimatitsineq malitseqartinneqassaaq dokumentinik makkunannga aamma ilaqartinneqarsinnaasumik pisariaqarpat kvantitativ aamma kvalitativ uppernarsaatinik makku pillugit:</w:t>
                        </w:r>
                      </w:p>
                      <w:tbl>
                        <w:tblPr>
                          <w:tblW w:w="5000" w:type="pct"/>
                          <w:tblCellMar>
                            <w:left w:w="0" w:type="dxa"/>
                            <w:right w:w="0" w:type="dxa"/>
                          </w:tblCellMar>
                          <w:tblLook w:val="04A0" w:firstRow="1" w:lastRow="0" w:firstColumn="1" w:lastColumn="0" w:noHBand="0" w:noVBand="1"/>
                        </w:tblPr>
                        <w:tblGrid>
                          <w:gridCol w:w="209"/>
                          <w:gridCol w:w="6212"/>
                        </w:tblGrid>
                        <w:tr w:rsidR="00F97399" w:rsidRPr="00BF7A7B" w14:paraId="5E59CBEB" w14:textId="77777777" w:rsidTr="006255F4">
                          <w:tc>
                            <w:tcPr>
                              <w:tcW w:w="0" w:type="auto"/>
                              <w:shd w:val="clear" w:color="auto" w:fill="auto"/>
                              <w:hideMark/>
                            </w:tcPr>
                            <w:p w14:paraId="1BE108E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31E59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makroprudentielle imaluunniit systemisk risiko tungaasigut sakkortusisumik allannguuteqarnerit</w:t>
                              </w:r>
                            </w:p>
                          </w:tc>
                        </w:tr>
                      </w:tbl>
                      <w:p w14:paraId="35F0D2F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197"/>
                        </w:tblGrid>
                        <w:tr w:rsidR="00F97399" w:rsidRPr="00BF7A7B" w14:paraId="2515144F" w14:textId="77777777" w:rsidTr="006255F4">
                          <w:tc>
                            <w:tcPr>
                              <w:tcW w:w="0" w:type="auto"/>
                              <w:shd w:val="clear" w:color="auto" w:fill="auto"/>
                              <w:hideMark/>
                            </w:tcPr>
                            <w:p w14:paraId="72DAD4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b)</w:t>
                              </w:r>
                            </w:p>
                          </w:tc>
                          <w:tc>
                            <w:tcPr>
                              <w:tcW w:w="0" w:type="auto"/>
                              <w:shd w:val="clear" w:color="auto" w:fill="auto"/>
                              <w:hideMark/>
                            </w:tcPr>
                            <w:p w14:paraId="5017333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allannguutaasut tamakku naalagaaffikkuutaartumik aningaasaqarniarnerup patajaatsuutinniarneranut aningaasaqarniarnerannullu siooranartoqarneranut tunngavilersuutaasut</w:t>
                              </w:r>
                            </w:p>
                          </w:tc>
                        </w:tr>
                      </w:tbl>
                      <w:p w14:paraId="34B8E52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23"/>
                        </w:tblGrid>
                        <w:tr w:rsidR="00F97399" w:rsidRPr="00BF7A7B" w14:paraId="3E7798BB" w14:textId="77777777" w:rsidTr="006255F4">
                          <w:tc>
                            <w:tcPr>
                              <w:tcW w:w="0" w:type="auto"/>
                              <w:shd w:val="clear" w:color="auto" w:fill="auto"/>
                              <w:hideMark/>
                            </w:tcPr>
                            <w:p w14:paraId="343CDE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E29A3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nassuiaat, soormi pisortat isumaqarnersut, makroprudentielle instrumenter artikel 124-mi aamma 164-mi peqqussummi matumani aamma direktiv 2013/36/EU, artikel 133 aamma 136-mi eqqartorneqartut naleqqutinnginnerullutillu sunniuteqannginnerussasut ajornartorsiutit tamakku naalagaaffikkuutaartumik litra d)-mi immikkoortumi matumani taaneqartut ingerlanneqarnissaannut sanilliullugit</w:t>
                              </w:r>
                            </w:p>
                          </w:tc>
                        </w:tr>
                      </w:tbl>
                      <w:p w14:paraId="0D2B02B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6"/>
                        </w:tblGrid>
                        <w:tr w:rsidR="00F97399" w:rsidRPr="00BF7A7B" w14:paraId="2B0922C2" w14:textId="77777777" w:rsidTr="006255F4">
                          <w:tc>
                            <w:tcPr>
                              <w:tcW w:w="0" w:type="auto"/>
                              <w:shd w:val="clear" w:color="auto" w:fill="auto"/>
                              <w:hideMark/>
                            </w:tcPr>
                            <w:p w14:paraId="46141CF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0CA72A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siunnersuut naalagaaffikkuutaartumik iliuusissat pillugit, nunani ataasiakkani instituttit akuerisaasut imaluunniit instituttit tamakkununnga immikkoortortaasut siunertaralugu navialiffiusinnaasuni sakkortuumik allannguutit killilersimaarniarlugit aamma makku pillugit:</w:t>
                              </w:r>
                            </w:p>
                            <w:tbl>
                              <w:tblPr>
                                <w:tblW w:w="5000" w:type="pct"/>
                                <w:tblCellMar>
                                  <w:left w:w="0" w:type="dxa"/>
                                  <w:right w:w="0" w:type="dxa"/>
                                </w:tblCellMar>
                                <w:tblLook w:val="04A0" w:firstRow="1" w:lastRow="0" w:firstColumn="1" w:lastColumn="0" w:noHBand="0" w:noVBand="1"/>
                              </w:tblPr>
                              <w:tblGrid>
                                <w:gridCol w:w="159"/>
                                <w:gridCol w:w="6037"/>
                              </w:tblGrid>
                              <w:tr w:rsidR="00F97399" w:rsidRPr="00BF7A7B" w14:paraId="2A0AEE9A" w14:textId="77777777" w:rsidTr="006255F4">
                                <w:tc>
                                  <w:tcPr>
                                    <w:tcW w:w="0" w:type="auto"/>
                                    <w:shd w:val="clear" w:color="auto" w:fill="auto"/>
                                    <w:hideMark/>
                                  </w:tcPr>
                                  <w:p w14:paraId="040559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C46FA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92-imi tunngaviusumik aningaasaateqarnissamik piumasaqaat</w:t>
                                    </w:r>
                                  </w:p>
                                </w:tc>
                              </w:tr>
                            </w:tbl>
                            <w:p w14:paraId="00704F2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5971"/>
                              </w:tblGrid>
                              <w:tr w:rsidR="00F97399" w:rsidRPr="00BF7A7B" w14:paraId="46051A4E" w14:textId="77777777" w:rsidTr="006255F4">
                                <w:tc>
                                  <w:tcPr>
                                    <w:tcW w:w="0" w:type="auto"/>
                                    <w:shd w:val="clear" w:color="auto" w:fill="auto"/>
                                    <w:hideMark/>
                                  </w:tcPr>
                                  <w:p w14:paraId="6F9A6B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12118AC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eqqorneqaataasinnaasut angisuut pillugit artikel 392-imi aamma artikel 395-403-imi piumasaqaatit</w:t>
                                    </w:r>
                                  </w:p>
                                </w:tc>
                              </w:tr>
                            </w:tbl>
                            <w:p w14:paraId="4CCEF66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5904"/>
                              </w:tblGrid>
                              <w:tr w:rsidR="00F97399" w:rsidRPr="00BF7A7B" w14:paraId="025E30DF" w14:textId="77777777" w:rsidTr="006255F4">
                                <w:tc>
                                  <w:tcPr>
                                    <w:tcW w:w="0" w:type="auto"/>
                                    <w:shd w:val="clear" w:color="auto" w:fill="auto"/>
                                    <w:hideMark/>
                                  </w:tcPr>
                                  <w:p w14:paraId="3ACFC5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4FEAEB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arfernanni, aningaasanik tigoriaannarnik peqarnissaq pillugu piumasaqaatit</w:t>
                                    </w:r>
                                  </w:p>
                                </w:tc>
                              </w:tr>
                            </w:tbl>
                            <w:p w14:paraId="7285830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5916"/>
                              </w:tblGrid>
                              <w:tr w:rsidR="00F97399" w:rsidRPr="00BF7A7B" w14:paraId="41F83551" w14:textId="77777777" w:rsidTr="006255F4">
                                <w:tc>
                                  <w:tcPr>
                                    <w:tcW w:w="0" w:type="auto"/>
                                    <w:shd w:val="clear" w:color="auto" w:fill="auto"/>
                                    <w:hideMark/>
                                  </w:tcPr>
                                  <w:p w14:paraId="070056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331183C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inissiaqarfittut illuutini inuussutissarsiutigalugulu illuutini taarsigassarsiat oqimaassusiinik suliaqarneq</w:t>
                                    </w:r>
                                  </w:p>
                                </w:tc>
                              </w:tr>
                            </w:tbl>
                            <w:p w14:paraId="6A2232B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5983"/>
                              </w:tblGrid>
                              <w:tr w:rsidR="00F97399" w:rsidRPr="00BF7A7B" w14:paraId="2FA153B4" w14:textId="77777777" w:rsidTr="006255F4">
                                <w:tc>
                                  <w:tcPr>
                                    <w:tcW w:w="0" w:type="auto"/>
                                    <w:shd w:val="clear" w:color="auto" w:fill="auto"/>
                                    <w:hideMark/>
                                  </w:tcPr>
                                  <w:p w14:paraId="3D00DC4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650FF1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arfineq pingajuanni nalunaarutiginnittussaaneq pillugu piumasaqaatit</w:t>
                                    </w:r>
                                  </w:p>
                                </w:tc>
                              </w:tr>
                            </w:tbl>
                            <w:p w14:paraId="5B14F16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5916"/>
                              </w:tblGrid>
                              <w:tr w:rsidR="00F97399" w:rsidRPr="00BF7A7B" w14:paraId="7E883ED3" w14:textId="77777777" w:rsidTr="006255F4">
                                <w:tc>
                                  <w:tcPr>
                                    <w:tcW w:w="0" w:type="auto"/>
                                    <w:shd w:val="clear" w:color="auto" w:fill="auto"/>
                                    <w:hideMark/>
                                  </w:tcPr>
                                  <w:p w14:paraId="4D7D4A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5A9AC5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direktiv 2013/35/EU, artikel 129 najoqqutaralugu aningaasatit pigiinnarumallugit peqqumaatigisap angissusia</w:t>
                                    </w:r>
                                  </w:p>
                                </w:tc>
                              </w:tr>
                            </w:tbl>
                            <w:p w14:paraId="4BDF105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36"/>
                                <w:gridCol w:w="5760"/>
                              </w:tblGrid>
                              <w:tr w:rsidR="00F97399" w:rsidRPr="00BF7A7B" w14:paraId="316D9E36" w14:textId="77777777" w:rsidTr="006255F4">
                                <w:tc>
                                  <w:tcPr>
                                    <w:tcW w:w="0" w:type="auto"/>
                                    <w:shd w:val="clear" w:color="auto" w:fill="auto"/>
                                    <w:hideMark/>
                                  </w:tcPr>
                                  <w:p w14:paraId="47821AB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vii)</w:t>
                                    </w:r>
                                  </w:p>
                                </w:tc>
                                <w:tc>
                                  <w:tcPr>
                                    <w:tcW w:w="0" w:type="auto"/>
                                    <w:shd w:val="clear" w:color="auto" w:fill="auto"/>
                                    <w:hideMark/>
                                  </w:tcPr>
                                  <w:p w14:paraId="6548B5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aningaasarsiorfinni eqqorneqaataasinnaasut</w:t>
                                    </w:r>
                                  </w:p>
                                </w:tc>
                              </w:tr>
                            </w:tbl>
                            <w:p w14:paraId="555B4F96"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8872A3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212"/>
                        </w:tblGrid>
                        <w:tr w:rsidR="00F97399" w:rsidRPr="00BF7A7B" w14:paraId="6BBA6724" w14:textId="77777777" w:rsidTr="006255F4">
                          <w:tc>
                            <w:tcPr>
                              <w:tcW w:w="0" w:type="auto"/>
                              <w:shd w:val="clear" w:color="auto" w:fill="auto"/>
                              <w:hideMark/>
                            </w:tcPr>
                            <w:p w14:paraId="146B73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793E72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nassuiaat, soormi imm. 1-mi oqartussaasoq toqqarneqarsimasup iliuusissatut siunnersuutit tulluartuusorinerai, sunniuteqartuusorigai aamma naammaginartuusorigai pisumi pinngitsoortitsisinnaasutut, aamma</w:t>
                              </w:r>
                            </w:p>
                          </w:tc>
                        </w:tr>
                      </w:tbl>
                      <w:p w14:paraId="6913D28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256"/>
                        </w:tblGrid>
                        <w:tr w:rsidR="00F97399" w:rsidRPr="00BF7A7B" w14:paraId="3AD85CFB" w14:textId="77777777" w:rsidTr="006255F4">
                          <w:tc>
                            <w:tcPr>
                              <w:tcW w:w="0" w:type="auto"/>
                              <w:shd w:val="clear" w:color="auto" w:fill="auto"/>
                              <w:hideMark/>
                            </w:tcPr>
                            <w:p w14:paraId="388068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312385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iliuusissatut siunnersuutit ajunngitsumik ajortumilluunniit sunniutigisinnaasaanik naliliineq nammineq niuerfigisami (indre marked) paasissutissat naalagaaffimmi ilaasortaasumit pineqartumit pigineqartut tunngavigalugit.”</w:t>
                              </w:r>
                            </w:p>
                          </w:tc>
                        </w:tr>
                      </w:tbl>
                      <w:p w14:paraId="1973DEC1"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239A6D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D1706C1" w14:textId="77777777" w:rsidTr="006255F4">
                    <w:tc>
                      <w:tcPr>
                        <w:tcW w:w="0" w:type="auto"/>
                        <w:shd w:val="clear" w:color="auto" w:fill="auto"/>
                        <w:hideMark/>
                      </w:tcPr>
                      <w:p w14:paraId="08C17F2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2381C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4 aamma 5 imannak allassimassapput:</w:t>
                        </w:r>
                      </w:p>
                      <w:p w14:paraId="3DACA3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Piginnaatitaaneq naammassinninniarluni inatsisissatut atulersitsiniarnerup aalajangiiffiginissaanut imm. 2, litra d)-mi eqqartorneqartutut siunnersuut naalagaaffikkuutaartumik iliuuseqartoqarnissaanik imalik akerlilerniarlugu Rådi pig</w:t>
                        </w:r>
                        <w:r w:rsidRPr="00BF7A7B">
                          <w:rPr>
                            <w:rFonts w:ascii="inherit" w:eastAsia="Times New Roman" w:hAnsi="inherit" w:cs="Times New Roman"/>
                            <w:szCs w:val="24"/>
                            <w:lang w:val="en-US" w:bidi="en-US"/>
                          </w:rPr>
                          <w:lastRenderedPageBreak/>
                          <w:t>innaatinneqarpoq, tassanilu amerlanerussuteqarluartoqarneratigut aalajangiineq pissaaq Kommissionimit siunnersuuteqartoqarnera tunngavigalugu.</w:t>
                        </w:r>
                      </w:p>
                      <w:p w14:paraId="23184B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Ilisimatitsissumik tigusaqarnermit qaammatip ataatsip iluani, jf. imm. 2, ESRB aamma EBA Rådimut, Kommissionimut aamma naalagaaffinnut ilaasortaasunut,oqaaseqaasiussaaq, apeqqutit litra a)-f)-imi immikkoortumi taaneqartumi pineqartut pillugit.</w:t>
                        </w:r>
                      </w:p>
                      <w:p w14:paraId="76033D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Immikkoortup aappaani oqaaseqaatit pineqartut annertunerpaamik qissimigaarlugit, aammattaarlu qajannaatsumik, kimilimmik aammalu peqqissaartumik uppernarsaasiisoqarpat, iliuuserisassat niuerfiup iluani niueqatigiinnermut pitsaanngitsumik kinguneqarumaartoq, aningaasarsiornerup patajaatsumik ingerlanissaanik isumaqatigiissuteqarsimanermut sanilliullugu makroprudentielle imaluunniit systemiske risiko pissutigalugit akornusiisinnaanermit annerusumik ajorseriartitsisoqaannarsinnaasoq, taava Kommissioni Rådimut siunnersuuteqarsinnaavoq naammassinninniarluni inatsisissamik atulersitsiniarnissamik siunnersuuteqarneranit qaammatip ataatsip iluata ingerlanerani, naalagaaffikkaartumik iliuuseqartoqarnissaanik siunnersuummut akerliliinissaq siunertaralugu.</w:t>
                        </w:r>
                      </w:p>
                      <w:p w14:paraId="7552E90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Qaammatip ataatsip ingerlanerani Kommissionimit siunnersuummik saqqummiisoqanngippat, taava naalagaffik ilaasortaasoq ingerlaannartumik naalagaaffimmi iliuusissatut siunnersuutit akuersissutigissavai ukiut marluk angullugit atuuttussanngortillugit, imaluunniit makroprudentielle imaluunniit systemiske risiko ulorianartorsiortitsiunnaarpat, apeqqutaatillugu suna siulliulluni piumaarnersoq.</w:t>
                        </w:r>
                      </w:p>
                      <w:p w14:paraId="08C2340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Rådi aalajangiissaaq Kommissionip siunnersuutaa, siunnersuutip tiguneranit qaammatip ataatsip iluani nalunaarlugu tunngavilersuutaasoq naalagaaffikkaartumik iliuusissat itigartinniarnerlugit itigartinniannginnerlugilluunniit.</w:t>
                        </w:r>
                      </w:p>
                      <w:p w14:paraId="1D5257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Rådip siunnersuut naalagaaffikkaartumik iliuusissat pillugit taamaallaat itigartissinnaavaa, isumaqaruni tulliuttuni piumasaqaat ataaseq arlallilluunniit naammassineqarsimanngitsut:</w:t>
                        </w:r>
                      </w:p>
                      <w:tbl>
                        <w:tblPr>
                          <w:tblW w:w="5000" w:type="pct"/>
                          <w:tblCellMar>
                            <w:left w:w="0" w:type="dxa"/>
                            <w:right w:w="0" w:type="dxa"/>
                          </w:tblCellMar>
                          <w:tblLook w:val="04A0" w:firstRow="1" w:lastRow="0" w:firstColumn="1" w:lastColumn="0" w:noHBand="0" w:noVBand="1"/>
                        </w:tblPr>
                        <w:tblGrid>
                          <w:gridCol w:w="209"/>
                          <w:gridCol w:w="6197"/>
                        </w:tblGrid>
                        <w:tr w:rsidR="00F97399" w:rsidRPr="00BF7A7B" w14:paraId="2D33E7BC" w14:textId="77777777" w:rsidTr="006255F4">
                          <w:tc>
                            <w:tcPr>
                              <w:tcW w:w="0" w:type="auto"/>
                              <w:shd w:val="clear" w:color="auto" w:fill="auto"/>
                              <w:hideMark/>
                            </w:tcPr>
                            <w:p w14:paraId="7AE5EA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155A1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makroprudentielle imaluunniit systemisk risiko-p allanngorarnerisa sakkortussusaat imaappat, naalagaaffinni aningaasarsiornerup patajaatsuuneranut ulorianartorsiortitsisoq</w:t>
                              </w:r>
                            </w:p>
                          </w:tc>
                        </w:tr>
                      </w:tbl>
                      <w:p w14:paraId="3B4DF11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182"/>
                        </w:tblGrid>
                        <w:tr w:rsidR="00F97399" w:rsidRPr="00BF7A7B" w14:paraId="43A2F915" w14:textId="77777777" w:rsidTr="006255F4">
                          <w:tc>
                            <w:tcPr>
                              <w:tcW w:w="0" w:type="auto"/>
                              <w:shd w:val="clear" w:color="auto" w:fill="auto"/>
                              <w:hideMark/>
                            </w:tcPr>
                            <w:p w14:paraId="3825BD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AE44E7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makroprudentielle instrumentit peqqussummi matumani aamma direktiv 2013/36/EU eqqartorneqartut annikinnerusumik naleqqullutillu sunniuteqarsinnaapput siunnersuummi naalagaaffikkaartumik iliuusissatut siunnersuutigineqartut sanilliullutik makroprudentielle imaluunniit systemisk risiko ilimatsaanneqartup akiorniarnissaanut.</w:t>
                              </w:r>
                            </w:p>
                          </w:tc>
                        </w:tr>
                      </w:tbl>
                      <w:p w14:paraId="5E3A69E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208"/>
                        </w:tblGrid>
                        <w:tr w:rsidR="00F97399" w:rsidRPr="00BF7A7B" w14:paraId="262F155C" w14:textId="77777777" w:rsidTr="006255F4">
                          <w:tc>
                            <w:tcPr>
                              <w:tcW w:w="0" w:type="auto"/>
                              <w:shd w:val="clear" w:color="auto" w:fill="auto"/>
                              <w:hideMark/>
                            </w:tcPr>
                            <w:p w14:paraId="01FDA38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7A76448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naalagaaffikkaartumik iliuuseqarnissamut siunnersuut malitseqartiussaanngilaq aningaasarsiornikkut niuerfinnut imaluunniit immikkoortuinut naalagaaffinni ilaasortaasunut allanut imaluunniit Union-imut, taamaattumillu niueqatigiinnermut (det indre marked) akornutaasinnaalluni, aamma</w:t>
                              </w:r>
                            </w:p>
                          </w:tc>
                        </w:tr>
                      </w:tbl>
                      <w:p w14:paraId="775324A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1"/>
                        </w:tblGrid>
                        <w:tr w:rsidR="00F97399" w:rsidRPr="00BF7A7B" w14:paraId="2F8EB358" w14:textId="77777777" w:rsidTr="006255F4">
                          <w:tc>
                            <w:tcPr>
                              <w:tcW w:w="0" w:type="auto"/>
                              <w:shd w:val="clear" w:color="auto" w:fill="auto"/>
                              <w:hideMark/>
                            </w:tcPr>
                            <w:p w14:paraId="4BB186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4850E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ajornartorsiut naalagaaffimmut ilaasortamut ataasiinnarmut tunngavoq</w:t>
                              </w:r>
                            </w:p>
                          </w:tc>
                        </w:tr>
                      </w:tbl>
                      <w:p w14:paraId="1082F8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Rådip naliliinerata qissimagaassavaa ESRB-mit aamma EBA-mit oqaaseqaat, tunngaveqassallunilu uppernarsaatinik imm. 1-mi taaneqartup oqartussaasup imm. 2 naapertorlugu saqqummiussaani eqqartorneqartunik.</w:t>
                        </w:r>
                      </w:p>
                      <w:p w14:paraId="0B90D0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Naammassinninniarluni inatsisissatut atulersitassamik Rådimit aalajangerneqasimasumik, naalagaaffikkaartumik iliuuseqartoqarnissaanik Kommissionip siunnersuuteqarnerata kingorna qaammatip ataatsip ingerlanerani saqqummiussisoqarsimanngippat, taava naalagaaffimmi pineqartumi iliuusissat akuersissutigisinnaavai ukiut marluk angullugit atuuttussatut, imaluunniit makroprudentielle imaluunniit systemisk risiko qaangiunnissaannut, apeqqutaatillugu pisut qanoq tulleriinneqarumaarnerat.</w:t>
                        </w:r>
                      </w:p>
                      <w:p w14:paraId="4D9235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Naalagaaffiit ilaasortaasut allat iliuusissat akuerisinnaavaat, artikel manna tunngavigalugu aalajangerneqarsimasut aamma naalagaaffimmik iluanni instituttinut akuerisaasunut atorsinnaavaat, naalagaaffimmi ilaasortami iliuusissat atuuffigisassaanni immikkoortortalinnut eqqorneqaatigisinnaasaqarpataluunniit.”</w:t>
                        </w:r>
                      </w:p>
                    </w:tc>
                  </w:tr>
                </w:tbl>
                <w:p w14:paraId="776B1A9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326B0131" w14:textId="77777777" w:rsidTr="006255F4">
                    <w:tc>
                      <w:tcPr>
                        <w:tcW w:w="0" w:type="auto"/>
                        <w:shd w:val="clear" w:color="auto" w:fill="auto"/>
                        <w:hideMark/>
                      </w:tcPr>
                      <w:p w14:paraId="62E8E6A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BE58A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8 aamma 10 imannak allassimassapput:</w:t>
                        </w:r>
                      </w:p>
                      <w:p w14:paraId="501191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   Imm. 4 naapertorlugu akuersissutip qaangiutinnginnerani, naalagaaffik ilaasortaasoq ESRB-mik EBA-millu isumasioqateqassaaq pissutsillu atuuttut nalilersorlugit aamma imm. 4-mi periusissaq naapertorlugu aalajangiisinnaavoq naalagaaffikkaartumik iliuusissasa piffissaq atuuffigisassaata sivitsorneqarnissaa ukiut marlukkaarlugit. Sivitsuinerup siulliup kingorna Kommissionip ESRB-mik EBA-millu isumasioqateqartassaaq minnerpaamik ukioq allortarlugu ingerlaaseq nalilersorniarlugu.</w:t>
                        </w:r>
                      </w:p>
                      <w:p w14:paraId="4D1179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10.   Artikel-imi matumani imm. 3-9 apeqqutaatinnagit naalagaaffiit ilaasortaasut navialinissamut oqimaaluttat annertusisisinnaavaat, peqqussummi matumani aalajangerneqarsimasut, eqqorneqaataasinnaasunut 25 % angullugu, artikel-imi matumani imm. 2, litra d) nr. iv) aamma vii)-mi eqqartorneqartut aamma artikel 395-imi eqqorneqaataasinnaasunut angisuunut killissarititaasoq annikillisissinnaavaat 15 % angullugu piffissami ukiut marluk angullugit, imaluunniit makroprudentielle imaluunniit systemiske risiko qaangiuppata, apeqqutaalluni pisut qanoq tulleriinneqarumaarnersut, artikel-imi matumani imm. 2-mi piumasaqaatit </w:t>
                        </w:r>
                        <w:r w:rsidRPr="00BF7A7B">
                          <w:rPr>
                            <w:rFonts w:ascii="inherit" w:eastAsia="Times New Roman" w:hAnsi="inherit" w:cs="Times New Roman"/>
                            <w:szCs w:val="24"/>
                            <w:lang w:val="en-US" w:bidi="en-US"/>
                          </w:rPr>
                          <w:lastRenderedPageBreak/>
                          <w:t>nalunaarutiginnittussaanermillu piumasaqaatit aalajangersarneqarsimasut naammassineqarsimappata.”</w:t>
                        </w:r>
                      </w:p>
                    </w:tc>
                  </w:tr>
                </w:tbl>
                <w:p w14:paraId="4E19850C"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35BADA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5F1CD7E6" w14:textId="77777777" w:rsidTr="006255F4">
              <w:tc>
                <w:tcPr>
                  <w:tcW w:w="0" w:type="auto"/>
                  <w:shd w:val="clear" w:color="auto" w:fill="auto"/>
                  <w:hideMark/>
                </w:tcPr>
                <w:p w14:paraId="6F210A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123)</w:t>
                  </w:r>
                </w:p>
              </w:tc>
              <w:tc>
                <w:tcPr>
                  <w:tcW w:w="0" w:type="auto"/>
                  <w:shd w:val="clear" w:color="auto" w:fill="auto"/>
                  <w:hideMark/>
                </w:tcPr>
                <w:p w14:paraId="61AA0F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460 imannak allanngortinneqassaaq: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3610F545" w14:textId="77777777" w:rsidTr="006255F4">
                    <w:tc>
                      <w:tcPr>
                        <w:tcW w:w="0" w:type="auto"/>
                        <w:shd w:val="clear" w:color="auto" w:fill="auto"/>
                        <w:hideMark/>
                      </w:tcPr>
                      <w:p w14:paraId="541BFE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10E025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1 imannak allassimassaaq:</w:t>
                        </w:r>
                      </w:p>
                      <w:p w14:paraId="217D70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Kommissioni piginnaatinneqarpoq peqqussut manna ilassuteqarfiginissaanut delegerede retsakter-nik aalajangiinermigut artikel 462 naapertorlugu siunertaralugu artikel 412, imm. 1 piumasaqaatit nalinginnaasut ersarissarneqarnissaat. Delegerede retsakter aalajangerneqartut immikkoortoq manna naapertorlugu, tunngaveqassapput nalunaarutigineqartussanik immikkoortut arfernanni, afs. II, aamma bilag III naapertorlugu, aamma erseqqissarneqarpoq pisut suut aallaavigalugit oqartussaasut instituttinik pisussaaffiliissanersut aningaasat isaasut aniasullu qaffasissusissaat eqqarsaatigalugit navialiffiusinnaasut aalajangersimasut eqqanaarfiginiarlugit, eqqorneqaatigisinnaasaannut aammalu artikel-ip matuma imm. 2 killissarititaasut ataqqineqassasut.</w:t>
                        </w:r>
                      </w:p>
                      <w:p w14:paraId="645543A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Kommissionip pingaartumik pisinnaatinneqarpoq peqqussutip matuma ilassuteqarfiginissaanut delegerede retsakter-inik aalajangiussinermigut, erseqqissaasunik aningaasaateqarnissamik piumasaqaatinik sukumiisunik, siunertaralugu atornissaat artikel 8, imm. 3, kiisalu artikel 411-416, 419, 422, 425, 428a, 428f, 428g, 428j-428n, 428p, 428r, 428s, 428w, 428ae, 428ag, 428ah, 428ak aamma 451a.«</w:t>
                        </w:r>
                      </w:p>
                    </w:tc>
                  </w:tr>
                </w:tbl>
                <w:p w14:paraId="439E3A3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B7D8B66" w14:textId="77777777" w:rsidTr="006255F4">
                    <w:tc>
                      <w:tcPr>
                        <w:tcW w:w="0" w:type="auto"/>
                        <w:shd w:val="clear" w:color="auto" w:fill="auto"/>
                        <w:hideMark/>
                      </w:tcPr>
                      <w:p w14:paraId="282C749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C81ED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Immikkoortoq tulliuttoq ilanngunneqassaaq:</w:t>
                        </w:r>
                      </w:p>
                      <w:p w14:paraId="2F903B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Kommissioni piginnaatinneqarpoq peqqussummi matumani allannguisinnaanermut delegerede retsakter-nik aalajangiussinermigut artikel 462 najoqqutaralugu siunertaralugu nioqqutigisassat kiffartuussinerilluunniit artikel 428f, imm. 2-miittoq allattorsimaffiata allanngortinnissaa, isumaqaruni, aktivit passiv-illu, nioqqutigisassanut kiffartuussinernulluunniit allanut pituttorsimasut, artikel 428f, imm. 1 malillugu naammassineqarsimasut.</w:t>
                        </w:r>
                      </w:p>
                      <w:p w14:paraId="4B4CC7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Immikkoortumi siullermi pineqartoq inatsisinik atulersitsiniarneq kingusinnerpaamik 28. juni 2024 Kommissionip akuersissutigissavaa.</w:t>
                        </w:r>
                      </w:p>
                    </w:tc>
                  </w:tr>
                </w:tbl>
                <w:p w14:paraId="7A59B90B"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0938AF6"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25C35B22" w14:textId="77777777" w:rsidTr="006255F4">
              <w:tc>
                <w:tcPr>
                  <w:tcW w:w="0" w:type="auto"/>
                  <w:shd w:val="clear" w:color="auto" w:fill="auto"/>
                  <w:hideMark/>
                </w:tcPr>
                <w:p w14:paraId="6746FB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124)</w:t>
                  </w:r>
                </w:p>
              </w:tc>
              <w:tc>
                <w:tcPr>
                  <w:tcW w:w="0" w:type="auto"/>
                  <w:shd w:val="clear" w:color="auto" w:fill="auto"/>
                  <w:hideMark/>
                </w:tcPr>
                <w:p w14:paraId="292EFC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tulliuttoq ikkunneqassaaq:</w:t>
                  </w:r>
                </w:p>
                <w:p w14:paraId="0AA1D40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461a</w:t>
                  </w:r>
                </w:p>
                <w:p w14:paraId="7D50827C"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Niuerfinni navialiffiusinnaasut pillugit allaanerusumik nalinginnssaumik periuseq</w:t>
                  </w:r>
                </w:p>
                <w:p w14:paraId="14AABC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Artikel 430b, imm. 1-mi nalunaarutiginnittussaanermut piumasaqaatit eqqarsaatigalugit, Kommissioni piginnaatinneqarpoq delegerede retsakt-nik aalajangiisinnaanermut artikel 462 naapertorlugu, siunertaralugu peqqussutip matuma allanngortinnissaa artikel 325e, 325g-325j, 325p, 325q, 325ae, 325ak, </w:t>
                  </w:r>
                  <w:r w:rsidRPr="00BF7A7B">
                    <w:rPr>
                      <w:rFonts w:ascii="inherit" w:eastAsia="Times New Roman" w:hAnsi="inherit" w:cs="Times New Roman"/>
                      <w:szCs w:val="24"/>
                      <w:lang w:val="en-US" w:bidi="en-US"/>
                    </w:rPr>
                    <w:lastRenderedPageBreak/>
                    <w:t>325am, 325ap-325at, 325av aamma 325ax teknikkikkut iluarsiivigalugit, undergruppe nr. 11 tabel 4 artikel-imi 325ah-miittup navialisinnaanermut oqimaalutaa ersarissarlugu aamma nunani allani taarsigassarsiniartarfinnit obligationit nioqqutigineqartut navialiffiusinnaaneri pillugit oqimaalutaat ersarissarlugit artikel 325ah naapertorlugu aamma nunani allani taarsigassarsiniartarfinnit obligationit nioqqutigineqartut pillugit korrelationen artikel 325aj naapertorlugu standardmetode alla immikkoortut pingajuanni, afs. IV, kapitel 1a-mi eqqartorneqartoq, qissimingaarlugu nunat tamalaat akornanni standardit iluarsiissutaasartut ineriartorneri.</w:t>
                  </w:r>
                </w:p>
                <w:p w14:paraId="75179BD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Immikkoortumi siullermi pineqartoq inatsisinik atulersitsiniarneq kingusinnerpaamik 31. december 2019 Kommissionip akuersissutigissavaa.</w:t>
                  </w:r>
                </w:p>
              </w:tc>
            </w:tr>
          </w:tbl>
          <w:p w14:paraId="528BE5EA"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60C1F305" w14:textId="77777777" w:rsidTr="006255F4">
              <w:tc>
                <w:tcPr>
                  <w:tcW w:w="0" w:type="auto"/>
                  <w:shd w:val="clear" w:color="auto" w:fill="auto"/>
                  <w:hideMark/>
                </w:tcPr>
                <w:p w14:paraId="5C0035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125)</w:t>
                  </w:r>
                </w:p>
              </w:tc>
              <w:tc>
                <w:tcPr>
                  <w:tcW w:w="0" w:type="auto"/>
                  <w:shd w:val="clear" w:color="auto" w:fill="auto"/>
                  <w:hideMark/>
                </w:tcPr>
                <w:p w14:paraId="0F1319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462 imannak allassimassaaq:</w:t>
                  </w:r>
                </w:p>
                <w:p w14:paraId="6AB87FB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462</w:t>
                  </w:r>
                </w:p>
                <w:p w14:paraId="4309C46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Piginnaatitsissutigineqarsimasunik atuineq</w:t>
                  </w:r>
                </w:p>
                <w:p w14:paraId="68BFE9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Artikel-imi matumani aalajangersarneqarsimasunut piumasaqaatinut inatsisinik atulersitsinissamik Kommissioni piginnaatinneqassaaq.</w:t>
                  </w:r>
                </w:p>
                <w:p w14:paraId="256ABD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Inatsisinik atulersitsinissamik aalajangiisinnaatitaaneq, jf. artikel 244, imm. 6, artikel 245, imm. 6, artikel 456-460 aamma artikel 461a, Kommissionimiippoq 28. juni 2013 aallarnerfigalugu piffissami killiligaanngitsumi.</w:t>
                  </w:r>
                </w:p>
                <w:p w14:paraId="0B00856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Artikel 244, imm. 6, artikel 245, imm. 6, artikel 456-60 aamma artikel 461a-mi eqqartorneqartutut pisussaaffiliinissaq qaqugukkulluunniit Europa-Parlamentimit Rådimillu utertinneqarsinnaavoq. Utertitsinissamik aalajangiinerup, pisussaaffiliiniaraluarnermik aalajangiinermi taaneqartumik, unitsissavaa. Aalajangiinermi taaneqartutut, atuutilissaaq aalajangiineq pillugu Den Europæiske Unions Tidende-mi saqqummiunneqarnerata aqanguani, kingusinnerusukkulluunniit. Inatsisissanut atulersinneqartussanut atuutilereersimasunut tamanna sunniuteqassanngilaq.</w:t>
                  </w:r>
                </w:p>
                <w:p w14:paraId="2E0B1D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Inatsisinik atulersitsiniarnerup akuersissutiginnginnerani Kommissionip immikkut ittumik ilisimasallit tusarniassavai, naalagaaffinnit ilaasortaasunit toqqarneqarsimasut, pitsaanerusumik inatsisiliornissaq pillugu isumaqatigiissummi 13. april 2016-imeersumi tunngavigineqartut naapertorlugit.</w:t>
                  </w:r>
                </w:p>
                <w:p w14:paraId="7B8444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Kommissioni inatsisinik atulersitsinissamik aalajangiippat erniinnaartumik Europa-Parlamenti aamma Rådi tamatuminnga nalunaarfigineqassapput.</w:t>
                  </w:r>
                </w:p>
                <w:p w14:paraId="1C46BC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6.   Inatsisissatut atulersitaq artikel 244, imm. 6, artikel 245, imm. 6, artikel 456-460 aamma artikel 461a naapertorlugit akuerisaq </w:t>
                  </w:r>
                  <w:r w:rsidRPr="00BF7A7B">
                    <w:rPr>
                      <w:rFonts w:ascii="inherit" w:eastAsia="Times New Roman" w:hAnsi="inherit" w:cs="Times New Roman"/>
                      <w:szCs w:val="24"/>
                      <w:lang w:val="en-US" w:bidi="en-US"/>
                    </w:rPr>
                    <w:lastRenderedPageBreak/>
                    <w:t>aatsaat atuutilersinnaavoq, Europa-Parlamenti Rådiluunniit piffissarititaasup qaammatit pingasuusut ingerlaneranni akerliusumik oqaaseqaateqarsimanngippata Europa-Parlamentimut Rådimulluunniit inatsisissaq pillugu nalunaartoqareerneranit imaluunniit Europa-Parlamenti Rådiluunniit piffissarititaasup naannginnerani Kommissionimut akerliullutik oqaaseqaateqarniarnatik nalunaarsimappata. Europa-Parlamentip Rådilluunniit kissaateqarneratigut killissarititaasoq qaammatinik pingasunik sivitsorneqassaaq.</w:t>
                  </w:r>
                </w:p>
              </w:tc>
            </w:tr>
          </w:tbl>
          <w:p w14:paraId="0B94F869"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3B2DC592" w14:textId="77777777" w:rsidTr="006255F4">
              <w:tc>
                <w:tcPr>
                  <w:tcW w:w="0" w:type="auto"/>
                  <w:shd w:val="clear" w:color="auto" w:fill="auto"/>
                  <w:hideMark/>
                </w:tcPr>
                <w:p w14:paraId="6D0A95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126)</w:t>
                  </w:r>
                </w:p>
              </w:tc>
              <w:tc>
                <w:tcPr>
                  <w:tcW w:w="0" w:type="auto"/>
                  <w:shd w:val="clear" w:color="auto" w:fill="auto"/>
                  <w:hideMark/>
                </w:tcPr>
                <w:p w14:paraId="4A1E181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471, imm. 1, imannak allasimassaaq:</w:t>
                  </w:r>
                </w:p>
                <w:p w14:paraId="7F902F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Artikel 49, imm. 1 apeqqutaatinnagu instituttit piffissami 31. decemer 2018-imiit 31. december 2024-mut toqqarsinnaavaat sillimmasiisarfinni, sillimmaseqqittarfinni aamma forsikringsholdingselskabini, aktiaatigisat ilanngaatiginnginnissaat, piumasaqaatit makku naammassineqarsimappata:</w:t>
                  </w:r>
                </w:p>
                <w:tbl>
                  <w:tblPr>
                    <w:tblW w:w="5000" w:type="pct"/>
                    <w:tblCellMar>
                      <w:left w:w="0" w:type="dxa"/>
                      <w:right w:w="0" w:type="dxa"/>
                    </w:tblCellMar>
                    <w:tblLook w:val="04A0" w:firstRow="1" w:lastRow="0" w:firstColumn="1" w:lastColumn="0" w:noHBand="0" w:noVBand="1"/>
                  </w:tblPr>
                  <w:tblGrid>
                    <w:gridCol w:w="242"/>
                    <w:gridCol w:w="6388"/>
                  </w:tblGrid>
                  <w:tr w:rsidR="00F97399" w:rsidRPr="00BF7A7B" w14:paraId="4A7DC9C3" w14:textId="77777777" w:rsidTr="006255F4">
                    <w:tc>
                      <w:tcPr>
                        <w:tcW w:w="0" w:type="auto"/>
                        <w:shd w:val="clear" w:color="auto" w:fill="auto"/>
                        <w:hideMark/>
                      </w:tcPr>
                      <w:p w14:paraId="5973BF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888FD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49, imm. 1, litra a) aamma e)-mi piumasaqaatit</w:t>
                        </w:r>
                      </w:p>
                    </w:tc>
                  </w:tr>
                </w:tbl>
                <w:p w14:paraId="56B2165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B33FE5A" w14:textId="77777777" w:rsidTr="006255F4">
                    <w:tc>
                      <w:tcPr>
                        <w:tcW w:w="0" w:type="auto"/>
                        <w:shd w:val="clear" w:color="auto" w:fill="auto"/>
                        <w:hideMark/>
                      </w:tcPr>
                      <w:p w14:paraId="090F823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30328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oqartussaasut akuerippassuk, navialissutaasinnaasunik nakkutilliinerup qaffasissusia aamma aningaasarsiorneq pillugu nalilersuinermi periutsit, instituttit atulersimasaat aningaasaliiffigisat holdingselskabilluunniit nakkutigineranni, tamakkiisuunerarlugit</w:t>
                        </w:r>
                      </w:p>
                    </w:tc>
                  </w:tr>
                </w:tbl>
                <w:p w14:paraId="34B1811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59C0A810" w14:textId="77777777" w:rsidTr="006255F4">
                    <w:tc>
                      <w:tcPr>
                        <w:tcW w:w="0" w:type="auto"/>
                        <w:shd w:val="clear" w:color="auto" w:fill="auto"/>
                        <w:hideMark/>
                      </w:tcPr>
                      <w:p w14:paraId="18B2F4C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46535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sillimmasiisarfinni, sillimmaseeqqittarfinni imaluunniit forsikringsholdingselskabini instituttit piginneqataassutit pigisaat kernekaopitalinstrumentinik 15 %-imik qaangiinngippata, sillimmasiisarfiup neqeroorutigisimasaannit pr. 31. december 2012, piffissamilu 1. januar 2013-miit 31. december 2024-ip tungaanut.</w:t>
                        </w:r>
                      </w:p>
                    </w:tc>
                  </w:tr>
                </w:tbl>
                <w:p w14:paraId="4EFC507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60E711C9" w14:textId="77777777" w:rsidTr="006255F4">
                    <w:tc>
                      <w:tcPr>
                        <w:tcW w:w="0" w:type="auto"/>
                        <w:shd w:val="clear" w:color="auto" w:fill="auto"/>
                        <w:hideMark/>
                      </w:tcPr>
                      <w:p w14:paraId="40A8D41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27DCE9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piginneqataassutinik pigisanit aningaasap nalinga ilanngaassutigineqanngitsoq aningaasap nalinga qaangissanngilaa sillimmasiisarfinni, sillimmaseeqqittarfinni imaluunniit forsikringsholdingselskabini kernekapitalinstrumentitut pigineqartut nalingat pr. 31. december 2012.”</w:t>
                        </w:r>
                      </w:p>
                    </w:tc>
                  </w:tr>
                </w:tbl>
                <w:p w14:paraId="1BA24495"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60149C7"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354E018F" w14:textId="77777777" w:rsidTr="006255F4">
              <w:tc>
                <w:tcPr>
                  <w:tcW w:w="0" w:type="auto"/>
                  <w:shd w:val="clear" w:color="auto" w:fill="auto"/>
                  <w:hideMark/>
                </w:tcPr>
                <w:p w14:paraId="5A784C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127)</w:t>
                  </w:r>
                </w:p>
              </w:tc>
              <w:tc>
                <w:tcPr>
                  <w:tcW w:w="0" w:type="auto"/>
                  <w:shd w:val="clear" w:color="auto" w:fill="auto"/>
                  <w:hideMark/>
                </w:tcPr>
                <w:p w14:paraId="5409A8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493 imannak allanngortinneqassaaq:</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23EEC04" w14:textId="77777777" w:rsidTr="006255F4">
                    <w:tc>
                      <w:tcPr>
                        <w:tcW w:w="0" w:type="auto"/>
                        <w:shd w:val="clear" w:color="auto" w:fill="auto"/>
                        <w:hideMark/>
                      </w:tcPr>
                      <w:p w14:paraId="1195B95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7F33A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1, naggat siulleq, imannak allassimassaaq:</w:t>
                        </w:r>
                      </w:p>
                      <w:p w14:paraId="09071EE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”Eqqorneqaataasinnaasunut angisuunut aalajangersakkat peqqussummi matumani artikel 387-403-miittut atuutissanngillat investeringsselskabinut, taakku suliaat pingaarnerit taamaallaat aningaasaliinermi kiffartuussinerinnaappata imaluunniit finansielle instrumentinik aningaasalersuinermut tunngappata, direktiv 2014/65/EU-mut ilanngussami I-mi, afs. C, punkt 5, 6, 7, 9, 10 aamma 11-mi allassimasut aamma kisianni Europa-Parlamentip Rådillu direktiv-iani 2004/39/EF-imi allassimanngitsut (</w:t>
                        </w:r>
                        <w:r w:rsidRPr="00BF7A7B">
                          <w:rPr>
                            <w:rFonts w:ascii="inherit" w:eastAsia="Times New Roman" w:hAnsi="inherit" w:cs="Times New Roman"/>
                            <w:sz w:val="17"/>
                            <w:szCs w:val="17"/>
                            <w:vertAlign w:val="superscript"/>
                            <w:lang w:val="en-US" w:bidi="en-US"/>
                          </w:rPr>
                          <w:t>*16</w:t>
                        </w:r>
                        <w:r w:rsidRPr="00BF7A7B">
                          <w:rPr>
                            <w:rFonts w:ascii="inherit" w:eastAsia="Times New Roman" w:hAnsi="inherit" w:cs="Times New Roman"/>
                            <w:szCs w:val="24"/>
                            <w:lang w:val="en-US" w:bidi="en-US"/>
                          </w:rPr>
                          <w:t>) ulloq 31. december 2006.</w:t>
                        </w:r>
                      </w:p>
                      <w:p w14:paraId="713A3CE4" w14:textId="77777777" w:rsidR="00F97399" w:rsidRPr="00BF7A7B" w:rsidRDefault="00F97399" w:rsidP="00F97399">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*16</w:t>
                        </w:r>
                        <w:r w:rsidRPr="00BF7A7B">
                          <w:rPr>
                            <w:rFonts w:ascii="inherit" w:eastAsia="Times New Roman" w:hAnsi="inherit" w:cs="Times New Roman"/>
                            <w:sz w:val="19"/>
                            <w:szCs w:val="19"/>
                            <w:lang w:val="en-US" w:bidi="en-US"/>
                          </w:rPr>
                          <w:t xml:space="preserve">)  Europa-Parlamentip Rådillu direktivia 2004/39/EF, 21. april 2004-imeersoq finansiel instrumentinut niuerfinnut tunngasoq, Rådip direktiviata 85/611/EØF-ip allanngortinnissaanut tunngasoq, aamma 93/6/EØF kiisalu Europa-Parlamentip Rådillu direktivia 2000/12/EF aamma Rådip direktiviata </w:t>
                        </w:r>
                        <w:r w:rsidRPr="00BF7A7B">
                          <w:rPr>
                            <w:rFonts w:ascii="inherit" w:eastAsia="Times New Roman" w:hAnsi="inherit" w:cs="Times New Roman"/>
                            <w:sz w:val="19"/>
                            <w:szCs w:val="19"/>
                            <w:lang w:val="en-US" w:bidi="en-US"/>
                          </w:rPr>
                          <w:lastRenderedPageBreak/>
                          <w:t>93/22/EØF (EUT L 145, 30.4.2004imeersup, qupp. 1)-ip atorunnaarsinneqaarnissaanut tunngasoq.«"</w:t>
                        </w:r>
                      </w:p>
                    </w:tc>
                  </w:tr>
                </w:tbl>
                <w:p w14:paraId="22F1329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37F8446B" w14:textId="77777777" w:rsidTr="006255F4">
                    <w:tc>
                      <w:tcPr>
                        <w:tcW w:w="0" w:type="auto"/>
                        <w:shd w:val="clear" w:color="auto" w:fill="auto"/>
                        <w:hideMark/>
                      </w:tcPr>
                      <w:p w14:paraId="1A2E9C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92C40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3, litra c) imannak allassimassaaq:</w:t>
                        </w:r>
                      </w:p>
                      <w:tbl>
                        <w:tblPr>
                          <w:tblW w:w="5000" w:type="pct"/>
                          <w:tblCellMar>
                            <w:left w:w="0" w:type="dxa"/>
                            <w:right w:w="0" w:type="dxa"/>
                          </w:tblCellMar>
                          <w:tblLook w:val="04A0" w:firstRow="1" w:lastRow="0" w:firstColumn="1" w:lastColumn="0" w:noHBand="0" w:noVBand="1"/>
                        </w:tblPr>
                        <w:tblGrid>
                          <w:gridCol w:w="315"/>
                          <w:gridCol w:w="6091"/>
                        </w:tblGrid>
                        <w:tr w:rsidR="00F97399" w:rsidRPr="00BF7A7B" w14:paraId="76ED5152" w14:textId="77777777" w:rsidTr="006255F4">
                          <w:tc>
                            <w:tcPr>
                              <w:tcW w:w="0" w:type="auto"/>
                              <w:shd w:val="clear" w:color="auto" w:fill="auto"/>
                              <w:hideMark/>
                            </w:tcPr>
                            <w:p w14:paraId="01C488F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BC81C2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eqqorneqaataasinnaasut, instituttimit pigineqartut, ilanngullugit aningaasatigut soqutigisat imaluunniit soqutigisat suliffeqarfimmut piginnittorisamut, suliffeqarfimmut piginnittorisap suliffeqarfiutaanut allanut imaluunniit nammineq suliffeqarfiutigisanut aamma piginneqataassutit, ingerlatsiviit tamakku peqqussummi, direktiv 2002/87/EF naapertorlugu instituttip nammineq nakkutigineqarneranut ilaasimappata, imaluunniit nunani allani; eqqorneqaataasinnaasut, piumasaqaatinik tamakkunannga naammassinninngitsut, suliarineqassapput, apeqqutaatinnagu peqqussummi matumani artikel 395, imm. 1 naapertorlugu ilanngunneqartussaanngikkaluarpataluunniit, allanut eqqorneqaataasussat”.</w:t>
                              </w:r>
                            </w:p>
                          </w:tc>
                        </w:tr>
                      </w:tbl>
                      <w:p w14:paraId="0955B473"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A658FE4"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C9E9BBA"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7D41AA75" w14:textId="77777777" w:rsidTr="006255F4">
              <w:tc>
                <w:tcPr>
                  <w:tcW w:w="0" w:type="auto"/>
                  <w:shd w:val="clear" w:color="auto" w:fill="auto"/>
                  <w:hideMark/>
                </w:tcPr>
                <w:p w14:paraId="3BC8DA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128)</w:t>
                  </w:r>
                </w:p>
              </w:tc>
              <w:tc>
                <w:tcPr>
                  <w:tcW w:w="0" w:type="auto"/>
                  <w:shd w:val="clear" w:color="auto" w:fill="auto"/>
                  <w:hideMark/>
                </w:tcPr>
                <w:p w14:paraId="237B04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 494 imannak allassimassaaq:</w:t>
                  </w:r>
                </w:p>
                <w:p w14:paraId="41705B0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494</w:t>
                  </w:r>
                </w:p>
                <w:p w14:paraId="0E6051F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Tunngaviusumik aningaasaatit pillugit piumasaqaatit aamma akiitsut nalikillilerneqartussaqqissunngorsimasut pillugit ikaarsaariarfimmi aalajangersakkat</w:t>
                  </w:r>
                </w:p>
                <w:p w14:paraId="20353C5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Artikel 92a apeqqutaatinnagu instituttit atorunnaartussatut toqqarneqarsimasut, GSII-iusullu imaluunniit GSII-inut immikkoortortaasut, ulloq 27. juni 2019 aallartiffigalugu 31. december 2021-ip tungaanut qaqugukkulluunniit malittussaavaat tunngaviusumik aningaasaateqarnissamut akiitsullu nalikillilerneqartussaqqissunngorsimasut pillugit piumasaqaatit: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52C39EC" w14:textId="77777777" w:rsidTr="006255F4">
                    <w:tc>
                      <w:tcPr>
                        <w:tcW w:w="0" w:type="auto"/>
                        <w:shd w:val="clear" w:color="auto" w:fill="auto"/>
                        <w:hideMark/>
                      </w:tcPr>
                      <w:p w14:paraId="35586D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C654C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navialisinnaanermik tunngavilimmik satsi 16 %-iusoq instituttip tunngaviusumik aningaasaatigisaa aamma akiitsunut nalikillilerneqartussaqqissunngorsimasunut procenti risikoeksponeringsbeløb naatsorsorneqarsimasoq artikel 92, imm. 3 aamma 4 naapertorlugit</w:t>
                        </w:r>
                      </w:p>
                    </w:tc>
                  </w:tr>
                </w:tbl>
                <w:p w14:paraId="3CB715C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3F66BE2" w14:textId="77777777" w:rsidTr="006255F4">
                    <w:tc>
                      <w:tcPr>
                        <w:tcW w:w="0" w:type="auto"/>
                        <w:shd w:val="clear" w:color="auto" w:fill="auto"/>
                        <w:hideMark/>
                      </w:tcPr>
                      <w:p w14:paraId="56CB8E0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A14330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navialisinnaanermik tunngaveqanngitsumik satsi 6 %-iusoq instituttip tunngaviusumik aningaasaatigisaa aamma akiitsunut nalikillilerneqartussaqqissunngorsimasunut procenti risikoeksponeringsbeløb naatsorsorneqarsimasoq artikel 429, imm. 4 naapertorlugu</w:t>
                        </w:r>
                      </w:p>
                    </w:tc>
                  </w:tr>
                </w:tbl>
                <w:p w14:paraId="2F959C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Artikel 72b, imm. 3 apeqqutaatinnagu, annertussuseq, nalikillilerneqartussaqqissunngorsimasut passivinstrumenter artikel 72b, imm. 3-mi eqqartorneqatut akiitsunut nalikillilerneqartussaqqissunngorsimasunut ilanngunneqarsinnaapput, 27. juni 2019-imiit 31. december 2021-ip tungaanut risikoeksponeringsbeløb tamarmiusup 2,5 %-iisut naatsorsorneqarsimassapput artikel 92, imm. 3 aamma 4 naapertorlugit.</w:t>
                  </w:r>
                </w:p>
                <w:p w14:paraId="19AF830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3.   Artikel 72b, imm. 3 apeqqutaatinnagu, akiligassat isigineqassapput, atorunnaarsitsinissamut oqartussaasut siullerpaamik </w:t>
                  </w:r>
                  <w:r w:rsidRPr="00BF7A7B">
                    <w:rPr>
                      <w:rFonts w:ascii="inherit" w:eastAsia="Times New Roman" w:hAnsi="inherit" w:cs="Times New Roman"/>
                      <w:szCs w:val="24"/>
                      <w:lang w:val="en-US" w:bidi="en-US"/>
                    </w:rPr>
                    <w:lastRenderedPageBreak/>
                    <w:t>naliliinissaasa tungaanut, litra c)-imi immikkoortumi matumani piumasaqaat aalajangersarneqarsimasoq naammassineqarsimanersoq, passiv instrumentitut nalikillilerneqartussaqqissunngorsimasutut naleqassallutik 2,5 % qulaannagu 31. december 2021 tungaanut, ullulli tamatuma kingorna risikoeksponeringsbeløb tamarmiusup 3,5 %-iatut angissuseqarsinnaapput naatsorsorneqassallutik artikel 92, imm. 3 aamma 4 naapertorlugit, piumasaqaatit artikel 72b, imm. 3, litra a) aamma b) naammassineqarsimappata.”</w:t>
                  </w:r>
                </w:p>
              </w:tc>
            </w:tr>
          </w:tbl>
          <w:p w14:paraId="5B35365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2D66785B" w14:textId="77777777" w:rsidTr="006255F4">
              <w:tc>
                <w:tcPr>
                  <w:tcW w:w="0" w:type="auto"/>
                  <w:shd w:val="clear" w:color="auto" w:fill="auto"/>
                  <w:hideMark/>
                </w:tcPr>
                <w:p w14:paraId="2371F6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129)</w:t>
                  </w:r>
                </w:p>
              </w:tc>
              <w:tc>
                <w:tcPr>
                  <w:tcW w:w="0" w:type="auto"/>
                  <w:shd w:val="clear" w:color="auto" w:fill="auto"/>
                  <w:hideMark/>
                </w:tcPr>
                <w:p w14:paraId="661133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Artikelit makku ikkunneqassapput:</w:t>
                  </w:r>
                </w:p>
                <w:p w14:paraId="3CF54BE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494a</w:t>
                  </w:r>
                </w:p>
                <w:p w14:paraId="296C9B4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Nioqquteqarnerit ingerlatat immikkut siunertallit aqqutigalugit pillugit ikaarsaariarnermi aalajangersakkat</w:t>
                  </w:r>
                </w:p>
                <w:p w14:paraId="468ECB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1.   Artikel 52 apeqqutaatinnagu kapitalinstrumentit isigineqassapput, instituttinit toqqaannartumik tuniniarneqartuunngitsutut, taamaallaat hypride kernekapitalinstrumentitut 31. december 2021-ip tungaanut, piumasaqaatit makku naammassineqarsimappata: </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DDFFC40" w14:textId="77777777" w:rsidTr="006255F4">
                    <w:tc>
                      <w:tcPr>
                        <w:tcW w:w="0" w:type="auto"/>
                        <w:shd w:val="clear" w:color="auto" w:fill="auto"/>
                        <w:hideMark/>
                      </w:tcPr>
                      <w:p w14:paraId="6F1D7C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94A2E5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piumasaqaatit artikel 52, imm. 1-mi, taamaallaat piumasaqaat, instrumentit instituttinit toqqaannartumik nioqqutigineqartussaanerat ilanngunnagu</w:t>
                        </w:r>
                      </w:p>
                    </w:tc>
                  </w:tr>
                </w:tbl>
                <w:p w14:paraId="64DCCB6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7896E9E" w14:textId="77777777" w:rsidTr="006255F4">
                    <w:tc>
                      <w:tcPr>
                        <w:tcW w:w="0" w:type="auto"/>
                        <w:shd w:val="clear" w:color="auto" w:fill="auto"/>
                        <w:hideMark/>
                      </w:tcPr>
                      <w:p w14:paraId="057462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CFE01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instrumentit nioqqutigineqarput ingerlatsivik aqqutigalugu, ingerlatamut allamut konsoliderersimasumit, immikkoortumi siullermi, afs. II, kap. 2-mi aalajangersakkat malillugit.</w:t>
                        </w:r>
                      </w:p>
                    </w:tc>
                  </w:tr>
                </w:tbl>
                <w:p w14:paraId="0E6569D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27123147" w14:textId="77777777" w:rsidTr="006255F4">
                    <w:tc>
                      <w:tcPr>
                        <w:tcW w:w="0" w:type="auto"/>
                        <w:shd w:val="clear" w:color="auto" w:fill="auto"/>
                        <w:hideMark/>
                      </w:tcPr>
                      <w:p w14:paraId="6399E05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13FC9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provenue instituttimit atorneqariaannaavoq killilersuutitaqanngitsumik aamma iluseqartillugu immikkoortumi matumani piumasaqaatinik naammassinnittumik.</w:t>
                        </w:r>
                      </w:p>
                    </w:tc>
                  </w:tr>
                </w:tbl>
                <w:p w14:paraId="7FF933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2.   Artikel 63 apeqqutaatinnagu kapitalinstrumentit isigineqassapput, instituttinit toqqaannartumik tuniniarneqartuunngitsutut, taamaallaat supplerende kapitalinstrumentitut 31. december 2021-ip tungaanut, piumasaqaatit makku naammassineqarsimappata: </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C903332" w14:textId="77777777" w:rsidTr="006255F4">
                    <w:tc>
                      <w:tcPr>
                        <w:tcW w:w="0" w:type="auto"/>
                        <w:shd w:val="clear" w:color="auto" w:fill="auto"/>
                        <w:hideMark/>
                      </w:tcPr>
                      <w:p w14:paraId="164A01B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0306B4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piumasaqaatit artikel 63, imm. 1-mi, taamaallaat piumasaqaat, instrumentit instituttinit toqqaannartumik nioqqutigineqartussaanerat ilanngunnagu</w:t>
                        </w:r>
                      </w:p>
                    </w:tc>
                  </w:tr>
                </w:tbl>
                <w:p w14:paraId="5308EC0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B43E1E6" w14:textId="77777777" w:rsidTr="006255F4">
                    <w:tc>
                      <w:tcPr>
                        <w:tcW w:w="0" w:type="auto"/>
                        <w:shd w:val="clear" w:color="auto" w:fill="auto"/>
                        <w:hideMark/>
                      </w:tcPr>
                      <w:p w14:paraId="1854248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F0A5A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instrumentit nioqqutigineqarput ingerlatsivik aqqutigalugu, ingerlatamut allamut konsoliderersimasumit, immikkoortumi siullermi, afs. II, kap. 2-mi aalajangersakkat malillugit.</w:t>
                        </w:r>
                      </w:p>
                    </w:tc>
                  </w:tr>
                </w:tbl>
                <w:p w14:paraId="763E27D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09853A47" w14:textId="77777777" w:rsidTr="006255F4">
                    <w:tc>
                      <w:tcPr>
                        <w:tcW w:w="0" w:type="auto"/>
                        <w:shd w:val="clear" w:color="auto" w:fill="auto"/>
                        <w:hideMark/>
                      </w:tcPr>
                      <w:p w14:paraId="498C5E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910EDF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provenue instituttimit atorneqariaannaavoq killilersuutitaqanngitsumik aamma iluseqartillugu immikkoortumi matumani piumasaqaatinik naammassinnittumik.</w:t>
                        </w:r>
                      </w:p>
                    </w:tc>
                  </w:tr>
                </w:tbl>
                <w:p w14:paraId="571975B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494b</w:t>
                  </w:r>
                </w:p>
                <w:p w14:paraId="06C5784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lastRenderedPageBreak/>
                    <w:t>Kapitalgrundlagsinstrumentit aamma passivinstrumenter nalikillilerneqartussaqqissunngorsimasut pillugit ikaarsaariarnermi aalajangersakkat</w:t>
                  </w:r>
                </w:p>
                <w:p w14:paraId="60A3CEE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Artikel 51 aamma 52 apeqqutaatinnagit instrumentit isigineqassapput, nioqqutigineqalersimasut 27. juni 2019 sioqqullugu, hypride kapitalinstrumentitut kingusinnerpaamik 28. juni 2025-ip tungaanut, piumasaqaatit artikel 51 aamma 52-imiittut naammassineqarsimappata, ukuli piumasaqaatit ilanngunnagit, artikel 52, imm. 1, litra p) q) aamma r)-mi eqqartorneqatut.</w:t>
                  </w:r>
                </w:p>
                <w:p w14:paraId="074533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Artikel 62 aamma 63 apeqqutaatinnagit instrumentit isigineqassapput, nioqqutigineqalersimasut 27. juni 2019 sioqqullugu, supplerende kapitalinstrumentitut kingusinnerpaamik 28. juni 2025-ip tungaanut, piumasaqaatit artikel 62 aamma 63-imiittut naammassineqarsimappata, ukuli piumasaqaatit ilanngunnagit, artikel 63, imm. 1, litra n) o) aamma p)-mi eqqartorneqatut.</w:t>
                  </w:r>
                </w:p>
                <w:p w14:paraId="04D9AA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Artikel 72a, imm. 1, litra a) apeqqutaatinnagu, akiitsut isigineqassapput, nioqqutigineqalersimasut 27. juni 2019 sioqqullugu, passivposter nalikillilerneqartussaqqissunngorsimasut, piumasaqaatit artikel 72b-mi naammassineqarsimappata, ukuli piumasaqaatit ilanngunnagit, artikel 72b, imm. 2, litra b, nr. ii) aamma artikel 72b, stk. 2, litra f)-m)-mi eqqartorneqartut.</w:t>
                  </w:r>
                </w:p>
              </w:tc>
            </w:tr>
          </w:tbl>
          <w:p w14:paraId="4F23F9A0"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46"/>
              <w:gridCol w:w="6675"/>
            </w:tblGrid>
            <w:tr w:rsidR="00F97399" w:rsidRPr="00BF7A7B" w14:paraId="73257D7F" w14:textId="77777777" w:rsidTr="006255F4">
              <w:tc>
                <w:tcPr>
                  <w:tcW w:w="0" w:type="auto"/>
                  <w:shd w:val="clear" w:color="auto" w:fill="auto"/>
                  <w:hideMark/>
                </w:tcPr>
                <w:p w14:paraId="322C3C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130)</w:t>
                  </w:r>
                </w:p>
              </w:tc>
              <w:tc>
                <w:tcPr>
                  <w:tcW w:w="0" w:type="auto"/>
                  <w:shd w:val="clear" w:color="auto" w:fill="auto"/>
                  <w:hideMark/>
                </w:tcPr>
                <w:p w14:paraId="6612334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497 imannak allassimassaaq:</w:t>
                  </w:r>
                </w:p>
                <w:p w14:paraId="63454A49"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497</w:t>
                  </w:r>
                </w:p>
                <w:p w14:paraId="743FAE2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CCP-it eqqorneqaataasinnaanerinut tunngaviusumik aningaasaateqarnissamik piumasaqaatit</w:t>
                  </w:r>
                </w:p>
                <w:p w14:paraId="4A0913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CCP nunani allaniit noqqaappat akuereqqulluni peqqussut (EU) nr. 648/2012, artikel 25 naapertorlugu, instituttit CCP taanna isigisinnaavaat QCCP-itut ullormit tassannga, ESMA-mi akuereqqullutik qinnuteqaamminnik tunniussiffimminni, aamma ullut makku tungaannut:</w:t>
                  </w:r>
                </w:p>
                <w:tbl>
                  <w:tblPr>
                    <w:tblW w:w="5000" w:type="pct"/>
                    <w:tblCellMar>
                      <w:left w:w="0" w:type="dxa"/>
                      <w:right w:w="0" w:type="dxa"/>
                    </w:tblCellMar>
                    <w:tblLook w:val="04A0" w:firstRow="1" w:lastRow="0" w:firstColumn="1" w:lastColumn="0" w:noHBand="0" w:noVBand="1"/>
                  </w:tblPr>
                  <w:tblGrid>
                    <w:gridCol w:w="209"/>
                    <w:gridCol w:w="6466"/>
                  </w:tblGrid>
                  <w:tr w:rsidR="00F97399" w:rsidRPr="00BF7A7B" w14:paraId="7BCA0E71" w14:textId="77777777" w:rsidTr="006255F4">
                    <w:tc>
                      <w:tcPr>
                        <w:tcW w:w="0" w:type="auto"/>
                        <w:shd w:val="clear" w:color="auto" w:fill="auto"/>
                        <w:hideMark/>
                      </w:tcPr>
                      <w:p w14:paraId="5950BA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914BE0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Kommissionip naammassinninniarluni inatsisissatut atulersitsinissaq aalajangiutereersimappagu, jf. peqqussut (EU) nr. 648/2012, artikel 25, imm. 6 nuna alla, CCP-p pilersinneqarfigisaa, naammassinninnniarlunilu inatsisissatut atulersitsinniagaq una atuutilereersimassalluni, qinnuteqaatip tunniunneqarneranit ukiut marluk qaangiunneranni.</w:t>
                        </w:r>
                      </w:p>
                    </w:tc>
                  </w:tr>
                </w:tbl>
                <w:p w14:paraId="1198FC5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51"/>
                  </w:tblGrid>
                  <w:tr w:rsidR="00F97399" w:rsidRPr="00BF7A7B" w14:paraId="24057425" w14:textId="77777777" w:rsidTr="006255F4">
                    <w:tc>
                      <w:tcPr>
                        <w:tcW w:w="0" w:type="auto"/>
                        <w:shd w:val="clear" w:color="auto" w:fill="auto"/>
                        <w:hideMark/>
                      </w:tcPr>
                      <w:p w14:paraId="35154F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D9E70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Kommissionip naammassinninniarluni inatsisissatut atulersitsinissaq aalajangiutereersimanngippagu, jf. peqqussut (EU) nr. 648/2012, artikel 25, imm. 6 nuna alla, CCP-p pilersinneqarfigisaa, imaluunniit naammassinninnniarluni inatsisissatut atulersitsinniagaq una suli atuutilereersimanngippat, siusinnerpaamik ulluni makkunani:</w:t>
                        </w:r>
                      </w:p>
                      <w:tbl>
                        <w:tblPr>
                          <w:tblW w:w="5000" w:type="pct"/>
                          <w:tblCellMar>
                            <w:left w:w="0" w:type="dxa"/>
                            <w:right w:w="0" w:type="dxa"/>
                          </w:tblCellMar>
                          <w:tblLook w:val="04A0" w:firstRow="1" w:lastRow="0" w:firstColumn="1" w:lastColumn="0" w:noHBand="0" w:noVBand="1"/>
                        </w:tblPr>
                        <w:tblGrid>
                          <w:gridCol w:w="159"/>
                          <w:gridCol w:w="6292"/>
                        </w:tblGrid>
                        <w:tr w:rsidR="00F97399" w:rsidRPr="00BF7A7B" w14:paraId="73867450" w14:textId="77777777" w:rsidTr="006255F4">
                          <w:tc>
                            <w:tcPr>
                              <w:tcW w:w="0" w:type="auto"/>
                              <w:shd w:val="clear" w:color="auto" w:fill="auto"/>
                              <w:hideMark/>
                            </w:tcPr>
                            <w:p w14:paraId="125ED5B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w:t>
                              </w:r>
                            </w:p>
                          </w:tc>
                          <w:tc>
                            <w:tcPr>
                              <w:tcW w:w="0" w:type="auto"/>
                              <w:shd w:val="clear" w:color="auto" w:fill="auto"/>
                              <w:hideMark/>
                            </w:tcPr>
                            <w:p w14:paraId="5B3AA2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ullormi naammassinninnniarluni inatsimmik atulersitsiniarnerup atuutilerneranit ukiut marluk qaangiunneranni </w:t>
                              </w:r>
                            </w:p>
                          </w:tc>
                        </w:tr>
                      </w:tbl>
                      <w:p w14:paraId="0829093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26"/>
                        </w:tblGrid>
                        <w:tr w:rsidR="00F97399" w:rsidRPr="00BF7A7B" w14:paraId="75E0449E" w14:textId="77777777" w:rsidTr="006255F4">
                          <w:tc>
                            <w:tcPr>
                              <w:tcW w:w="0" w:type="auto"/>
                              <w:shd w:val="clear" w:color="auto" w:fill="auto"/>
                              <w:hideMark/>
                            </w:tcPr>
                            <w:p w14:paraId="295349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7B25D8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CCP-inut 27. juni 2019 kingoqqullugu qinnuteqaatiminnik tunniussisimasunut, ullormi qinnuteqaatip tunniunneqarneranit ukiut marluk qaangiunneranni</w:t>
                              </w:r>
                            </w:p>
                          </w:tc>
                        </w:tr>
                      </w:tbl>
                      <w:p w14:paraId="37B5663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59"/>
                        </w:tblGrid>
                        <w:tr w:rsidR="00F97399" w:rsidRPr="00BF7A7B" w14:paraId="05A84A13" w14:textId="77777777" w:rsidTr="006255F4">
                          <w:tc>
                            <w:tcPr>
                              <w:tcW w:w="0" w:type="auto"/>
                              <w:shd w:val="clear" w:color="auto" w:fill="auto"/>
                              <w:hideMark/>
                            </w:tcPr>
                            <w:p w14:paraId="45205A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054365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CCP-inut 27. juni 2019 sioqqullugu qinnuteqaamminnik tunniussisimasunut: 28. juni 2021.</w:t>
                              </w:r>
                            </w:p>
                          </w:tc>
                        </w:tr>
                      </w:tbl>
                      <w:p w14:paraId="242E6C82"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0457C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 xml:space="preserve">2.   Piffissarititaasup naanissaata tungaanut, artikel-ip matuma imm. 1-imi allassimasutut, CCP-lu immikkoortumi tassani taaneqarsimasoq taarsigassarsiat taarsersorneqanngitsoortut pillugit aningaasaateqarfeqanngipat, ilaasortanullu isumaqatigiissuteqarfigineqarsimasunut pituttuisumik suleqateqarani, taamaattumillu initialmargenimik tamakkiisumik ilaannakortumilluunniit atuisinnaanani, ilaasortamit isumaqatigiissuteqarfigineqarsimasumit tigusimasanik, soorlu tapiissummik akilerneqarsimasumik, instituttip formeli artikel 308, imm. 2 tunngaviusumik aningaasaateqarnissamik piumasaqaammik naatsorsuineq taarsissavaa uuminnga: </w:t>
                  </w:r>
                </w:p>
                <w:p w14:paraId="04D0566E"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1ED4E906" wp14:editId="68FC4E17">
                        <wp:extent cx="4660265" cy="584200"/>
                        <wp:effectExtent l="0" t="0" r="6985" b="6350"/>
                        <wp:docPr id="203" name="Billede 20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ormula"/>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60265" cy="584200"/>
                                </a:xfrm>
                                <a:prstGeom prst="rect">
                                  <a:avLst/>
                                </a:prstGeom>
                                <a:noFill/>
                                <a:ln>
                                  <a:noFill/>
                                </a:ln>
                              </pic:spPr>
                            </pic:pic>
                          </a:graphicData>
                        </a:graphic>
                      </wp:inline>
                    </w:drawing>
                  </w:r>
                </w:p>
                <w:p w14:paraId="47906A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840"/>
                    <w:gridCol w:w="133"/>
                    <w:gridCol w:w="5702"/>
                  </w:tblGrid>
                  <w:tr w:rsidR="00F97399" w:rsidRPr="00BF7A7B" w14:paraId="0AE33CB5" w14:textId="77777777" w:rsidTr="006255F4">
                    <w:tc>
                      <w:tcPr>
                        <w:tcW w:w="0" w:type="auto"/>
                        <w:shd w:val="clear" w:color="auto" w:fill="auto"/>
                        <w:hideMark/>
                      </w:tcPr>
                      <w:p w14:paraId="0A58E685"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24CAA10" wp14:editId="4224FC42">
                              <wp:extent cx="528955" cy="286385"/>
                              <wp:effectExtent l="0" t="0" r="4445" b="0"/>
                              <wp:docPr id="202" name="Billede 20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ormul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8955" cy="286385"/>
                                      </a:xfrm>
                                      <a:prstGeom prst="rect">
                                        <a:avLst/>
                                      </a:prstGeom>
                                      <a:noFill/>
                                      <a:ln>
                                        <a:noFill/>
                                      </a:ln>
                                    </pic:spPr>
                                  </pic:pic>
                                </a:graphicData>
                              </a:graphic>
                            </wp:inline>
                          </w:drawing>
                        </w:r>
                      </w:p>
                    </w:tc>
                    <w:tc>
                      <w:tcPr>
                        <w:tcW w:w="0" w:type="auto"/>
                        <w:shd w:val="clear" w:color="auto" w:fill="auto"/>
                        <w:hideMark/>
                      </w:tcPr>
                      <w:p w14:paraId="0F903916"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AEAC06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aningaasaateqarnissamik piumasaqaat</w:t>
                        </w:r>
                      </w:p>
                    </w:tc>
                  </w:tr>
                  <w:tr w:rsidR="00F97399" w:rsidRPr="00BF7A7B" w14:paraId="0E40B660" w14:textId="77777777" w:rsidTr="006255F4">
                    <w:tc>
                      <w:tcPr>
                        <w:tcW w:w="0" w:type="auto"/>
                        <w:shd w:val="clear" w:color="auto" w:fill="auto"/>
                        <w:hideMark/>
                      </w:tcPr>
                      <w:p w14:paraId="4A9C9B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r w:rsidRPr="00BF7A7B">
                          <w:rPr>
                            <w:rFonts w:ascii="inherit" w:eastAsia="Times New Roman" w:hAnsi="inherit" w:cs="Times New Roman"/>
                            <w:sz w:val="17"/>
                            <w:szCs w:val="17"/>
                            <w:vertAlign w:val="subscript"/>
                            <w:lang w:val="en-US" w:bidi="en-US"/>
                          </w:rPr>
                          <w:t>CCP</w:t>
                        </w:r>
                      </w:p>
                    </w:tc>
                    <w:tc>
                      <w:tcPr>
                        <w:tcW w:w="0" w:type="auto"/>
                        <w:shd w:val="clear" w:color="auto" w:fill="auto"/>
                        <w:hideMark/>
                      </w:tcPr>
                      <w:p w14:paraId="750E522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173B05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Peqqussut (EU) nr. 648/2012, artikel 50 c naapertorlugu Instituttip QCCP-imut nalunaarutigisimavaa QCCP-p aningaasaatai hypotetiskiusut</w:t>
                        </w:r>
                      </w:p>
                    </w:tc>
                  </w:tr>
                  <w:tr w:rsidR="00F97399" w:rsidRPr="00BF7A7B" w14:paraId="23CD619A" w14:textId="77777777" w:rsidTr="006255F4">
                    <w:tc>
                      <w:tcPr>
                        <w:tcW w:w="0" w:type="auto"/>
                        <w:shd w:val="clear" w:color="auto" w:fill="auto"/>
                        <w:hideMark/>
                      </w:tcPr>
                      <w:p w14:paraId="63A1404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DF</w:t>
                        </w:r>
                        <w:r w:rsidRPr="00BF7A7B">
                          <w:rPr>
                            <w:rFonts w:ascii="inherit" w:eastAsia="Times New Roman" w:hAnsi="inherit" w:cs="Times New Roman"/>
                            <w:sz w:val="17"/>
                            <w:szCs w:val="17"/>
                            <w:vertAlign w:val="subscript"/>
                            <w:lang w:val="en-US" w:bidi="en-US"/>
                          </w:rPr>
                          <w:t>CCP</w:t>
                        </w:r>
                      </w:p>
                    </w:tc>
                    <w:tc>
                      <w:tcPr>
                        <w:tcW w:w="0" w:type="auto"/>
                        <w:shd w:val="clear" w:color="auto" w:fill="auto"/>
                        <w:hideMark/>
                      </w:tcPr>
                      <w:p w14:paraId="3C2B3DC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1EEDE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CCP-p aningaasatigut peqqumaatai akilerneqarsimasut instituttimut CCP-mit nalunaarutigineqarput peqqussut (EU) nr. 648/2012, artikel 50c naapertorlugu</w:t>
                        </w:r>
                      </w:p>
                    </w:tc>
                  </w:tr>
                  <w:tr w:rsidR="00F97399" w:rsidRPr="00BF7A7B" w14:paraId="7B0DA58F" w14:textId="77777777" w:rsidTr="006255F4">
                    <w:tc>
                      <w:tcPr>
                        <w:tcW w:w="0" w:type="auto"/>
                        <w:shd w:val="clear" w:color="auto" w:fill="auto"/>
                        <w:hideMark/>
                      </w:tcPr>
                      <w:p w14:paraId="192605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62BB1272"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DBF9D9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ilaasortamut isumaqatigiissuteqarfigineqarsimasumut indeksi</w:t>
                        </w:r>
                      </w:p>
                    </w:tc>
                  </w:tr>
                  <w:tr w:rsidR="00F97399" w:rsidRPr="00BF7A7B" w14:paraId="16228797" w14:textId="77777777" w:rsidTr="006255F4">
                    <w:tc>
                      <w:tcPr>
                        <w:tcW w:w="0" w:type="auto"/>
                        <w:shd w:val="clear" w:color="auto" w:fill="auto"/>
                        <w:hideMark/>
                      </w:tcPr>
                      <w:p w14:paraId="55955AE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5DCC545C"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2CD39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initialmargen, ilaasortap isumaqatigiissuteqarfigineqarsimasup CCP-mut atugassiissutaa</w:t>
                        </w:r>
                      </w:p>
                    </w:tc>
                  </w:tr>
                  <w:tr w:rsidR="00F97399" w:rsidRPr="00BF7A7B" w14:paraId="482B00BB" w14:textId="77777777" w:rsidTr="006255F4">
                    <w:tc>
                      <w:tcPr>
                        <w:tcW w:w="0" w:type="auto"/>
                        <w:shd w:val="clear" w:color="auto" w:fill="auto"/>
                        <w:hideMark/>
                      </w:tcPr>
                      <w:p w14:paraId="45B85AE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w:t>
                        </w:r>
                      </w:p>
                    </w:tc>
                    <w:tc>
                      <w:tcPr>
                        <w:tcW w:w="0" w:type="auto"/>
                        <w:shd w:val="clear" w:color="auto" w:fill="auto"/>
                        <w:hideMark/>
                      </w:tcPr>
                      <w:p w14:paraId="4C84902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49C385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initialmargen tamarmiusoq instituttimut CCP-mit nalunaarutigineqarsimasoq peqqussut (EU) nr. 648/2012, artikel 89, imm. 5a naapertorlugu</w:t>
                        </w:r>
                      </w:p>
                    </w:tc>
                  </w:tr>
                </w:tbl>
                <w:p w14:paraId="34C7E1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Immikkut ittumik pisoqartillugu Kommissioni, pisariaqarpat tulluarpallu nunat tamalaat akornanni aningaasanik niuerfinni akornusersuiumanani, naammassinninniarluni inatsisinik atuutilersinneqartussanik aamma misissuinermi suleriutsinik artikel 464, imm. 2 naapertorlugu, aalajangiisinnaavoq ikaarsarnermi aalajangersakkat sivittorumallugit artikel manna, imm. 1 naapertorlugu ataasiarluni qaammatinik aqqaneq marlunnik.”</w:t>
                  </w:r>
                </w:p>
              </w:tc>
            </w:tr>
          </w:tbl>
          <w:p w14:paraId="004C5AB7"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526CA1AF" w14:textId="77777777" w:rsidTr="006255F4">
              <w:tc>
                <w:tcPr>
                  <w:tcW w:w="0" w:type="auto"/>
                  <w:shd w:val="clear" w:color="auto" w:fill="auto"/>
                  <w:hideMark/>
                </w:tcPr>
                <w:p w14:paraId="0C40CF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131)</w:t>
                  </w:r>
                </w:p>
              </w:tc>
              <w:tc>
                <w:tcPr>
                  <w:tcW w:w="0" w:type="auto"/>
                  <w:shd w:val="clear" w:color="auto" w:fill="auto"/>
                  <w:hideMark/>
                </w:tcPr>
                <w:p w14:paraId="2D61BA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498, imm. 1-mi artikel siulleq imannak allassimassaaq:</w:t>
                  </w:r>
                </w:p>
                <w:p w14:paraId="192C455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 xml:space="preserve">»1.   Peqqussummi matumani tunngaviusumik aningaasaateqarnissamik piumasaqaatit pillugit aalajangersakkat atuutinngillat investeringsselskabinut, pingaarnertut taamaallaat suliaqartunut aningaasalersuinermi kiffartuussinerinernik imaluunniit aningaasaliinermi sulianut finansielle instrumentinut, afs. C-mi pkt. 5, 6, 7, 9, 10 aamma 11 direktiv 2014/65/EU-mut ilanngussami I-mi, direktiv 2004/39/EF-imi ilaanngilaq, 31. december 2006.” </w:t>
                  </w:r>
                </w:p>
              </w:tc>
            </w:tr>
          </w:tbl>
          <w:p w14:paraId="2C83A9E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835"/>
              <w:gridCol w:w="6286"/>
            </w:tblGrid>
            <w:tr w:rsidR="00F97399" w:rsidRPr="00BF7A7B" w14:paraId="68CD55C4" w14:textId="77777777" w:rsidTr="006255F4">
              <w:tc>
                <w:tcPr>
                  <w:tcW w:w="0" w:type="auto"/>
                  <w:shd w:val="clear" w:color="auto" w:fill="auto"/>
                  <w:hideMark/>
                </w:tcPr>
                <w:p w14:paraId="521AC8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132)</w:t>
                  </w:r>
                </w:p>
              </w:tc>
              <w:tc>
                <w:tcPr>
                  <w:tcW w:w="0" w:type="auto"/>
                  <w:shd w:val="clear" w:color="auto" w:fill="auto"/>
                  <w:hideMark/>
                </w:tcPr>
                <w:p w14:paraId="687B99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499, imm. 3 atorunnaassaaq.</w:t>
                  </w:r>
                </w:p>
              </w:tc>
            </w:tr>
          </w:tbl>
          <w:p w14:paraId="28602848"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54"/>
              <w:gridCol w:w="6867"/>
            </w:tblGrid>
            <w:tr w:rsidR="00F97399" w:rsidRPr="00BF7A7B" w14:paraId="6D5C744F" w14:textId="77777777" w:rsidTr="006255F4">
              <w:tc>
                <w:tcPr>
                  <w:tcW w:w="0" w:type="auto"/>
                  <w:shd w:val="clear" w:color="auto" w:fill="auto"/>
                  <w:hideMark/>
                </w:tcPr>
                <w:p w14:paraId="0BF611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133)</w:t>
                  </w:r>
                </w:p>
              </w:tc>
              <w:tc>
                <w:tcPr>
                  <w:tcW w:w="0" w:type="auto"/>
                  <w:shd w:val="clear" w:color="auto" w:fill="auto"/>
                  <w:hideMark/>
                </w:tcPr>
                <w:p w14:paraId="79FAB5B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500 aamma 501 imannak allanneqassapput:</w:t>
                  </w:r>
                </w:p>
                <w:p w14:paraId="221ADC5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500</w:t>
                  </w:r>
                </w:p>
                <w:p w14:paraId="7B83D6EF"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Tunisaqarnerit annertuut pillugit iluarsiinerit</w:t>
                  </w:r>
                </w:p>
                <w:p w14:paraId="0BD98D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Artikel 181, imm. 1, litra a) apeqqutaatinnagu instituttip LGD-estimatini iluarsisinnaavai ilaannakortumik tamakkiisumilluunniit eqqorneqaataasinnaasunik paarilluarneqarsimanngitsunik annertuumik iperarneqartut sunniutaannik, makku piumasaqaatit naammassineqarsimappata:</w:t>
                  </w:r>
                </w:p>
                <w:tbl>
                  <w:tblPr>
                    <w:tblW w:w="5000" w:type="pct"/>
                    <w:tblCellMar>
                      <w:left w:w="0" w:type="dxa"/>
                      <w:right w:w="0" w:type="dxa"/>
                    </w:tblCellMar>
                    <w:tblLook w:val="04A0" w:firstRow="1" w:lastRow="0" w:firstColumn="1" w:lastColumn="0" w:noHBand="0" w:noVBand="1"/>
                  </w:tblPr>
                  <w:tblGrid>
                    <w:gridCol w:w="209"/>
                    <w:gridCol w:w="6658"/>
                  </w:tblGrid>
                  <w:tr w:rsidR="00F97399" w:rsidRPr="00BF7A7B" w14:paraId="4A087D73" w14:textId="77777777" w:rsidTr="006255F4">
                    <w:tc>
                      <w:tcPr>
                        <w:tcW w:w="0" w:type="auto"/>
                        <w:shd w:val="clear" w:color="auto" w:fill="auto"/>
                        <w:hideMark/>
                      </w:tcPr>
                      <w:p w14:paraId="3408F4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69C6C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oqartussaasoq kalerrissimavaa pilersaarut pillugu, imaqartoq annertussutsinik, katitigaanerinik ulluinillu eqqorneqaataasinnaasut paarinerlunneqarsimasut iperarneqarneri pillugit</w:t>
                        </w:r>
                      </w:p>
                    </w:tc>
                  </w:tr>
                </w:tbl>
                <w:p w14:paraId="42C17C9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3"/>
                  </w:tblGrid>
                  <w:tr w:rsidR="00F97399" w:rsidRPr="00BF7A7B" w14:paraId="3A0DAF36" w14:textId="77777777" w:rsidTr="006255F4">
                    <w:tc>
                      <w:tcPr>
                        <w:tcW w:w="0" w:type="auto"/>
                        <w:shd w:val="clear" w:color="auto" w:fill="auto"/>
                        <w:hideMark/>
                      </w:tcPr>
                      <w:p w14:paraId="13D5A8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6B071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eqqorneqaataasinnaasunik pisussaaffiginnittunit taarsersorneqarsimanngitsut tunineqarnissaannut ullut 23. november 2016 kingorna inissisimassapput, kisiannili 28. juni 2022-mit kingusinnerunngitsumik.</w:t>
                        </w:r>
                      </w:p>
                    </w:tc>
                  </w:tr>
                </w:tbl>
                <w:p w14:paraId="3A0788B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69"/>
                  </w:tblGrid>
                  <w:tr w:rsidR="00F97399" w:rsidRPr="00BF7A7B" w14:paraId="3C3B1572" w14:textId="77777777" w:rsidTr="006255F4">
                    <w:tc>
                      <w:tcPr>
                        <w:tcW w:w="0" w:type="auto"/>
                        <w:shd w:val="clear" w:color="auto" w:fill="auto"/>
                        <w:hideMark/>
                      </w:tcPr>
                      <w:p w14:paraId="4E1526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1C7E818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Eqqorneqaataasinnaasut paarinerlunneqarsimasut kumulative-mik annertussusiat iperarneqaramik ullua litra a) naapertorlugu pilersaarummi pineqartumi 20 %-imik kumulativimik angissusia qaangersimavaa ullormi litra a) aamma b) naapertorlugu </w:t>
                        </w:r>
                      </w:p>
                    </w:tc>
                  </w:tr>
                </w:tbl>
                <w:p w14:paraId="41B279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Immikkoortumi siullermi iluarsiineq taamaallaat ulloq 28. juni 2022 tikillugu pisinnaavoq, taannalu sunniinerit taamaaqatai instituttip nammineq LGD-ini missingersuinerini ilaaneranni, sunniuteqarsinnaavoq.</w:t>
                  </w:r>
                </w:p>
                <w:p w14:paraId="76E266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Insituttit erniinnaartumik oqartussaasut ilisimatissavaat, piumasaqaatit imm. 1, litra c)-mi aalajangersakkat naammassineqarpata.</w:t>
                  </w:r>
                </w:p>
                <w:p w14:paraId="6695D079"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501</w:t>
                  </w:r>
                </w:p>
                <w:p w14:paraId="1C6BA6C6"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Eqqorneqaataasinnaasut SMV-it suli taarsersorneqartut navialissutaasinnaanerannik oqimaalutarneqarsimasut iluarsiiviginerat</w:t>
                  </w:r>
                </w:p>
                <w:p w14:paraId="68E9B4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1.   Instituttit iluarsissavaat eqqorneqaataasinnaasunut SMV-nut (RWEA) suli taarsersorneqartunut eqqorneqaataasinnaasut naligi </w:t>
                  </w:r>
                  <w:r w:rsidRPr="00BF7A7B">
                    <w:rPr>
                      <w:rFonts w:ascii="inherit" w:eastAsia="Times New Roman" w:hAnsi="inherit" w:cs="Times New Roman"/>
                      <w:szCs w:val="24"/>
                      <w:lang w:val="en-US" w:bidi="en-US"/>
                    </w:rPr>
                    <w:lastRenderedPageBreak/>
                    <w:t>navialissutaasinnaanerannik oqimaalutarneqarsimasut, naatsorsussallugillu immikkoortut pingasuanni, afs. II, kap. 2 imaluunniit 3, sorleq tulluarnerusoq apeqqutaatillugu, formel una atorlugu:</w:t>
                  </w:r>
                </w:p>
                <w:p w14:paraId="68B3D4AF"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1FEE3EA7" wp14:editId="11E65BDF">
                        <wp:extent cx="8416925" cy="704850"/>
                        <wp:effectExtent l="0" t="0" r="3175" b="0"/>
                        <wp:docPr id="201" name="Billede 20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ormul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416925" cy="704850"/>
                                </a:xfrm>
                                <a:prstGeom prst="rect">
                                  <a:avLst/>
                                </a:prstGeom>
                                <a:noFill/>
                                <a:ln>
                                  <a:noFill/>
                                </a:ln>
                              </pic:spPr>
                            </pic:pic>
                          </a:graphicData>
                        </a:graphic>
                      </wp:inline>
                    </w:drawing>
                  </w:r>
                </w:p>
                <w:p w14:paraId="55F31F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761"/>
                    <w:gridCol w:w="133"/>
                    <w:gridCol w:w="5973"/>
                  </w:tblGrid>
                  <w:tr w:rsidR="00F97399" w:rsidRPr="00BF7A7B" w14:paraId="7EF78532" w14:textId="77777777" w:rsidTr="006255F4">
                    <w:tc>
                      <w:tcPr>
                        <w:tcW w:w="0" w:type="auto"/>
                        <w:shd w:val="clear" w:color="auto" w:fill="auto"/>
                        <w:hideMark/>
                      </w:tcPr>
                      <w:p w14:paraId="6B0F611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RWEA*</w:t>
                        </w:r>
                      </w:p>
                    </w:tc>
                    <w:tc>
                      <w:tcPr>
                        <w:tcW w:w="0" w:type="auto"/>
                        <w:shd w:val="clear" w:color="auto" w:fill="auto"/>
                        <w:hideMark/>
                      </w:tcPr>
                      <w:p w14:paraId="480C472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A13A6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risikovægtet eksponeringsværdi (RWEA) SMV-støttefaktor-imik iluarsisaq, aamma</w:t>
                        </w:r>
                      </w:p>
                    </w:tc>
                  </w:tr>
                  <w:tr w:rsidR="00F97399" w:rsidRPr="00BF7A7B" w14:paraId="702B95A0" w14:textId="77777777" w:rsidTr="006255F4">
                    <w:tc>
                      <w:tcPr>
                        <w:tcW w:w="0" w:type="auto"/>
                        <w:shd w:val="clear" w:color="auto" w:fill="auto"/>
                        <w:hideMark/>
                      </w:tcPr>
                      <w:p w14:paraId="78BDCA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416E2EA"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D0BFE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aningaasartai tamarmiusut instituttimut, taassuma ingerlatseqatigiiffianut immikkoortortaasumut, taassuma ingerlatseqatigiiffianut qullersaqarfiusumut aammalu ingerlatseqatigiiffiit qullersaqarfiusut taakkua ingerlatseqatigiiffiinut immikkoortortaasunut allanut SMV-ip imaluunniit SMV-it sullitaasa tassunga atasut ataatsimoortut akiligassai, ilanngullugu sumiginnaanermi sunniinerup nalinga, kisianni pisassat imaluunniit pisassaasinnaasut illuummi najugaqarfiusumi qularnaveeqqusiussilluni qularnaveeqqusigaasut ilanngunnagit.</w:t>
                        </w:r>
                      </w:p>
                    </w:tc>
                  </w:tr>
                </w:tbl>
                <w:p w14:paraId="5317FD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Artikel-ip matuma atorneqarnerani</w:t>
                  </w:r>
                </w:p>
                <w:tbl>
                  <w:tblPr>
                    <w:tblW w:w="5000" w:type="pct"/>
                    <w:tblCellMar>
                      <w:left w:w="0" w:type="dxa"/>
                      <w:right w:w="0" w:type="dxa"/>
                    </w:tblCellMar>
                    <w:tblLook w:val="04A0" w:firstRow="1" w:lastRow="0" w:firstColumn="1" w:lastColumn="0" w:noHBand="0" w:noVBand="1"/>
                  </w:tblPr>
                  <w:tblGrid>
                    <w:gridCol w:w="209"/>
                    <w:gridCol w:w="6658"/>
                  </w:tblGrid>
                  <w:tr w:rsidR="00F97399" w:rsidRPr="00BF7A7B" w14:paraId="1575BDD7" w14:textId="77777777" w:rsidTr="006255F4">
                    <w:tc>
                      <w:tcPr>
                        <w:tcW w:w="0" w:type="auto"/>
                        <w:shd w:val="clear" w:color="auto" w:fill="auto"/>
                        <w:hideMark/>
                      </w:tcPr>
                      <w:p w14:paraId="5A6AEA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2B218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SMV-imut imaluunniit ataasiakkaani imaluunniit inuussutissarsiortuni sunniiviusussamut klasse-mi imaluunniit klasse-mi illuummi aalaakkaasumi qularnaveeqqusiussilluni qularnaveeqqusigaasumi sunniineq naatsorsuinermi ilanngunneqassaaq</w:t>
                        </w:r>
                      </w:p>
                    </w:tc>
                  </w:tr>
                </w:tbl>
                <w:p w14:paraId="6100945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43"/>
                  </w:tblGrid>
                  <w:tr w:rsidR="00F97399" w:rsidRPr="00BF7A7B" w14:paraId="182E9A0E" w14:textId="77777777" w:rsidTr="006255F4">
                    <w:tc>
                      <w:tcPr>
                        <w:tcW w:w="0" w:type="auto"/>
                        <w:shd w:val="clear" w:color="auto" w:fill="auto"/>
                        <w:hideMark/>
                      </w:tcPr>
                      <w:p w14:paraId="6E484A3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652F93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SMV Kommissionip innersuussineranut 2003/361/EF-imut naapertuuttumik nassuiarneqassaaq (</w:t>
                        </w:r>
                        <w:r w:rsidRPr="00BF7A7B">
                          <w:rPr>
                            <w:rFonts w:ascii="inherit" w:eastAsia="Times New Roman" w:hAnsi="inherit" w:cs="Times New Roman"/>
                            <w:sz w:val="17"/>
                            <w:szCs w:val="17"/>
                            <w:vertAlign w:val="superscript"/>
                            <w:lang w:val="en-US" w:bidi="en-US"/>
                          </w:rPr>
                          <w:t>*17</w:t>
                        </w:r>
                        <w:r w:rsidRPr="00BF7A7B">
                          <w:rPr>
                            <w:rFonts w:ascii="inherit" w:eastAsia="Times New Roman" w:hAnsi="inherit" w:cs="Times New Roman"/>
                            <w:szCs w:val="24"/>
                            <w:lang w:val="en-US" w:bidi="en-US"/>
                          </w:rPr>
                          <w:t>); tunngavissarititaasut innersuussinermut taaneqartumut ilanngussami artikel 2-mi aalajangersagaasut akornanni, taamaallaat ukiumoortumik kaaviaartitat mianerineqassapput</w:t>
                        </w:r>
                      </w:p>
                    </w:tc>
                  </w:tr>
                </w:tbl>
                <w:p w14:paraId="4ED8C8F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69"/>
                  </w:tblGrid>
                  <w:tr w:rsidR="00F97399" w:rsidRPr="00BF7A7B" w14:paraId="50690099" w14:textId="77777777" w:rsidTr="006255F4">
                    <w:tc>
                      <w:tcPr>
                        <w:tcW w:w="0" w:type="auto"/>
                        <w:shd w:val="clear" w:color="auto" w:fill="auto"/>
                        <w:hideMark/>
                      </w:tcPr>
                      <w:p w14:paraId="6DA2FA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05DFAB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naammaginartumik alloriassapput E (*) aalajangerniarlugu eqqortumik paasissutissallu litra b) naapertorlugu piumasarineqartut pissarsiariniarlugit.</w:t>
                        </w:r>
                      </w:p>
                    </w:tc>
                  </w:tr>
                </w:tbl>
                <w:p w14:paraId="6748C28C" w14:textId="77777777" w:rsidR="00F97399" w:rsidRPr="00BF7A7B" w:rsidRDefault="00F97399" w:rsidP="00F97399">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*17</w:t>
                  </w:r>
                  <w:r w:rsidRPr="00BF7A7B">
                    <w:rPr>
                      <w:rFonts w:ascii="inherit" w:eastAsia="Times New Roman" w:hAnsi="inherit" w:cs="Times New Roman"/>
                      <w:sz w:val="19"/>
                      <w:szCs w:val="19"/>
                      <w:lang w:val="en-US" w:bidi="en-US"/>
                    </w:rPr>
                    <w:t>)  Kommissionip inassuteqaataa 2003/361/EF 6. maj 2003-imeersoq, suliffeqarfeeqqat, mikisut akunnattumillu angissusillit pillugit nassuiaatit (EUT L 124, 20.5.2003-meersoq, qupp. 36).«"</w:t>
                  </w:r>
                </w:p>
              </w:tc>
            </w:tr>
          </w:tbl>
          <w:p w14:paraId="0EE6F9C8"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0CAD8406" w14:textId="77777777" w:rsidTr="006255F4">
              <w:tc>
                <w:tcPr>
                  <w:tcW w:w="0" w:type="auto"/>
                  <w:shd w:val="clear" w:color="auto" w:fill="auto"/>
                  <w:hideMark/>
                </w:tcPr>
                <w:p w14:paraId="4E0923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134)</w:t>
                  </w:r>
                </w:p>
              </w:tc>
              <w:tc>
                <w:tcPr>
                  <w:tcW w:w="0" w:type="auto"/>
                  <w:shd w:val="clear" w:color="auto" w:fill="auto"/>
                  <w:hideMark/>
                </w:tcPr>
                <w:p w14:paraId="4FA4E2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tulliuttoq ikkunneqassaaq:</w:t>
                  </w:r>
                </w:p>
                <w:p w14:paraId="03A0E71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501a</w:t>
                  </w:r>
                </w:p>
                <w:p w14:paraId="4ECD77C1"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Immikkoortortanut tigussaasunik ilusiligaasunik imaluunniit atugassiivinnik, periaatsinik attaveqaatinillu tunngaviusumik pisortat kiffartuussissutaannik pilersuisunik ingerlatsisunut imaluunniit aningaasalersuisunut sunnertianernut akiitsornermi annaasaqarsinnaaneq pillugu aningaasaatinut tunngavissanut piumasaqaatinik iluarsiineq</w:t>
                  </w:r>
                </w:p>
                <w:p w14:paraId="3B77F5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   Akiitsornermi annaasaqarsinnaaneq pillugu aningaasaatinut tunngavigisanut piumasaqaatit immikkoortuisa pingajuanni, immikkoortoq II-mut naapertuuttumik naatsorsorneqartut, 0,75 tunngavigalugu amerlisarneqassapput, sunnertianerup tunngavissarititaasut makkua naammassisimappagit: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6DF00BB" w14:textId="77777777" w:rsidTr="006255F4">
                    <w:tc>
                      <w:tcPr>
                        <w:tcW w:w="0" w:type="auto"/>
                        <w:shd w:val="clear" w:color="auto" w:fill="auto"/>
                        <w:hideMark/>
                      </w:tcPr>
                      <w:p w14:paraId="0408F6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6E4E98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sunnertianeq inuussutissarsiornermi sunnertianermut klasse-mi imaluunniit immikkut ilisimasaqarluni taarsigassarsititsinermi sunnertianernut klasse-mi sunnertianerit sumiginnarneqartut mattunneqarsimaffiini, naatsorsuinermi ilaatinneqassaaq</w:t>
                        </w:r>
                      </w:p>
                    </w:tc>
                  </w:tr>
                </w:tbl>
                <w:p w14:paraId="642C045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01CC9750" w14:textId="77777777" w:rsidTr="006255F4">
                    <w:tc>
                      <w:tcPr>
                        <w:tcW w:w="0" w:type="auto"/>
                        <w:shd w:val="clear" w:color="auto" w:fill="auto"/>
                        <w:hideMark/>
                      </w:tcPr>
                      <w:p w14:paraId="07AF41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97327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sunnertianeq immikkoortortamut tigussaasunik ilusiligaasunik imaluunniit atugassiivinnik, periaatsinik attaveqaatinillu, tunngaviusumik pisortani sullissinernik pilersuisunik tapersiisartunillu aningaasalersuinissaq imaluunniit ingerlatsinissaq siunertaralugu immikkut pilersinneqartunut tunngavoq</w:t>
                        </w:r>
                      </w:p>
                    </w:tc>
                  </w:tr>
                </w:tbl>
                <w:p w14:paraId="20D5859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49007D93" w14:textId="77777777" w:rsidTr="006255F4">
                    <w:tc>
                      <w:tcPr>
                        <w:tcW w:w="0" w:type="auto"/>
                        <w:shd w:val="clear" w:color="auto" w:fill="auto"/>
                        <w:hideMark/>
                      </w:tcPr>
                      <w:p w14:paraId="3A73E9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BBF67D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pisussaaffiup utertillugu akilerneqarnissaanut najoqqutarisaq, taassuma angissusaata pingajorarterutaannit marlunnit annikinnerunngitsoq, pigisanit nalilinnit aningaasalersorneqartunit isertitaniipput aammalu atitunerusumik inuussutissarsiornikkut suliffeqarfiup arlaannaannulluunniit attuumassuteqanngitsumik utertillugu akiliisinnaassusaaniilluni imaluunniit tapersiissutini aningaasani, tapiissutini imaluunniit aningaasalersuinermi immikkoortortanit imm. 2, litra b), nr. i)-imi aamma ii)-mi allassimasunit ataatsimit arlalinniilluunniit tunniunneqartuniillutik</w:t>
                        </w:r>
                      </w:p>
                    </w:tc>
                  </w:tr>
                </w:tbl>
                <w:p w14:paraId="32DE46A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79501513" w14:textId="77777777" w:rsidTr="006255F4">
                    <w:tc>
                      <w:tcPr>
                        <w:tcW w:w="0" w:type="auto"/>
                        <w:shd w:val="clear" w:color="auto" w:fill="auto"/>
                        <w:hideMark/>
                      </w:tcPr>
                      <w:p w14:paraId="144904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503AC2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taarsigassarsisup aningaasaqarnikkut pisussaaffini naammassisinnaagai, aamma ilungersunartumik ulaperululluni, suliniummi annaasaqarsinnaanermut attuumassuteqartumik, inissisimanermi</w:t>
                        </w:r>
                      </w:p>
                    </w:tc>
                  </w:tr>
                </w:tbl>
                <w:p w14:paraId="10457B9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76B6414" w14:textId="77777777" w:rsidTr="006255F4">
                    <w:tc>
                      <w:tcPr>
                        <w:tcW w:w="0" w:type="auto"/>
                        <w:shd w:val="clear" w:color="auto" w:fill="auto"/>
                        <w:hideMark/>
                      </w:tcPr>
                      <w:p w14:paraId="54A3AC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62F80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aningaasat taarsigassarsisup ingerlaartiligai takorloorneqarsinnaapput aammalu siunissami taarsigassarsiat akilersorneqarfissaannut tamaginnut tunngassuteqarlutik</w:t>
                        </w:r>
                      </w:p>
                    </w:tc>
                  </w:tr>
                </w:tbl>
                <w:p w14:paraId="3DEAFF5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591FC963" w14:textId="77777777" w:rsidTr="006255F4">
                    <w:tc>
                      <w:tcPr>
                        <w:tcW w:w="0" w:type="auto"/>
                        <w:shd w:val="clear" w:color="auto" w:fill="auto"/>
                        <w:hideMark/>
                      </w:tcPr>
                      <w:p w14:paraId="7B51E57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0FDE2A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sunnertianeranut aningaasalersueqqinnermi annaasaqarsinnaaneq appasippoq imaluunniit tapersiissutitut aningaasaliissutit, tapiissutit imaluunniit aningaasalersuineq immikkoortortanit imm. 2, litra b), nr. i)-mi aamma ii)-mi allassimasunit ataatsimit arlalinniilluunniit tunniunneqartut eqqarsaatigalugit, naammattumik annikillineqarlutik</w:t>
                        </w:r>
                      </w:p>
                    </w:tc>
                  </w:tr>
                </w:tbl>
                <w:p w14:paraId="337DB80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4AA6416C" w14:textId="77777777" w:rsidTr="006255F4">
                    <w:tc>
                      <w:tcPr>
                        <w:tcW w:w="0" w:type="auto"/>
                        <w:shd w:val="clear" w:color="auto" w:fill="auto"/>
                        <w:hideMark/>
                      </w:tcPr>
                      <w:p w14:paraId="7909AE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038961E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kontraktiliorluni isumaqatigiissutit attartortitsisut qaffasissumik illersorpai, ilaatigut makkunuunatigut:</w:t>
                        </w:r>
                      </w:p>
                      <w:tbl>
                        <w:tblPr>
                          <w:tblW w:w="5000" w:type="pct"/>
                          <w:tblCellMar>
                            <w:left w:w="0" w:type="dxa"/>
                            <w:right w:w="0" w:type="dxa"/>
                          </w:tblCellMar>
                          <w:tblLook w:val="04A0" w:firstRow="1" w:lastRow="0" w:firstColumn="1" w:lastColumn="0" w:noHBand="0" w:noVBand="1"/>
                        </w:tblPr>
                        <w:tblGrid>
                          <w:gridCol w:w="159"/>
                          <w:gridCol w:w="6260"/>
                        </w:tblGrid>
                        <w:tr w:rsidR="00F97399" w:rsidRPr="00BF7A7B" w14:paraId="34B4DCB2" w14:textId="77777777" w:rsidTr="006255F4">
                          <w:tc>
                            <w:tcPr>
                              <w:tcW w:w="0" w:type="auto"/>
                              <w:shd w:val="clear" w:color="auto" w:fill="auto"/>
                              <w:hideMark/>
                            </w:tcPr>
                            <w:p w14:paraId="487E2C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B77F9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taarsigassarsisup isertitai atuisunit amerlasoorsuarnit aningaasalersorneqarsimanngippata, isumaqatigiissutitigut iisumaqatigiissutini aalajangersakkat taarsigassarsisup, nioqqutissanik imaluunniit kiffartuussinernik taarsigassarsisup pilersuutigisaannik pisinissamik akuersisimasup, suliniummik atorunnaarsitsinerata malitsigisaanik, </w:t>
                              </w:r>
                              <w:r w:rsidRPr="00BF7A7B">
                                <w:rPr>
                                  <w:rFonts w:ascii="inherit" w:eastAsia="Times New Roman" w:hAnsi="inherit" w:cs="Times New Roman"/>
                                  <w:szCs w:val="24"/>
                                  <w:lang w:val="en-US" w:bidi="en-US"/>
                                </w:rPr>
                                <w:lastRenderedPageBreak/>
                                <w:t>annaasaqarsinnaaneranik sunniuteqarluartumik illersuisut, pineqartunut ilaatinneqarput</w:t>
                              </w:r>
                            </w:p>
                          </w:tc>
                        </w:tr>
                      </w:tbl>
                      <w:p w14:paraId="1983570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94"/>
                        </w:tblGrid>
                        <w:tr w:rsidR="00F97399" w:rsidRPr="00BF7A7B" w14:paraId="391F45B5" w14:textId="77777777" w:rsidTr="006255F4">
                          <w:tc>
                            <w:tcPr>
                              <w:tcW w:w="0" w:type="auto"/>
                              <w:shd w:val="clear" w:color="auto" w:fill="auto"/>
                              <w:hideMark/>
                            </w:tcPr>
                            <w:p w14:paraId="5EAD9FF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45DFE3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taarsigassarsisoq naammattunik sillimmateqarpat, ajornartoornermi aningaasalersuinermut piumasaqaatit aamma pigisat nalillit immikkoortumi matumani litra b)-imi pineqartut atuuffissaanni sulinermi aningaasaatinut matussutissanik, aningaasanit tigoriaannarnit imaluunniit qularnaveeqqusiisunut qaffasissumik akiitsorsinnaanermik nalilerneqartunut aningaasalersuinermut aaqqissuussinernit allanit tamakkiisumik aningaasalersugaasunik</w:t>
                              </w:r>
                            </w:p>
                          </w:tc>
                        </w:tr>
                      </w:tbl>
                      <w:p w14:paraId="7FC1F09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27"/>
                        </w:tblGrid>
                        <w:tr w:rsidR="00F97399" w:rsidRPr="00BF7A7B" w14:paraId="50185A14" w14:textId="77777777" w:rsidTr="006255F4">
                          <w:tc>
                            <w:tcPr>
                              <w:tcW w:w="0" w:type="auto"/>
                              <w:shd w:val="clear" w:color="auto" w:fill="auto"/>
                              <w:hideMark/>
                            </w:tcPr>
                            <w:p w14:paraId="4E37C7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4CF78E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attartortitsisup annertuumik oqaasissaqarfigai aamma isertitat, attartortitsisup pilersitai</w:t>
                              </w:r>
                            </w:p>
                          </w:tc>
                        </w:tr>
                      </w:tbl>
                      <w:p w14:paraId="514499A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39"/>
                        </w:tblGrid>
                        <w:tr w:rsidR="00F97399" w:rsidRPr="00BF7A7B" w14:paraId="6446D276" w14:textId="77777777" w:rsidTr="006255F4">
                          <w:tc>
                            <w:tcPr>
                              <w:tcW w:w="0" w:type="auto"/>
                              <w:shd w:val="clear" w:color="auto" w:fill="auto"/>
                              <w:hideMark/>
                            </w:tcPr>
                            <w:p w14:paraId="4FC703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20D9F2D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taarsigassarsisut inatsisit atuuttut naapertorlugit akuersissuteqartoqarsimatillugu, pigisani nalilinni isumaqatigiissutinilu attaveqaasersuutinut suliffeqarfinnut pisariaqartinneqarlutik piumaneqartunut, imaluunniit inissisimanerminnik qulakkeerinissamut allatut periaaseqartuni, qularnaveeqqusiineq</w:t>
                              </w:r>
                            </w:p>
                          </w:tc>
                        </w:tr>
                      </w:tbl>
                      <w:p w14:paraId="0C04F25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206"/>
                        </w:tblGrid>
                        <w:tr w:rsidR="00F97399" w:rsidRPr="00BF7A7B" w14:paraId="6DDDF6B3" w14:textId="77777777" w:rsidTr="006255F4">
                          <w:tc>
                            <w:tcPr>
                              <w:tcW w:w="0" w:type="auto"/>
                              <w:shd w:val="clear" w:color="auto" w:fill="auto"/>
                              <w:hideMark/>
                            </w:tcPr>
                            <w:p w14:paraId="34D144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5B4B2B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attartortitsisup nammineerluni aningaasaatit qularnaveeqqutigivai, taamaalillutik pisussaaffinnik naammassinnissinnaajunnaartoqartillugu ingerlatamik nakkutilliineq tigusinnaallugu</w:t>
                              </w:r>
                            </w:p>
                          </w:tc>
                        </w:tr>
                      </w:tbl>
                      <w:p w14:paraId="774E2D2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39"/>
                        </w:tblGrid>
                        <w:tr w:rsidR="00F97399" w:rsidRPr="00BF7A7B" w14:paraId="54FBA890" w14:textId="77777777" w:rsidTr="006255F4">
                          <w:tc>
                            <w:tcPr>
                              <w:tcW w:w="0" w:type="auto"/>
                              <w:shd w:val="clear" w:color="auto" w:fill="auto"/>
                              <w:hideMark/>
                            </w:tcPr>
                            <w:p w14:paraId="0D283D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5BBF4D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siunertanut akiitsunik akilersuinermit allaanerusunut suliniutinit pisussaaffiusumik akileereernerit kingorna ingerlatsinermit ilanngaaseereernermi aningaasanik tigoriaannarnik atuinissamut killilersuisoqarpoq</w:t>
                              </w:r>
                            </w:p>
                          </w:tc>
                        </w:tr>
                      </w:tbl>
                      <w:p w14:paraId="557E890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46"/>
                          <w:gridCol w:w="6073"/>
                        </w:tblGrid>
                        <w:tr w:rsidR="00F97399" w:rsidRPr="00BF7A7B" w14:paraId="4337F589" w14:textId="77777777" w:rsidTr="006255F4">
                          <w:tc>
                            <w:tcPr>
                              <w:tcW w:w="0" w:type="auto"/>
                              <w:shd w:val="clear" w:color="auto" w:fill="auto"/>
                              <w:hideMark/>
                            </w:tcPr>
                            <w:p w14:paraId="725BE7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vii)</w:t>
                              </w:r>
                            </w:p>
                          </w:tc>
                          <w:tc>
                            <w:tcPr>
                              <w:tcW w:w="0" w:type="auto"/>
                              <w:shd w:val="clear" w:color="auto" w:fill="auto"/>
                              <w:hideMark/>
                            </w:tcPr>
                            <w:p w14:paraId="4AC358F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taarsigassarsisup ingerlatassanik taarsigassarsititsisumut ajoqusiisinnaasunik suliaqarnissamut periarfissaqarnera isumaqatigiissutitigut killilersugaavoq, ilanngullugit killilersuinerit, taarsigassarsititsisut pioreersut akuersisimanngippata, nutaamik akiitsortoqarsinnaannginneranik, kinguneqartut</w:t>
                              </w:r>
                            </w:p>
                          </w:tc>
                        </w:tr>
                      </w:tbl>
                      <w:p w14:paraId="54D35665"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6728B92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2A6435AE" w14:textId="77777777" w:rsidTr="006255F4">
                    <w:tc>
                      <w:tcPr>
                        <w:tcW w:w="0" w:type="auto"/>
                        <w:shd w:val="clear" w:color="auto" w:fill="auto"/>
                        <w:hideMark/>
                      </w:tcPr>
                      <w:p w14:paraId="2054F7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76AB72E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pisussaaffik pissamaatinit allanit tamanit salliuvoq, pissamaatit inatsisitigut aalajangersagaasut eqqaassanngikkaanni aamma derivatmodpartip pissamaatai eqqarsaatigalugit</w:t>
                        </w:r>
                      </w:p>
                    </w:tc>
                  </w:tr>
                </w:tbl>
                <w:p w14:paraId="616C106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471"/>
                  </w:tblGrid>
                  <w:tr w:rsidR="00F97399" w:rsidRPr="00BF7A7B" w14:paraId="4C82B445" w14:textId="77777777" w:rsidTr="006255F4">
                    <w:tc>
                      <w:tcPr>
                        <w:tcW w:w="0" w:type="auto"/>
                        <w:shd w:val="clear" w:color="auto" w:fill="auto"/>
                        <w:hideMark/>
                      </w:tcPr>
                      <w:p w14:paraId="09BD2D9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98B816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taarsigassarsisoq ilusilersuinerup ingerlaneraniippat, tunngavissarititaasut makkua aningaasaatinut aningaasaliisumit naammassineqarsimassapput, imaluunniit aningaasaatinut aningaasaliisoq ataasiinnaasimanngippat, aningaasaatinut aningaasaliisut ataatsimoortutut isigalugit tunngavissarititaasut makkua naammassineqarsimassapput:</w:t>
                        </w:r>
                      </w:p>
                      <w:tbl>
                        <w:tblPr>
                          <w:tblW w:w="5000" w:type="pct"/>
                          <w:tblCellMar>
                            <w:left w:w="0" w:type="dxa"/>
                            <w:right w:w="0" w:type="dxa"/>
                          </w:tblCellMar>
                          <w:tblLook w:val="04A0" w:firstRow="1" w:lastRow="0" w:firstColumn="1" w:lastColumn="0" w:noHBand="0" w:noVBand="1"/>
                        </w:tblPr>
                        <w:tblGrid>
                          <w:gridCol w:w="159"/>
                          <w:gridCol w:w="6312"/>
                        </w:tblGrid>
                        <w:tr w:rsidR="00F97399" w:rsidRPr="00BF7A7B" w14:paraId="1BFAA418" w14:textId="77777777" w:rsidTr="006255F4">
                          <w:tc>
                            <w:tcPr>
                              <w:tcW w:w="0" w:type="auto"/>
                              <w:shd w:val="clear" w:color="auto" w:fill="auto"/>
                              <w:hideMark/>
                            </w:tcPr>
                            <w:p w14:paraId="37EF398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6F7FFC3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aningaasaatinut aningaasaliisut siusinnerusukkut attaveqaasersuutinut suliniutinik aqutsinermik iluatsitsilluarsimapput, aningaasalersuisinnaallutik aammalu attuumassutilimmik piginnaasaqarlutik</w:t>
                              </w:r>
                            </w:p>
                          </w:tc>
                        </w:tr>
                      </w:tbl>
                      <w:p w14:paraId="7975DA7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246"/>
                        </w:tblGrid>
                        <w:tr w:rsidR="00F97399" w:rsidRPr="00BF7A7B" w14:paraId="73359CE8" w14:textId="77777777" w:rsidTr="006255F4">
                          <w:tc>
                            <w:tcPr>
                              <w:tcW w:w="0" w:type="auto"/>
                              <w:shd w:val="clear" w:color="auto" w:fill="auto"/>
                              <w:hideMark/>
                            </w:tcPr>
                            <w:p w14:paraId="394C39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ii)</w:t>
                              </w:r>
                            </w:p>
                          </w:tc>
                          <w:tc>
                            <w:tcPr>
                              <w:tcW w:w="0" w:type="auto"/>
                              <w:shd w:val="clear" w:color="auto" w:fill="auto"/>
                              <w:hideMark/>
                            </w:tcPr>
                            <w:p w14:paraId="3C4D0E9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aningaasaatinut aningaasaliisut pisussaaffimminnik sumiginnaanissaasa aarlerinaateqarnera annikippoq, imaluunniit taarsigassarsisup aningaasaatinut aningaasaliisut sumiginnaanerisa malitsigisaanik annertuumik annaasaqarnissaata aarlerinaateqarnera annikippoq</w:t>
                              </w:r>
                            </w:p>
                          </w:tc>
                        </w:tr>
                      </w:tbl>
                      <w:p w14:paraId="6AD1594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79"/>
                        </w:tblGrid>
                        <w:tr w:rsidR="00F97399" w:rsidRPr="00BF7A7B" w14:paraId="02397901" w14:textId="77777777" w:rsidTr="006255F4">
                          <w:tc>
                            <w:tcPr>
                              <w:tcW w:w="0" w:type="auto"/>
                              <w:shd w:val="clear" w:color="auto" w:fill="auto"/>
                              <w:hideMark/>
                            </w:tcPr>
                            <w:p w14:paraId="7C59FEE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2394101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naapertuuttunik aaqqissuussaqarpoq, aningaasaatinut aningaasaliisut soqutigisaannik taarsigassarsititsisut soqutigisaannut naapertuuttunngortitsisunik</w:t>
                              </w:r>
                            </w:p>
                          </w:tc>
                        </w:tr>
                      </w:tbl>
                      <w:p w14:paraId="71E3D581"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D4A95F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474"/>
                  </w:tblGrid>
                  <w:tr w:rsidR="00F97399" w:rsidRPr="00BF7A7B" w14:paraId="665BC6F8" w14:textId="77777777" w:rsidTr="006255F4">
                    <w:tc>
                      <w:tcPr>
                        <w:tcW w:w="0" w:type="auto"/>
                        <w:shd w:val="clear" w:color="auto" w:fill="auto"/>
                        <w:hideMark/>
                      </w:tcPr>
                      <w:p w14:paraId="416798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w:t>
                        </w:r>
                      </w:p>
                    </w:tc>
                    <w:tc>
                      <w:tcPr>
                        <w:tcW w:w="0" w:type="auto"/>
                        <w:shd w:val="clear" w:color="auto" w:fill="auto"/>
                        <w:hideMark/>
                      </w:tcPr>
                      <w:p w14:paraId="3E4489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taarsigassarsisoq periaatsinik, suliniutip sukumiisumik nassuiaatinut, missingersuutinut imaluunniit ullormut naammassiviusussamut isumaqatigiissutigineqartunut naapertuuttumik ingerlanneqarsinnaanissaanik qulakkeerisunik, atuutsitsilersimavoq, ilanngullugit piviusunngortitsinissamut qularnaveeqqusiinerit sukannersut imaluunniit entreprenørip misilittagallip akuutinneqarnera aamma isumaqatigiissutinik sumiginnaanermi akiliutissaq pillugu isumaqatigiissutini aalajangersakkat naleqquttut</w:t>
                        </w:r>
                      </w:p>
                    </w:tc>
                  </w:tr>
                </w:tbl>
                <w:p w14:paraId="69ECFF4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412"/>
                  </w:tblGrid>
                  <w:tr w:rsidR="00F97399" w:rsidRPr="00BF7A7B" w14:paraId="6BDD715C" w14:textId="77777777" w:rsidTr="006255F4">
                    <w:tc>
                      <w:tcPr>
                        <w:tcW w:w="0" w:type="auto"/>
                        <w:shd w:val="clear" w:color="auto" w:fill="auto"/>
                        <w:hideMark/>
                      </w:tcPr>
                      <w:p w14:paraId="4409D8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p>
                    </w:tc>
                    <w:tc>
                      <w:tcPr>
                        <w:tcW w:w="0" w:type="auto"/>
                        <w:shd w:val="clear" w:color="auto" w:fill="auto"/>
                        <w:hideMark/>
                      </w:tcPr>
                      <w:p w14:paraId="48C295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ingerlatsinermi navialiffiusinnaasoq annertuppat, illersorneqarsinnaasumik aqutsisoqassaaq</w:t>
                        </w:r>
                      </w:p>
                    </w:tc>
                  </w:tr>
                </w:tbl>
                <w:p w14:paraId="2952BB8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7"/>
                    <w:gridCol w:w="6473"/>
                  </w:tblGrid>
                  <w:tr w:rsidR="00F97399" w:rsidRPr="00BF7A7B" w14:paraId="06B56D38" w14:textId="77777777" w:rsidTr="006255F4">
                    <w:tc>
                      <w:tcPr>
                        <w:tcW w:w="0" w:type="auto"/>
                        <w:shd w:val="clear" w:color="auto" w:fill="auto"/>
                        <w:hideMark/>
                      </w:tcPr>
                      <w:p w14:paraId="65EFF8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w:t>
                        </w:r>
                      </w:p>
                    </w:tc>
                    <w:tc>
                      <w:tcPr>
                        <w:tcW w:w="0" w:type="auto"/>
                        <w:shd w:val="clear" w:color="auto" w:fill="auto"/>
                        <w:hideMark/>
                      </w:tcPr>
                      <w:p w14:paraId="422453F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attartortup atussavaa teknologi design-ilu misilittarneqarluarsimasut</w:t>
                        </w:r>
                      </w:p>
                    </w:tc>
                  </w:tr>
                </w:tbl>
                <w:p w14:paraId="792BABF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38"/>
                  </w:tblGrid>
                  <w:tr w:rsidR="00F97399" w:rsidRPr="00BF7A7B" w14:paraId="14E44265" w14:textId="77777777" w:rsidTr="006255F4">
                    <w:tc>
                      <w:tcPr>
                        <w:tcW w:w="0" w:type="auto"/>
                        <w:shd w:val="clear" w:color="auto" w:fill="auto"/>
                        <w:hideMark/>
                      </w:tcPr>
                      <w:p w14:paraId="1B70625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w:t>
                        </w:r>
                      </w:p>
                    </w:tc>
                    <w:tc>
                      <w:tcPr>
                        <w:tcW w:w="0" w:type="auto"/>
                        <w:shd w:val="clear" w:color="auto" w:fill="auto"/>
                        <w:hideMark/>
                      </w:tcPr>
                      <w:p w14:paraId="417A88F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atuisinnaanermik akuersissutit akuersissutillu pisariaqartut tamarmik pissarsiarineqarsimapput</w:t>
                        </w:r>
                      </w:p>
                    </w:tc>
                  </w:tr>
                </w:tbl>
                <w:p w14:paraId="13D3E30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6"/>
                    <w:gridCol w:w="6404"/>
                  </w:tblGrid>
                  <w:tr w:rsidR="00F97399" w:rsidRPr="00BF7A7B" w14:paraId="0A81D78A" w14:textId="77777777" w:rsidTr="006255F4">
                    <w:tc>
                      <w:tcPr>
                        <w:tcW w:w="0" w:type="auto"/>
                        <w:shd w:val="clear" w:color="auto" w:fill="auto"/>
                        <w:hideMark/>
                      </w:tcPr>
                      <w:p w14:paraId="42BA32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w:t>
                        </w:r>
                      </w:p>
                    </w:tc>
                    <w:tc>
                      <w:tcPr>
                        <w:tcW w:w="0" w:type="auto"/>
                        <w:shd w:val="clear" w:color="auto" w:fill="auto"/>
                        <w:hideMark/>
                      </w:tcPr>
                      <w:p w14:paraId="7C37FA1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attartortoq taamaallaat derivatinik atuivoq navialisinnaaneq annikitsumiisinniarlugu</w:t>
                        </w:r>
                      </w:p>
                    </w:tc>
                  </w:tr>
                </w:tbl>
                <w:p w14:paraId="32368FC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0"/>
                    <w:gridCol w:w="6410"/>
                  </w:tblGrid>
                  <w:tr w:rsidR="00F97399" w:rsidRPr="00BF7A7B" w14:paraId="5A832E16" w14:textId="77777777" w:rsidTr="006255F4">
                    <w:tc>
                      <w:tcPr>
                        <w:tcW w:w="0" w:type="auto"/>
                        <w:shd w:val="clear" w:color="auto" w:fill="auto"/>
                        <w:hideMark/>
                      </w:tcPr>
                      <w:p w14:paraId="72371D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w:t>
                        </w:r>
                      </w:p>
                    </w:tc>
                    <w:tc>
                      <w:tcPr>
                        <w:tcW w:w="0" w:type="auto"/>
                        <w:shd w:val="clear" w:color="auto" w:fill="auto"/>
                        <w:hideMark/>
                      </w:tcPr>
                      <w:p w14:paraId="4769735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attartortup nalilersoreersimassavaa, suliniutit aningaasaliiffigineqarsimasut qanoq avatangiisit pillugit anguniakkanut makkununnga iluaquseeqataasimanersut:</w:t>
                        </w:r>
                      </w:p>
                      <w:tbl>
                        <w:tblPr>
                          <w:tblW w:w="5000" w:type="pct"/>
                          <w:tblCellMar>
                            <w:left w:w="0" w:type="dxa"/>
                            <w:right w:w="0" w:type="dxa"/>
                          </w:tblCellMar>
                          <w:tblLook w:val="04A0" w:firstRow="1" w:lastRow="0" w:firstColumn="1" w:lastColumn="0" w:noHBand="0" w:noVBand="1"/>
                        </w:tblPr>
                        <w:tblGrid>
                          <w:gridCol w:w="197"/>
                          <w:gridCol w:w="6213"/>
                        </w:tblGrid>
                        <w:tr w:rsidR="00F97399" w:rsidRPr="00BF7A7B" w14:paraId="7FE1335D" w14:textId="77777777" w:rsidTr="006255F4">
                          <w:tc>
                            <w:tcPr>
                              <w:tcW w:w="0" w:type="auto"/>
                              <w:shd w:val="clear" w:color="auto" w:fill="auto"/>
                              <w:hideMark/>
                            </w:tcPr>
                            <w:p w14:paraId="337BBE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D4D0C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silaannaap allanngoriartorneranut akiuiniarnerit</w:t>
                              </w:r>
                            </w:p>
                          </w:tc>
                        </w:tr>
                      </w:tbl>
                      <w:p w14:paraId="7D7C6B3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59"/>
                          <w:gridCol w:w="6151"/>
                        </w:tblGrid>
                        <w:tr w:rsidR="00F97399" w:rsidRPr="00BF7A7B" w14:paraId="4BDABA5C" w14:textId="77777777" w:rsidTr="006255F4">
                          <w:tc>
                            <w:tcPr>
                              <w:tcW w:w="0" w:type="auto"/>
                              <w:shd w:val="clear" w:color="auto" w:fill="auto"/>
                              <w:hideMark/>
                            </w:tcPr>
                            <w:p w14:paraId="292A4E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570091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silaannaap allanngoriartorneranut naleqqussarnerit</w:t>
                              </w:r>
                            </w:p>
                          </w:tc>
                        </w:tr>
                      </w:tbl>
                      <w:p w14:paraId="212C339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8"/>
                        </w:tblGrid>
                        <w:tr w:rsidR="00F97399" w:rsidRPr="00BF7A7B" w14:paraId="4750B973" w14:textId="77777777" w:rsidTr="006255F4">
                          <w:tc>
                            <w:tcPr>
                              <w:tcW w:w="0" w:type="auto"/>
                              <w:shd w:val="clear" w:color="auto" w:fill="auto"/>
                              <w:hideMark/>
                            </w:tcPr>
                            <w:p w14:paraId="37C4DF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16CCBB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imermik imarmillu piujuaannartitsinissamik tunngaveqarluni atuineq illersuinerlu</w:t>
                              </w:r>
                            </w:p>
                          </w:tc>
                        </w:tr>
                      </w:tbl>
                      <w:p w14:paraId="7EE73D4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30"/>
                        </w:tblGrid>
                        <w:tr w:rsidR="00F97399" w:rsidRPr="00BF7A7B" w14:paraId="20275C99" w14:textId="77777777" w:rsidTr="006255F4">
                          <w:tc>
                            <w:tcPr>
                              <w:tcW w:w="0" w:type="auto"/>
                              <w:shd w:val="clear" w:color="auto" w:fill="auto"/>
                              <w:hideMark/>
                            </w:tcPr>
                            <w:p w14:paraId="0826B8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507128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pinaveersimatitsinermik eqqakkanillu atoqqiinermik toqqammaveqartumik aningaasarsiornermut ikaarsaarneq</w:t>
                              </w:r>
                            </w:p>
                          </w:tc>
                        </w:tr>
                      </w:tbl>
                      <w:p w14:paraId="21180C0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34"/>
                          <w:gridCol w:w="6176"/>
                        </w:tblGrid>
                        <w:tr w:rsidR="00F97399" w:rsidRPr="00BF7A7B" w14:paraId="0F09D20F" w14:textId="77777777" w:rsidTr="006255F4">
                          <w:tc>
                            <w:tcPr>
                              <w:tcW w:w="0" w:type="auto"/>
                              <w:shd w:val="clear" w:color="auto" w:fill="auto"/>
                              <w:hideMark/>
                            </w:tcPr>
                            <w:p w14:paraId="32918B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14B2162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pinaveersimatitsineq mingutsitsinermillu akiuiniarneq</w:t>
                              </w:r>
                            </w:p>
                          </w:tc>
                        </w:tr>
                      </w:tbl>
                      <w:p w14:paraId="06CC39C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30"/>
                        </w:tblGrid>
                        <w:tr w:rsidR="00F97399" w:rsidRPr="00BF7A7B" w14:paraId="50956BB6" w14:textId="77777777" w:rsidTr="006255F4">
                          <w:tc>
                            <w:tcPr>
                              <w:tcW w:w="0" w:type="auto"/>
                              <w:shd w:val="clear" w:color="auto" w:fill="auto"/>
                              <w:hideMark/>
                            </w:tcPr>
                            <w:p w14:paraId="63D1673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7370FC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peqqinnartumik tunngaveqarluni aningaasarsiornermik illersuineq</w:t>
                              </w:r>
                            </w:p>
                          </w:tc>
                        </w:tr>
                      </w:tbl>
                      <w:p w14:paraId="0F5211D7"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58BD8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Imm. 1, litra e) siunertaralugu, isertitat ilaasa annertuut piumasaqaatit makkua naammassisimanngippasigit, aningaasanik ingerlaartitsilernerit eqqoriarneqarsinnaasutut isigineqassanngillat: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2E7EB04D" w14:textId="77777777" w:rsidTr="006255F4">
                    <w:tc>
                      <w:tcPr>
                        <w:tcW w:w="0" w:type="auto"/>
                        <w:shd w:val="clear" w:color="auto" w:fill="auto"/>
                        <w:hideMark/>
                      </w:tcPr>
                      <w:p w14:paraId="110491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74E08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piumasaqaatit tulliuttut ilaat naammassineqarsimassaaq:</w:t>
                        </w:r>
                      </w:p>
                      <w:tbl>
                        <w:tblPr>
                          <w:tblW w:w="5000" w:type="pct"/>
                          <w:tblCellMar>
                            <w:left w:w="0" w:type="dxa"/>
                            <w:right w:w="0" w:type="dxa"/>
                          </w:tblCellMar>
                          <w:tblLook w:val="04A0" w:firstRow="1" w:lastRow="0" w:firstColumn="1" w:lastColumn="0" w:noHBand="0" w:noVBand="1"/>
                        </w:tblPr>
                        <w:tblGrid>
                          <w:gridCol w:w="185"/>
                          <w:gridCol w:w="6236"/>
                        </w:tblGrid>
                        <w:tr w:rsidR="00F97399" w:rsidRPr="00BF7A7B" w14:paraId="044BAADF" w14:textId="77777777" w:rsidTr="006255F4">
                          <w:tc>
                            <w:tcPr>
                              <w:tcW w:w="0" w:type="auto"/>
                              <w:shd w:val="clear" w:color="auto" w:fill="auto"/>
                              <w:hideMark/>
                            </w:tcPr>
                            <w:p w14:paraId="07B0C6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3B225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isertitat tikikkuminartuunermik tunngaveqassapput</w:t>
                              </w:r>
                            </w:p>
                          </w:tc>
                        </w:tr>
                      </w:tbl>
                      <w:p w14:paraId="65E6DD5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74"/>
                          <w:gridCol w:w="6147"/>
                        </w:tblGrid>
                        <w:tr w:rsidR="00F97399" w:rsidRPr="00BF7A7B" w14:paraId="0B931D87" w14:textId="77777777" w:rsidTr="006255F4">
                          <w:tc>
                            <w:tcPr>
                              <w:tcW w:w="0" w:type="auto"/>
                              <w:shd w:val="clear" w:color="auto" w:fill="auto"/>
                              <w:hideMark/>
                            </w:tcPr>
                            <w:p w14:paraId="64C6328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ii)</w:t>
                              </w:r>
                            </w:p>
                          </w:tc>
                          <w:tc>
                            <w:tcPr>
                              <w:tcW w:w="0" w:type="auto"/>
                              <w:shd w:val="clear" w:color="auto" w:fill="auto"/>
                              <w:hideMark/>
                            </w:tcPr>
                            <w:p w14:paraId="228CB8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isertitat iluanaarutitut nakkutigineqartussaapput</w:t>
                              </w:r>
                            </w:p>
                          </w:tc>
                        </w:tr>
                      </w:tbl>
                      <w:p w14:paraId="25E08A4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29"/>
                        </w:tblGrid>
                        <w:tr w:rsidR="00F97399" w:rsidRPr="00BF7A7B" w14:paraId="6814CBE3" w14:textId="77777777" w:rsidTr="006255F4">
                          <w:tc>
                            <w:tcPr>
                              <w:tcW w:w="0" w:type="auto"/>
                              <w:shd w:val="clear" w:color="auto" w:fill="auto"/>
                              <w:hideMark/>
                            </w:tcPr>
                            <w:p w14:paraId="32249AA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414DFDF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isertitat take-or-pay-kontrakt-itut nakkutigineqartussaapput</w:t>
                              </w:r>
                            </w:p>
                          </w:tc>
                        </w:tr>
                      </w:tbl>
                      <w:p w14:paraId="00DEB78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41"/>
                        </w:tblGrid>
                        <w:tr w:rsidR="00F97399" w:rsidRPr="00BF7A7B" w14:paraId="095DF68A" w14:textId="77777777" w:rsidTr="006255F4">
                          <w:tc>
                            <w:tcPr>
                              <w:tcW w:w="0" w:type="auto"/>
                              <w:shd w:val="clear" w:color="auto" w:fill="auto"/>
                              <w:hideMark/>
                            </w:tcPr>
                            <w:p w14:paraId="7B339DB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06376A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atorneqarnerat akillu tamarmik immikkut piumasaqaatinik makkuninnga naammassinnissimassapput:</w:t>
                              </w:r>
                            </w:p>
                            <w:tbl>
                              <w:tblPr>
                                <w:tblW w:w="5000" w:type="pct"/>
                                <w:tblCellMar>
                                  <w:left w:w="0" w:type="dxa"/>
                                  <w:right w:w="0" w:type="dxa"/>
                                </w:tblCellMar>
                                <w:tblLook w:val="04A0" w:firstRow="1" w:lastRow="0" w:firstColumn="1" w:lastColumn="0" w:noHBand="0" w:noVBand="1"/>
                              </w:tblPr>
                              <w:tblGrid>
                                <w:gridCol w:w="684"/>
                                <w:gridCol w:w="5457"/>
                              </w:tblGrid>
                              <w:tr w:rsidR="00F97399" w:rsidRPr="00BF7A7B" w14:paraId="206E7486" w14:textId="77777777" w:rsidTr="006255F4">
                                <w:tc>
                                  <w:tcPr>
                                    <w:tcW w:w="0" w:type="auto"/>
                                    <w:shd w:val="clear" w:color="auto" w:fill="auto"/>
                                    <w:hideMark/>
                                  </w:tcPr>
                                  <w:p w14:paraId="170AF0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9C11C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nakkutigineqarput</w:t>
                                    </w:r>
                                  </w:p>
                                </w:tc>
                              </w:tr>
                            </w:tbl>
                            <w:p w14:paraId="48790A5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17"/>
                                <w:gridCol w:w="5824"/>
                              </w:tblGrid>
                              <w:tr w:rsidR="00F97399" w:rsidRPr="00BF7A7B" w14:paraId="6F235A18" w14:textId="77777777" w:rsidTr="006255F4">
                                <w:tc>
                                  <w:tcPr>
                                    <w:tcW w:w="0" w:type="auto"/>
                                    <w:shd w:val="clear" w:color="auto" w:fill="auto"/>
                                    <w:hideMark/>
                                  </w:tcPr>
                                  <w:p w14:paraId="668EF81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5D0323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isumaqatigiissutitigut aalajangersagaapput</w:t>
                                    </w:r>
                                  </w:p>
                                </w:tc>
                              </w:tr>
                            </w:tbl>
                            <w:p w14:paraId="3A443D0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40"/>
                                <w:gridCol w:w="5901"/>
                              </w:tblGrid>
                              <w:tr w:rsidR="00F97399" w:rsidRPr="00BF7A7B" w14:paraId="1EF5F07B" w14:textId="77777777" w:rsidTr="006255F4">
                                <w:tc>
                                  <w:tcPr>
                                    <w:tcW w:w="0" w:type="auto"/>
                                    <w:shd w:val="clear" w:color="auto" w:fill="auto"/>
                                    <w:hideMark/>
                                  </w:tcPr>
                                  <w:p w14:paraId="66E749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1FAD6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naammaginartumik naatsorsuutigineqarsinnaassuseqarput piumaneqarneranni navialiffiusinnaasoq appasimmat</w:t>
                                    </w:r>
                                  </w:p>
                                </w:tc>
                              </w:tr>
                            </w:tbl>
                            <w:p w14:paraId="5C176A82"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4C7C287"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D3E4C2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EAB69BE" w14:textId="77777777" w:rsidTr="006255F4">
                    <w:tc>
                      <w:tcPr>
                        <w:tcW w:w="0" w:type="auto"/>
                        <w:shd w:val="clear" w:color="auto" w:fill="auto"/>
                        <w:hideMark/>
                      </w:tcPr>
                      <w:p w14:paraId="69FCF1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7C6BA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taarsigassarsisup isertitai aningaasalersorneqanngippata atuisut amerlasuut akiliutaannit, illuatungerisaq, nioqqutissanik kiffartuussinernilluunniit, taarsigassarsisup neqeroorutaanik pisiumasoq, makku ilagisariaqarpaat:</w:t>
                        </w:r>
                      </w:p>
                      <w:tbl>
                        <w:tblPr>
                          <w:tblW w:w="5000" w:type="pct"/>
                          <w:tblCellMar>
                            <w:left w:w="0" w:type="dxa"/>
                            <w:right w:w="0" w:type="dxa"/>
                          </w:tblCellMar>
                          <w:tblLook w:val="04A0" w:firstRow="1" w:lastRow="0" w:firstColumn="1" w:lastColumn="0" w:noHBand="0" w:noVBand="1"/>
                        </w:tblPr>
                        <w:tblGrid>
                          <w:gridCol w:w="159"/>
                          <w:gridCol w:w="6247"/>
                        </w:tblGrid>
                        <w:tr w:rsidR="00F97399" w:rsidRPr="00BF7A7B" w14:paraId="143DA41D" w14:textId="77777777" w:rsidTr="006255F4">
                          <w:tc>
                            <w:tcPr>
                              <w:tcW w:w="0" w:type="auto"/>
                              <w:shd w:val="clear" w:color="auto" w:fill="auto"/>
                              <w:hideMark/>
                            </w:tcPr>
                            <w:p w14:paraId="0DE769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01D99B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qitiusumi aningaaserivik, qitiusumi naalakkersuisut, nunap immikkoortuani oqartussaq imaluunniit najukkami oqartussaq, taakkua artikel 114 aamma 115 naapertorlugit 0 %-imik annaasaqarsinnaanermik nalilerneqarsimappata imaluunniit minnerpaamik 3-mik ECAI-mi akiitsornerup pitsaassusaanni inissisimaffilerneqarsimappata</w:t>
                              </w:r>
                            </w:p>
                          </w:tc>
                        </w:tr>
                      </w:tbl>
                      <w:p w14:paraId="1BCDA7C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181"/>
                        </w:tblGrid>
                        <w:tr w:rsidR="00F97399" w:rsidRPr="00BF7A7B" w14:paraId="221E452F" w14:textId="77777777" w:rsidTr="006255F4">
                          <w:tc>
                            <w:tcPr>
                              <w:tcW w:w="0" w:type="auto"/>
                              <w:shd w:val="clear" w:color="auto" w:fill="auto"/>
                              <w:hideMark/>
                            </w:tcPr>
                            <w:p w14:paraId="3BAB6E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3AB3E3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ingerlataq pisortanit pigineqartoq, apeqqutaatillugu navialiffigisinnaasaq oqimaalutarneqarsimasoq tunniunneqarsimasoq 20 %-iuppat imaluunniit appasinnerulluni artikel 116 naapertorlugu, imaluunniit ECAI-kreditkvalitetstrin-imik minnerpaamik 3-mik tunineqarsimasoq</w:t>
                              </w:r>
                            </w:p>
                          </w:tc>
                        </w:tr>
                      </w:tbl>
                      <w:p w14:paraId="7E50D2C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114"/>
                        </w:tblGrid>
                        <w:tr w:rsidR="00F97399" w:rsidRPr="00BF7A7B" w14:paraId="2AF2CA05" w14:textId="77777777" w:rsidTr="006255F4">
                          <w:tc>
                            <w:tcPr>
                              <w:tcW w:w="0" w:type="auto"/>
                              <w:shd w:val="clear" w:color="auto" w:fill="auto"/>
                              <w:hideMark/>
                            </w:tcPr>
                            <w:p w14:paraId="7DB2C05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4D8964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117, imm. 2-mi eqqartorneqartoq nunat assigiinngitsut akornanni ineriartortitsinermik aningaaserivik</w:t>
                              </w:r>
                            </w:p>
                          </w:tc>
                        </w:tr>
                      </w:tbl>
                      <w:p w14:paraId="3F3CF27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26"/>
                        </w:tblGrid>
                        <w:tr w:rsidR="00F97399" w:rsidRPr="00BF7A7B" w14:paraId="6CC6DCF0" w14:textId="77777777" w:rsidTr="006255F4">
                          <w:tc>
                            <w:tcPr>
                              <w:tcW w:w="0" w:type="auto"/>
                              <w:shd w:val="clear" w:color="auto" w:fill="auto"/>
                              <w:hideMark/>
                            </w:tcPr>
                            <w:p w14:paraId="202D9D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iv)</w:t>
                              </w:r>
                            </w:p>
                          </w:tc>
                          <w:tc>
                            <w:tcPr>
                              <w:tcW w:w="0" w:type="auto"/>
                              <w:shd w:val="clear" w:color="auto" w:fill="auto"/>
                              <w:hideMark/>
                            </w:tcPr>
                            <w:p w14:paraId="11044B3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118-imi eqqartorneqartoq nunat tamalaat akornanni kattuffik</w:t>
                              </w:r>
                            </w:p>
                          </w:tc>
                        </w:tr>
                      </w:tbl>
                      <w:p w14:paraId="2416E07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3"/>
                          <w:gridCol w:w="6193"/>
                        </w:tblGrid>
                        <w:tr w:rsidR="00F97399" w:rsidRPr="00BF7A7B" w14:paraId="071194A6" w14:textId="77777777" w:rsidTr="006255F4">
                          <w:tc>
                            <w:tcPr>
                              <w:tcW w:w="0" w:type="auto"/>
                              <w:shd w:val="clear" w:color="auto" w:fill="auto"/>
                              <w:hideMark/>
                            </w:tcPr>
                            <w:p w14:paraId="1CAE2A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608FC8A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ingerlatseqatigiifiup immikkoortua, ECAI-kreditkvalitetstrin-imik minnerpaamik 3-mik tunineqarsimasoq</w:t>
                              </w:r>
                            </w:p>
                          </w:tc>
                        </w:tr>
                      </w:tbl>
                      <w:p w14:paraId="48805FF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126"/>
                        </w:tblGrid>
                        <w:tr w:rsidR="00F97399" w:rsidRPr="00BF7A7B" w14:paraId="269958C2" w14:textId="77777777" w:rsidTr="006255F4">
                          <w:tc>
                            <w:tcPr>
                              <w:tcW w:w="0" w:type="auto"/>
                              <w:shd w:val="clear" w:color="auto" w:fill="auto"/>
                              <w:hideMark/>
                            </w:tcPr>
                            <w:p w14:paraId="7FEDB73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vi)</w:t>
                              </w:r>
                            </w:p>
                          </w:tc>
                          <w:tc>
                            <w:tcPr>
                              <w:tcW w:w="0" w:type="auto"/>
                              <w:shd w:val="clear" w:color="auto" w:fill="auto"/>
                              <w:hideMark/>
                            </w:tcPr>
                            <w:p w14:paraId="5D9B36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immikkoortortaq allamik taarserneqarsinnaasoq isertitaqassutsimut isertitalluunniit qaqugukkut isertinnissaannut annertunerusumik allannguutaanngitsumik.</w:t>
                              </w:r>
                            </w:p>
                          </w:tc>
                        </w:tr>
                      </w:tbl>
                      <w:p w14:paraId="63EEE3F0"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1048C0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Instituttit attaveqaasersuutinut suliniutinut immikkoortortanut sunniinerit ataatsimut katillugu nalingat, artikelimi matumani imm. 1-mut naapertuuttumik naatsorsugaasoq, qaammatit arfinilikkaarlugit oqartussanut attavigineqartussanut nalunaarutigisassavaat.</w:t>
                  </w:r>
                </w:p>
                <w:p w14:paraId="567C68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4.   Kommissioni kingusinnerpaamik 28. juni 2022 nalunaarusiamik saqqummiissaaq tunngaviusumik aningaasaateqarnissamik piumasaqaatit peqqussummi matumani </w:t>
                  </w:r>
                  <w:r w:rsidRPr="00BF7A7B">
                    <w:rPr>
                      <w:rFonts w:ascii="inherit" w:eastAsia="Times New Roman" w:hAnsi="inherit" w:cs="Times New Roman"/>
                      <w:szCs w:val="24"/>
                      <w:lang w:val="en-US" w:bidi="en-US"/>
                    </w:rPr>
                    <w:lastRenderedPageBreak/>
                    <w:t>aalajangersarneqarsimasut sunniutaat pillugit, pilersuinermi siunertaqarluni suliniutinut taarsigassarsisitsisinnaaneq eqqarsaatigalugu, Europa-Parlamentimut Rådimullu nalunaarut saqqummiullugu pisariaqarpallu inatsisissatut siunnersuummik malitseqartillugu.</w:t>
                  </w:r>
                </w:p>
                <w:p w14:paraId="7DB517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Imm. 4 naammassiniarlugu Kommissioni EBA-mik nalunaarusiussaaq makku pillugit: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2819660" w14:textId="77777777" w:rsidTr="006255F4">
                    <w:tc>
                      <w:tcPr>
                        <w:tcW w:w="0" w:type="auto"/>
                        <w:shd w:val="clear" w:color="auto" w:fill="auto"/>
                        <w:hideMark/>
                      </w:tcPr>
                      <w:p w14:paraId="2742615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89CCD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piffissap imm. 4-mi taaneqartup ingerlanerani takuneqartalersut ineriartornerannik misissueqqissaarneq aamma attaveqaasersuutinut taarsigassarsititsinermut niuerfimmi piumasarineqartut aamma suliniutinut aningaasalersuineq</w:t>
                        </w:r>
                      </w:p>
                    </w:tc>
                  </w:tr>
                </w:tbl>
                <w:p w14:paraId="7072E18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3DD26BF9" w14:textId="77777777" w:rsidTr="006255F4">
                    <w:tc>
                      <w:tcPr>
                        <w:tcW w:w="0" w:type="auto"/>
                        <w:shd w:val="clear" w:color="auto" w:fill="auto"/>
                        <w:hideMark/>
                      </w:tcPr>
                      <w:p w14:paraId="0242CD3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7C864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immikkoortortanut imm. 1, litra b)-imi pineqartunut, aningaasaqarnikkut kaaviiaarfimmut tamakkiisumut, pissusiviusuni annaasaqarsinnaanerup annertussusaanik misissueqqissaarneq</w:t>
                        </w:r>
                      </w:p>
                    </w:tc>
                  </w:tr>
                </w:tbl>
                <w:p w14:paraId="4C84F95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3F2F0EE5" w14:textId="77777777" w:rsidTr="006255F4">
                    <w:tc>
                      <w:tcPr>
                        <w:tcW w:w="0" w:type="auto"/>
                        <w:shd w:val="clear" w:color="auto" w:fill="auto"/>
                        <w:hideMark/>
                      </w:tcPr>
                      <w:p w14:paraId="245E35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4D43DA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aningaasaatinut tunngavissanut piumasaqaatit peqqussummi matumani aalajangersarneqartut aamma misissueqqissaarnerup inernerisa imminnut naapertuunnerat, takukkit immikkoortumi matumani litra a) aamma b).</w:t>
                        </w:r>
                      </w:p>
                    </w:tc>
                  </w:tr>
                </w:tbl>
                <w:p w14:paraId="0B5B482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501b</w:t>
                  </w:r>
                </w:p>
                <w:p w14:paraId="47EBB54B"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Nalunaarutiginnittussaanermi piumasaqaatinut ilanngutinngitsoorneqarsinnaasut</w:t>
                  </w:r>
                </w:p>
                <w:p w14:paraId="3896CF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430 apeqqutaatinnagu piffissami peqqussummi matumani aalajangersakkat atuunnerannut ulluliussap aamma nalunaarusiat artikelimi matumani pineqartumi piviusunngortitsinissamut teknikkikkut malitassani allassimasut siullermeertumik nassiunneqarnissaanut ulluliussap, akornanni, immersugassat taakkua peqqussummi matumani aalajangersakkanut naapertuuttumik nutarterneqarsimanngippata, instituttit piviusunngortitsinissamut inatsisinut allakkiani artikel 430, imm. 7-imi pineqartuni immersugassani allassimasutut iluseqartillugit paasissutissanik nalunaarutiginninnissaat oqartussap attavigineqartussap piumasarinngissinnaavaa.«</w:t>
                  </w:r>
                </w:p>
              </w:tc>
            </w:tr>
          </w:tbl>
          <w:p w14:paraId="77AE8A48"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7A8920EC" w14:textId="77777777" w:rsidTr="006255F4">
              <w:tc>
                <w:tcPr>
                  <w:tcW w:w="0" w:type="auto"/>
                  <w:shd w:val="clear" w:color="auto" w:fill="auto"/>
                  <w:hideMark/>
                </w:tcPr>
                <w:p w14:paraId="7DFBDD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135)</w:t>
                  </w:r>
                </w:p>
              </w:tc>
              <w:tc>
                <w:tcPr>
                  <w:tcW w:w="0" w:type="auto"/>
                  <w:shd w:val="clear" w:color="auto" w:fill="auto"/>
                  <w:hideMark/>
                </w:tcPr>
                <w:p w14:paraId="426E30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qulinganni immikkoortup II-p kingorna artikel tulliuttoq ilanngunneqassaaq: AALAJANGERSAKKAT PILLUGIT NALUNAARUSIAT KUKKUNERSIUINERILLU</w:t>
                  </w:r>
                </w:p>
                <w:p w14:paraId="185206B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501c</w:t>
                  </w:r>
                </w:p>
                <w:p w14:paraId="1DD7FB0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Avatangiisit aamm/imaluunniit inooqatigiinneq pillugu anguniakkatigut eqqorneqaataasinnaasut nakkutilliisoqarnerani suliarineqarnissaat</w:t>
                  </w:r>
                </w:p>
                <w:p w14:paraId="01C570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ESRB-imut tusarniaareernerup kingorna paasissutissat nalunaarsukkat atorneqarsinnaasut aammalu Kommissionimi Piujuartussamik Aningaasalersuineq pillugu Qaffasissumi Immikkut ilisimasalinnit suleqatigiinnit paasisat tunngavigalugit, </w:t>
                  </w:r>
                  <w:r w:rsidRPr="00BF7A7B">
                    <w:rPr>
                      <w:rFonts w:ascii="inherit" w:eastAsia="Times New Roman" w:hAnsi="inherit" w:cs="Times New Roman"/>
                      <w:szCs w:val="24"/>
                      <w:lang w:val="en-US" w:bidi="en-US"/>
                    </w:rPr>
                    <w:lastRenderedPageBreak/>
                    <w:t>pigisat nalillit imaluunniit ingerlatassat annertuumik avatangiisinut aamma/imaluunniit inooqatigiinnermut siunnerfinnut atasut pillugit sunnertianernik immikkut nakkutilliinikkut suliarinninnissaq tunngavissaqarnersoq, EBA naliliissaaq. EBA-p naliliffigissavai pingaartumik:</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0CE6503F" w14:textId="77777777" w:rsidTr="006255F4">
                    <w:tc>
                      <w:tcPr>
                        <w:tcW w:w="0" w:type="auto"/>
                        <w:shd w:val="clear" w:color="auto" w:fill="auto"/>
                        <w:hideMark/>
                      </w:tcPr>
                      <w:p w14:paraId="0E86BE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623E58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ingerlatassallu, allatut ilusilimmik sunnertianermi aarlerinaataasunut sanilliullugu, annertuumik avatangiisinut aamma/imaluunniit inooqatigiinnermut siunnerfinnut atasut, pillugit sunnertianermi sunniuteqarluartumik aarlerinaataasup nalilernissaanut periaatsit</w:t>
                        </w:r>
                      </w:p>
                    </w:tc>
                  </w:tr>
                </w:tbl>
                <w:p w14:paraId="7AA133A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336F777" w14:textId="77777777" w:rsidTr="006255F4">
                    <w:tc>
                      <w:tcPr>
                        <w:tcW w:w="0" w:type="auto"/>
                        <w:shd w:val="clear" w:color="auto" w:fill="auto"/>
                        <w:hideMark/>
                      </w:tcPr>
                      <w:p w14:paraId="1548C6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3F899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tigussaasuni aarlerinaataasunik allanngortitsinermilu aarlerinaataasunik nalilersuinissamut tunngavissarititaasunik naleqquttunik suliaqarneq, ilanngullugit aarlerinaataasut maleruagassiinertigut allanngortoqarnera pissutigalugu pigisat nalillit nalikillilerneqarnerannut tunngasut</w:t>
                        </w:r>
                      </w:p>
                    </w:tc>
                  </w:tr>
                </w:tbl>
                <w:p w14:paraId="3EC0513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0AB5AB5" w14:textId="77777777" w:rsidTr="006255F4">
                    <w:tc>
                      <w:tcPr>
                        <w:tcW w:w="0" w:type="auto"/>
                        <w:shd w:val="clear" w:color="auto" w:fill="auto"/>
                        <w:hideMark/>
                      </w:tcPr>
                      <w:p w14:paraId="72F7B1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353CB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pigisat nalillit ingerlatassallu annertuumik avatangiisinut aamma/imaluunniit inooqatigiinnermut siunnerfinnut atasut pillugit, Union-imi aningaasalersuinikkut aalajaassutsimi aningaaseriviillu taarsigassarsititsineranni, immikkut nakkutilliinikkut sunnertianernik suliarinninnerup sunniuteqarsinnaanera.</w:t>
                        </w:r>
                      </w:p>
                    </w:tc>
                  </w:tr>
                </w:tbl>
                <w:p w14:paraId="28C3B6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EBA-p paasisani pillugit nalunaarusiaq kingusinnerpaamik ulloq 28. juni 2025 Kommissionimut, Europa-Parlamentimut aamma Siunnersuisooqatigiinnut saqqummiutissavaa.</w:t>
                  </w:r>
                </w:p>
                <w:p w14:paraId="774704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Nalunaarusiaq taanna tunngavigalugu Kommissionip pisariaqarpat Europa-Parlamentimut aamma Siunnersuisooqatigiinnut inatsisitigut siunnersuut saqqummiutissavaa.«</w:t>
                  </w:r>
                </w:p>
              </w:tc>
            </w:tr>
          </w:tbl>
          <w:p w14:paraId="79C103E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0E4BDD8B" w14:textId="77777777" w:rsidTr="006255F4">
              <w:tc>
                <w:tcPr>
                  <w:tcW w:w="0" w:type="auto"/>
                  <w:shd w:val="clear" w:color="auto" w:fill="auto"/>
                  <w:hideMark/>
                </w:tcPr>
                <w:p w14:paraId="7CC0A7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136)</w:t>
                  </w:r>
                </w:p>
              </w:tc>
              <w:tc>
                <w:tcPr>
                  <w:tcW w:w="0" w:type="auto"/>
                  <w:shd w:val="clear" w:color="auto" w:fill="auto"/>
                  <w:hideMark/>
                </w:tcPr>
                <w:p w14:paraId="05EA15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tulliuttoq ikkunneqassaaq:</w:t>
                  </w:r>
                </w:p>
                <w:p w14:paraId="00480B59"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504a</w:t>
                  </w:r>
                </w:p>
                <w:p w14:paraId="66E8171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Iliuuseqarani sakkussanik nalikillilerneqartussatut naleqquttunik tigummisaqarnerit</w:t>
                  </w:r>
                </w:p>
                <w:p w14:paraId="70CBC62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Kingusinnerpaamik 28. juni 2022 EBA Kommissionimut nalunaarusiussaaq </w:t>
                  </w:r>
                </w:p>
                <w:p w14:paraId="547E59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EBA-p nalunaarusiaa tunngavigalugu Kommissionip kingusinerpaamik ulloq 28. juni 2023, taamatut tigummisaqarnerit naapertuuttumik suliarineqarnerat pillugu nalunaarusiaq, inatsisissatut siunnersuummik ilaqartinneqarsinnaasoq, Europa-Parlamentimut aamma Siunnersuisooqatigiinnut saqqummiutissavaa.«</w:t>
                  </w:r>
                </w:p>
              </w:tc>
            </w:tr>
          </w:tbl>
          <w:p w14:paraId="0F7EE32F"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57CF7BE1" w14:textId="77777777" w:rsidTr="006255F4">
              <w:tc>
                <w:tcPr>
                  <w:tcW w:w="0" w:type="auto"/>
                  <w:shd w:val="clear" w:color="auto" w:fill="auto"/>
                  <w:hideMark/>
                </w:tcPr>
                <w:p w14:paraId="11DE32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137)</w:t>
                  </w:r>
                </w:p>
              </w:tc>
              <w:tc>
                <w:tcPr>
                  <w:tcW w:w="0" w:type="auto"/>
                  <w:shd w:val="clear" w:color="auto" w:fill="auto"/>
                  <w:hideMark/>
                </w:tcPr>
                <w:p w14:paraId="144BF8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507 imannak allassimassaaq:</w:t>
                  </w:r>
                </w:p>
                <w:p w14:paraId="4194F9BC"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507</w:t>
                  </w:r>
                </w:p>
                <w:p w14:paraId="0B3D87A7"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Eqqorneqaataasinnaasut annertuut</w:t>
                  </w:r>
                </w:p>
                <w:p w14:paraId="5289C9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   EBA-p ilaatitsinngiffiusut atorneqarnerat malinnaaffigaa, takukkit artikel 390, imm. 6, litra b), artikel 400, imm. 1, litra f)-m), aamma artikel 400, imm. 2, litra a) aamma c)-g), i), j) aamma k), aammalu amerlassutsitigut sunniuteqarnera, ilaatitsiviunngitsut taakkua peerneqarneranni imaluunniit taakkua atorneqarneranni killilersuinernik atuutsitsilernermi sunniutigisassaa, kingusinnerpaamik ulloq 28. juni 2021 Kommissionimut saqqummiutissallugu. Nalunaarusiami matumani pingaartumik artikelini taakkunani ilaatitsinngiffiusut pineqartunut tamaginnut immikkut makkua nalilersorneqassapput: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ADD69E6" w14:textId="77777777" w:rsidTr="006255F4">
                    <w:tc>
                      <w:tcPr>
                        <w:tcW w:w="0" w:type="auto"/>
                        <w:shd w:val="clear" w:color="auto" w:fill="auto"/>
                        <w:hideMark/>
                      </w:tcPr>
                      <w:p w14:paraId="0B0F26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F354D2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sunnertianerit naalagaaffinni ilaasortaasuni tamaginni immikkut ilaatitsinngiffiusumi ilaasut amerlassusaat</w:t>
                        </w:r>
                      </w:p>
                    </w:tc>
                  </w:tr>
                </w:tbl>
                <w:p w14:paraId="3B344DC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505FA5AC" w14:textId="77777777" w:rsidTr="006255F4">
                    <w:tc>
                      <w:tcPr>
                        <w:tcW w:w="0" w:type="auto"/>
                        <w:shd w:val="clear" w:color="auto" w:fill="auto"/>
                        <w:hideMark/>
                      </w:tcPr>
                      <w:p w14:paraId="6098D87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62B4E26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intsituttit naalagaaffinni ilaasortaasuni tamaginni immikkut ilaatitsinngiffiusunik atuisut amerlassusaat</w:t>
                        </w:r>
                      </w:p>
                    </w:tc>
                  </w:tr>
                </w:tbl>
                <w:p w14:paraId="0063A02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5A1700BF" w14:textId="77777777" w:rsidTr="006255F4">
                    <w:tc>
                      <w:tcPr>
                        <w:tcW w:w="0" w:type="auto"/>
                        <w:shd w:val="clear" w:color="auto" w:fill="auto"/>
                        <w:hideMark/>
                      </w:tcPr>
                      <w:p w14:paraId="090415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7CAED4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sunnertianerit naalagaaffinni ilaasortaasuni tamaginni immikkut ilaatitsinngiffiusumi ilaasut ataatsimut katillugu nalingat.</w:t>
                        </w:r>
                      </w:p>
                    </w:tc>
                  </w:tr>
                </w:tbl>
                <w:p w14:paraId="3F8476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Kingusinnerpaamik ulloq 31. december 2023 Kommissionip ilaatitsinngiffiusut artikel 390, imm. 4-mi aamma artikel 401, imm. 2-mi pineqartut atorneqarnerat pillugu, pappiaqqanik nalilinnik aningaasalersuinermi nuussinerit sunnertianerisa nalinginik naatsorsuinermut periaatsit, pingaartumik nunani tamalaani malitassani allanngornerit eqqarsaatigineqarnissaannik pisariaqartitsineq, taamatut naatsorsuinermut periaatsimik aalajangersaaviusoq, pillugit nalunaarusiaq Europa-Parlamentimut Siunnersuisooqatigiinnullu saqqummiutissavaa.«</w:t>
                  </w:r>
                </w:p>
              </w:tc>
            </w:tr>
          </w:tbl>
          <w:p w14:paraId="4DD050E9"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605A35E1" w14:textId="77777777" w:rsidTr="006255F4">
              <w:tc>
                <w:tcPr>
                  <w:tcW w:w="0" w:type="auto"/>
                  <w:shd w:val="clear" w:color="auto" w:fill="auto"/>
                  <w:hideMark/>
                </w:tcPr>
                <w:p w14:paraId="4BBCE33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138)</w:t>
                  </w:r>
                </w:p>
              </w:tc>
              <w:tc>
                <w:tcPr>
                  <w:tcW w:w="0" w:type="auto"/>
                  <w:shd w:val="clear" w:color="auto" w:fill="auto"/>
                  <w:hideMark/>
                </w:tcPr>
                <w:p w14:paraId="2866B13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510-imi immikkoortut makku ilanngunneqassapput:</w:t>
                  </w:r>
                </w:p>
                <w:p w14:paraId="06AA6A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EBA-p aalajaatsumik aningaasalersuinerup piumasarineqartup aningaasartai, derivat-inut isumaqatigiissutinut, ilanngussaq II-mi allassimasunut, aamma net stable funding ratio-nut piffissaliussap ukiumik ataatsimik sivisussusillip iluani akiitsornernut derivat-inut, atatillugu aningaasalersuinermi annaasaqarsinnaanernut matussutaasut, malinnaaffigai, pingaartumik derivat-inut isumaqatigiissutinut taakkununnga artikel 428s, imm. 2-mi, aamma artikel 428at, imm. 2-mi pineqartunut siunissami aningaasalersuinermi annaasaqarsinnaaneq, aammalu kingusinnerpaamik ulloq 28. juni 2024 aalajaatsumik aningaasalersuinermut piumasarineqartumut tunngavigisamik qaffasinnerusumik akuersinissamut periarfissaqarnera pillugu Kommissionimut nalunaarusiamik saqqummiissalluni. Nalunaarusiap tamatuma minnerpaamik makku naliliivigivai: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631385F" w14:textId="77777777" w:rsidTr="006255F4">
                    <w:tc>
                      <w:tcPr>
                        <w:tcW w:w="0" w:type="auto"/>
                        <w:shd w:val="clear" w:color="auto" w:fill="auto"/>
                        <w:hideMark/>
                      </w:tcPr>
                      <w:p w14:paraId="52CBF9F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641679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derivatkontrakti margen-illit margen-eqanngitsulluunniit immikkoortinnissaannut periarfissaq</w:t>
                        </w:r>
                      </w:p>
                    </w:tc>
                  </w:tr>
                </w:tbl>
                <w:p w14:paraId="694C66DB"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7D405F14" w14:textId="77777777" w:rsidTr="006255F4">
                    <w:tc>
                      <w:tcPr>
                        <w:tcW w:w="0" w:type="auto"/>
                        <w:shd w:val="clear" w:color="auto" w:fill="auto"/>
                        <w:hideMark/>
                      </w:tcPr>
                      <w:p w14:paraId="3312D1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3F446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428s, imm. 2-mi aamma 428at, imm. 2-mi piumasaqaatip peernissaanut, allinissaanut taarsernissaanulluunniit periarfissaq</w:t>
                        </w:r>
                      </w:p>
                    </w:tc>
                  </w:tr>
                </w:tbl>
                <w:p w14:paraId="298C7B47"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4669DE5E" w14:textId="77777777" w:rsidTr="006255F4">
                    <w:tc>
                      <w:tcPr>
                        <w:tcW w:w="0" w:type="auto"/>
                        <w:shd w:val="clear" w:color="auto" w:fill="auto"/>
                        <w:hideMark/>
                      </w:tcPr>
                      <w:p w14:paraId="0D6213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auto"/>
                        <w:hideMark/>
                      </w:tcPr>
                      <w:p w14:paraId="069CBF7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net stable funding ratio-nik naatsorsuinermut atatillugu, takukkit artikel 428d, artikel 428k, imm. 34 artikel 428s, imm. 2, artikel 428ag, litra a) aamma b), artikel 428ah, imm. 2, artikel 428al, imm. 4, artikel 428at, imm. 2, artikel 428ay, litra a) aamma b), aamma artikel 428az, imm. 2, aningaasalersuinermi annaasaqarsinnaaneq, isumaqatigiissutinut taakkununnga atasoq, pitsaanerusumik sillimaffiginiarlugu, net stable funding ratio-nut piffissaliussap ukiumik ataatsimik sivisussusillip iluani, derivat-inut isumaqatigiissutinik suliarinnittarnerup atitunerusumik allanngortinnissaanut periarfissaqarnera</w:t>
                        </w:r>
                      </w:p>
                    </w:tc>
                  </w:tr>
                </w:tbl>
                <w:p w14:paraId="6684A77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67EDD0C9" w14:textId="77777777" w:rsidTr="006255F4">
                    <w:tc>
                      <w:tcPr>
                        <w:tcW w:w="0" w:type="auto"/>
                        <w:shd w:val="clear" w:color="auto" w:fill="auto"/>
                        <w:hideMark/>
                      </w:tcPr>
                      <w:p w14:paraId="0A189E7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D837A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derivatkontraktiinut atatillugu patajaatsumik aningaasarsiornermi aningaasap allanngortinnissaanut siunnersuutip sunniutigisinnaasaa</w:t>
                        </w:r>
                      </w:p>
                    </w:tc>
                  </w:tr>
                </w:tbl>
                <w:p w14:paraId="296F92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Nunani tamalaani malitassat derivat-inut isumaqatigiissutinik ilanngussaq II-mi allassimasunik aammalu akiitsornernut derivatinik suliarinnittarnermut kalluaappata, aningaasalersuinermi annaasaqarsinnaanerup nuussinernut taakkununnga atasup annertunerusumik mianerineqarnissaa eqqarsaatigalugu, net stable funding ratio-ni naatsorsuinissaq siunertaralugu, Kommissionip, tamanna naleqquppat aammalu nalunaarusiaq imm. 4-mi pineqartoq eqqarsaatigalugu, nunani tamalaani malitassani allannguutit taakkua aammalu Union-imi aningaaserivinnut suliassaqarfiup iluani assigiinngissutaasoq, derivat-inut isumaqatigiissutit ilanngussaq II-mi allassimasut aamma akiitsornernut derivat-it suliarineqartarnerat, net stable funding ratio naatsorsorneqarnissaat siunertaralugu, takuuk immikkoortuisa arfernat, immikkoortoq IV, qanoq allanngortinneqarsinnaanersoq pillugu inatsisissatut siunnersuut Europa-Parlamentimut aamma Siunnersuisooqatigiinnut saqqummiutissavaa.</w:t>
                  </w:r>
                </w:p>
                <w:p w14:paraId="384C61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EBA-p pappiaqqanik nalilinnik aningaasalersuinermi nuussinernut atatillugu aningaasalersuinermi annaasaqarsinnaanerup matussusernissaanut piumasarineqartoq, ilanngullugit pigisat nalillit nuussinerni taakkunani tiguneqartut imaluunniit tunniunneqartut, aammalu aningaasaqarnikkut sullitanut qaammatit arfinillit inorlugit atuuffissaat sinnerulluni nalorninartunik nuussinernut atatillugu, aalajaatsumik aningaasalersuineq malinnaaffigaa, aammalu kingusinnerpaamik ulloq 28. juni 2023 taamatut suliarinninneq naapertuunnersoq pillugu nalunaarusiamik Kommissionimut saqqummiissalluni. Nalunaarusiap tamatuma minnerpaamik makku naliliivigivai: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11D8ECD" w14:textId="77777777" w:rsidTr="006255F4">
                    <w:tc>
                      <w:tcPr>
                        <w:tcW w:w="0" w:type="auto"/>
                        <w:shd w:val="clear" w:color="auto" w:fill="auto"/>
                        <w:hideMark/>
                      </w:tcPr>
                      <w:p w14:paraId="653D8BD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52A41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net stable funding ratio-nut piffissaliussap ukiumik ataatsimik sivisussusillip iluani aningaasalersuinermi annaasaqarsinnaanermik aammalu aningaasaqarnikkut sullitat akornanni sunniuteqarsinnaanerisa annertunerusumik eqqarsaatigineqarnissaat siunertaralugu, aningaasaqarnikkut sullitanut pappiaqqanik nalilinnik aningaasalersuinermi </w:t>
                        </w:r>
                        <w:r w:rsidRPr="00BF7A7B">
                          <w:rPr>
                            <w:rFonts w:ascii="inherit" w:eastAsia="Times New Roman" w:hAnsi="inherit" w:cs="Times New Roman"/>
                            <w:szCs w:val="24"/>
                            <w:lang w:val="en-US" w:bidi="en-US"/>
                          </w:rPr>
                          <w:lastRenderedPageBreak/>
                          <w:t>nuussinerni aammalu aningaasaqarnikkut sullitanut nuussinerni nalorninartuni qaammatit arfinillit inorlugit atuuffissaat sinnerulluni, aalajaatsumi aningaasalersuinermut tunngavigisat qaffasinnerusut imaluunniit appasinnerusut atornissaannut periarfissaqarneq</w:t>
                        </w:r>
                      </w:p>
                    </w:tc>
                  </w:tr>
                </w:tbl>
                <w:p w14:paraId="25FC26E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EDE914F" w14:textId="77777777" w:rsidTr="006255F4">
                    <w:tc>
                      <w:tcPr>
                        <w:tcW w:w="0" w:type="auto"/>
                        <w:shd w:val="clear" w:color="auto" w:fill="auto"/>
                        <w:hideMark/>
                      </w:tcPr>
                      <w:p w14:paraId="556CB93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70967C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pappiaqqanik nalilinnik aningaasalersuinermut nuussinerni, pigisanik nalilinnik allatut ittunik qularnaveeqqusigaasunik, suliarinninnerup atornissaanut periarfissaqarneq, takuuk artikel 428r, imm. 1, litra g)</w:t>
                        </w:r>
                      </w:p>
                    </w:tc>
                  </w:tr>
                </w:tbl>
                <w:p w14:paraId="4B796C0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2DE6566E" w14:textId="77777777" w:rsidTr="006255F4">
                    <w:tc>
                      <w:tcPr>
                        <w:tcW w:w="0" w:type="auto"/>
                        <w:shd w:val="clear" w:color="auto" w:fill="auto"/>
                        <w:hideMark/>
                      </w:tcPr>
                      <w:p w14:paraId="0C310F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139B51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naatsorsuutini allattukkani oqimaaqatigiissitsinermi allanneqanngitsuni, pappiaqqanik naliinnik aningaasalersuinermi nuussinerni, suliarinninnermut periarfissatut allatut atorneqartuni, aalajaatsumik aningaasalersuinermut tunngavigisat atornissaannut periarfissaqarneq, takuuk artikel 428p, imm. 5</w:t>
                        </w:r>
                      </w:p>
                    </w:tc>
                  </w:tr>
                </w:tbl>
                <w:p w14:paraId="788E909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7496ADC1" w14:textId="77777777" w:rsidTr="006255F4">
                    <w:tc>
                      <w:tcPr>
                        <w:tcW w:w="0" w:type="auto"/>
                        <w:shd w:val="clear" w:color="auto" w:fill="auto"/>
                        <w:hideMark/>
                      </w:tcPr>
                      <w:p w14:paraId="104D56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020428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aningaasartuutit qaammatit arfinillit inorlugit atuuffissaat sinnerulluni aningaasaqarnikkut sullitanit artikel 428k, imm. 3, litra c) naapertorlugu aalajaatsumik aningaasalersuinermut piumasarineqartumut tunngavigisami 0 %-iusumi pineqartunut ilaasunit, tunniunneqartut aammalu pigisat nalillit aningaasaqarnikkut sullitanut artikel 428r, imm. 1, litra g), artikel 428s, imm. 1, litra c), aamma artikel 428v, litra b) naapertorlugit aalajaatsumik aningaasalersuinermut piumasarineqartumut tunngavigisami 0 %-iusumi, 5 %-iusumi imaluunniit 10 %-iusumi pineqartunut ilaasunut nuussinerit qaammatit arfinillit inorlugit atuuffissaa sinnerulluni, imminnut tulluutinngitsunik suliarineqartarnerisa naammassusaa</w:t>
                        </w:r>
                      </w:p>
                    </w:tc>
                  </w:tr>
                </w:tbl>
                <w:p w14:paraId="5394B11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63F3C3DE" w14:textId="77777777" w:rsidTr="006255F4">
                    <w:tc>
                      <w:tcPr>
                        <w:tcW w:w="0" w:type="auto"/>
                        <w:shd w:val="clear" w:color="auto" w:fill="auto"/>
                        <w:hideMark/>
                      </w:tcPr>
                      <w:p w14:paraId="0A5A80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4CEE104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pappiaqqanik nalilinnik aningaasalersuinermi nuussinernut aalajaatsumik aningaasalersuinermut piumasarineqartumut tunngavigisanik qaffasinnerusunik imaluunniit appasinnerusunik atuutsitsilernerup sunniutaa, pingaartumik aningaasaqarnikkut sullitanut qaammatit arfinillit inorlugit atuuffissaat sinneruttuni, pigisanik nalilinnik nuussinerni taakkunani qularnaveeqqutitut tiguneqartunik niuerfimmi akiliisinnaassuseqarnermut, pingaartumik naalagaaffimmi suliffeqarfinnilu obligationini</w:t>
                        </w:r>
                      </w:p>
                    </w:tc>
                  </w:tr>
                </w:tbl>
                <w:p w14:paraId="19AE0573"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2EE26A3B" w14:textId="77777777" w:rsidTr="006255F4">
                    <w:tc>
                      <w:tcPr>
                        <w:tcW w:w="0" w:type="auto"/>
                        <w:shd w:val="clear" w:color="auto" w:fill="auto"/>
                        <w:hideMark/>
                      </w:tcPr>
                      <w:p w14:paraId="4413D28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4780AF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aalajaatsumik aningaasalersuinerup, instituttit taakkua nuussinerinut piumasarineqartup, aningaasartaanni allannguutissatut siunnersuutit sunniutaat, pingaartumik pappiaqqanik nalilinnik aningaasalersuinermi nuussinerit aningaasaqarnikkut sullitanut qaammatit arfinillit inorlugit atuuffissaat sinnerulluni, tassani naalagaaffimmi obligationit nuussinernut taakkununnga qularnaveeqqutitut tiguneqarlutik.</w:t>
                        </w:r>
                      </w:p>
                    </w:tc>
                  </w:tr>
                </w:tbl>
                <w:p w14:paraId="3F1236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7.   Kingusinnerpaamik ulloq 28. juni 2024 Kommissioni, naleqqutsillugu aammalu nalunaarusiaq imm. 6-imi pineqartoq, nunani tamalaani malitassaasinnaasut aammalu Union-ini an</w:t>
                  </w:r>
                  <w:r w:rsidRPr="00BF7A7B">
                    <w:rPr>
                      <w:rFonts w:ascii="inherit" w:eastAsia="Times New Roman" w:hAnsi="inherit" w:cs="Times New Roman"/>
                      <w:szCs w:val="24"/>
                      <w:lang w:val="en-US" w:bidi="en-US"/>
                    </w:rPr>
                    <w:lastRenderedPageBreak/>
                    <w:t>ingaaserivinnut suliassaqarfiup iluani assigiinngissuteqarneq mianeralugit, net stable funding ratio-mik naatsorsuinissaq siunertaralugu, takuuk immikkoortuisa arfernat, immikkoortoq IV, instituttit net stable funding ratio-mi suliarinninnerisa atuuttup sunniuteqarnera eqqarsaatigalugu tamanna naapertuussoriguniuk, aammalu nuussinernut taakkununnga atasumik aningaasalersuinermi annaasaqarsinnaanerup annertunerusumik mianerineqarnissaa siunertaralugu, pappiaqqanik nalilinnik aningaasalersuinermi nuussinernik, ilanngullugit pigisat nalillit nuussinerni taakkunani tiguneqartut imaluunniit tunniunneqartut, suliarinninneq aammalu nuussinernik nalorninartunik aningaasaqarnikkut sullitanik qaammatit arfinillit inorlugit atuuffissaat sinnerulluni, suliarinninneq pillugu aalajangersakkat allanngortinneqarsinnaanersut pillugu inatsisissatut siunnersuummik Europa-Parlamentimut Siunnersuisooqatigiinnullu saqqummiussissaaq.</w:t>
                  </w:r>
                </w:p>
                <w:p w14:paraId="38BBB0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   Kingusinnerpaamik ulloq 28. juni 2025 aalajaatsumik aningaasalersuinermut piumasarineqartumut tunngavigisat, inatsisitigut inatsisinut allakkiami artikelimi imm. 7-imut matumunnga naapertuuttumik Kommissionimit siunnersuut tunngavigalugu akuerineqartuni allatut allassimasoqanngippat, nuussinerni artikel 428r, imm. 1, litra g)-imi, artikel 428s, imm. 1, litra c)-imi, aamma artikel 428v, litra b)-imi pineqartuni atorneqartut, fra henholdsvis 0 %-imiit 10 %-imut, 5 %-imiit 15 %-imut aamma 10 %-imiit 15 %-imut qaffanneqassapput.</w:t>
                  </w:r>
                </w:p>
                <w:p w14:paraId="137A72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   EBA-p aalajaatsumik aningaasalersuinerup aningaasartai, instituttit derivat-inut isumaqatigiissutinik paasinarsisitsinissamut pappiaqqanik nalilinnik uninngasuutaanni aningaasalersuinermi annaasaqarsinnaanerup matussusernissaanut piumasarineqartut, malinnaaffigissavai. Suliarineqarnerata pissusissamisoortuunera pillugu kingusinnerpaamik 28. juni 2023 EBA nalunaarusiussaaq. Nalunaarusiap tamatuma minnerpaamik makku naliliivigivai: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56D18BF9" w14:textId="77777777" w:rsidTr="006255F4">
                    <w:tc>
                      <w:tcPr>
                        <w:tcW w:w="0" w:type="auto"/>
                        <w:shd w:val="clear" w:color="auto" w:fill="auto"/>
                        <w:hideMark/>
                      </w:tcPr>
                      <w:p w14:paraId="5B81C44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C53D2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aningaasaliisartut pigisanut nalilinnut sunniisinnaassuseqarnerannik suliarinninnerup sunniuteqarsinnaanera aammalu aningaasanut niuerfimmi ataatsimoorfiusumi akiitsorsinnaanerni suliarinninnerup sunniuteqarnera</w:t>
                        </w:r>
                      </w:p>
                    </w:tc>
                  </w:tr>
                </w:tbl>
                <w:p w14:paraId="3FF3B06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528AD5A" w14:textId="77777777" w:rsidTr="006255F4">
                    <w:tc>
                      <w:tcPr>
                        <w:tcW w:w="0" w:type="auto"/>
                        <w:shd w:val="clear" w:color="auto" w:fill="auto"/>
                        <w:hideMark/>
                      </w:tcPr>
                      <w:p w14:paraId="02C3AE0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7F6E1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pappiaqqani nalilinni derivat-inik paasinarsisitsinissamut pigineqartuni, annikitsumik nikingassutaasumit tamakkiisumik ilaannaasumilluunniit aningaasalersorneqartuni aalajaatsumik aningaasalersuinissaq pillugu piumasaqaatip naleqqussagaasup atornissaanut periarfissaqarneq</w:t>
                        </w:r>
                      </w:p>
                    </w:tc>
                  </w:tr>
                </w:tbl>
                <w:p w14:paraId="448F1CC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6B80DE95" w14:textId="77777777" w:rsidTr="006255F4">
                    <w:tc>
                      <w:tcPr>
                        <w:tcW w:w="0" w:type="auto"/>
                        <w:shd w:val="clear" w:color="auto" w:fill="auto"/>
                        <w:hideMark/>
                      </w:tcPr>
                      <w:p w14:paraId="4150CC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53CC9B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pappiaqqani nalilinni derivat-inik paasinarsisitsinissamut pigineqartuni, annikitsumik nikingassutaasumit aningaasalersorneqanngitsuni aalajaatsumik aningaasalersuinissaq pillugu piumasaqaatip naleqqussagaasup atornissaanut periarfissaqarneq.</w:t>
                        </w:r>
                      </w:p>
                    </w:tc>
                  </w:tr>
                </w:tbl>
                <w:p w14:paraId="49E7EA4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10.   Kingusinnerpaamik ulloq 28. juni 2023, imaluunniit nunani tamalaani malitassat BCBS-imit ineriartortinneqartut pillugit isumaqatigiissuteqareernerup kingorna ukiup ataatsip qaangiunnerani, ulloq sorleq qaninnerunersoq apeqqutaalluni, Kommissioni, tamanna naleqquppat aammalu nalunaarusiaq imm. 9-mi pineqartoq, nunani tamalaani malitassat BCBS-imit ineriartortinneqarsimasinnaasut, aammalu Union-imi aningaaserivinnut suliassaqarfiup iluani assigiinngissuteqarneq kiisalu aningaasanut niuerfimmut union-imi siunertaasoq, mianeralugit, net stable funding ratio-mik naatsorsuinissaq siunertaralugu, takuuk immikkoortuisa arfernat, immikkoortoq IV, instituttit net stable funding ratio-mi suliarinninnerisa atuuttup sunniuteqarnera eqqarsaatigalugu tamanna naapertuussoriguniuk, aammalu nuussinernut taakkununnga atasumik aningaasalersuinermi annaasaqarsinnaanerup annertunerusumik mianerineqarnissaa siunertaralugu, instituttit derivat-inut isumaqatigiissutinik paasinarsisitsinissamut pappiaqqanik nalilinnik uninngasuuteqarnerannik suliarinnitarneq pillugu aalajangersakkat qanoq allanngortinneqarsinnaanersut pillugu inatsisissatut siunnersuummik Europa-Parlamentimut Siunnersuisooqatigiinnullu saqqummiussissaaq.</w:t>
                  </w:r>
                </w:p>
                <w:p w14:paraId="61143C4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   Pigisanut nalilinnut, saffiugassanut erlinnartunut, soorlu kuultinut, siilvinut, platin-inut aamma palladium-inut paaseqatigiinnermik atorunnaarsitsiartuaarnermillu sullissinernik pilersuinermut atorneqartunut, imaluunniit pigisanut nalilinnut saffiugassanut erlinnartunut, soorlu kuultinut, siilvinut, platin-inut aamma palladium-inut ullunik 180-inik sivikinnerusumilluunniit piffissaligaasumi aningaasalersuinermut nuussinernik pilersuinissamut atorneqartunut, aalajaatsumik aningaasalersuinermut piumasarineqartumut tunngavigisap annikillisinnissaa pissutissaqarnersoq, EBA naliliissaaq. EBA nalunaarutini Kommissionimut saqqummiutissavaa kingusinnerpaamik 28. juini 2021.”</w:t>
                  </w:r>
                </w:p>
              </w:tc>
            </w:tr>
          </w:tbl>
          <w:p w14:paraId="7FD1E5C1"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28C38BD6" w14:textId="77777777" w:rsidTr="006255F4">
              <w:tc>
                <w:tcPr>
                  <w:tcW w:w="0" w:type="auto"/>
                  <w:shd w:val="clear" w:color="auto" w:fill="auto"/>
                  <w:hideMark/>
                </w:tcPr>
                <w:p w14:paraId="3268285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139)</w:t>
                  </w:r>
                </w:p>
              </w:tc>
              <w:tc>
                <w:tcPr>
                  <w:tcW w:w="0" w:type="auto"/>
                  <w:shd w:val="clear" w:color="auto" w:fill="auto"/>
                  <w:hideMark/>
                </w:tcPr>
                <w:p w14:paraId="60E00B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511 imannak allassimassaaq:</w:t>
                  </w:r>
                </w:p>
                <w:p w14:paraId="0E1BEC25"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511</w:t>
                  </w:r>
                </w:p>
                <w:p w14:paraId="603EF7C5"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Gearing</w:t>
                  </w:r>
                </w:p>
                <w:p w14:paraId="6AB4207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1.   Kingusinnerpaamik 31. december 2022 Kommissioni Europa-Parlament-imut Rådimullu nalunaarusiussaaq, </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F30600E" w14:textId="77777777" w:rsidTr="006255F4">
                    <w:tc>
                      <w:tcPr>
                        <w:tcW w:w="0" w:type="auto"/>
                        <w:shd w:val="clear" w:color="auto" w:fill="auto"/>
                        <w:hideMark/>
                      </w:tcPr>
                      <w:p w14:paraId="1B4EAE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49B91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O-SII-inut gearingsgrad-imut tapiliussassamik atuinissaq pissusissamisoorpoq, aamma</w:t>
                        </w:r>
                      </w:p>
                    </w:tc>
                  </w:tr>
                </w:tbl>
                <w:p w14:paraId="0DE1DA7F"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4AD226B5" w14:textId="77777777" w:rsidTr="006255F4">
                    <w:tc>
                      <w:tcPr>
                        <w:tcW w:w="0" w:type="auto"/>
                        <w:shd w:val="clear" w:color="auto" w:fill="auto"/>
                        <w:hideMark/>
                      </w:tcPr>
                      <w:p w14:paraId="2C87F2B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676E8E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sunnertianermut siunnerfiusut tamarmiusut artikel 249, imm. 4-mi pineqartut nassuiaassutaat naatsorsorneqarnerallu, ilanngullugu qitiusumi aningaaseriviit sillimmataannik suliarinninnissaq naapertuunnersoq</w:t>
                        </w:r>
                      </w:p>
                    </w:tc>
                  </w:tr>
                </w:tbl>
                <w:p w14:paraId="7B23D5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2.   Imm. 1-imi nalunaarusiaq pineqartoq eqqarsaatigalugu Kommissionip isiginiassavaa nunat tamalaat akornanni ineriartorneq </w:t>
                  </w:r>
                  <w:r w:rsidRPr="00BF7A7B">
                    <w:rPr>
                      <w:rFonts w:ascii="inherit" w:eastAsia="Times New Roman" w:hAnsi="inherit" w:cs="Times New Roman"/>
                      <w:szCs w:val="24"/>
                      <w:lang w:val="en-US" w:bidi="en-US"/>
                    </w:rPr>
                    <w:lastRenderedPageBreak/>
                    <w:t>aamma nunat tamalaat akornanni najoqqutassiat aalajangersarneqarsimasut. Pisariaqartillugu nalunaarusiamut ilanngunneqassaaq inatsisiliornissamik siunnersuut.”</w:t>
                  </w:r>
                </w:p>
              </w:tc>
            </w:tr>
          </w:tbl>
          <w:p w14:paraId="70D86AE1"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28BCE57D" w14:textId="77777777" w:rsidTr="006255F4">
              <w:tc>
                <w:tcPr>
                  <w:tcW w:w="0" w:type="auto"/>
                  <w:shd w:val="clear" w:color="auto" w:fill="auto"/>
                  <w:hideMark/>
                </w:tcPr>
                <w:p w14:paraId="398927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140)</w:t>
                  </w:r>
                </w:p>
              </w:tc>
              <w:tc>
                <w:tcPr>
                  <w:tcW w:w="0" w:type="auto"/>
                  <w:shd w:val="clear" w:color="auto" w:fill="auto"/>
                  <w:hideMark/>
                </w:tcPr>
                <w:p w14:paraId="5DB4E49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513 imannak allassimassaaq:</w:t>
                  </w:r>
                </w:p>
                <w:p w14:paraId="7FB1B90F"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513</w:t>
                  </w:r>
                </w:p>
                <w:p w14:paraId="6015769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Aningaasanik niuerfiit iluini navialissutaasut annertusivallaannginnissaannik nakkutiginninneq (makroprudentiel regulering)</w:t>
                  </w:r>
                </w:p>
                <w:p w14:paraId="3273B9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Kingusinnerpaamik ulloq 30. juni 2022 tamatumalu kingorna ukiut tallimakkaarlugit Kommissioni ESRB-imut aamma EBA-mut tusarniaareernermini, peqqussummi matumani aammalu malitassami 2013/36/EU-mi periaatsini annaasaqarsinnaanerup killilersimaarnissaanut maleruagassiineq, suliassaqarfinni, nunap immikkoortuini aamma naalagaaffinni ilaasortaasuni periaatsitigut annaasaqarsinnaanerup annikillisinnissaanut naammannersoq, nalilersuissaaq, ilanngullugu makkuninnga nalilersuissalluni: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3C9EBD5" w14:textId="77777777" w:rsidTr="006255F4">
                    <w:tc>
                      <w:tcPr>
                        <w:tcW w:w="0" w:type="auto"/>
                        <w:shd w:val="clear" w:color="auto" w:fill="auto"/>
                        <w:hideMark/>
                      </w:tcPr>
                      <w:p w14:paraId="1C8F10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7668A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peqqussummi matumani aamma malitassami 2013/36/EU-mi periaatsitigut annaasaqarsinnaanerup annikillisinnissaanut sakkussat maannakkut atuuttut sunniuteqarnersut, sunniuteqarluarnersut paasiuminarnersullu</w:t>
                        </w:r>
                      </w:p>
                    </w:tc>
                  </w:tr>
                </w:tbl>
                <w:p w14:paraId="24693A8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6FCA7702" w14:textId="77777777" w:rsidTr="006255F4">
                    <w:tc>
                      <w:tcPr>
                        <w:tcW w:w="0" w:type="auto"/>
                        <w:shd w:val="clear" w:color="auto" w:fill="auto"/>
                        <w:hideMark/>
                      </w:tcPr>
                      <w:p w14:paraId="73F7E38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07E178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matussusiisimaneq aammalu annaasaqarsinnaanerit assingusut iliuuseqarfiginissaannut peqqussummi matumani aamma malitassami 2013/36/EU-mi periaatsitigut annaasaqarsinnaanerup annikillisinnissaanut sakkussat assigiinngitsut qalleraaffigisinnaasaat naammannersut, aammalu pisariaqarpat periaatsitigut annaasaqarsinnaanerup annikillisinnissaanut nutaamik maleruagassiinissaq pillugu siunnersuuteqarluni</w:t>
                        </w:r>
                      </w:p>
                    </w:tc>
                  </w:tr>
                </w:tbl>
                <w:p w14:paraId="45446C94"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432"/>
                  </w:tblGrid>
                  <w:tr w:rsidR="00F97399" w:rsidRPr="00BF7A7B" w14:paraId="149E4D2C" w14:textId="77777777" w:rsidTr="006255F4">
                    <w:tc>
                      <w:tcPr>
                        <w:tcW w:w="0" w:type="auto"/>
                        <w:shd w:val="clear" w:color="auto" w:fill="auto"/>
                        <w:hideMark/>
                      </w:tcPr>
                      <w:p w14:paraId="6D0656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2730C2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periaasissanut instituttinut malitassat nunani tamalaani isumaqatigiissutigineqartut aammalu peqqussummi matumani aamma malitassaq 2013/36/EU-mi aalajangersakkat akornanni qanoq ataqatigiittoqarnersoq, pisariaqarpallu malitassat nunani tamalaani isumaqatigiissutigineqartut taakkua mianeralugit maleruagassanik nutaanik siunnersuuteqarluni</w:t>
                        </w:r>
                      </w:p>
                    </w:tc>
                  </w:tr>
                </w:tbl>
                <w:p w14:paraId="18035878"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05"/>
                  </w:tblGrid>
                  <w:tr w:rsidR="00F97399" w:rsidRPr="00BF7A7B" w14:paraId="4193680B" w14:textId="77777777" w:rsidTr="006255F4">
                    <w:tc>
                      <w:tcPr>
                        <w:tcW w:w="0" w:type="auto"/>
                        <w:shd w:val="clear" w:color="auto" w:fill="auto"/>
                        <w:hideMark/>
                      </w:tcPr>
                      <w:p w14:paraId="5365B20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7F6ADC5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sakkussat allaanerusut, assersuutigalugu sakkussat taarsigassarsisumit aallaaveqartut, sakkussat aningaasaatinik aallaavillit tapertaqartinniarlugit aammalu nunami niuerfinni sakkussanik atuinerup tulluarsarnissaanut periarfissiiniarluni, peqqussummi matumani aammalu malitassami 2013/36/EU-mi periaatsitigut annaasaqarsinnaanerup annikillisinnissaanut sakkussanut ilanngunneqartariaqarnersut, tassani sakkussat taakkua nassuiaassutai tulluarsagaasut mianerineqassallutik aammalu EU-mi qarasaasiatigut paasissutissanik pineqartunik </w:t>
                        </w:r>
                        <w:r w:rsidRPr="00BF7A7B">
                          <w:rPr>
                            <w:rFonts w:ascii="inherit" w:eastAsia="Times New Roman" w:hAnsi="inherit" w:cs="Times New Roman"/>
                            <w:szCs w:val="24"/>
                            <w:lang w:val="en-US" w:bidi="en-US"/>
                          </w:rPr>
                          <w:lastRenderedPageBreak/>
                          <w:t>nalunaarutiginnittarnissaq sakkussanik taamaattunik atuutsitsilernissamut pisariaqarluni</w:t>
                        </w:r>
                      </w:p>
                    </w:tc>
                  </w:tr>
                </w:tbl>
                <w:p w14:paraId="4F0B4CA1"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41FADFD5" w14:textId="77777777" w:rsidTr="006255F4">
                    <w:tc>
                      <w:tcPr>
                        <w:tcW w:w="0" w:type="auto"/>
                        <w:shd w:val="clear" w:color="auto" w:fill="auto"/>
                        <w:hideMark/>
                      </w:tcPr>
                      <w:p w14:paraId="7F87A6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11FD6A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gearingsgradimi sillimmatissat artikel 92, imm. 1a-mi pineqartut pillugit piumasaqaat, instituttinut periaatsini pingaaruteqartunut G-SII-nngitsunut, annertusitinneqartariaqaraluarnersoq, taassuma naleqqussaanera G-SII-nik naleqqussaanermi allaanerusariaqaraluarnersoq, aammalu taassuma naleqqussaanerani instituttip periaatsinut qanoq pingaaruteqartiginera apeqqutaasaraiaqaraluarnersoq</w:t>
                        </w:r>
                      </w:p>
                    </w:tc>
                  </w:tr>
                </w:tbl>
                <w:p w14:paraId="5069C5E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465"/>
                  </w:tblGrid>
                  <w:tr w:rsidR="00F97399" w:rsidRPr="00BF7A7B" w14:paraId="4C942E68" w14:textId="77777777" w:rsidTr="006255F4">
                    <w:tc>
                      <w:tcPr>
                        <w:tcW w:w="0" w:type="auto"/>
                        <w:shd w:val="clear" w:color="auto" w:fill="auto"/>
                        <w:hideMark/>
                      </w:tcPr>
                      <w:p w14:paraId="04D9C20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30F546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periaatsitigut annaasaqarsinnaanerup annikillisinnissaanut iliuusissani maannakkut nammineq kajumissutsimik paaseqatigiissinnaassuseqarneq, paaseqatigiissinnaassuseqartussaanermut allanngortinneqartariaqarnersoq, aammalu maannakkut ESRB-mi nammineq kajumissutsimik paaseqatigiissinnaassuseqarnermut killissaliussat tamatumunnga naleqquttumik tunngavissaanersut</w:t>
                        </w:r>
                      </w:p>
                    </w:tc>
                  </w:tr>
                </w:tbl>
                <w:p w14:paraId="6BC537F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419"/>
                  </w:tblGrid>
                  <w:tr w:rsidR="00F97399" w:rsidRPr="00BF7A7B" w14:paraId="1483D142" w14:textId="77777777" w:rsidTr="006255F4">
                    <w:tc>
                      <w:tcPr>
                        <w:tcW w:w="0" w:type="auto"/>
                        <w:shd w:val="clear" w:color="auto" w:fill="auto"/>
                        <w:hideMark/>
                      </w:tcPr>
                      <w:p w14:paraId="080156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3669D1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EU-mi aammalu nunami namminermi periaatsitigut annaasaqarsinnaanerup annikillisinnissaanut oqartussat attuumassuteqartut, kreditinstituttit aningaaseriviunngitsunut suliassaqarfimmut, pingaartumik derivat-inut niuerfinnit aamma pappiaqqanik nalilinnik aningaasalersuinermut nuussinernit, suliassanik aqutsinermut suliassaqarfimmit aamma sillimmasiinermut suliassaqarfinnit, sunniinerinit periaatsitigut annaasaqarsinaanerit nutaat pakkersimaarnissaannut sakkussalersorneqarsinnaanersut.</w:t>
                        </w:r>
                      </w:p>
                    </w:tc>
                  </w:tr>
                </w:tbl>
                <w:p w14:paraId="1FFF85C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Kingusinnerpaamik ulloq 31. december 2022 tamatumalu kingorna ukiut tallimakkaarlugit Kommissioni, ESRB-imut aamma EBA-mut tusarniaaneq tunngavigalugu, nalilersuineq imm. 1-imi pineqartoq pillugu nalunaarusiamik Europa-Parlamentimut Siunnersuisooqatigiinnullu saqqummiissaaq, pisariaqarpallu inatsisissatut siunnersuummik Europa-Parlamentimut Siunnersuisooqatigiinnullu saqqummiussissalluni.«</w:t>
                  </w:r>
                </w:p>
              </w:tc>
            </w:tr>
          </w:tbl>
          <w:p w14:paraId="71BCA1FB"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7D649F0D" w14:textId="77777777" w:rsidTr="006255F4">
              <w:tc>
                <w:tcPr>
                  <w:tcW w:w="0" w:type="auto"/>
                  <w:shd w:val="clear" w:color="auto" w:fill="auto"/>
                  <w:hideMark/>
                </w:tcPr>
                <w:p w14:paraId="6C9F158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141)</w:t>
                  </w:r>
                </w:p>
              </w:tc>
              <w:tc>
                <w:tcPr>
                  <w:tcW w:w="0" w:type="auto"/>
                  <w:shd w:val="clear" w:color="auto" w:fill="auto"/>
                  <w:hideMark/>
                </w:tcPr>
                <w:p w14:paraId="2E0942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514 imannak allassimassaaq:</w:t>
                  </w:r>
                </w:p>
                <w:p w14:paraId="343D3887"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514</w:t>
                  </w:r>
                </w:p>
                <w:p w14:paraId="2BAE6E02"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Derivatinik nuussinerni eqqorneqaataasinnaasut nalingannik naatsorsuinermi periuseq</w:t>
                  </w:r>
                </w:p>
                <w:p w14:paraId="5DBF09D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EBA periaatsit, derivat-inik nuussinerit sunnertianermi nalinginik naatsorsuinissamut, immikkoortuisa pingajuanni, immikkoortoq II, kapitali 6, immikkoortortaq 3-mi, 4-mi aamma 5-imi aalajangersarneqartut, sunniuteqarnerat aammalu naleqqiussinermi naleqqussarneqarnerat pillugu nalunaarusiamik Kommissionimut kingusinnerpaamik 28. juni 2023 saqqummiissaaq.</w:t>
                  </w:r>
                </w:p>
                <w:p w14:paraId="04E918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2.   EBA-p nalunaarusiaa tunngavigalugu, pisariaqarpat, Kommissionip, immikkoortut pingajuanni, imm. II, kap. 6, imm. 3, 4 aamma 5-mi periutsit aalajangersarneqarsimasut pillugit </w:t>
                  </w:r>
                  <w:r w:rsidRPr="00BF7A7B">
                    <w:rPr>
                      <w:rFonts w:ascii="inherit" w:eastAsia="Times New Roman" w:hAnsi="inherit" w:cs="Times New Roman"/>
                      <w:szCs w:val="24"/>
                      <w:lang w:val="en-US" w:bidi="en-US"/>
                    </w:rPr>
                    <w:lastRenderedPageBreak/>
                    <w:t>inatsisissatut allannguutissatut siunnersuummik saqqummiussissaaq.”</w:t>
                  </w:r>
                </w:p>
              </w:tc>
            </w:tr>
          </w:tbl>
          <w:p w14:paraId="1836BFB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6987366F" w14:textId="77777777" w:rsidTr="006255F4">
              <w:tc>
                <w:tcPr>
                  <w:tcW w:w="0" w:type="auto"/>
                  <w:shd w:val="clear" w:color="auto" w:fill="auto"/>
                  <w:hideMark/>
                </w:tcPr>
                <w:p w14:paraId="0766A5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142)</w:t>
                  </w:r>
                </w:p>
              </w:tc>
              <w:tc>
                <w:tcPr>
                  <w:tcW w:w="0" w:type="auto"/>
                  <w:shd w:val="clear" w:color="auto" w:fill="auto"/>
                  <w:hideMark/>
                </w:tcPr>
                <w:p w14:paraId="07FA4C6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tulliuttoq ikkunneqassaaq:</w:t>
                  </w:r>
                </w:p>
                <w:p w14:paraId="2850CF93"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518a</w:t>
                  </w:r>
                </w:p>
                <w:p w14:paraId="3F3805EE"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“Cross-default”-it pillugit aalajangersakkanik qimerluuineq</w:t>
                  </w:r>
                </w:p>
                <w:p w14:paraId="634858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Kingusinnerpaamik ulloq 28. juni 2022 bail-in-imi sakkussat sunniuteqarluarnerisa sapinngisamik annertunerpaamik nukittorsarnissaat siunertaralugu, aammalu aningaasartuutit nalikillilerneqartussatut naleqquttut, aningaasartuutit allat pillugit atugasarititaasuni imaluunniit isumaqatigiissutini »no-cross-default«-inut aalajangersakkani ilaatinneqartariaqarnersut nalilersornissaa siunertaralugu, aningaasartuutit nalikillilerneqartussatut naleqquttut isumaqatigiissutini allani »cross-default« pillugu immikkut piumasaqaatit atorneqartussanngortinnagit bail-in-imi pineqartunut ilaatinneqarsinnaassasut piumasarissallugu naapertuunnersoq Kommissionip misissussavaa nalilersussallugulu. Pisariaqartillugu kukkunersiuinermut nalilersuinermullu ilanngunneqassaaq inatsisiliornissamik siunnersuut.”</w:t>
                  </w:r>
                </w:p>
              </w:tc>
            </w:tr>
          </w:tbl>
          <w:p w14:paraId="03403A16"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11F51C97" w14:textId="77777777" w:rsidTr="006255F4">
              <w:tc>
                <w:tcPr>
                  <w:tcW w:w="0" w:type="auto"/>
                  <w:shd w:val="clear" w:color="auto" w:fill="auto"/>
                  <w:hideMark/>
                </w:tcPr>
                <w:p w14:paraId="520117D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143)</w:t>
                  </w:r>
                </w:p>
              </w:tc>
              <w:tc>
                <w:tcPr>
                  <w:tcW w:w="0" w:type="auto"/>
                  <w:shd w:val="clear" w:color="auto" w:fill="auto"/>
                  <w:hideMark/>
                </w:tcPr>
                <w:p w14:paraId="0EFC4F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tulliuttoq ikkunneqassaaq:</w:t>
                  </w:r>
                </w:p>
                <w:p w14:paraId="007A1BCE"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519b</w:t>
                  </w:r>
                </w:p>
                <w:p w14:paraId="67896C79"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Niuerfinni ajutoorsinnaanermut tunngatillugu tunngaviusumik aningaasaateqarnissamik piumasaqaatit</w:t>
                  </w:r>
                </w:p>
                <w:p w14:paraId="1E1358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Kingusinnerpaamik 30. september 2019 EBA nalunaarusiussaaq, niuerfinni navialiffiusinnaasut pillugit qanoq naatsorsorneqartarnissaannik nunat tamalaat akornanni najoqqutassat Union-imi instituttinut qanoq sunniuteqarnersut.</w:t>
                  </w:r>
                </w:p>
                <w:p w14:paraId="6735B1D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Kingusinnerpaamik 30. juni 2020 Kommissionip Europa-Parlamentimut Råd-imullu saqqummiutissavaa nalunaarusiaq, pisariaqarpat inatsisissatut siunnersuummik ilalerlugu, niuerfinni navialiffiusinnaasut pillugit naammattumik tunngaviusumik aningaasaateqarnissamut piumasaqaatit nunat tamalaat akornanni najoqqutarineqartussat qanoq atuutsinneqalersinnaanersut, tamatumani nalunaarummi matumani imm. 1 eqqarsaatigalugu angusat, aamma nunat tamalaat akornanni najoqqutassat periutsillu immikkoortut pingajuanni, imm. IV, kapitel 1a aamma 1b-mi allassimasut qissimigaarneqarsimassallutik.”</w:t>
                  </w:r>
                </w:p>
              </w:tc>
            </w:tr>
          </w:tbl>
          <w:p w14:paraId="03569444"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171A95B8" w14:textId="77777777" w:rsidTr="006255F4">
              <w:tc>
                <w:tcPr>
                  <w:tcW w:w="0" w:type="auto"/>
                  <w:shd w:val="clear" w:color="auto" w:fill="auto"/>
                  <w:hideMark/>
                </w:tcPr>
                <w:p w14:paraId="2B82AC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144)</w:t>
                  </w:r>
                </w:p>
              </w:tc>
              <w:tc>
                <w:tcPr>
                  <w:tcW w:w="0" w:type="auto"/>
                  <w:shd w:val="clear" w:color="auto" w:fill="auto"/>
                  <w:hideMark/>
                </w:tcPr>
                <w:p w14:paraId="4F1317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Immikkoortut qulinganni ilanngunneqassaaq immikkoortoq tulliuttoq:</w:t>
                  </w:r>
                </w:p>
                <w:p w14:paraId="2A7A7B33" w14:textId="77777777" w:rsidR="00F97399" w:rsidRPr="00BF7A7B" w:rsidRDefault="00F97399" w:rsidP="00F97399">
                  <w:pPr>
                    <w:spacing w:before="48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IMMIKKOORTORTAQ IIa</w:t>
                  </w:r>
                </w:p>
                <w:p w14:paraId="37D50F3F" w14:textId="77777777" w:rsidR="00F97399" w:rsidRPr="00BF7A7B" w:rsidRDefault="00F97399" w:rsidP="00F97399">
                  <w:pPr>
                    <w:spacing w:before="75"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MALERUAGASSANIK NAAMMASSINNINNEQ</w:t>
                  </w:r>
                </w:p>
                <w:p w14:paraId="03B6B4D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lastRenderedPageBreak/>
                    <w:t>Artikel 519c</w:t>
                  </w:r>
                </w:p>
                <w:p w14:paraId="134349A3"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Maleruaanissamut sakkut</w:t>
                  </w:r>
                </w:p>
                <w:p w14:paraId="176C9C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EBA-p ineriartortissavaa sakkoq elektroniskiusoq peqqussummik matuminnga aamma direktiv 2013/36/EU-mik, instituttit malinninniarnerminni oqilisaatissaat, ilanngullugit nakkutiginninnermi teknikkikkut najoqqutassat, naammassinninniarluni teknikkikkut najoqqutassat, maleruagassat skemallu, aalajangersneqarsimasut peqqussummik matuminnga direktiv-imillu taaneqartumik naammassinninnissaq siunertaralugu.</w:t>
                  </w:r>
                </w:p>
                <w:p w14:paraId="3CCCF8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Sakkussaq imm. 1-mi taaneqartup instituttit tamarmik minnerpaamik makkuninnga periarfississavai:</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15CF5D08" w14:textId="77777777" w:rsidTr="006255F4">
                    <w:tc>
                      <w:tcPr>
                        <w:tcW w:w="0" w:type="auto"/>
                        <w:shd w:val="clear" w:color="auto" w:fill="auto"/>
                        <w:hideMark/>
                      </w:tcPr>
                      <w:p w14:paraId="1E56EC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07C1185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instituttip angissusianut niuernermilu ingerlataasa suussusia apeqqutaatillugu aalajangersakkat malitassai pilertortumik nassaaripallanneqarsinnaanissaat</w:t>
                        </w:r>
                      </w:p>
                    </w:tc>
                  </w:tr>
                </w:tbl>
                <w:p w14:paraId="4F30C1D0"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3C404A65" w14:textId="77777777" w:rsidTr="006255F4">
                    <w:tc>
                      <w:tcPr>
                        <w:tcW w:w="0" w:type="auto"/>
                        <w:shd w:val="clear" w:color="auto" w:fill="auto"/>
                        <w:hideMark/>
                      </w:tcPr>
                      <w:p w14:paraId="1C8834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30515BE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inatsisiliornerup tungaatigut allannguutit, aamma naammassinninnissamut aalajangersakkat, malitassat skemallu malinnaaffigisinnaanissaat.”</w:t>
                        </w:r>
                      </w:p>
                    </w:tc>
                  </w:tr>
                </w:tbl>
                <w:p w14:paraId="0972E07B"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71EE6ECF"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91"/>
              <w:gridCol w:w="6630"/>
            </w:tblGrid>
            <w:tr w:rsidR="00F97399" w:rsidRPr="00BF7A7B" w14:paraId="1AF86439" w14:textId="77777777" w:rsidTr="006255F4">
              <w:tc>
                <w:tcPr>
                  <w:tcW w:w="0" w:type="auto"/>
                  <w:shd w:val="clear" w:color="auto" w:fill="auto"/>
                  <w:hideMark/>
                </w:tcPr>
                <w:p w14:paraId="631DF98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145)</w:t>
                  </w:r>
                </w:p>
              </w:tc>
              <w:tc>
                <w:tcPr>
                  <w:tcW w:w="0" w:type="auto"/>
                  <w:shd w:val="clear" w:color="auto" w:fill="auto"/>
                  <w:hideMark/>
                </w:tcPr>
                <w:p w14:paraId="0FFA93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Peqqussummut matumunnga ilanngussami oqaatigineqartutut ilanngussaq II allanngortinneqassaaq.</w:t>
                  </w:r>
                </w:p>
              </w:tc>
            </w:tr>
          </w:tbl>
          <w:p w14:paraId="46299B53" w14:textId="77777777" w:rsidR="00F97399" w:rsidRPr="00BF7A7B" w:rsidRDefault="00F97399" w:rsidP="00F97399">
            <w:pPr>
              <w:shd w:val="clear" w:color="auto" w:fill="FFFFFF"/>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2</w:t>
            </w:r>
          </w:p>
          <w:p w14:paraId="453896F8" w14:textId="77777777" w:rsidR="00F97399" w:rsidRPr="00BF7A7B" w:rsidRDefault="00F97399" w:rsidP="00F97399">
            <w:pPr>
              <w:shd w:val="clear" w:color="auto" w:fill="FFFFFF"/>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Peqqussumi (EU) nr. 648/2012 allannguutit</w:t>
            </w:r>
          </w:p>
          <w:p w14:paraId="27047D70"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Peqqussummi (EU) nr. 648(2012-imi makku allannguutigineqassapput:</w:t>
            </w:r>
          </w:p>
          <w:tbl>
            <w:tblPr>
              <w:tblW w:w="5000" w:type="pct"/>
              <w:tblCellMar>
                <w:left w:w="0" w:type="dxa"/>
                <w:right w:w="0" w:type="dxa"/>
              </w:tblCellMar>
              <w:tblLook w:val="04A0" w:firstRow="1" w:lastRow="0" w:firstColumn="1" w:lastColumn="0" w:noHBand="0" w:noVBand="1"/>
            </w:tblPr>
            <w:tblGrid>
              <w:gridCol w:w="225"/>
              <w:gridCol w:w="6896"/>
            </w:tblGrid>
            <w:tr w:rsidR="00F97399" w:rsidRPr="00BF7A7B" w14:paraId="43EC0A71" w14:textId="77777777" w:rsidTr="006255F4">
              <w:tc>
                <w:tcPr>
                  <w:tcW w:w="0" w:type="auto"/>
                  <w:shd w:val="clear" w:color="auto" w:fill="auto"/>
                  <w:hideMark/>
                </w:tcPr>
                <w:p w14:paraId="724D07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auto"/>
                  <w:hideMark/>
                </w:tcPr>
                <w:p w14:paraId="101C33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50a, imm. 2, taamaalilluni allassimassaaq:</w:t>
                  </w:r>
                </w:p>
                <w:p w14:paraId="24E0B12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CCP-p hypotetisk kapital naatsorsussavaa imannak periuseqarluni:</w:t>
                  </w:r>
                </w:p>
                <w:p w14:paraId="5AF9F18C" w14:textId="77777777" w:rsidR="00F97399" w:rsidRPr="00BF7A7B" w:rsidRDefault="00F97399" w:rsidP="00F97399">
                  <w:pPr>
                    <w:spacing w:after="150" w:line="240" w:lineRule="auto"/>
                    <w:jc w:val="left"/>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4D5F2D43" wp14:editId="57584678">
                        <wp:extent cx="3382010" cy="517525"/>
                        <wp:effectExtent l="0" t="0" r="8890" b="0"/>
                        <wp:docPr id="200" name="Billede 20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ormul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82010" cy="517525"/>
                                </a:xfrm>
                                <a:prstGeom prst="rect">
                                  <a:avLst/>
                                </a:prstGeom>
                                <a:noFill/>
                                <a:ln>
                                  <a:noFill/>
                                </a:ln>
                              </pic:spPr>
                            </pic:pic>
                          </a:graphicData>
                        </a:graphic>
                      </wp:inline>
                    </w:drawing>
                  </w:r>
                </w:p>
                <w:p w14:paraId="41B47E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1269"/>
                    <w:gridCol w:w="133"/>
                    <w:gridCol w:w="5494"/>
                  </w:tblGrid>
                  <w:tr w:rsidR="00F97399" w:rsidRPr="00BF7A7B" w14:paraId="3B8D8201" w14:textId="77777777" w:rsidTr="006255F4">
                    <w:tc>
                      <w:tcPr>
                        <w:tcW w:w="0" w:type="auto"/>
                        <w:shd w:val="clear" w:color="auto" w:fill="auto"/>
                        <w:hideMark/>
                      </w:tcPr>
                      <w:p w14:paraId="44702F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r w:rsidRPr="00BF7A7B">
                          <w:rPr>
                            <w:rFonts w:ascii="inherit" w:eastAsia="Times New Roman" w:hAnsi="inherit" w:cs="Times New Roman"/>
                            <w:sz w:val="17"/>
                            <w:szCs w:val="17"/>
                            <w:vertAlign w:val="subscript"/>
                            <w:lang w:val="en-US" w:bidi="en-US"/>
                          </w:rPr>
                          <w:t>CCP</w:t>
                        </w:r>
                      </w:p>
                    </w:tc>
                    <w:tc>
                      <w:tcPr>
                        <w:tcW w:w="0" w:type="auto"/>
                        <w:shd w:val="clear" w:color="auto" w:fill="auto"/>
                        <w:hideMark/>
                      </w:tcPr>
                      <w:p w14:paraId="1EDBE6F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5398A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den hypotetiske kapital</w:t>
                        </w:r>
                      </w:p>
                    </w:tc>
                  </w:tr>
                  <w:tr w:rsidR="00F97399" w:rsidRPr="00BF7A7B" w14:paraId="073ED7C3" w14:textId="77777777" w:rsidTr="006255F4">
                    <w:tc>
                      <w:tcPr>
                        <w:tcW w:w="0" w:type="auto"/>
                        <w:shd w:val="clear" w:color="auto" w:fill="auto"/>
                        <w:hideMark/>
                      </w:tcPr>
                      <w:p w14:paraId="3EC1437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17471E87"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E6AEE2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ilaasortamut isumaqatigiissuteqarfigineqarsimasumut indeksi</w:t>
                        </w:r>
                      </w:p>
                    </w:tc>
                  </w:tr>
                  <w:tr w:rsidR="00F97399" w:rsidRPr="00BF7A7B" w14:paraId="6A57C222" w14:textId="77777777" w:rsidTr="006255F4">
                    <w:tc>
                      <w:tcPr>
                        <w:tcW w:w="0" w:type="auto"/>
                        <w:shd w:val="clear" w:color="auto" w:fill="auto"/>
                        <w:hideMark/>
                      </w:tcPr>
                      <w:p w14:paraId="10E810E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EAD</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31DD6F8C"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70D0A7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CCP-p ilaasortamut isumaqatigiissuteqarfigineqarsimasumut eqqorneqaatigisinnaasaa, ilaalluni ilaasortap isumaqatigiissuteqarfigineqarsimasup nammineq CCP-mut nuussugai, sullitap nuussugai ilaasortamit isumaqatigiissuteqarfigineqarsimasup sallunaveeqqusersimasai, CCP-mullu qularnaveeqqusiussat tamakkerlutik nalingat, ilaallutik pisussaaffimminnik naammassinnissinnaajunnaartunit </w:t>
                        </w:r>
                        <w:r w:rsidRPr="00BF7A7B">
                          <w:rPr>
                            <w:rFonts w:ascii="inherit" w:eastAsia="Times New Roman" w:hAnsi="inherit" w:cs="Times New Roman"/>
                            <w:szCs w:val="24"/>
                            <w:lang w:val="en-US" w:bidi="en-US"/>
                          </w:rPr>
                          <w:lastRenderedPageBreak/>
                          <w:t>eqqorneqarsinnaanermut sillimaniarluni aningaasaateqarfimmut ilaasortap isumaqatigiissuteqarfigineqarsimasup akiliutai, nuutanut tamakkununnga, nalunaartussaatitaanerup aalajangikkap naanerani naliliisimaneq ullormi pineqartumi margin called on final margin-imik paarlaasseqatigiinnissaq sioqqullugu</w:t>
                        </w:r>
                      </w:p>
                    </w:tc>
                  </w:tr>
                  <w:tr w:rsidR="00F97399" w:rsidRPr="00BF7A7B" w14:paraId="00913C36" w14:textId="77777777" w:rsidTr="006255F4">
                    <w:tc>
                      <w:tcPr>
                        <w:tcW w:w="0" w:type="auto"/>
                        <w:shd w:val="clear" w:color="auto" w:fill="auto"/>
                        <w:hideMark/>
                      </w:tcPr>
                      <w:p w14:paraId="43BF8E0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RW</w:t>
                        </w:r>
                      </w:p>
                    </w:tc>
                    <w:tc>
                      <w:tcPr>
                        <w:tcW w:w="0" w:type="auto"/>
                        <w:shd w:val="clear" w:color="auto" w:fill="auto"/>
                        <w:hideMark/>
                      </w:tcPr>
                      <w:p w14:paraId="26B9AB05"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BE2A2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ajutoorfiusinnaasup oqimaassusia 20 %, aamma</w:t>
                        </w:r>
                      </w:p>
                    </w:tc>
                  </w:tr>
                  <w:tr w:rsidR="00F97399" w:rsidRPr="00BF7A7B" w14:paraId="75EC4A07" w14:textId="77777777" w:rsidTr="006255F4">
                    <w:tc>
                      <w:tcPr>
                        <w:tcW w:w="0" w:type="auto"/>
                        <w:shd w:val="clear" w:color="auto" w:fill="auto"/>
                        <w:hideMark/>
                      </w:tcPr>
                      <w:p w14:paraId="5EBF9C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aningaasaatit procentiat</w:t>
                        </w:r>
                      </w:p>
                    </w:tc>
                    <w:tc>
                      <w:tcPr>
                        <w:tcW w:w="0" w:type="auto"/>
                        <w:shd w:val="clear" w:color="auto" w:fill="auto"/>
                        <w:hideMark/>
                      </w:tcPr>
                      <w:p w14:paraId="77E33C14"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384BA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8 %.«</w:t>
                        </w:r>
                      </w:p>
                    </w:tc>
                  </w:tr>
                </w:tbl>
                <w:p w14:paraId="04E0ECE0"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1596C50"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6"/>
            </w:tblGrid>
            <w:tr w:rsidR="00F97399" w:rsidRPr="00BF7A7B" w14:paraId="5D6006CC" w14:textId="77777777" w:rsidTr="006255F4">
              <w:tc>
                <w:tcPr>
                  <w:tcW w:w="0" w:type="auto"/>
                  <w:shd w:val="clear" w:color="auto" w:fill="auto"/>
                  <w:hideMark/>
                </w:tcPr>
                <w:p w14:paraId="6E9D1C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w:t>
                  </w:r>
                </w:p>
              </w:tc>
              <w:tc>
                <w:tcPr>
                  <w:tcW w:w="0" w:type="auto"/>
                  <w:shd w:val="clear" w:color="auto" w:fill="auto"/>
                  <w:hideMark/>
                </w:tcPr>
                <w:p w14:paraId="1C49A9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50b taamaalilluni allassimassaaq:</w:t>
                  </w:r>
                </w:p>
                <w:p w14:paraId="510465E8"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50b</w:t>
                  </w:r>
                </w:p>
                <w:p w14:paraId="30C64ADA"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K-p naatsorsorneqarneranni maleruagassat nalinginnaasut</w:t>
                  </w:r>
                  <w:r w:rsidRPr="00BF7A7B">
                    <w:rPr>
                      <w:rFonts w:ascii="inherit" w:eastAsia="Times New Roman" w:hAnsi="inherit" w:cs="Times New Roman"/>
                      <w:b/>
                      <w:sz w:val="17"/>
                      <w:szCs w:val="17"/>
                      <w:vertAlign w:val="subscript"/>
                      <w:lang w:val="en-US" w:bidi="en-US"/>
                    </w:rPr>
                    <w:t>CCP</w:t>
                  </w:r>
                </w:p>
                <w:p w14:paraId="423251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Artikel 50a, imm. 2 naapertorlugu,K-p naatsorsornerani </w:t>
                  </w:r>
                  <w:r w:rsidRPr="00BF7A7B">
                    <w:rPr>
                      <w:rFonts w:ascii="inherit" w:eastAsia="Times New Roman" w:hAnsi="inherit" w:cs="Times New Roman"/>
                      <w:sz w:val="17"/>
                      <w:szCs w:val="17"/>
                      <w:vertAlign w:val="subscript"/>
                      <w:lang w:val="en-US" w:bidi="en-US"/>
                    </w:rPr>
                    <w:t>CCP</w:t>
                  </w:r>
                  <w:r w:rsidRPr="00BF7A7B">
                    <w:rPr>
                      <w:rFonts w:ascii="inherit" w:eastAsia="Times New Roman" w:hAnsi="inherit" w:cs="Times New Roman"/>
                      <w:szCs w:val="24"/>
                      <w:lang w:val="en-US" w:bidi="en-US"/>
                    </w:rPr>
                    <w:t> aalajangersakkat makku atuutissapput:</w:t>
                  </w:r>
                </w:p>
                <w:tbl>
                  <w:tblPr>
                    <w:tblW w:w="5000" w:type="pct"/>
                    <w:tblCellMar>
                      <w:left w:w="0" w:type="dxa"/>
                      <w:right w:w="0" w:type="dxa"/>
                    </w:tblCellMar>
                    <w:tblLook w:val="04A0" w:firstRow="1" w:lastRow="0" w:firstColumn="1" w:lastColumn="0" w:noHBand="0" w:noVBand="1"/>
                  </w:tblPr>
                  <w:tblGrid>
                    <w:gridCol w:w="209"/>
                    <w:gridCol w:w="6687"/>
                  </w:tblGrid>
                  <w:tr w:rsidR="00F97399" w:rsidRPr="00BF7A7B" w14:paraId="42732BEF" w14:textId="77777777" w:rsidTr="006255F4">
                    <w:tc>
                      <w:tcPr>
                        <w:tcW w:w="0" w:type="auto"/>
                        <w:shd w:val="clear" w:color="auto" w:fill="auto"/>
                        <w:hideMark/>
                      </w:tcPr>
                      <w:p w14:paraId="1F65FB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266C23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CCP-it ilaasortanut isumaqatigiissuteqarfigisimasaminnit eqqorneqaatigisinnaasamik naliginik imannak naatsorsussavaat:</w:t>
                        </w:r>
                      </w:p>
                      <w:tbl>
                        <w:tblPr>
                          <w:tblW w:w="5000" w:type="pct"/>
                          <w:tblCellMar>
                            <w:left w:w="0" w:type="dxa"/>
                            <w:right w:w="0" w:type="dxa"/>
                          </w:tblCellMar>
                          <w:tblLook w:val="04A0" w:firstRow="1" w:lastRow="0" w:firstColumn="1" w:lastColumn="0" w:noHBand="0" w:noVBand="1"/>
                        </w:tblPr>
                        <w:tblGrid>
                          <w:gridCol w:w="159"/>
                          <w:gridCol w:w="6528"/>
                        </w:tblGrid>
                        <w:tr w:rsidR="00F97399" w:rsidRPr="00BF7A7B" w14:paraId="76F62977" w14:textId="77777777" w:rsidTr="006255F4">
                          <w:tc>
                            <w:tcPr>
                              <w:tcW w:w="0" w:type="auto"/>
                              <w:shd w:val="clear" w:color="auto" w:fill="auto"/>
                              <w:hideMark/>
                            </w:tcPr>
                            <w:p w14:paraId="1DA06B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2E5B130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peqqussummi (EU) nr. 575/2013, artikel 301, imm. 1, litra a) aamma c)-mi allassimasunit isumaqatigiissutinit nuussinernillu pissuteqartumik eqqorneqaataasinnaasut pilersut CCP-nit nalilerneqassapput periuseq peqqussummi taaneqartumi, immikkoortoq pingajuat, imm. II, kap. 6, imm. 3-mi periuseq aalajangersarneqarsimasoq atorlugu piffissap margenrisikoperiode ulluni suliffiusuni qulini piffissaqarlutik</w:t>
                              </w:r>
                            </w:p>
                          </w:tc>
                        </w:tr>
                      </w:tbl>
                      <w:p w14:paraId="5CA1BB5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462"/>
                        </w:tblGrid>
                        <w:tr w:rsidR="00F97399" w:rsidRPr="00BF7A7B" w14:paraId="5B638900" w14:textId="77777777" w:rsidTr="006255F4">
                          <w:tc>
                            <w:tcPr>
                              <w:tcW w:w="0" w:type="auto"/>
                              <w:shd w:val="clear" w:color="auto" w:fill="auto"/>
                              <w:hideMark/>
                            </w:tcPr>
                            <w:p w14:paraId="439C84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w:t>
                              </w:r>
                            </w:p>
                          </w:tc>
                          <w:tc>
                            <w:tcPr>
                              <w:tcW w:w="0" w:type="auto"/>
                              <w:shd w:val="clear" w:color="auto" w:fill="auto"/>
                              <w:hideMark/>
                            </w:tcPr>
                            <w:p w14:paraId="6694B79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peqqussummi (EU) nr. 575/2013, artikel 301, imm. 1, litra a) aamma c)-mi allassimasunit isumaqatigiissutinit nuussinernillu pissuteqartumik eqqorneqaataasinnaasut pilersut CCP-it naligat una naatsorsussavaat (EAD</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formel una najoqqutaralugu:</w:t>
                              </w:r>
                            </w:p>
                            <w:p w14:paraId="7253C4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EAD</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 max{EBRM</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 IM</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 DF</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0}</w:t>
                              </w:r>
                            </w:p>
                            <w:p w14:paraId="129694F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661"/>
                                <w:gridCol w:w="133"/>
                                <w:gridCol w:w="5668"/>
                              </w:tblGrid>
                              <w:tr w:rsidR="00F97399" w:rsidRPr="00BF7A7B" w14:paraId="56101ECE" w14:textId="77777777" w:rsidTr="006255F4">
                                <w:tc>
                                  <w:tcPr>
                                    <w:tcW w:w="0" w:type="auto"/>
                                    <w:shd w:val="clear" w:color="auto" w:fill="auto"/>
                                    <w:hideMark/>
                                  </w:tcPr>
                                  <w:p w14:paraId="35DD0C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EAD</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7C22B1D8"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A0D94B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eqqorneqaataasinnaasup nalinga</w:t>
                                    </w:r>
                                  </w:p>
                                </w:tc>
                              </w:tr>
                              <w:tr w:rsidR="00F97399" w:rsidRPr="00BF7A7B" w14:paraId="1D63113D" w14:textId="77777777" w:rsidTr="006255F4">
                                <w:tc>
                                  <w:tcPr>
                                    <w:tcW w:w="0" w:type="auto"/>
                                    <w:shd w:val="clear" w:color="auto" w:fill="auto"/>
                                    <w:hideMark/>
                                  </w:tcPr>
                                  <w:p w14:paraId="437AA04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526281C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81A8B6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ilaasortamut isumaqatigiissuteqarfigineqarsimasumut indeksi</w:t>
                                    </w:r>
                                  </w:p>
                                </w:tc>
                              </w:tr>
                              <w:tr w:rsidR="00F97399" w:rsidRPr="00BF7A7B" w14:paraId="6DC2A3DA" w14:textId="77777777" w:rsidTr="006255F4">
                                <w:tc>
                                  <w:tcPr>
                                    <w:tcW w:w="0" w:type="auto"/>
                                    <w:shd w:val="clear" w:color="auto" w:fill="auto"/>
                                    <w:hideMark/>
                                  </w:tcPr>
                                  <w:p w14:paraId="7C991F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EBRM</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19616434"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84DDA7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eqqorneqaataasinnaasup nalinga, navialinissamut annikillisitsisoqannginnerani ilaasortamut isumaqatigiissuteqarfigineqarsimasumut eqqorneqaataasinnaasup nalinga, tassunga isumaqatigiissutinit tamaneersut nuussinerneersullu, naartsorsorneqarsimasut ilaasortap isumaqatigiissuteqarfigineqarsimasup pineqartup qularnaveeqqusiussaa apeqqutaatinnagu</w:t>
                                    </w:r>
                                  </w:p>
                                </w:tc>
                              </w:tr>
                              <w:tr w:rsidR="00F97399" w:rsidRPr="00BF7A7B" w14:paraId="473361D0" w14:textId="77777777" w:rsidTr="006255F4">
                                <w:tc>
                                  <w:tcPr>
                                    <w:tcW w:w="0" w:type="auto"/>
                                    <w:shd w:val="clear" w:color="auto" w:fill="auto"/>
                                    <w:hideMark/>
                                  </w:tcPr>
                                  <w:p w14:paraId="5F14CAD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IM</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3BB79D69"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E1E9B2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initialmargen, ilaasortap isumaqatigiissuteqarfigineqarsimasup CCP-mut atugassiissutaa</w:t>
                                    </w:r>
                                  </w:p>
                                </w:tc>
                              </w:tr>
                              <w:tr w:rsidR="00F97399" w:rsidRPr="00BF7A7B" w14:paraId="0B5EE014" w14:textId="77777777" w:rsidTr="006255F4">
                                <w:tc>
                                  <w:tcPr>
                                    <w:tcW w:w="0" w:type="auto"/>
                                    <w:shd w:val="clear" w:color="auto" w:fill="auto"/>
                                    <w:hideMark/>
                                  </w:tcPr>
                                  <w:p w14:paraId="193C545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DF</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3A7B3C2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4C0969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pisussaaffimminnik naammassinnissinnaajunnaartunit eqqorneqarsinnaanermut sillimaniarluni aningaasaateqarfimmut ilaasortap isumaqatigiissuteqarfigineqarsimasup akiliutaa </w:t>
                                    </w:r>
                                  </w:p>
                                </w:tc>
                              </w:tr>
                            </w:tbl>
                            <w:p w14:paraId="51C706F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Formelimi matumani naliliinerit tamarmik naliliisimanermut, margin called on final margin-imik paarlaasseqatigiinnissaq ullormik sioqqullugu ullup naanerani pisimasumi</w:t>
                              </w:r>
                            </w:p>
                          </w:tc>
                        </w:tr>
                      </w:tbl>
                      <w:p w14:paraId="148B993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92"/>
                          <w:gridCol w:w="6395"/>
                        </w:tblGrid>
                        <w:tr w:rsidR="00F97399" w:rsidRPr="00BF7A7B" w14:paraId="58D8CE97" w14:textId="77777777" w:rsidTr="006255F4">
                          <w:tc>
                            <w:tcPr>
                              <w:tcW w:w="0" w:type="auto"/>
                              <w:shd w:val="clear" w:color="auto" w:fill="auto"/>
                              <w:hideMark/>
                            </w:tcPr>
                            <w:p w14:paraId="4A81D9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iii)</w:t>
                              </w:r>
                            </w:p>
                          </w:tc>
                          <w:tc>
                            <w:tcPr>
                              <w:tcW w:w="0" w:type="auto"/>
                              <w:shd w:val="clear" w:color="auto" w:fill="auto"/>
                              <w:hideMark/>
                            </w:tcPr>
                            <w:p w14:paraId="7280F8E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peqqussummi (EUL) nr. 575/2013, artikel 301, imm. 1, imm. aappaat, naggatit pingajuat, allaaserineqarsimasuni pisuni CCP-iit nuussinerit, immikkoortumi taaneqartumi naggat siullermi pineqartut nalingat naatsorsussavaat, artikelimi matumani litra a) nr. ii) formeli atorlugu peqqussummi taaneqartumi immikkoortut pingajuanni, imm. V najoqqutaralugu EBRM</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angissusilissallugu</w:t>
                              </w:r>
                            </w:p>
                          </w:tc>
                        </w:tr>
                      </w:tbl>
                      <w:p w14:paraId="107A64A1"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5769598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72"/>
                  </w:tblGrid>
                  <w:tr w:rsidR="00F97399" w:rsidRPr="00BF7A7B" w14:paraId="3718E6FC" w14:textId="77777777" w:rsidTr="006255F4">
                    <w:tc>
                      <w:tcPr>
                        <w:tcW w:w="0" w:type="auto"/>
                        <w:shd w:val="clear" w:color="auto" w:fill="auto"/>
                        <w:hideMark/>
                      </w:tcPr>
                      <w:p w14:paraId="7F9D350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D07962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peqqussummi (EU) nr. 575/2013 atuuffiusussami instituttinut ilaasunut nettinggruppit tassaapput peqqussummi taaneqartumi artikel 272, imm. 4-mi nassuiarneqarsimasut</w:t>
                        </w:r>
                      </w:p>
                    </w:tc>
                  </w:tr>
                </w:tbl>
                <w:p w14:paraId="5162129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698"/>
                  </w:tblGrid>
                  <w:tr w:rsidR="00F97399" w:rsidRPr="00BF7A7B" w14:paraId="41EAB96B" w14:textId="77777777" w:rsidTr="006255F4">
                    <w:tc>
                      <w:tcPr>
                        <w:tcW w:w="0" w:type="auto"/>
                        <w:shd w:val="clear" w:color="auto" w:fill="auto"/>
                        <w:hideMark/>
                      </w:tcPr>
                      <w:p w14:paraId="3A6FD17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6EC2CA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 CCP-mut CCP-nulluunniit arlalinnut eqqorneqaataasinnaasunik peqaruni, taava eqqorneqaataasinnaasut taamaattut suliarissavai, ilaasortanit isumaqatigiissuteqarfigineqarsimasunit eqqorneqaataasinnaasut suliarineqartarnerattulli, margen-iusinnaasullu imaluunniit CCP-iinit taaneqartunit akiliutit naatsorsuinermi uani ilanngullugit K</w:t>
                        </w:r>
                        <w:r w:rsidRPr="00BF7A7B">
                          <w:rPr>
                            <w:rFonts w:ascii="inherit" w:eastAsia="Times New Roman" w:hAnsi="inherit" w:cs="Times New Roman"/>
                            <w:sz w:val="17"/>
                            <w:szCs w:val="17"/>
                            <w:vertAlign w:val="subscript"/>
                            <w:lang w:val="en-US" w:bidi="en-US"/>
                          </w:rPr>
                          <w:t>CCP</w:t>
                        </w:r>
                      </w:p>
                    </w:tc>
                  </w:tr>
                </w:tbl>
                <w:p w14:paraId="64D81875"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71"/>
                  </w:tblGrid>
                  <w:tr w:rsidR="00F97399" w:rsidRPr="00BF7A7B" w14:paraId="54E9042E" w14:textId="77777777" w:rsidTr="006255F4">
                    <w:tc>
                      <w:tcPr>
                        <w:tcW w:w="0" w:type="auto"/>
                        <w:shd w:val="clear" w:color="auto" w:fill="auto"/>
                        <w:hideMark/>
                      </w:tcPr>
                      <w:p w14:paraId="512F317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1A8AAB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 ilaasortamut isumaqatigiissuteqarfigineqarsimasumut kontraktimik pituttuisumik isumaqatigiissuteqarsimaguni, ilaasortamit isumaqatigiissuteqarfigineqarsimasumit initialmargen tamakkerlugu ilaannakortumilluunniit CCP-p taassuma atorsinnaavaa, akiliutitut isigalugu, imm. 1ip naatsorsornerani CCP-p initialmargen taaneqartoq akiliutitut isigissavaa, initialmargen-ituunngitsoq</w:t>
                        </w:r>
                      </w:p>
                    </w:tc>
                  </w:tr>
                </w:tbl>
                <w:p w14:paraId="0A524DF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687"/>
                  </w:tblGrid>
                  <w:tr w:rsidR="00F97399" w:rsidRPr="00BF7A7B" w14:paraId="3E980A91" w14:textId="77777777" w:rsidTr="006255F4">
                    <w:tc>
                      <w:tcPr>
                        <w:tcW w:w="0" w:type="auto"/>
                        <w:shd w:val="clear" w:color="auto" w:fill="auto"/>
                        <w:hideMark/>
                      </w:tcPr>
                      <w:p w14:paraId="12862D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408EBA9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kontomut, kontraktinik nuussinernillu ataasiinnaanngitsunik, peqqussut (EU) 575/2013, artikel 301, imm. 1-mi allassimasunik imalimmut qularnaveeqqusiisoqarsimappat, CCP-iit initialmargen, ilaasortamik isumaqatigiissuteqarfigisimasamik imaluunniit sullitamik qularnaveeqqusiussimasaat agguassavaat EAD-iinut immikkoortumi matuma ni litra a) malillugu isumaqatigiissutinut nuussinernullu assigiinngitsunut, initialmargen naatsorsuutiginagu</w:t>
                        </w:r>
                      </w:p>
                    </w:tc>
                  </w:tr>
                </w:tbl>
                <w:p w14:paraId="69DA37DC"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731"/>
                  </w:tblGrid>
                  <w:tr w:rsidR="00F97399" w:rsidRPr="00BF7A7B" w14:paraId="3C310FE7" w14:textId="77777777" w:rsidTr="006255F4">
                    <w:tc>
                      <w:tcPr>
                        <w:tcW w:w="0" w:type="auto"/>
                        <w:shd w:val="clear" w:color="auto" w:fill="auto"/>
                        <w:hideMark/>
                      </w:tcPr>
                      <w:p w14:paraId="739DF54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0DD840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CCP-it pisussaaffimminnik naammassinnissinnaajunnaartunit eqqorneqarsinnaanermut sillimaniarluni arlalinnik aningaasaateqarfiutillit, aningaasaateqarfiit immikkoortillugit naatsorsuissapput</w:t>
                        </w:r>
                      </w:p>
                    </w:tc>
                  </w:tr>
                </w:tbl>
                <w:p w14:paraId="413BF0F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685"/>
                  </w:tblGrid>
                  <w:tr w:rsidR="00F97399" w:rsidRPr="00BF7A7B" w14:paraId="13646239" w14:textId="77777777" w:rsidTr="006255F4">
                    <w:tc>
                      <w:tcPr>
                        <w:tcW w:w="0" w:type="auto"/>
                        <w:shd w:val="clear" w:color="auto" w:fill="auto"/>
                        <w:hideMark/>
                      </w:tcPr>
                      <w:p w14:paraId="33987B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7BC36E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ilaasortaq isumaqatigiissuteqarfigineqarsimasoq kundeclearing aallaavigalugu sullitaminut kiffartuussinernik neqerooruteqarsimappat, ilaasortallu isumaqatigiissuteqarfigineqarsimasup sullitaata nuussineri qularnaveeqqusiineralu underkonto-mut </w:t>
                        </w:r>
                        <w:r w:rsidRPr="00BF7A7B">
                          <w:rPr>
                            <w:rFonts w:ascii="inherit" w:eastAsia="Times New Roman" w:hAnsi="inherit" w:cs="Times New Roman"/>
                            <w:szCs w:val="24"/>
                            <w:lang w:val="en-US" w:bidi="en-US"/>
                          </w:rPr>
                          <w:lastRenderedPageBreak/>
                          <w:t>ikineqarsimappata, ilaasortap isumaqatigiissuteqarfigineqarsimasup nammineq suliaminut underkontoinit avissaartillugu, taava CCP-iit EAD</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naatsorsussavaat underkontot tamaasa immikkut ilaasortallu isumaqatigiissuteqarfigineqarsimasup tamakkiisoq EAD</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xml:space="preserve"> naatsorsorlugu sullitat underkontoisa EAD-visa ataatsimut katinnerattut aamma ilaasortanut isumaqatigiissuteqarfigineqarsimasut namminneq suliaminnut underkontoisa EAD-iattut</w:t>
                        </w:r>
                      </w:p>
                    </w:tc>
                  </w:tr>
                </w:tbl>
                <w:p w14:paraId="0D18D8C9"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671"/>
                  </w:tblGrid>
                  <w:tr w:rsidR="00F97399" w:rsidRPr="00BF7A7B" w14:paraId="7DADAE23" w14:textId="77777777" w:rsidTr="006255F4">
                    <w:tc>
                      <w:tcPr>
                        <w:tcW w:w="0" w:type="auto"/>
                        <w:shd w:val="clear" w:color="auto" w:fill="auto"/>
                        <w:hideMark/>
                      </w:tcPr>
                      <w:p w14:paraId="0D4153B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1E354B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litra f) eqqarsaatigalugu, DF</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agguataarsimanngippat sullitap underkontoinut aamma ilaasortap isumaqatigiissuteqarfigineqarsimasup nammineq suliaminut underkontoinut, taava CCP-iit DF</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xml:space="preserve"> agguataassavaat underkontoni tamani brøkdel aalajangersimasoq atorlugu underkontomut initialmargen naatsorsorlugu initialmargen-imut tamarmiusumut ilaasortap isumaqatigiissuteqarfigineqarsimasup qularnaveeqqusiussimasaanut, imaluunniit ilaasortap isumaqatigiissuteqarfigineqarsimasup akiligaanik</w:t>
                        </w:r>
                      </w:p>
                    </w:tc>
                  </w:tr>
                </w:tbl>
                <w:p w14:paraId="0AFE7106"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737"/>
                  </w:tblGrid>
                  <w:tr w:rsidR="00F97399" w:rsidRPr="00BF7A7B" w14:paraId="7CF43B89" w14:textId="77777777" w:rsidTr="006255F4">
                    <w:tc>
                      <w:tcPr>
                        <w:tcW w:w="0" w:type="auto"/>
                        <w:shd w:val="clear" w:color="auto" w:fill="auto"/>
                        <w:hideMark/>
                      </w:tcPr>
                      <w:p w14:paraId="5E42B3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3FFA35F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CCP-iit naatsorsuineq ingerlatissanngilaat artikel 50a, imm. 2 naapertorlugu, pisussaaffimminnik naammassinnissinnaajunnaartunit eqqorneqarsinnaanermut sillimaniarluni aningaasaateqarfimmit taamaallaat aningaasanik tigussaasunik nuussisoqarniarpat.</w:t>
                        </w:r>
                      </w:p>
                    </w:tc>
                  </w:tr>
                </w:tbl>
                <w:p w14:paraId="409CE0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Artikelimi matumani litra a), nr. ii) eqqarsaatigalugu CCP-iit periuseq peqqussummi (EU) 575/2013, artikel 223-imi taaneqartoq atussavaat, peqqussummi taaneqartumi artikel 224 aalajangersarneqarsimasutut nakkutigineqartumik iluarsiinerit (volatilitetsjusteringer), eqqorneqaataasinnaasut naligisa naatsorsorneranni.</w:t>
                  </w:r>
                </w:p>
              </w:tc>
            </w:tr>
          </w:tbl>
          <w:p w14:paraId="47F19E12"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56"/>
              <w:gridCol w:w="6865"/>
            </w:tblGrid>
            <w:tr w:rsidR="00F97399" w:rsidRPr="00BF7A7B" w14:paraId="7AD9507F" w14:textId="77777777" w:rsidTr="006255F4">
              <w:tc>
                <w:tcPr>
                  <w:tcW w:w="0" w:type="auto"/>
                  <w:shd w:val="clear" w:color="auto" w:fill="auto"/>
                  <w:hideMark/>
                </w:tcPr>
                <w:p w14:paraId="1B49E9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auto"/>
                  <w:hideMark/>
                </w:tcPr>
                <w:p w14:paraId="7D9C93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50c-mi, imm. 1, litra d) aamma e) peerneqassapput.</w:t>
                  </w:r>
                </w:p>
              </w:tc>
            </w:tr>
          </w:tbl>
          <w:p w14:paraId="7DF2087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91"/>
              <w:gridCol w:w="6730"/>
            </w:tblGrid>
            <w:tr w:rsidR="00F97399" w:rsidRPr="00BF7A7B" w14:paraId="45B78C13" w14:textId="77777777" w:rsidTr="006255F4">
              <w:tc>
                <w:tcPr>
                  <w:tcW w:w="0" w:type="auto"/>
                  <w:shd w:val="clear" w:color="auto" w:fill="auto"/>
                  <w:hideMark/>
                </w:tcPr>
                <w:p w14:paraId="493B2E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w:t>
                  </w:r>
                </w:p>
              </w:tc>
              <w:tc>
                <w:tcPr>
                  <w:tcW w:w="0" w:type="auto"/>
                  <w:shd w:val="clear" w:color="auto" w:fill="auto"/>
                  <w:hideMark/>
                </w:tcPr>
                <w:p w14:paraId="7E7E13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50d-mi litra c) peerneqassaaq.</w:t>
                  </w:r>
                </w:p>
              </w:tc>
            </w:tr>
          </w:tbl>
          <w:p w14:paraId="2D858EBE"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6"/>
            </w:tblGrid>
            <w:tr w:rsidR="00F97399" w:rsidRPr="00BF7A7B" w14:paraId="256AFF30" w14:textId="77777777" w:rsidTr="006255F4">
              <w:tc>
                <w:tcPr>
                  <w:tcW w:w="0" w:type="auto"/>
                  <w:shd w:val="clear" w:color="auto" w:fill="auto"/>
                  <w:hideMark/>
                </w:tcPr>
                <w:p w14:paraId="77C1E0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w:t>
                  </w:r>
                </w:p>
              </w:tc>
              <w:tc>
                <w:tcPr>
                  <w:tcW w:w="0" w:type="auto"/>
                  <w:shd w:val="clear" w:color="auto" w:fill="auto"/>
                  <w:hideMark/>
                </w:tcPr>
                <w:p w14:paraId="63D5E60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89, imm. 5a imannak allassimassaaq:</w:t>
                  </w:r>
                </w:p>
                <w:p w14:paraId="1FE775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»5a.   Piffissami ikaarsaariarfiusumi, jf. peqqussut (EU) nr. 575/2013, artikel 497, artikelimi taaneqartutut paaissutissat CCP-iit ilanngutissavaat paasissutissanut nalunaarutigineqartussanut peqqussutip artikel 50c, imm. 1 naapertorlugu, initialmargen tamakkiisoq peqqussummi (EU) nr. 575/2013, artikel 4, imm. 1, nr. 140)-mi nassuiarneqartutut, ilaasortamit isumaqatigiissuteqarfigineqarsimasumit tigusimasani, piumasaqaatit uku marluk tamarmik naammassineqarsimappata:</w:t>
                  </w:r>
                </w:p>
                <w:tbl>
                  <w:tblPr>
                    <w:tblW w:w="5000" w:type="pct"/>
                    <w:tblCellMar>
                      <w:left w:w="0" w:type="dxa"/>
                      <w:right w:w="0" w:type="dxa"/>
                    </w:tblCellMar>
                    <w:tblLook w:val="04A0" w:firstRow="1" w:lastRow="0" w:firstColumn="1" w:lastColumn="0" w:noHBand="0" w:noVBand="1"/>
                  </w:tblPr>
                  <w:tblGrid>
                    <w:gridCol w:w="209"/>
                    <w:gridCol w:w="6687"/>
                  </w:tblGrid>
                  <w:tr w:rsidR="00F97399" w:rsidRPr="00BF7A7B" w14:paraId="35DAA901" w14:textId="77777777" w:rsidTr="006255F4">
                    <w:tc>
                      <w:tcPr>
                        <w:tcW w:w="0" w:type="auto"/>
                        <w:shd w:val="clear" w:color="auto" w:fill="auto"/>
                        <w:hideMark/>
                      </w:tcPr>
                      <w:p w14:paraId="0D8F29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483F0C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 pisussaaffimminnik naammassinnissinnaajunnaartunit eqqorneqarsinnaanermut sillimaniarluni aningaasaateqarfeqanngilaq</w:t>
                        </w:r>
                      </w:p>
                    </w:tc>
                  </w:tr>
                </w:tbl>
                <w:p w14:paraId="20925C5D"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672"/>
                  </w:tblGrid>
                  <w:tr w:rsidR="00F97399" w:rsidRPr="00BF7A7B" w14:paraId="2CC8DDB1" w14:textId="77777777" w:rsidTr="006255F4">
                    <w:tc>
                      <w:tcPr>
                        <w:tcW w:w="0" w:type="auto"/>
                        <w:shd w:val="clear" w:color="auto" w:fill="auto"/>
                        <w:hideMark/>
                      </w:tcPr>
                      <w:p w14:paraId="29EE1CD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2ED497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CCP ilaasortamut isumaqatigiissuteqarfigisimasaminut pituttuisumik isumaqatigiissuteqanngilaq, ilaasortamit isumaqatigiissuteqarfigineqarsimasumit initialmargen tamakkiisumik ilaannakortumilluunniit atornissaanut, akiliutitut isigalugu.”</w:t>
                        </w:r>
                      </w:p>
                    </w:tc>
                  </w:tr>
                </w:tbl>
                <w:p w14:paraId="30ED949C"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4CC981A" w14:textId="77777777" w:rsidR="00F97399" w:rsidRPr="00BF7A7B" w:rsidRDefault="00F97399" w:rsidP="00F97399">
            <w:pPr>
              <w:shd w:val="clear" w:color="auto" w:fill="FFFFFF"/>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lastRenderedPageBreak/>
              <w:t>Artikel 2 3</w:t>
            </w:r>
          </w:p>
          <w:p w14:paraId="07F3D1C0" w14:textId="77777777" w:rsidR="00F97399" w:rsidRPr="00BF7A7B" w:rsidRDefault="00F97399" w:rsidP="00F97399">
            <w:pPr>
              <w:shd w:val="clear" w:color="auto" w:fill="FFFFFF"/>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Atuutilerfia ullorlu atorneqalerfia</w:t>
            </w:r>
          </w:p>
          <w:p w14:paraId="2FC25DFC"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1.   Peqqussut una atuutilissaaq </w:t>
            </w:r>
            <w:r w:rsidRPr="00BF7A7B">
              <w:rPr>
                <w:rFonts w:ascii="inherit" w:eastAsia="Times New Roman" w:hAnsi="inherit" w:cs="Times New Roman"/>
                <w:i/>
                <w:szCs w:val="24"/>
                <w:lang w:val="en-US" w:bidi="en-US"/>
              </w:rPr>
              <w:t>Den Europæiske Unions Tidende-mi</w:t>
            </w:r>
            <w:r w:rsidRPr="00BF7A7B">
              <w:rPr>
                <w:rFonts w:ascii="inherit" w:eastAsia="Times New Roman" w:hAnsi="inherit" w:cs="Times New Roman"/>
                <w:szCs w:val="24"/>
                <w:lang w:val="en-US" w:bidi="en-US"/>
              </w:rPr>
              <w:t xml:space="preserve"> saqqummiunneqarneranit ullut 20-it qaangiunneranni.</w:t>
            </w:r>
          </w:p>
          <w:p w14:paraId="4E9C5EF8"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Peqqussut manna atuutiliossaaq 28. juni 2021, imm. 3-8-mi taaneqartut minillugit.</w:t>
            </w:r>
          </w:p>
          <w:p w14:paraId="5FF42270"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   Peqqussummi nr. 1-mi matumani kisitsisit tulliuttut 27. juni 2019-miit atorneqalissapput:</w:t>
            </w:r>
          </w:p>
          <w:tbl>
            <w:tblPr>
              <w:tblW w:w="5000" w:type="pct"/>
              <w:tblCellMar>
                <w:left w:w="0" w:type="dxa"/>
                <w:right w:w="0" w:type="dxa"/>
              </w:tblCellMar>
              <w:tblLook w:val="04A0" w:firstRow="1" w:lastRow="0" w:firstColumn="1" w:lastColumn="0" w:noHBand="0" w:noVBand="1"/>
            </w:tblPr>
            <w:tblGrid>
              <w:gridCol w:w="209"/>
              <w:gridCol w:w="6912"/>
            </w:tblGrid>
            <w:tr w:rsidR="00F97399" w:rsidRPr="00BF7A7B" w14:paraId="70E270FD" w14:textId="77777777" w:rsidTr="006255F4">
              <w:tc>
                <w:tcPr>
                  <w:tcW w:w="0" w:type="auto"/>
                  <w:shd w:val="clear" w:color="auto" w:fill="auto"/>
                  <w:hideMark/>
                </w:tcPr>
                <w:p w14:paraId="33DA146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504E8F7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nr.1) atuuffigisassaanut nakkutilliinermilu piginnaatitaaffiit pillugit aalajangersakkanik imaqartoq</w:t>
                  </w:r>
                </w:p>
              </w:tc>
            </w:tr>
          </w:tbl>
          <w:p w14:paraId="3A1592EC"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F97399" w:rsidRPr="00BF7A7B" w14:paraId="6C8F3C97" w14:textId="77777777" w:rsidTr="006255F4">
              <w:tc>
                <w:tcPr>
                  <w:tcW w:w="0" w:type="auto"/>
                  <w:shd w:val="clear" w:color="auto" w:fill="auto"/>
                  <w:hideMark/>
                </w:tcPr>
                <w:p w14:paraId="68B228B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5D021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2) imaqarpoq nassuiaatinik, taamaallaat aalajangersakkanik imaqarsimanngippat, artikel una naapertorlugu ullormit allamit atuutilersussanik, taamaassappat tamakku atuutilissamata ullormi pineqartumi allami</w:t>
                  </w:r>
                </w:p>
              </w:tc>
            </w:tr>
          </w:tbl>
          <w:p w14:paraId="4E145827"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8"/>
              <w:gridCol w:w="6923"/>
            </w:tblGrid>
            <w:tr w:rsidR="00F97399" w:rsidRPr="00BF7A7B" w14:paraId="50F8AC78" w14:textId="77777777" w:rsidTr="006255F4">
              <w:tc>
                <w:tcPr>
                  <w:tcW w:w="0" w:type="auto"/>
                  <w:shd w:val="clear" w:color="auto" w:fill="auto"/>
                  <w:hideMark/>
                </w:tcPr>
                <w:p w14:paraId="7D86AE3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32D5D92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3), litra b), nr. 6), litra c), nr. 8), nr. 9) uunga tunngatillugu artikel 13 peqqussummi (EU) nr. 575/2013, nr. 12) uunga tunngatillugu artikel 18, stk. 1, immikkoortup aappaani, peqqussummi (EU) nr. 575/2013, nr. 14)-17), nr. 19)-44), nr. 47), nr. 128) aamma 129), imaqartut tunngaviusumik aningaasaatit pillugit aalajangersakkat aamma tunngaviusumik aningaasaatit pillugit piumasaqaatinik nutaanik akiitsunillu nalikillilerneqariaannanngorsimasut pillugit piumasaqaatinik nutaanik eqqussinissaq</w:t>
                  </w:r>
                </w:p>
              </w:tc>
            </w:tr>
          </w:tbl>
          <w:p w14:paraId="6EFD68BC"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6"/>
            </w:tblGrid>
            <w:tr w:rsidR="00F97399" w:rsidRPr="00BF7A7B" w14:paraId="3CF3D9B3" w14:textId="77777777" w:rsidTr="006255F4">
              <w:tc>
                <w:tcPr>
                  <w:tcW w:w="0" w:type="auto"/>
                  <w:shd w:val="clear" w:color="auto" w:fill="auto"/>
                  <w:hideMark/>
                </w:tcPr>
                <w:p w14:paraId="0AA7D8C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643414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9) securetisering pillugu maleruagassat nutaat peqqussummi (EU) nr. 575/2013, artikel 14-imi aalajangersarneqarsimasut sunniutaat pillugit aalajangersakkat</w:t>
                  </w:r>
                </w:p>
              </w:tc>
            </w:tr>
          </w:tbl>
          <w:p w14:paraId="71F380F7"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9"/>
              <w:gridCol w:w="6912"/>
            </w:tblGrid>
            <w:tr w:rsidR="00F97399" w:rsidRPr="00BF7A7B" w14:paraId="17D0323F" w14:textId="77777777" w:rsidTr="006255F4">
              <w:tc>
                <w:tcPr>
                  <w:tcW w:w="0" w:type="auto"/>
                  <w:shd w:val="clear" w:color="auto" w:fill="auto"/>
                  <w:hideMark/>
                </w:tcPr>
                <w:p w14:paraId="25A774E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243B73A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57) imaqartoq aalajangersakkanik navialiffiusinnaasunik oqimaalutarneqarsimasunik nunat tamalaat akornanni ineriartortitsinermi aningaaseriviit, aamma nr. 58) imaqartoq navialiffiusinnaasunik oqimaalutarneqarsimasunik nunat tamalaat akornanni suliniaqatigiiffiit</w:t>
                  </w:r>
                </w:p>
              </w:tc>
            </w:tr>
          </w:tbl>
          <w:p w14:paraId="2924624C"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5"/>
              <w:gridCol w:w="6956"/>
            </w:tblGrid>
            <w:tr w:rsidR="00F97399" w:rsidRPr="00BF7A7B" w14:paraId="610DC16D" w14:textId="77777777" w:rsidTr="006255F4">
              <w:tc>
                <w:tcPr>
                  <w:tcW w:w="0" w:type="auto"/>
                  <w:shd w:val="clear" w:color="auto" w:fill="auto"/>
                  <w:hideMark/>
                </w:tcPr>
                <w:p w14:paraId="73DBB5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f)</w:t>
                  </w:r>
                </w:p>
              </w:tc>
              <w:tc>
                <w:tcPr>
                  <w:tcW w:w="0" w:type="auto"/>
                  <w:shd w:val="clear" w:color="auto" w:fill="auto"/>
                  <w:hideMark/>
                </w:tcPr>
                <w:p w14:paraId="4EBDC3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53) uunga tunngatillugu artikel 104b peqqussummi (EU) nr. 575/2013, nr. 89) aamma 90), nr. 118) uunga tunngatillugu artikel 430b peqqussummi (EU) nr. 575/2013, nr. 124), niuerfinni navialiffiusinnaasut pillugit nalunaarutiginnittussaaneq pillugu aalajangersakkanik imaqartut</w:t>
                  </w:r>
                </w:p>
              </w:tc>
            </w:tr>
          </w:tbl>
          <w:p w14:paraId="67C25BA5"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1"/>
              <w:gridCol w:w="6910"/>
            </w:tblGrid>
            <w:tr w:rsidR="00F97399" w:rsidRPr="00BF7A7B" w14:paraId="0683D2F4" w14:textId="77777777" w:rsidTr="006255F4">
              <w:tc>
                <w:tcPr>
                  <w:tcW w:w="0" w:type="auto"/>
                  <w:shd w:val="clear" w:color="auto" w:fill="auto"/>
                  <w:hideMark/>
                </w:tcPr>
                <w:p w14:paraId="2642BC1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w:t>
                  </w:r>
                </w:p>
              </w:tc>
              <w:tc>
                <w:tcPr>
                  <w:tcW w:w="0" w:type="auto"/>
                  <w:shd w:val="clear" w:color="auto" w:fill="auto"/>
                  <w:hideMark/>
                </w:tcPr>
                <w:p w14:paraId="6937389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130) imaqartoq CCP-nut ajutoorutaasinnaasunut tunngaviusumik aningaasaateqarnissamik piumasaqaatit pillugit aalajangersakkat</w:t>
                  </w:r>
                </w:p>
              </w:tc>
            </w:tr>
          </w:tbl>
          <w:p w14:paraId="0A408E0C"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6"/>
            </w:tblGrid>
            <w:tr w:rsidR="00F97399" w:rsidRPr="00BF7A7B" w14:paraId="7FE521FB" w14:textId="77777777" w:rsidTr="006255F4">
              <w:tc>
                <w:tcPr>
                  <w:tcW w:w="0" w:type="auto"/>
                  <w:shd w:val="clear" w:color="auto" w:fill="auto"/>
                  <w:hideMark/>
                </w:tcPr>
                <w:p w14:paraId="699606B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h)</w:t>
                  </w:r>
                </w:p>
              </w:tc>
              <w:tc>
                <w:tcPr>
                  <w:tcW w:w="0" w:type="auto"/>
                  <w:shd w:val="clear" w:color="auto" w:fill="auto"/>
                  <w:hideMark/>
                </w:tcPr>
                <w:p w14:paraId="3B8BDE8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133) peqqussummi (EU) nr. 575/2013 artikel 500-mi pineqarput tunisinerit angisoorujussuit pillugit aalajangersakkat</w:t>
                  </w:r>
                </w:p>
              </w:tc>
            </w:tr>
          </w:tbl>
          <w:p w14:paraId="14558FD3"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9"/>
              <w:gridCol w:w="6962"/>
            </w:tblGrid>
            <w:tr w:rsidR="00F97399" w:rsidRPr="00BF7A7B" w14:paraId="0B943EBB" w14:textId="77777777" w:rsidTr="006255F4">
              <w:tc>
                <w:tcPr>
                  <w:tcW w:w="0" w:type="auto"/>
                  <w:shd w:val="clear" w:color="auto" w:fill="auto"/>
                  <w:hideMark/>
                </w:tcPr>
                <w:p w14:paraId="317B4C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w:t>
                  </w:r>
                </w:p>
              </w:tc>
              <w:tc>
                <w:tcPr>
                  <w:tcW w:w="0" w:type="auto"/>
                  <w:shd w:val="clear" w:color="auto" w:fill="auto"/>
                  <w:hideMark/>
                </w:tcPr>
                <w:p w14:paraId="622048C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134) imaqartoq peqqussummi (EU) nr. 575/2013, artikel 501b naapertorlugu nalunaarutiginnittussaanermik pisussaatinneqanginnissamut aalajangersakkat</w:t>
                  </w:r>
                </w:p>
              </w:tc>
            </w:tr>
          </w:tbl>
          <w:p w14:paraId="51372FE6"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56"/>
              <w:gridCol w:w="6965"/>
            </w:tblGrid>
            <w:tr w:rsidR="00F97399" w:rsidRPr="00BF7A7B" w14:paraId="1AA1A6AE" w14:textId="77777777" w:rsidTr="006255F4">
              <w:tc>
                <w:tcPr>
                  <w:tcW w:w="0" w:type="auto"/>
                  <w:shd w:val="clear" w:color="auto" w:fill="auto"/>
                  <w:hideMark/>
                </w:tcPr>
                <w:p w14:paraId="4D356B9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j)</w:t>
                  </w:r>
                </w:p>
              </w:tc>
              <w:tc>
                <w:tcPr>
                  <w:tcW w:w="0" w:type="auto"/>
                  <w:shd w:val="clear" w:color="auto" w:fill="auto"/>
                  <w:hideMark/>
                </w:tcPr>
                <w:p w14:paraId="156D3BF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144) imaqartoq aalajangersakkanik malinninnissamut sakkut pillugit aalajangersakkat</w:t>
                  </w:r>
                </w:p>
              </w:tc>
            </w:tr>
          </w:tbl>
          <w:p w14:paraId="46842D0A"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8"/>
              <w:gridCol w:w="6903"/>
            </w:tblGrid>
            <w:tr w:rsidR="00F97399" w:rsidRPr="00BF7A7B" w14:paraId="2EAD6D4F" w14:textId="77777777" w:rsidTr="006255F4">
              <w:tc>
                <w:tcPr>
                  <w:tcW w:w="0" w:type="auto"/>
                  <w:shd w:val="clear" w:color="auto" w:fill="auto"/>
                  <w:hideMark/>
                </w:tcPr>
                <w:p w14:paraId="57C0AB9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w:t>
                  </w:r>
                </w:p>
              </w:tc>
              <w:tc>
                <w:tcPr>
                  <w:tcW w:w="0" w:type="auto"/>
                  <w:shd w:val="clear" w:color="auto" w:fill="auto"/>
                  <w:hideMark/>
                </w:tcPr>
                <w:p w14:paraId="158329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aalajangersakkat, De Europæiske Tilsynsmyndigheder-inut (Europami nakkutilliisussaatitaasut) imaluunniit ESRB-imut piumasaqartut, Kommissionip saqqummiussinissaanik piumaffigineqarnissaanik, teknikkikkut najoqqutassanik, aamma nalunaarusianik aalajangersakkanillu iluarsiisoqarnissaanik naammassiniaasoqarnissaanilluunniit, Kommissionimik piginnaatitsisunik inatsisinik atortitsisoqalernissaanik aalajangersaanissamut naammassiniaanissamulluunniit, kukkunersiuinermut inatsisiliornissamillu siunnersuutinik saqqummiussinissamut, De Europæiske Tilsynsmyndigheder-it najoqqutassiornissaanik peqqusisumik, tassa imaappoq nr. 2), litra b), nr. 12) uunga atatillugu artikel 18, stk. 9, peqqussummi (EU) nr. 575/2013, nr. 18), litra b), nr. 31) uunga atatillugu artikel 72b, stk. 7, peqqussummi (EU) nr. 575/2013, nr. 38) uunga atatillugu artikel 78a, stk. 3, peqqussummi (EU) nr. 575/2013, nr. 57), litra b), nr. 60) uunga atatillugu artikel 124, stk. 4 og 5, peqqussummi (EU) nr. 575/2013, nr. 63) uunga atatillugu artikel 132a, stk. 4, peqqussummi (EU) Nr. 575/2013, nr. 67) uunga atatillugu artikel 164, stk. 8 og 9, peqqussummi (EU) Nr. 575/2013), nr. 74) uunga atatillugu artikel 277, stk. 5, og 279a, stk. 3, peqqussummi (EU) nr. 575/2013, nr. 89) uunga atatillugu artikel 325, stk. 9, peqqussummi (EU) nr. 575/2013, nr. 90) uunga atatillugu artikel 325u, stk. 5, artikel 325w, stk. 8, artikel 325ap, stk. 3, artikel 325az, stk. 8 aamma 9, artikel 325bd, stk. 7, artikel 325be, stk. 3, artikel 325bf, stk. 9, artikel 325bg, stk. 4, artikel 325bh, stk. 3, artikel 325bk, stk. 3 aamma artikel 325bp, stk. 12, peqqussummi (EU) nr. 575/2013, nr. 93) uunga atatillugu artikel 390, stk. 9, peqqussummi (EU) nr. 575/2013,</w:t>
                  </w:r>
                </w:p>
                <w:p w14:paraId="63DCF4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94), nr. 96) uunga atatillugu artikel 394, stk. 4, peqqussummi (EU) nr. 575/2013, nr. 98), litra b), nr. 104) uunga atatillugu artikel 403, stk. 4, peqqussummi (EU) nr. 575/2013, nr. 109), litra b), nr. 111), litra b), nr. 118) uunga atatillugu artikel 430, stk. 7 aamma 8, artikel 430b, stk. 6, aamma artikel 430c peqqussummi (EU) nr. 575/2013, nr. 119) uunga atatillugu artikel 432, stk. 1, aamma 2, og artikel 434a peqqussummi (EU) nr. 575/2013, nr. 123), nr. 124), nr. 125), nr. 134) uunga atatillugu artikel 501a, stk. 4, peqqussummi (EU) nr. 575/2013, nr. 135), nr. 136), nr. 137), nr. 138), nr. 139), nr. 140), nr. 141), nr. 142) aamma nr. 143).</w:t>
                  </w:r>
                </w:p>
              </w:tc>
            </w:tr>
          </w:tbl>
          <w:p w14:paraId="4E474C89"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Immikkoortumi siullermi litra f) attunngikkaluarlugu, saqqummiussinermi , nalunaarutiginninnermi nalunaarusiornermilu ullormik atuutilerfissaannik piumasaqaat taakku ullormi atuutilerfianniit atuutissaaq. </w:t>
            </w:r>
          </w:p>
          <w:p w14:paraId="204FFFA2"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   Peqqussummi nr. 1-mi matumani kisitsisit tulliuttut 28. december 2020-miit atorneqalissapput:</w:t>
            </w:r>
          </w:p>
          <w:tbl>
            <w:tblPr>
              <w:tblW w:w="5000" w:type="pct"/>
              <w:tblCellMar>
                <w:left w:w="0" w:type="dxa"/>
                <w:right w:w="0" w:type="dxa"/>
              </w:tblCellMar>
              <w:tblLook w:val="04A0" w:firstRow="1" w:lastRow="0" w:firstColumn="1" w:lastColumn="0" w:noHBand="0" w:noVBand="1"/>
            </w:tblPr>
            <w:tblGrid>
              <w:gridCol w:w="209"/>
              <w:gridCol w:w="6912"/>
            </w:tblGrid>
            <w:tr w:rsidR="00F97399" w:rsidRPr="00BF7A7B" w14:paraId="267F8520" w14:textId="77777777" w:rsidTr="006255F4">
              <w:tc>
                <w:tcPr>
                  <w:tcW w:w="0" w:type="auto"/>
                  <w:shd w:val="clear" w:color="auto" w:fill="auto"/>
                  <w:hideMark/>
                </w:tcPr>
                <w:p w14:paraId="380EB7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w:t>
                  </w:r>
                </w:p>
              </w:tc>
              <w:tc>
                <w:tcPr>
                  <w:tcW w:w="0" w:type="auto"/>
                  <w:shd w:val="clear" w:color="auto" w:fill="auto"/>
                  <w:hideMark/>
                </w:tcPr>
                <w:p w14:paraId="27B0036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6, litra a) aamma d), nr. 7) aamma nr. 12), uunga tunngatillugu artikel 18, imm. 1, imm. siulleq, aamma artikel 18, imm. 2-8, peqqussummi (EU) nr. 575/2013 nakkutilliinermi ataatsimoortitsineq pillugu aalajangersakkanik imaqartoq</w:t>
                  </w:r>
                </w:p>
              </w:tc>
            </w:tr>
          </w:tbl>
          <w:p w14:paraId="0522D606"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897"/>
            </w:tblGrid>
            <w:tr w:rsidR="00F97399" w:rsidRPr="00BF7A7B" w14:paraId="646A5C20" w14:textId="77777777" w:rsidTr="006255F4">
              <w:tc>
                <w:tcPr>
                  <w:tcW w:w="0" w:type="auto"/>
                  <w:shd w:val="clear" w:color="auto" w:fill="auto"/>
                  <w:hideMark/>
                </w:tcPr>
                <w:p w14:paraId="24795CE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5EEDD0A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nr. 60) illumut sillimmaserluni eqqorneqaataasinnaasut pillugit aalajangersakkanik imaqartoq, nr. 67) akilersugassanik akilersuisoqanngitsoorneratigut annaasaqaataasut pillugit aalajangersakkanik imaqartoq aamma nr. 122) naalagaaffinni ilaasortaasuni ataasiakkaani nunarsuarmi niuerfinni navialiffiusinnaasut makroprudentiel-iusut imaluunniit systemisk risikot pillugit aalajangersakkanik imaqartoq.</w:t>
                  </w:r>
                </w:p>
              </w:tc>
            </w:tr>
          </w:tbl>
          <w:p w14:paraId="5F5D2013"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   Peqqussutip matuma artikelia 1, nr. 46, litra b) imaqartoq G-SII-it tunngaviusumik aningaasaateqarnissaat pillugit piumasaqaatinik nutaanik atuisoqalernissaanik aalajangersakkanik imaqartoq, 1. januar 2022 aallarnerfigalugu atuutilissaaq.</w:t>
            </w:r>
          </w:p>
          <w:p w14:paraId="12A45AB0"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   Peqqussutip matuma artikelia 1, nr. 53), uunga tunngatillugu artikel 104a peqqussummi (EU) nr. 575/2013, aamma peqqussutip matuma artikelia1, nr. 55) aamma 69), imaqartoq niuerfinnni navialiffiusinnaasunut tunngaviusumik aningaasaateqarnissamik piumasaqaatinik nutaanik eqqussinissaq pillugu aalajangersakkanik, 28. juni 2023 atuutilersussanik.</w:t>
            </w:r>
          </w:p>
          <w:p w14:paraId="4637C6FD"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7.   Peqqussummi matumani artikel 1, nr. 18), uunga tunngatillugu (EU) nr. 575/2013, artikel 36, imm. 1, litra b), imaqartoq aalajangersakkamik softwareaktiver-it mianersortumik nalilerneqarsimasut ilanngaatigineqarsinnaanerat ilaatinneqartassannginnerannik, atuutissaaq qaammatit 12-it qaangiunnerannit, iluarsiissuteqartarnermi teknikkikkut najoqqutassat atuutilerneranniit, peqqussummi (EU) nr. 575/2013, artikel 36, imm. 4-mi allassimasutut.</w:t>
            </w:r>
          </w:p>
          <w:p w14:paraId="64D9A276"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   Peqqussummi matumani artikel 1, nr. 126), imaqartoq aktiaatinik ilanngaateqarsinnaanermut atuuttuunnginnissaanik, kingumoortumik atuutilissaaq 1. januar 2019 aallarnerfigalugu.</w:t>
            </w:r>
          </w:p>
          <w:p w14:paraId="0C3A7ECF" w14:textId="77777777" w:rsidR="00F97399" w:rsidRPr="00BF7A7B" w:rsidRDefault="00F97399" w:rsidP="00F97399">
            <w:pPr>
              <w:shd w:val="clear" w:color="auto" w:fill="FFFFFF"/>
              <w:spacing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Peqqussut manna pituttuivoq immikkoortualuit tamakkerlugit, naalagaaffinnilu ilaasortaasuni ingerlaannartumik atuutilerluni.</w:t>
            </w:r>
          </w:p>
          <w:p w14:paraId="3B1F7AEE"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Bruxellesimi suliarineqartoq, ulloq 20. maaji 2019.</w:t>
            </w:r>
          </w:p>
          <w:p w14:paraId="41BBCAFC" w14:textId="77777777" w:rsidR="00F97399" w:rsidRPr="00BF7A7B" w:rsidRDefault="00F97399" w:rsidP="00F97399">
            <w:pPr>
              <w:shd w:val="clear" w:color="auto" w:fill="FFFFFF"/>
              <w:spacing w:before="60" w:after="6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Europami Inatsisartut sinnerlugit</w:t>
            </w:r>
          </w:p>
          <w:p w14:paraId="5C670D2C" w14:textId="77777777" w:rsidR="00F97399" w:rsidRPr="00BF7A7B" w:rsidRDefault="00F97399" w:rsidP="00F97399">
            <w:pPr>
              <w:shd w:val="clear" w:color="auto" w:fill="FFFFFF"/>
              <w:spacing w:before="60" w:after="6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 TAJANI</w:t>
            </w:r>
          </w:p>
          <w:p w14:paraId="787132D6" w14:textId="77777777" w:rsidR="00F97399" w:rsidRPr="00BF7A7B" w:rsidRDefault="00F97399" w:rsidP="00F97399">
            <w:pPr>
              <w:shd w:val="clear" w:color="auto" w:fill="FFFFFF"/>
              <w:spacing w:before="60" w:after="6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Siulittaasoq</w:t>
            </w:r>
          </w:p>
          <w:p w14:paraId="29B8447D" w14:textId="77777777" w:rsidR="00F97399" w:rsidRPr="00BF7A7B" w:rsidRDefault="00F97399" w:rsidP="00F97399">
            <w:pPr>
              <w:shd w:val="clear" w:color="auto" w:fill="FFFFFF"/>
              <w:spacing w:before="60" w:after="6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Siunnersuisoqatigiit sinnerlugit</w:t>
            </w:r>
          </w:p>
          <w:p w14:paraId="1D2835EC" w14:textId="77777777" w:rsidR="00F97399" w:rsidRPr="00BF7A7B" w:rsidRDefault="00F97399" w:rsidP="00F97399">
            <w:pPr>
              <w:shd w:val="clear" w:color="auto" w:fill="FFFFFF"/>
              <w:spacing w:before="60" w:after="6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G. CIAMBA</w:t>
            </w:r>
          </w:p>
          <w:p w14:paraId="2AA94F4A" w14:textId="77777777" w:rsidR="00F97399" w:rsidRPr="00BF7A7B" w:rsidRDefault="00F97399" w:rsidP="00F97399">
            <w:pPr>
              <w:shd w:val="clear" w:color="auto" w:fill="FFFFFF"/>
              <w:spacing w:before="60" w:after="60" w:line="240" w:lineRule="auto"/>
              <w:jc w:val="center"/>
              <w:rPr>
                <w:rFonts w:ascii="inherit" w:eastAsia="Times New Roman" w:hAnsi="inherit" w:cs="Times New Roman"/>
                <w:szCs w:val="24"/>
                <w:lang w:eastAsia="da-DK"/>
              </w:rPr>
            </w:pPr>
            <w:r w:rsidRPr="00BF7A7B">
              <w:rPr>
                <w:rFonts w:ascii="inherit" w:eastAsia="Times New Roman" w:hAnsi="inherit" w:cs="Times New Roman"/>
                <w:i/>
                <w:szCs w:val="24"/>
                <w:lang w:val="en-US" w:bidi="en-US"/>
              </w:rPr>
              <w:t>Siulittaasoq</w:t>
            </w:r>
          </w:p>
          <w:p w14:paraId="3C539855" w14:textId="77777777" w:rsidR="00F97399" w:rsidRPr="00BF7A7B" w:rsidRDefault="00E9539D" w:rsidP="00F97399">
            <w:pPr>
              <w:shd w:val="clear" w:color="auto" w:fill="FFFFFF"/>
              <w:spacing w:before="240" w:after="60" w:line="240" w:lineRule="auto"/>
              <w:jc w:val="left"/>
              <w:rPr>
                <w:rFonts w:ascii="inherit" w:eastAsia="Times New Roman" w:hAnsi="inherit" w:cs="Times New Roman"/>
                <w:szCs w:val="24"/>
                <w:lang w:eastAsia="da-DK"/>
              </w:rPr>
            </w:pPr>
            <w:r>
              <w:rPr>
                <w:rFonts w:ascii="inherit" w:eastAsia="Times New Roman" w:hAnsi="inherit" w:cs="Times New Roman"/>
                <w:szCs w:val="24"/>
                <w:lang w:bidi="en-US"/>
              </w:rPr>
              <w:pict w14:anchorId="5CC558A1">
                <v:rect id="_x0000_i1025" style="width:205.25pt;height:.75pt" o:hrpct="0" o:hrstd="t" o:hrnoshade="t" o:hr="t" fillcolor="black" stroked="f"/>
              </w:pict>
            </w:r>
          </w:p>
          <w:p w14:paraId="6E07D589"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w:t>
            </w:r>
            <w:r w:rsidRPr="00BF7A7B">
              <w:rPr>
                <w:rFonts w:ascii="inherit" w:eastAsia="Times New Roman" w:hAnsi="inherit" w:cs="Times New Roman"/>
                <w:sz w:val="19"/>
                <w:szCs w:val="19"/>
                <w:lang w:val="en-US" w:bidi="en-US"/>
              </w:rPr>
              <w:t>)  EUT C 34, 31.1.2018-meersoq, qupp. 5.</w:t>
            </w:r>
          </w:p>
          <w:p w14:paraId="3D97CEBF"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2</w:t>
            </w:r>
            <w:r w:rsidRPr="00BF7A7B">
              <w:rPr>
                <w:rFonts w:ascii="inherit" w:eastAsia="Times New Roman" w:hAnsi="inherit" w:cs="Times New Roman"/>
                <w:sz w:val="19"/>
                <w:szCs w:val="19"/>
                <w:lang w:val="en-US" w:bidi="en-US"/>
              </w:rPr>
              <w:t>)  EUT C 209, 30.6.2017-meersoq, qupp. 36.</w:t>
            </w:r>
          </w:p>
          <w:p w14:paraId="03E35779"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3</w:t>
            </w:r>
            <w:r w:rsidRPr="00BF7A7B">
              <w:rPr>
                <w:rFonts w:ascii="inherit" w:eastAsia="Times New Roman" w:hAnsi="inherit" w:cs="Times New Roman"/>
                <w:sz w:val="19"/>
                <w:szCs w:val="19"/>
                <w:lang w:val="en-US" w:bidi="en-US"/>
              </w:rPr>
              <w:t>)  Europa-Parlamentetip isummernera 16.4.2019-meersoq (EUT-mi suli saqqummiunneqanngilaq) aamma Rådip aalajangiinera 14.5.2019-meersoq.</w:t>
            </w:r>
          </w:p>
          <w:p w14:paraId="439F6784"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lastRenderedPageBreak/>
              <w:t>(</w:t>
            </w:r>
            <w:r w:rsidRPr="00BF7A7B">
              <w:rPr>
                <w:rFonts w:ascii="inherit" w:eastAsia="Times New Roman" w:hAnsi="inherit" w:cs="Times New Roman"/>
                <w:sz w:val="13"/>
                <w:szCs w:val="13"/>
                <w:vertAlign w:val="superscript"/>
                <w:lang w:val="en-US" w:bidi="en-US"/>
              </w:rPr>
              <w:t>4</w:t>
            </w:r>
            <w:r w:rsidRPr="00BF7A7B">
              <w:rPr>
                <w:rFonts w:ascii="inherit" w:eastAsia="Times New Roman" w:hAnsi="inherit" w:cs="Times New Roman"/>
                <w:sz w:val="19"/>
                <w:szCs w:val="19"/>
                <w:lang w:val="en-US" w:bidi="en-US"/>
              </w:rPr>
              <w:t>)  Europa-Parlamentip Rådillu peqqussutaat (EU) nr. 575/2013, 26. juni 2013-imeersoq nakkutilliineq pillugu taarsigassarsiniartarfinnut piumasaqaatit aamma investeringsselskabit kiisalu peqqussummik allannguineq (EU) nr. 648/2012 (EUT L 176, 27.6.2013-meersoq, qupp. 1).</w:t>
            </w:r>
          </w:p>
          <w:p w14:paraId="55531363"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5</w:t>
            </w:r>
            <w:r w:rsidRPr="00BF7A7B">
              <w:rPr>
                <w:rFonts w:ascii="inherit" w:eastAsia="Times New Roman" w:hAnsi="inherit" w:cs="Times New Roman"/>
                <w:sz w:val="19"/>
                <w:szCs w:val="19"/>
                <w:lang w:val="en-US" w:bidi="en-US"/>
              </w:rPr>
              <w:t>)  Europa-Parlamentip Rådillu direktiviat 2013/36/EU, 26. juni 2013-imeersoq taarsigassarsiniartarfinnik ingerlatsisinnaanermut aamma taarsigassarsiniartarfinnik aningaasaliisartunillu tunngasoq, direktiv 2002/87/EF atorunnaarnissaa pillugu aamma direktiv 2006/48/EF atorunnaarnissaa pillugu aamma 2006/49/EF (EUT L 176, 27.6.2013-imeersoq, qupp. 338).</w:t>
            </w:r>
          </w:p>
          <w:p w14:paraId="6F1B8E09"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6</w:t>
            </w:r>
            <w:r w:rsidRPr="00BF7A7B">
              <w:rPr>
                <w:rFonts w:ascii="inherit" w:eastAsia="Times New Roman" w:hAnsi="inherit" w:cs="Times New Roman"/>
                <w:sz w:val="19"/>
                <w:szCs w:val="19"/>
                <w:lang w:val="en-US" w:bidi="en-US"/>
              </w:rPr>
              <w:t>)  EUT C 50, 9.2.2018-meersoq, qupp. 80.</w:t>
            </w:r>
          </w:p>
          <w:p w14:paraId="0F24DDA4"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7</w:t>
            </w:r>
            <w:r w:rsidRPr="00BF7A7B">
              <w:rPr>
                <w:rFonts w:ascii="inherit" w:eastAsia="Times New Roman" w:hAnsi="inherit" w:cs="Times New Roman"/>
                <w:sz w:val="19"/>
                <w:szCs w:val="19"/>
                <w:lang w:val="en-US" w:bidi="en-US"/>
              </w:rPr>
              <w:t>)  Europa-Parlamentip Rådillu peqqussutaat (EU) nr. 1093/2010, 24. november 2010-meersoq Europami aningaaserivinnik nakkutilliivimmik (Den Europæiske Banktilsynsmyndighed) pilersitsinissamik tunngasoq, aalajangersakkamik nr. 716/2009/EF -mik atorunnaarsitsineq aamma Kommissionip aalajangigaanik 2009/78/EF (EUT L 331, 15.12.2010-imeersumi, qupp. 12)-mik atorunnaarsitsineq.</w:t>
            </w:r>
          </w:p>
          <w:p w14:paraId="1457A57D"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8</w:t>
            </w:r>
            <w:r w:rsidRPr="00BF7A7B">
              <w:rPr>
                <w:rFonts w:ascii="inherit" w:eastAsia="Times New Roman" w:hAnsi="inherit" w:cs="Times New Roman"/>
                <w:sz w:val="19"/>
                <w:szCs w:val="19"/>
                <w:lang w:val="en-US" w:bidi="en-US"/>
              </w:rPr>
              <w:t>)  Europa-Parlamentip Rådillu direktiviat 2014/59/EU, 15. maj 2014-imeersoq, inatsisinik pilersitseqqinnissaq aamma taarsigassarsiniartarfinnik aningaasaliisartunillu atorunnaarsitsineq aamma Rådip direktivianik 82/891/EØF-mik allanngortitsineq aamma Europa-Parlamentip Rådillu direktiviinik 2001/24/EF, 2002/47/EF, 2004/25/EF, 2005/56/EF, 2007/36/EF, 2011/35/EU, 2012/30/EU aamma 2013/36/EU kiisalu peqqussummik (EU) nr. 1093/2010 aamma (EU) nr. 648/2012 (EUT L 173, 12.6.2014-imeersumik, qupp. 190).</w:t>
            </w:r>
          </w:p>
          <w:p w14:paraId="017455C6"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9</w:t>
            </w:r>
            <w:r w:rsidRPr="00BF7A7B">
              <w:rPr>
                <w:rFonts w:ascii="inherit" w:eastAsia="Times New Roman" w:hAnsi="inherit" w:cs="Times New Roman"/>
                <w:sz w:val="19"/>
                <w:szCs w:val="19"/>
                <w:lang w:val="en-US" w:bidi="en-US"/>
              </w:rPr>
              <w:t>)  Europa-Parlamentip Rådillu peqqussutaat (EU) nr. 806/2014, 15. juli 2014-imeersoq inatsisinik periutsinillu assigiissaarinissaq taarsigassarsiniartarfinnik aningaasalersuisarfiillu ilaasa atorunnaarsinneqarnissaat pillugu, ataatsimoorussamik atorunnaarsitsiniarnermi periuseqarnissaq, aamma atorunnaarsitsinermi ataatsimoorussamik aningaasaateqarfeqarnissaq, kiisalu peqqussummik (EU) nr. 1093/2010 (EUT L 225, 30.7.2014-imeersumik, qupp. 1). atorunnaarsitsinissaq pillugu.</w:t>
            </w:r>
          </w:p>
          <w:p w14:paraId="670B4A98"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10</w:t>
            </w:r>
            <w:r w:rsidRPr="00BF7A7B">
              <w:rPr>
                <w:rFonts w:ascii="inherit" w:eastAsia="Times New Roman" w:hAnsi="inherit" w:cs="Times New Roman"/>
                <w:sz w:val="19"/>
                <w:szCs w:val="19"/>
                <w:lang w:val="en-US" w:bidi="en-US"/>
              </w:rPr>
              <w:t>)  Europa-Parlamentip Rådetillu direktiviat 2010/76/EU, 24. november 2010-imeersoq direktiv 2006/48/EF aamma 2006/49/EF atorunnaarsitsinissaq pillugu, niuerutissaateqarneq aamma resecuritisationer pillugit, kiisalu (EUT L 329, 14.12.2010-imeersoq, qupp. 3). akissarsiaqartitsisarneq pillugu politikkinik nakkutilliineq.</w:t>
            </w:r>
          </w:p>
          <w:p w14:paraId="373995DE"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11</w:t>
            </w:r>
            <w:r w:rsidRPr="00BF7A7B">
              <w:rPr>
                <w:rFonts w:ascii="inherit" w:eastAsia="Times New Roman" w:hAnsi="inherit" w:cs="Times New Roman"/>
                <w:sz w:val="19"/>
                <w:szCs w:val="19"/>
                <w:lang w:val="en-US" w:bidi="en-US"/>
              </w:rPr>
              <w:t>)  Europa-Parlamentip Rådillu peqqussutaat (EU) nr. 1095/2010, 24. november 2010-meersoq Europami nakkutilliivimmik (Den Europæiske Værdipapir-og Markedstilsynsmyndighed) pilersitsinissamik tunngasoq, aalajangersakkamik nr. 716/2009/EF-mik allanngortitsinissamik aamma Kommissionip aalajangigaanik 2009/77/EF (EUT L 331, 15.12.2010-imeersumi, qupp. 84)-mik atorunnaarsitsineq.</w:t>
            </w:r>
          </w:p>
          <w:p w14:paraId="37373320"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12</w:t>
            </w:r>
            <w:r w:rsidRPr="00BF7A7B">
              <w:rPr>
                <w:rFonts w:ascii="inherit" w:eastAsia="Times New Roman" w:hAnsi="inherit" w:cs="Times New Roman"/>
                <w:sz w:val="19"/>
                <w:szCs w:val="19"/>
                <w:lang w:val="en-US" w:bidi="en-US"/>
              </w:rPr>
              <w:t>)  Europa-Parlamentip Rådillu peqqussutaat (EU) nr. 909/2014, 23. juli 2014-imeersoq Den Europæiske Union-imi pappiaqqanik aningaasanik nalilinnik ingerlatsinermi pitsaanerulersitsinissaq aamma pappiaqqanik aningaasanik nalilinnik qitiusumik suliffeqarfinni, kiisalu peqqussummik 98/26/EF aamma 2014/65/EU kiisalu peqqussummik (EU) nr. 236/2012 (EUT L 257, 28.8.2014-imeersumik, qupp. 1) allannguinissamut tunngasoq.</w:t>
            </w:r>
          </w:p>
          <w:p w14:paraId="5BB1256B"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13</w:t>
            </w:r>
            <w:r w:rsidRPr="00BF7A7B">
              <w:rPr>
                <w:rFonts w:ascii="inherit" w:eastAsia="Times New Roman" w:hAnsi="inherit" w:cs="Times New Roman"/>
                <w:sz w:val="19"/>
                <w:szCs w:val="19"/>
                <w:lang w:val="en-US" w:bidi="en-US"/>
              </w:rPr>
              <w:t>)  EUT L 123,12.5.2016-meersoq, qupp. 1.</w:t>
            </w:r>
          </w:p>
          <w:p w14:paraId="35F56F0F" w14:textId="77777777" w:rsidR="00F97399" w:rsidRPr="00BF7A7B" w:rsidRDefault="00F97399" w:rsidP="00F97399">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val="en-US" w:bidi="en-US"/>
              </w:rPr>
              <w:t>(</w:t>
            </w:r>
            <w:r w:rsidRPr="00BF7A7B">
              <w:rPr>
                <w:rFonts w:ascii="inherit" w:eastAsia="Times New Roman" w:hAnsi="inherit" w:cs="Times New Roman"/>
                <w:sz w:val="13"/>
                <w:szCs w:val="13"/>
                <w:vertAlign w:val="superscript"/>
                <w:lang w:val="en-US" w:bidi="en-US"/>
              </w:rPr>
              <w:t>14</w:t>
            </w:r>
            <w:r w:rsidRPr="00BF7A7B">
              <w:rPr>
                <w:rFonts w:ascii="inherit" w:eastAsia="Times New Roman" w:hAnsi="inherit" w:cs="Times New Roman"/>
                <w:sz w:val="19"/>
                <w:szCs w:val="19"/>
                <w:lang w:val="en-US" w:bidi="en-US"/>
              </w:rPr>
              <w:t>)  Europa-Parlamentip Rådillu peqqussutaat (EU) nr. 648/2012, 4. juli 2012-imeersoq ukununnga tunngasoq OTC-derivatit, qitiusumik illuatungerisat aammalu nuussisarnernut allattorsimaffiit (EUT L 201, 27.7.2012-imeersoq, qupp. 1).</w:t>
            </w:r>
          </w:p>
          <w:p w14:paraId="23B26F96" w14:textId="77777777" w:rsidR="00F97399" w:rsidRPr="00BF7A7B" w:rsidRDefault="00E9539D" w:rsidP="00F97399">
            <w:pPr>
              <w:shd w:val="clear" w:color="auto" w:fill="FFFFFF"/>
              <w:spacing w:before="120" w:after="120" w:line="240" w:lineRule="auto"/>
              <w:jc w:val="left"/>
              <w:rPr>
                <w:rFonts w:eastAsia="Times New Roman" w:cs="Times New Roman"/>
                <w:szCs w:val="24"/>
                <w:lang w:eastAsia="da-DK"/>
              </w:rPr>
            </w:pPr>
            <w:r>
              <w:rPr>
                <w:rFonts w:eastAsia="Times New Roman" w:cs="Times New Roman"/>
                <w:szCs w:val="24"/>
                <w:lang w:bidi="en-US"/>
              </w:rPr>
              <w:pict w14:anchorId="19E5F45A">
                <v:rect id="_x0000_i1026" style="width:102.6pt;height:.75pt" o:hrpct="0" o:hralign="center" o:hrstd="t" o:hrnoshade="t" o:hr="t" fillcolor="black" stroked="f"/>
              </w:pict>
            </w:r>
          </w:p>
          <w:p w14:paraId="0F6F9EDE" w14:textId="77777777" w:rsidR="00F97399" w:rsidRPr="00BF7A7B" w:rsidRDefault="00F97399" w:rsidP="00F97399">
            <w:pPr>
              <w:shd w:val="clear" w:color="auto" w:fill="FFFFFF"/>
              <w:spacing w:before="24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ILANNGUSSAT</w:t>
            </w:r>
          </w:p>
          <w:p w14:paraId="482E682A"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Ilanngussaq II imannak allanngortissaaq:</w:t>
            </w:r>
          </w:p>
          <w:tbl>
            <w:tblPr>
              <w:tblW w:w="5000" w:type="pct"/>
              <w:tblCellMar>
                <w:left w:w="0" w:type="dxa"/>
                <w:right w:w="0" w:type="dxa"/>
              </w:tblCellMar>
              <w:tblLook w:val="04A0" w:firstRow="1" w:lastRow="0" w:firstColumn="1" w:lastColumn="0" w:noHBand="0" w:noVBand="1"/>
            </w:tblPr>
            <w:tblGrid>
              <w:gridCol w:w="383"/>
              <w:gridCol w:w="6738"/>
            </w:tblGrid>
            <w:tr w:rsidR="00F97399" w:rsidRPr="00BF7A7B" w14:paraId="0EFE60BC" w14:textId="77777777" w:rsidTr="006255F4">
              <w:tc>
                <w:tcPr>
                  <w:tcW w:w="0" w:type="auto"/>
                  <w:shd w:val="clear" w:color="auto" w:fill="auto"/>
                  <w:hideMark/>
                </w:tcPr>
                <w:p w14:paraId="375EF1F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auto"/>
                  <w:hideMark/>
                </w:tcPr>
                <w:p w14:paraId="507581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Pkt. 1, litra e) imannak allassimassaaq:</w:t>
                  </w:r>
                </w:p>
                <w:tbl>
                  <w:tblPr>
                    <w:tblW w:w="5000" w:type="pct"/>
                    <w:tblCellMar>
                      <w:left w:w="0" w:type="dxa"/>
                      <w:right w:w="0" w:type="dxa"/>
                    </w:tblCellMar>
                    <w:tblLook w:val="04A0" w:firstRow="1" w:lastRow="0" w:firstColumn="1" w:lastColumn="0" w:noHBand="0" w:noVBand="1"/>
                  </w:tblPr>
                  <w:tblGrid>
                    <w:gridCol w:w="842"/>
                    <w:gridCol w:w="5896"/>
                  </w:tblGrid>
                  <w:tr w:rsidR="00F97399" w:rsidRPr="00BF7A7B" w14:paraId="3CAF9E18" w14:textId="77777777" w:rsidTr="006255F4">
                    <w:tc>
                      <w:tcPr>
                        <w:tcW w:w="0" w:type="auto"/>
                        <w:shd w:val="clear" w:color="auto" w:fill="auto"/>
                        <w:hideMark/>
                      </w:tcPr>
                      <w:p w14:paraId="46F00D6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023EC246"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erniat pisiassamaatit”.</w:t>
                        </w:r>
                      </w:p>
                    </w:tc>
                  </w:tr>
                </w:tbl>
                <w:p w14:paraId="3850CE12"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FD1B7C1"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1"/>
              <w:gridCol w:w="6840"/>
            </w:tblGrid>
            <w:tr w:rsidR="00F97399" w:rsidRPr="00BF7A7B" w14:paraId="59C5BBE0" w14:textId="77777777" w:rsidTr="006255F4">
              <w:tc>
                <w:tcPr>
                  <w:tcW w:w="0" w:type="auto"/>
                  <w:shd w:val="clear" w:color="auto" w:fill="auto"/>
                  <w:hideMark/>
                </w:tcPr>
                <w:p w14:paraId="3B834E7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w:t>
                  </w:r>
                </w:p>
              </w:tc>
              <w:tc>
                <w:tcPr>
                  <w:tcW w:w="0" w:type="auto"/>
                  <w:shd w:val="clear" w:color="auto" w:fill="auto"/>
                  <w:hideMark/>
                </w:tcPr>
                <w:p w14:paraId="37650B0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Pkt. 2, litra d) imannak allassimassaaq:</w:t>
                  </w:r>
                </w:p>
                <w:tbl>
                  <w:tblPr>
                    <w:tblW w:w="5000" w:type="pct"/>
                    <w:tblCellMar>
                      <w:left w:w="0" w:type="dxa"/>
                      <w:right w:w="0" w:type="dxa"/>
                    </w:tblCellMar>
                    <w:tblLook w:val="04A0" w:firstRow="1" w:lastRow="0" w:firstColumn="1" w:lastColumn="0" w:noHBand="0" w:noVBand="1"/>
                  </w:tblPr>
                  <w:tblGrid>
                    <w:gridCol w:w="427"/>
                    <w:gridCol w:w="6413"/>
                  </w:tblGrid>
                  <w:tr w:rsidR="00F97399" w:rsidRPr="00BF7A7B" w14:paraId="2735F052" w14:textId="77777777" w:rsidTr="006255F4">
                    <w:tc>
                      <w:tcPr>
                        <w:tcW w:w="0" w:type="auto"/>
                        <w:shd w:val="clear" w:color="auto" w:fill="auto"/>
                        <w:hideMark/>
                      </w:tcPr>
                      <w:p w14:paraId="3A6524C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auto"/>
                        <w:hideMark/>
                      </w:tcPr>
                      <w:p w14:paraId="554084DD"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nunat allamiut aningaasaataannik pisiassamaatit”.</w:t>
                        </w:r>
                      </w:p>
                    </w:tc>
                  </w:tr>
                </w:tbl>
                <w:p w14:paraId="5B51520E"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11C56395" w14:textId="77777777" w:rsidR="00F97399" w:rsidRPr="00BF7A7B" w:rsidRDefault="00F97399" w:rsidP="00F97399">
            <w:pPr>
              <w:shd w:val="clear" w:color="auto" w:fill="FFFFFF"/>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5"/>
              <w:gridCol w:w="6896"/>
            </w:tblGrid>
            <w:tr w:rsidR="00F97399" w:rsidRPr="00BF7A7B" w14:paraId="471EFC4E" w14:textId="77777777" w:rsidTr="006255F4">
              <w:tc>
                <w:tcPr>
                  <w:tcW w:w="0" w:type="auto"/>
                  <w:shd w:val="clear" w:color="auto" w:fill="auto"/>
                  <w:hideMark/>
                </w:tcPr>
                <w:p w14:paraId="5C8A117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3)</w:t>
                  </w:r>
                </w:p>
              </w:tc>
              <w:tc>
                <w:tcPr>
                  <w:tcW w:w="0" w:type="auto"/>
                  <w:shd w:val="clear" w:color="auto" w:fill="auto"/>
                  <w:hideMark/>
                </w:tcPr>
                <w:p w14:paraId="37CDB1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Pkt. 3 imannak allassimassaaq:</w:t>
                  </w:r>
                </w:p>
                <w:tbl>
                  <w:tblPr>
                    <w:tblW w:w="5000" w:type="pct"/>
                    <w:tblCellMar>
                      <w:left w:w="0" w:type="dxa"/>
                      <w:right w:w="0" w:type="dxa"/>
                    </w:tblCellMar>
                    <w:tblLook w:val="04A0" w:firstRow="1" w:lastRow="0" w:firstColumn="1" w:lastColumn="0" w:noHBand="0" w:noVBand="1"/>
                  </w:tblPr>
                  <w:tblGrid>
                    <w:gridCol w:w="300"/>
                    <w:gridCol w:w="6596"/>
                  </w:tblGrid>
                  <w:tr w:rsidR="00F97399" w:rsidRPr="00BF7A7B" w14:paraId="61A1893A" w14:textId="77777777" w:rsidTr="006255F4">
                    <w:tc>
                      <w:tcPr>
                        <w:tcW w:w="0" w:type="auto"/>
                        <w:shd w:val="clear" w:color="auto" w:fill="auto"/>
                        <w:hideMark/>
                      </w:tcPr>
                      <w:p w14:paraId="691B200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auto"/>
                        <w:hideMark/>
                      </w:tcPr>
                      <w:p w14:paraId="50A83FB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Kontraktit assigi ilanngussami matumani pkt. 1, litra a)-e)mi aamma pkt. 2, litra a)-d)-mi taaneqartut assigi, ataani instrumentitallit imaluunniit indeks-itallit.  Taakku ilaqarput minnerpaamik instrumentinik tamanik immikkoortoq C-mi, pkt. 4-7, 9, 10 aamma 11-mi, direktiv 2014/65/EU-mut ilanngussami allaaserineqartunik ilanngussami matumani pkt. 1 aamma 2-mut allatut ilillugit ilanngunneqarsimasunik.”</w:t>
                        </w:r>
                      </w:p>
                    </w:tc>
                  </w:tr>
                </w:tbl>
                <w:p w14:paraId="0D1A5AED"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AC21DBF" w14:textId="77777777" w:rsidR="00F97399" w:rsidRPr="00BF7A7B" w:rsidRDefault="00E9539D" w:rsidP="00F97399">
            <w:pPr>
              <w:shd w:val="clear" w:color="auto" w:fill="FFFFFF"/>
              <w:spacing w:before="120" w:after="120" w:line="240" w:lineRule="auto"/>
              <w:jc w:val="left"/>
              <w:rPr>
                <w:rFonts w:eastAsia="Times New Roman" w:cs="Times New Roman"/>
                <w:szCs w:val="24"/>
                <w:lang w:eastAsia="da-DK"/>
              </w:rPr>
            </w:pPr>
            <w:r>
              <w:rPr>
                <w:rFonts w:eastAsia="Times New Roman" w:cs="Times New Roman"/>
                <w:szCs w:val="24"/>
                <w:lang w:bidi="en-US"/>
              </w:rPr>
              <w:pict w14:anchorId="25DBEEB3">
                <v:rect id="_x0000_i1027" style="width:205.25pt;height:.75pt" o:hrpct="0" o:hralign="center" o:hrstd="t" o:hrnoshade="t" o:hr="t" fillcolor="black" stroked="f"/>
              </w:pict>
            </w:r>
          </w:p>
          <w:p w14:paraId="53FBE0F5" w14:textId="77777777" w:rsidR="00F97399" w:rsidRPr="00BF7A7B" w:rsidRDefault="00F97399" w:rsidP="00F97399"/>
          <w:p w14:paraId="00F1F62B" w14:textId="77777777" w:rsidR="00F97399" w:rsidRPr="00BF7A7B" w:rsidRDefault="00F97399" w:rsidP="00F97399">
            <w:pPr>
              <w:shd w:val="clear" w:color="auto" w:fill="FFFFFF"/>
              <w:spacing w:before="240" w:after="120" w:line="240" w:lineRule="auto"/>
              <w:jc w:val="center"/>
              <w:rPr>
                <w:rFonts w:eastAsia="Times New Roman" w:cs="Times New Roman"/>
                <w:b/>
                <w:bCs/>
                <w:szCs w:val="24"/>
                <w:lang w:eastAsia="da-DK"/>
              </w:rPr>
            </w:pPr>
            <w:r w:rsidRPr="00BF7A7B">
              <w:rPr>
                <w:rFonts w:eastAsia="Times New Roman" w:cs="Times New Roman"/>
                <w:b/>
                <w:szCs w:val="24"/>
                <w:lang w:val="en-US" w:bidi="en-US"/>
              </w:rPr>
              <w:t>Europa-Parlamentip Siunnersuisooqatigiillu peqqussutaanni (EU) 2019/876, 20. maj 2019-imeersumi allannguutitut peqqussummut (EU) nr. 575/2013-mut naqqiissut ukununnga tunngasoq gearingsgradit, net stable funding ratio, tunngaviusumik aningaasaateqarnissamut akiitsullu nalikillilerneqartussaqqissunngorsimasut pillugit piumasaqaatit, illuatungerisap akiligassatigut annaasaqarfigineqarnissaanut aarlerinassusaa, nioqquteqarfimmi nalorninassuseq, qitiusumik illuatunginut eqqorneqaataasinnaasut, ataatsimoortumik aningaasaliinermi aaqqissuussaanernut eqqorneqaataasinnaasut, eqqorneqaataasinnaasut annertuut aamma nalunaarutiginnittussaanermut paasissutissiisussaanermullu piumasaqaatit, aamma peqqussut (EU) nr. 648/2012</w:t>
            </w:r>
          </w:p>
          <w:p w14:paraId="5D7D76F5" w14:textId="77777777" w:rsidR="00F97399" w:rsidRPr="00BF7A7B" w:rsidRDefault="00F97399" w:rsidP="00F97399">
            <w:pPr>
              <w:shd w:val="clear" w:color="auto" w:fill="FFFFFF"/>
              <w:spacing w:before="240" w:after="120" w:line="240" w:lineRule="auto"/>
              <w:jc w:val="center"/>
              <w:rPr>
                <w:rFonts w:eastAsia="Times New Roman" w:cs="Times New Roman"/>
                <w:b/>
                <w:bCs/>
                <w:szCs w:val="24"/>
                <w:lang w:eastAsia="da-DK"/>
              </w:rPr>
            </w:pPr>
            <w:r w:rsidRPr="00BF7A7B">
              <w:rPr>
                <w:rFonts w:ascii="inherit" w:eastAsia="Times New Roman" w:hAnsi="inherit" w:cs="Times New Roman"/>
                <w:b/>
                <w:i/>
                <w:szCs w:val="24"/>
                <w:lang w:val="en-US" w:bidi="en-US"/>
              </w:rPr>
              <w:t>(Den Europæiske Unions Tidende L 150, 7. juni 2019-meersoq)</w:t>
            </w:r>
          </w:p>
          <w:p w14:paraId="31497CB5" w14:textId="77777777" w:rsidR="00F97399" w:rsidRPr="00BF7A7B" w:rsidRDefault="00F97399" w:rsidP="00F97399">
            <w:pPr>
              <w:shd w:val="clear" w:color="auto" w:fill="FFFFFF"/>
              <w:spacing w:before="240" w:after="120" w:line="240" w:lineRule="auto"/>
              <w:jc w:val="center"/>
              <w:rPr>
                <w:rFonts w:eastAsia="Times New Roman" w:cs="Times New Roman"/>
                <w:b/>
                <w:bCs/>
                <w:szCs w:val="24"/>
                <w:lang w:eastAsia="da-DK"/>
              </w:rPr>
            </w:pPr>
            <w:r w:rsidRPr="00BF7A7B">
              <w:rPr>
                <w:rFonts w:ascii="inherit" w:eastAsia="Times New Roman" w:hAnsi="inherit" w:cs="Times New Roman"/>
                <w:b/>
                <w:i/>
                <w:szCs w:val="24"/>
                <w:lang w:val="en-US" w:bidi="en-US"/>
              </w:rPr>
              <w:t>Peqqussumi (EU) nr. 575/2013 allannguutit pillugit:</w:t>
            </w:r>
          </w:p>
          <w:tbl>
            <w:tblPr>
              <w:tblW w:w="5000" w:type="pct"/>
              <w:shd w:val="clear" w:color="auto" w:fill="FFFFFF"/>
              <w:tblCellMar>
                <w:left w:w="0" w:type="dxa"/>
                <w:right w:w="0" w:type="dxa"/>
              </w:tblCellMar>
              <w:tblLook w:val="04A0" w:firstRow="1" w:lastRow="0" w:firstColumn="1" w:lastColumn="0" w:noHBand="0" w:noVBand="1"/>
            </w:tblPr>
            <w:tblGrid>
              <w:gridCol w:w="225"/>
              <w:gridCol w:w="6896"/>
            </w:tblGrid>
            <w:tr w:rsidR="00F97399" w:rsidRPr="00BF7A7B" w14:paraId="717864AD" w14:textId="77777777" w:rsidTr="006255F4">
              <w:tc>
                <w:tcPr>
                  <w:tcW w:w="0" w:type="auto"/>
                  <w:shd w:val="clear" w:color="auto" w:fill="FFFFFF"/>
                  <w:hideMark/>
                </w:tcPr>
                <w:p w14:paraId="6B41F9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FFFFFF"/>
                  <w:hideMark/>
                </w:tcPr>
                <w:p w14:paraId="5D145E74"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Qupp. 18, artikel 1, nr. 3), artikel 6 allannguineq pillugu, imm. 1a nutaaq, immikkoortoq siulleq:</w:t>
                  </w:r>
                </w:p>
              </w:tc>
            </w:tr>
          </w:tbl>
          <w:p w14:paraId="32BB2733"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417"/>
              <w:gridCol w:w="6704"/>
            </w:tblGrid>
            <w:tr w:rsidR="00F97399" w:rsidRPr="00BF7A7B" w14:paraId="431366AE" w14:textId="77777777" w:rsidTr="006255F4">
              <w:tc>
                <w:tcPr>
                  <w:tcW w:w="0" w:type="auto"/>
                  <w:shd w:val="clear" w:color="auto" w:fill="auto"/>
                  <w:hideMark/>
                </w:tcPr>
                <w:p w14:paraId="50DBAE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»1a.</w:t>
                  </w:r>
                </w:p>
              </w:tc>
              <w:tc>
                <w:tcPr>
                  <w:tcW w:w="0" w:type="auto"/>
                  <w:shd w:val="clear" w:color="auto" w:fill="auto"/>
                  <w:hideMark/>
                </w:tcPr>
                <w:p w14:paraId="16B5448C"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Artikelimi uani imm. 1 apeqqutaatinnagu taamaallaat instituttit taarsersuivissatut toqqarneqarsimasut aamma G-SII-jusut, imaluunniit G-SII-mut ilaasut, ingerlatseqatigiiffimmik immikkoortortaqanngitsut, artikel 92a-mi immikkut qaffasissusilimmik piumasaqaat eqquutissavaat.«</w:t>
                  </w:r>
                </w:p>
              </w:tc>
            </w:tr>
          </w:tbl>
          <w:p w14:paraId="5A570769"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417"/>
              <w:gridCol w:w="6704"/>
            </w:tblGrid>
            <w:tr w:rsidR="00F97399" w:rsidRPr="00BF7A7B" w14:paraId="35E8FC50" w14:textId="77777777" w:rsidTr="006255F4">
              <w:tc>
                <w:tcPr>
                  <w:tcW w:w="0" w:type="auto"/>
                  <w:shd w:val="clear" w:color="auto" w:fill="auto"/>
                  <w:hideMark/>
                </w:tcPr>
                <w:p w14:paraId="57C43E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»1a.</w:t>
                  </w:r>
                </w:p>
              </w:tc>
              <w:tc>
                <w:tcPr>
                  <w:tcW w:w="0" w:type="auto"/>
                  <w:shd w:val="clear" w:color="auto" w:fill="auto"/>
                  <w:hideMark/>
                </w:tcPr>
                <w:p w14:paraId="1E8D830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Artikelimi uani imm. 1 apeqqutaatinnagu taamaallaat instituttit taarsersuivissatut toqqarneqarsimasut aamma G-SII-jusut, aamma G-SII-mut ilaasut, ingerlatseqatigiiffimmik immikkoortortaqanngitsut, artikel 92a-mi immikkut qaffasissusilimmik piumasaqaat eqquutissavaat.«</w:t>
                  </w:r>
                </w:p>
              </w:tc>
            </w:tr>
            <w:tr w:rsidR="00F97399" w:rsidRPr="00BF7A7B" w14:paraId="486CF600" w14:textId="77777777" w:rsidTr="006255F4">
              <w:tblPrEx>
                <w:shd w:val="clear" w:color="auto" w:fill="FFFFFF"/>
              </w:tblPrEx>
              <w:tc>
                <w:tcPr>
                  <w:tcW w:w="0" w:type="auto"/>
                  <w:shd w:val="clear" w:color="auto" w:fill="FFFFFF"/>
                  <w:hideMark/>
                </w:tcPr>
                <w:p w14:paraId="46244F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w:t>
                  </w:r>
                </w:p>
              </w:tc>
              <w:tc>
                <w:tcPr>
                  <w:tcW w:w="0" w:type="auto"/>
                  <w:shd w:val="clear" w:color="auto" w:fill="FFFFFF"/>
                  <w:hideMark/>
                </w:tcPr>
                <w:p w14:paraId="79FF0B9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Qupp. 20, artikel 1, nr. 6), artikel 11 allannguineq pillugu, imm. 3a nutaaq, immikkoortoq siulleq</w:t>
                  </w:r>
                </w:p>
              </w:tc>
            </w:tr>
          </w:tbl>
          <w:p w14:paraId="17263CF0"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417"/>
              <w:gridCol w:w="6704"/>
            </w:tblGrid>
            <w:tr w:rsidR="00F97399" w:rsidRPr="00BF7A7B" w14:paraId="20069897" w14:textId="77777777" w:rsidTr="006255F4">
              <w:tc>
                <w:tcPr>
                  <w:tcW w:w="0" w:type="auto"/>
                  <w:shd w:val="clear" w:color="auto" w:fill="auto"/>
                  <w:hideMark/>
                </w:tcPr>
                <w:p w14:paraId="30FC7BF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»3a.</w:t>
                  </w:r>
                </w:p>
              </w:tc>
              <w:tc>
                <w:tcPr>
                  <w:tcW w:w="0" w:type="auto"/>
                  <w:shd w:val="clear" w:color="auto" w:fill="auto"/>
                  <w:hideMark/>
                </w:tcPr>
                <w:p w14:paraId="612D403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 xml:space="preserve">Artikelimi uani imm. 1 apeqqutaatinnagu taamaallaat instituttit pingaarnerusut taarsersuivissatut toqqarneqarsimasut aamma GSII-jusut imaluunniit G-SII-mut ilaasut nunaluunniit alla G-SII-qarfiusoq, peqqussummi uani artikel 92a isumannaallisaalluni </w:t>
                  </w:r>
                  <w:r w:rsidRPr="00BF7A7B">
                    <w:rPr>
                      <w:rFonts w:ascii="inherit" w:eastAsia="Times New Roman" w:hAnsi="inherit" w:cs="Times New Roman"/>
                      <w:szCs w:val="24"/>
                      <w:lang w:val="en-US" w:bidi="en-US"/>
                    </w:rPr>
                    <w:lastRenderedPageBreak/>
                    <w:t>qaffasissusilimmik eqquutissavaat peqqussummi artikel 18-imi aalajangersakkat annertussusaat naapertorlugit.«</w:t>
                  </w:r>
                </w:p>
              </w:tc>
            </w:tr>
          </w:tbl>
          <w:p w14:paraId="38189B51"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lastRenderedPageBreak/>
              <w:t>atuarneqassaaq:</w:t>
            </w:r>
          </w:p>
          <w:tbl>
            <w:tblPr>
              <w:tblW w:w="5000" w:type="pct"/>
              <w:tblCellMar>
                <w:left w:w="0" w:type="dxa"/>
                <w:right w:w="0" w:type="dxa"/>
              </w:tblCellMar>
              <w:tblLook w:val="04A0" w:firstRow="1" w:lastRow="0" w:firstColumn="1" w:lastColumn="0" w:noHBand="0" w:noVBand="1"/>
            </w:tblPr>
            <w:tblGrid>
              <w:gridCol w:w="417"/>
              <w:gridCol w:w="6704"/>
            </w:tblGrid>
            <w:tr w:rsidR="00F97399" w:rsidRPr="00BF7A7B" w14:paraId="55F809D0" w14:textId="77777777" w:rsidTr="006255F4">
              <w:tc>
                <w:tcPr>
                  <w:tcW w:w="0" w:type="auto"/>
                  <w:shd w:val="clear" w:color="auto" w:fill="auto"/>
                  <w:hideMark/>
                </w:tcPr>
                <w:p w14:paraId="230B50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»3a.</w:t>
                  </w:r>
                </w:p>
              </w:tc>
              <w:tc>
                <w:tcPr>
                  <w:tcW w:w="0" w:type="auto"/>
                  <w:shd w:val="clear" w:color="auto" w:fill="auto"/>
                  <w:hideMark/>
                </w:tcPr>
                <w:p w14:paraId="042336C0"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Artikelimi uani imm. 1 apeqqutaatinnagu taamaallaat instituttit pingaarnerusut taarsersuivissatut toqqarneqarsimasut aamma GSII-jusut, peqqussummi uani artikel 92a isumannaallisaalluni qaffasissusilimmik eqquutissavaat peqqussummi artikel 18-imi aalajangersakkat annertussusaat naapertorlugit.«</w:t>
                  </w:r>
                </w:p>
              </w:tc>
            </w:tr>
            <w:tr w:rsidR="00F97399" w:rsidRPr="00BF7A7B" w14:paraId="649CEB70" w14:textId="77777777" w:rsidTr="006255F4">
              <w:tblPrEx>
                <w:shd w:val="clear" w:color="auto" w:fill="FFFFFF"/>
              </w:tblPrEx>
              <w:tc>
                <w:tcPr>
                  <w:tcW w:w="0" w:type="auto"/>
                  <w:shd w:val="clear" w:color="auto" w:fill="FFFFFF"/>
                  <w:hideMark/>
                </w:tcPr>
                <w:p w14:paraId="279D54E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FFFFFF"/>
                  <w:hideMark/>
                </w:tcPr>
                <w:p w14:paraId="59CE90FC"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Qupp. 21, artikel 1, nr. 8), artikel nutaaq 12a, imm. 2 aamma 3:</w:t>
                  </w:r>
                </w:p>
              </w:tc>
            </w:tr>
          </w:tbl>
          <w:p w14:paraId="730103FF"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09034573"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»Artikelimi uani imm. siulleq naapertorlugu naleqartitaq naatsorsorneqarnikoq tunngaviusumik aningaasaatit akiitsullu nalikillilerneqartussaqqissunngorsimasut katillugit inernerisa nalinganiit appasinneruppat taarsersuiviit oqartussaasut artikel 45d, imm. 3, aamma artikel 45h, imm. 2 naapertorlugit 2014/59/EU-lu malillugu iliuuseqassapput, peqqussummi uani G-SII-p ataaniittunut taarsersuivinnut tamanut artikel 92a, imm. 1, litra a) naleqqiuguk.</w:t>
            </w:r>
          </w:p>
          <w:p w14:paraId="5D8C1156"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»Artikelimi uani imm. siulleq naapertorlugu naleqartitaq naatsorsorneqarnikoq tunngaviusumik aningaasaatit akiitsullu nalikillilerneqartussaqqissunngorsimasut katillugit inernerisa nalinganiit qaffasinneruppat taarsersuiviit oqartussaasut artikel 45d, imm. 3, aamma artikel 45h, imm. 2 naapertorlugit 2014/59/EU-lu malillugu iliuuseqarsinnaapput, peqqussummi uani G-SII-p ataaniittunut taarsersuivinnut tamanut artikel 92a, imm. 1, litra a) naleqqiuguk.</w:t>
            </w:r>
          </w:p>
          <w:p w14:paraId="6181F1CC"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51260BFB"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»Artikelimi uani imm. 1 naapertorlugu naleqartitaq naatsorsorneqarnikoq tunngaviusumik aningaasaatit akiitsullu nalikillilerneqartussaqqissunngorsimasut katillugit inernerisa nalinganiit appasinneruppat taarsersuiviit oqartussaasut malitassami 2014/59/EU-mi artikel 45d, imm. 1, aamma artikel 45h, imm. 4 malillugu iliuuseqassapput, peqqussummi uani G-SII-p ataaniittunut taarsersuivinnut tamanut artikel 92a, imm. 1, litra a) naleqqiuguk.</w:t>
            </w:r>
          </w:p>
          <w:p w14:paraId="3BA6731A"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Artikelimi uani imm. 1 naapertorlugu naleqartitaq naatsorsorneqarnikoq tunngaviusumik aningaasaatit akiitsullu nalikillilerneqartussaqqissunngorsimasut katillugit inernerisa nalinganiit qaffasinneruppat taarsersuiviit oqartussaasut malitassami 2014/59/EU-mi artikel 45d, imm. 1, aamma artikel 45h, imm. 4 naapertorlugit  iliuuseqassapput, peqqussummi uani G-SII-p ataaniittunut taarsersuivinnut tamanut artikel 92a, imm. 1, litra a) naleqqiuguk.«</w:t>
            </w:r>
          </w:p>
          <w:tbl>
            <w:tblPr>
              <w:tblW w:w="5000" w:type="pct"/>
              <w:shd w:val="clear" w:color="auto" w:fill="FFFFFF"/>
              <w:tblCellMar>
                <w:left w:w="0" w:type="dxa"/>
                <w:right w:w="0" w:type="dxa"/>
              </w:tblCellMar>
              <w:tblLook w:val="04A0" w:firstRow="1" w:lastRow="0" w:firstColumn="1" w:lastColumn="0" w:noHBand="0" w:noVBand="1"/>
            </w:tblPr>
            <w:tblGrid>
              <w:gridCol w:w="279"/>
              <w:gridCol w:w="6842"/>
            </w:tblGrid>
            <w:tr w:rsidR="00F97399" w:rsidRPr="00BF7A7B" w14:paraId="1AF401F6" w14:textId="77777777" w:rsidTr="006255F4">
              <w:tc>
                <w:tcPr>
                  <w:tcW w:w="0" w:type="auto"/>
                  <w:shd w:val="clear" w:color="auto" w:fill="FFFFFF"/>
                  <w:hideMark/>
                </w:tcPr>
                <w:p w14:paraId="7B9A7AE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w:t>
                  </w:r>
                </w:p>
              </w:tc>
              <w:tc>
                <w:tcPr>
                  <w:tcW w:w="0" w:type="auto"/>
                  <w:shd w:val="clear" w:color="auto" w:fill="FFFFFF"/>
                  <w:hideMark/>
                </w:tcPr>
                <w:p w14:paraId="706983D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Qupp. 21, artikel 1, nr. 9), artikel 13, imm. 2 taarsigaq:</w:t>
                  </w:r>
                </w:p>
              </w:tc>
            </w:tr>
          </w:tbl>
          <w:p w14:paraId="1DFC040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372E5CD7" w14:textId="77777777" w:rsidTr="006255F4">
              <w:tc>
                <w:tcPr>
                  <w:tcW w:w="0" w:type="auto"/>
                  <w:shd w:val="clear" w:color="auto" w:fill="auto"/>
                  <w:hideMark/>
                </w:tcPr>
                <w:p w14:paraId="683322D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w:t>
                  </w:r>
                </w:p>
              </w:tc>
              <w:tc>
                <w:tcPr>
                  <w:tcW w:w="0" w:type="auto"/>
                  <w:shd w:val="clear" w:color="auto" w:fill="auto"/>
                  <w:hideMark/>
                </w:tcPr>
                <w:p w14:paraId="0CCD331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taarsersuivittut toqqarneqarsimasut aamma G-SII-jusut, imaluunniit G-SII-mut ilaasut, artikel 437 aamma artikel 447, litra h) eqquutissavaat, ingerlatseqatigiiffik taarsersuivitsik isumannaallisaanikkut inissisimaffiat tunngavigalugu.«</w:t>
                  </w:r>
                </w:p>
              </w:tc>
            </w:tr>
          </w:tbl>
          <w:p w14:paraId="08AC6945"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5C20495D" w14:textId="77777777" w:rsidTr="006255F4">
              <w:tc>
                <w:tcPr>
                  <w:tcW w:w="0" w:type="auto"/>
                  <w:shd w:val="clear" w:color="auto" w:fill="auto"/>
                  <w:hideMark/>
                </w:tcPr>
                <w:p w14:paraId="594F224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»2.</w:t>
                  </w:r>
                </w:p>
              </w:tc>
              <w:tc>
                <w:tcPr>
                  <w:tcW w:w="0" w:type="auto"/>
                  <w:shd w:val="clear" w:color="auto" w:fill="auto"/>
                  <w:hideMark/>
                </w:tcPr>
                <w:p w14:paraId="4BE2F00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Instituttit taarsersuivittut toqqarneqarsimasut aamma G-SII-jusut artikel 437 aamma artikel 447, litra h) eqquutissavaat, ingerlatseqatigiiffik taarsersuivitsik isumannaallisaanikkut inissisimaffiat tunngavigalugu.«</w:t>
                  </w:r>
                </w:p>
              </w:tc>
            </w:tr>
            <w:tr w:rsidR="00F97399" w:rsidRPr="00BF7A7B" w14:paraId="3F5ACA40" w14:textId="77777777" w:rsidTr="006255F4">
              <w:tblPrEx>
                <w:shd w:val="clear" w:color="auto" w:fill="FFFFFF"/>
              </w:tblPrEx>
              <w:tc>
                <w:tcPr>
                  <w:tcW w:w="0" w:type="auto"/>
                  <w:shd w:val="clear" w:color="auto" w:fill="FFFFFF"/>
                  <w:hideMark/>
                </w:tcPr>
                <w:p w14:paraId="5DAB4D6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w:t>
                  </w:r>
                </w:p>
              </w:tc>
              <w:tc>
                <w:tcPr>
                  <w:tcW w:w="0" w:type="auto"/>
                  <w:shd w:val="clear" w:color="auto" w:fill="FFFFFF"/>
                  <w:hideMark/>
                </w:tcPr>
                <w:p w14:paraId="0FC623D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Qupp. 23, artikel 1, nr. 13), artikel 22 taarsigaq:</w:t>
                  </w:r>
                </w:p>
              </w:tc>
            </w:tr>
          </w:tbl>
          <w:p w14:paraId="190DC17C"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3FC4696B" w14:textId="77777777" w:rsidR="00F97399" w:rsidRPr="00BF7A7B" w:rsidRDefault="00F97399" w:rsidP="00F97399">
            <w:pPr>
              <w:shd w:val="clear" w:color="auto" w:fill="FFFFFF"/>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22</w:t>
            </w:r>
          </w:p>
          <w:p w14:paraId="6D0D10A0" w14:textId="77777777" w:rsidR="00F97399" w:rsidRPr="00BF7A7B" w:rsidRDefault="00F97399" w:rsidP="00F97399">
            <w:pPr>
              <w:shd w:val="clear" w:color="auto" w:fill="FFFFFF"/>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Nunani allani ingerlatanut delkonsolidering</w:t>
            </w:r>
          </w:p>
          <w:p w14:paraId="2943B367"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ingerlatseqatigiiffittut immikkoortortaasut isumannaallisaanerisa immikkoortuisa ilaanut atatillugu inissisimaffiat aallaavigalugu, instituttit taakku nunap avataani ingerlatseqatigiiffittut immikkoortortaasutut imaluunniit aningaasaliisarfittut instituttimik piginnittuuppata imaluunniit suliffeqarfimmi taamaattumi aningaasatigut soqutigisaqarpata, artikel 89, 90 aamma 91-mi aalajangersakkat kiisalu immikkoortut pingajuat, sisamaat arfineq aappaat, kiisalu immikkoortut arfineq aappaanni A naapertorlugu nalunaarutiginnittussaanermik piumasaqaatit atussavaat.</w:t>
            </w:r>
          </w:p>
          <w:p w14:paraId="254631D7"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   Artikelimi uani imm. 1 apeqqutaatinnagu instituttit ingerlatseqatigiffittut immikkoortortaasut artikelini 89-imi, 90-imi 91-imilu aalajangersakkat kiisalu immikkoortut pingajuat, sisamaat arfineq aappaat, kiisalu immikkoortut arfineq aappaanni A naapertorlugu nalunaarutiginnittussaanermik piumasaqaatit atunnginnissaannut aalajangersinnaapput isumannaallisaanerup immikkoortuisa ilaanut atatillugu inissisimaffiat aallaavigalugu, pigisat nalillit aamma naatsorsuinermi oqimaaqatigiissaarinermi pigisat ilanngunneqarsimanngitsut ingerlatseqatigiiffiup immikkoortortaasup pigisaat aamma nunani allani aningaasatigut soqutigisat katillugit ingerlatseqatigiiffiup immikkoortortaasup katillugit pigisaata nalingi aamma oqimaaqatigiissaarinermi pigisat ilanngunneqarsimanngitsut katillugit 10%-ianiit annikinneruppata. ««</w:t>
            </w:r>
          </w:p>
          <w:p w14:paraId="10F2BA28"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4ADC5B16" w14:textId="77777777" w:rsidR="00F97399" w:rsidRPr="00BF7A7B" w:rsidRDefault="00F97399" w:rsidP="00F97399">
            <w:pPr>
              <w:shd w:val="clear" w:color="auto" w:fill="FFFFFF"/>
              <w:spacing w:before="360" w:after="120" w:line="240" w:lineRule="auto"/>
              <w:jc w:val="center"/>
              <w:rPr>
                <w:rFonts w:ascii="inherit" w:eastAsia="Times New Roman" w:hAnsi="inherit" w:cs="Times New Roman"/>
                <w:i/>
                <w:iCs/>
                <w:szCs w:val="24"/>
                <w:lang w:eastAsia="da-DK"/>
              </w:rPr>
            </w:pPr>
            <w:r w:rsidRPr="00BF7A7B">
              <w:rPr>
                <w:rFonts w:ascii="inherit" w:eastAsia="Times New Roman" w:hAnsi="inherit" w:cs="Times New Roman"/>
                <w:i/>
                <w:szCs w:val="24"/>
                <w:lang w:val="en-US" w:bidi="en-US"/>
              </w:rPr>
              <w:t>»»Artikel 22</w:t>
            </w:r>
          </w:p>
          <w:p w14:paraId="029F2A92" w14:textId="77777777" w:rsidR="00F97399" w:rsidRPr="00BF7A7B" w:rsidRDefault="00F97399" w:rsidP="00F97399">
            <w:pPr>
              <w:shd w:val="clear" w:color="auto" w:fill="FFFFFF"/>
              <w:spacing w:before="60" w:after="120" w:line="240" w:lineRule="auto"/>
              <w:jc w:val="center"/>
              <w:rPr>
                <w:rFonts w:ascii="inherit" w:eastAsia="Times New Roman" w:hAnsi="inherit" w:cs="Times New Roman"/>
                <w:b/>
                <w:bCs/>
                <w:szCs w:val="24"/>
                <w:lang w:eastAsia="da-DK"/>
              </w:rPr>
            </w:pPr>
            <w:r w:rsidRPr="00BF7A7B">
              <w:rPr>
                <w:rFonts w:ascii="inherit" w:eastAsia="Times New Roman" w:hAnsi="inherit" w:cs="Times New Roman"/>
                <w:b/>
                <w:szCs w:val="24"/>
                <w:lang w:val="en-US" w:bidi="en-US"/>
              </w:rPr>
              <w:t>Nunani allani ingerlatanut delkonsolidering</w:t>
            </w:r>
          </w:p>
          <w:p w14:paraId="2F30D2C5"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   Instituttit, suliffeqarfimmit pigineqartut, artikel 89, 90 aamma 91-mi aalajangersakkat atussavaat, kiisalu immikkoortut pingajuat, sisamaat arfineq aappaallu, kiisalu immikkoortut arfineq aappaanni A naapertorlugu nalunaarutiginnittussaanermik piumasaqaat delkonsoliderersimasoq pillugu, instituttit tamakku, imaluunniit suliffeqarfik piginnittuat, suliffeqarfik piginnittuat aningaasarsiornermi holdingsinstituttiusimappat imaluunniit aningaasarsiornermi akuleriissumik holdingselskabiusimappat, taava institutti imaluunniit nunani allani suliffeqarfimmit pigineqarluni aningaasaliisarfittut instiuttiuppat imaluunniit suliffeqarfimmi taamaattumi aningaasatigut soqutigisaqarpat.</w:t>
            </w:r>
          </w:p>
          <w:p w14:paraId="7F129E17"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2.   Artikelimi uani imm. 1 apeqqutaatinnagu instituttit ingerlatseqatigiiffittut immikkoortortaasut artikelini 89-imi, 90-imi 91-imilu aalajangersakkat kiisalu immikkoortut pingajuat, sisamaat arfineq aappaat, kiisalu immikkoortut arfineq aappaanni A naapertorlugu nalunaarutiginnittussaanermik piumasaqaatit atunnginnissaannut aalajangersinnaapput isumannaallisaanerup immikkoortuisa ilaanut atatillugu inissisimaffitsik aallaavigalugu, pigisat nalillit aamma oqimaaqatigiissaarinermi pigisat ilanngunneqarsimanngitsut ingerlatseqatigiiffiup immikkoortortaasup pigisaat aamma nunani allani aningaasatigut soqutigisat katillugit ingerlatseqatigiiffiup immikkoortortaasup pigisaata nalingi aamma oqimaaqatigiissaarinermi pigisat ilanngunneqarsimanngitsut katillugit 10%-ianiit annikinneruppata.««</w:t>
            </w:r>
          </w:p>
          <w:tbl>
            <w:tblPr>
              <w:tblW w:w="5000" w:type="pct"/>
              <w:shd w:val="clear" w:color="auto" w:fill="FFFFFF"/>
              <w:tblCellMar>
                <w:left w:w="0" w:type="dxa"/>
                <w:right w:w="0" w:type="dxa"/>
              </w:tblCellMar>
              <w:tblLook w:val="04A0" w:firstRow="1" w:lastRow="0" w:firstColumn="1" w:lastColumn="0" w:noHBand="0" w:noVBand="1"/>
            </w:tblPr>
            <w:tblGrid>
              <w:gridCol w:w="225"/>
              <w:gridCol w:w="6896"/>
            </w:tblGrid>
            <w:tr w:rsidR="00F97399" w:rsidRPr="00BF7A7B" w14:paraId="330F3831" w14:textId="77777777" w:rsidTr="006255F4">
              <w:tc>
                <w:tcPr>
                  <w:tcW w:w="0" w:type="auto"/>
                  <w:shd w:val="clear" w:color="auto" w:fill="FFFFFF"/>
                  <w:hideMark/>
                </w:tcPr>
                <w:p w14:paraId="0847D6F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w:t>
                  </w:r>
                </w:p>
              </w:tc>
              <w:tc>
                <w:tcPr>
                  <w:tcW w:w="0" w:type="auto"/>
                  <w:shd w:val="clear" w:color="auto" w:fill="FFFFFF"/>
                  <w:hideMark/>
                </w:tcPr>
                <w:p w14:paraId="470F5A7D"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Qupp. 34, artikel 1, nr. 31), artikel nutaaq 72e, imm. 4, immikkoortoq siulleq, nassuiaatit:</w:t>
                  </w:r>
                </w:p>
              </w:tc>
            </w:tr>
          </w:tbl>
          <w:p w14:paraId="69EB6DEA"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413"/>
              <w:gridCol w:w="133"/>
              <w:gridCol w:w="6575"/>
            </w:tblGrid>
            <w:tr w:rsidR="00F97399" w:rsidRPr="00BF7A7B" w14:paraId="30096310" w14:textId="77777777" w:rsidTr="006255F4">
              <w:tc>
                <w:tcPr>
                  <w:tcW w:w="0" w:type="auto"/>
                  <w:shd w:val="clear" w:color="auto" w:fill="auto"/>
                  <w:hideMark/>
                </w:tcPr>
                <w:p w14:paraId="07E49A1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»LP</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67F8A718"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92F20C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akiitsut nalikillilerneqartussaqqissunngorsimasut nalingi ingerlatseqatigiiffimmni immikkoortortaasumit pilersinneqarsimasut institutti pingaarnerusumit pigineqartut</w:t>
                  </w:r>
                </w:p>
              </w:tc>
            </w:tr>
            <w:tr w:rsidR="00F97399" w:rsidRPr="00BF7A7B" w14:paraId="4711733D" w14:textId="77777777" w:rsidTr="006255F4">
              <w:tc>
                <w:tcPr>
                  <w:tcW w:w="0" w:type="auto"/>
                  <w:shd w:val="clear" w:color="auto" w:fill="auto"/>
                  <w:hideMark/>
                </w:tcPr>
                <w:p w14:paraId="732A1E7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β</w:t>
                  </w:r>
                </w:p>
              </w:tc>
              <w:tc>
                <w:tcPr>
                  <w:tcW w:w="0" w:type="auto"/>
                  <w:shd w:val="clear" w:color="auto" w:fill="auto"/>
                  <w:hideMark/>
                </w:tcPr>
                <w:p w14:paraId="31DF001D"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314266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aningaasaateqarnissamut instrumentit ilaa procentinngugaq aamma akiitsut nalikillilerneqartussaqqissunngorsimasut ingerlatseqatigiiffimmit immikkoortortaasumit pilersinneqarsimasut institutti pingaarnerusumit pigineqartut</w:t>
                  </w:r>
                </w:p>
              </w:tc>
            </w:tr>
            <w:tr w:rsidR="00F97399" w:rsidRPr="00BF7A7B" w14:paraId="796346D9" w14:textId="77777777" w:rsidTr="006255F4">
              <w:tc>
                <w:tcPr>
                  <w:tcW w:w="0" w:type="auto"/>
                  <w:shd w:val="clear" w:color="auto" w:fill="auto"/>
                  <w:hideMark/>
                </w:tcPr>
                <w:p w14:paraId="037ECB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325B1709"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B8F74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suliffeqarfiup suliffeqarfiutaani tunngaviusumik aningaasaatit nalingat, immikkoortoq tamanna naapertorlugu ilanngaat naatsorsorneqarsimasoq, apeqqutaatinnagu</w:t>
                  </w:r>
                </w:p>
              </w:tc>
            </w:tr>
            <w:tr w:rsidR="00F97399" w:rsidRPr="00BF7A7B" w14:paraId="1A860BA8" w14:textId="77777777" w:rsidTr="006255F4">
              <w:tc>
                <w:tcPr>
                  <w:tcW w:w="0" w:type="auto"/>
                  <w:shd w:val="clear" w:color="auto" w:fill="auto"/>
                  <w:hideMark/>
                </w:tcPr>
                <w:p w14:paraId="70A1DB0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0C5D9B67"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E1F86D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suliffeqarfiup suliffeqarfiutaani tunngaviusumik aningaasaatit nalingat, immikkoortoq tamanna naapertorlugu ilanngaat naatsorsorneqarsimasoq, apeqqutaatinnagu</w:t>
                  </w:r>
                </w:p>
              </w:tc>
            </w:tr>
            <w:tr w:rsidR="00F97399" w:rsidRPr="00BF7A7B" w14:paraId="7D346037" w14:textId="77777777" w:rsidTr="006255F4">
              <w:tc>
                <w:tcPr>
                  <w:tcW w:w="0" w:type="auto"/>
                  <w:shd w:val="clear" w:color="auto" w:fill="auto"/>
                  <w:hideMark/>
                </w:tcPr>
                <w:p w14:paraId="2379DC3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1501D597"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26BD0C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ingerlatseqatigiiffik taarsersuivik naligalugu pissutsit ingerlatseqatigiiffimmut immikkoortortaasumut malitassami 2014/59/EU-mi artikel 92a, imm. 1, litra a), aamma artikel 45d aamma naapertorlugit atuuttut, aamma«</w:t>
                  </w:r>
                </w:p>
              </w:tc>
            </w:tr>
          </w:tbl>
          <w:p w14:paraId="5D5C1198"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92"/>
              <w:gridCol w:w="126"/>
              <w:gridCol w:w="6603"/>
            </w:tblGrid>
            <w:tr w:rsidR="00F97399" w:rsidRPr="00BF7A7B" w14:paraId="4904B454" w14:textId="77777777" w:rsidTr="006255F4">
              <w:tc>
                <w:tcPr>
                  <w:tcW w:w="0" w:type="auto"/>
                  <w:shd w:val="clear" w:color="auto" w:fill="auto"/>
                  <w:hideMark/>
                </w:tcPr>
                <w:p w14:paraId="301BEF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»LP</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3ABEED71"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49A7E4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akiitsut nalikillilerneqartussaqqissunngorsimasut instrumentit nalingi ingerlatseqatigiiffimmit immikkoortortaasumit pilersinneqarsimasut institutti pingaarnerusumit pigineqartut</w:t>
                  </w:r>
                </w:p>
              </w:tc>
            </w:tr>
            <w:tr w:rsidR="00F97399" w:rsidRPr="00BF7A7B" w14:paraId="0B735DB1" w14:textId="77777777" w:rsidTr="006255F4">
              <w:tc>
                <w:tcPr>
                  <w:tcW w:w="0" w:type="auto"/>
                  <w:shd w:val="clear" w:color="auto" w:fill="auto"/>
                  <w:hideMark/>
                </w:tcPr>
                <w:p w14:paraId="5486C8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β</w:t>
                  </w:r>
                </w:p>
              </w:tc>
              <w:tc>
                <w:tcPr>
                  <w:tcW w:w="0" w:type="auto"/>
                  <w:shd w:val="clear" w:color="auto" w:fill="auto"/>
                  <w:hideMark/>
                </w:tcPr>
                <w:p w14:paraId="51C74D2A"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5E81C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tunngaviusumik aningaasaateqarnissamut instrumentit ilaa procentinngugaq aamma akiitsut nalikillilerneqartussaqqissunngorsimasut ingerlatseqatigiiffimmit immikkoortortamit, ingerlatseqatigiiffimmit qullersaqarfiusumit pigineqartut, imatut naatsorsorneqartut:</w:t>
                  </w:r>
                </w:p>
                <w:p w14:paraId="149DF9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70944F58" wp14:editId="04B4D670">
                        <wp:extent cx="4417695" cy="352425"/>
                        <wp:effectExtent l="0" t="0" r="1905" b="9525"/>
                        <wp:docPr id="199" name="Billede 199"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17695" cy="35242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c>
            </w:tr>
          </w:tbl>
          <w:p w14:paraId="63DE1608" w14:textId="77777777" w:rsidR="00F97399" w:rsidRPr="00BF7A7B" w:rsidRDefault="00F97399" w:rsidP="00F97399">
            <w:pPr>
              <w:shd w:val="clear" w:color="auto" w:fill="FFFFFF"/>
              <w:spacing w:line="24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8"/>
              <w:gridCol w:w="133"/>
              <w:gridCol w:w="6800"/>
            </w:tblGrid>
            <w:tr w:rsidR="00F97399" w:rsidRPr="00BF7A7B" w14:paraId="078ADA00" w14:textId="77777777" w:rsidTr="006255F4">
              <w:tc>
                <w:tcPr>
                  <w:tcW w:w="0" w:type="auto"/>
                  <w:shd w:val="clear" w:color="auto" w:fill="auto"/>
                  <w:hideMark/>
                </w:tcPr>
                <w:p w14:paraId="5A001CB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O</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515AF405"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95045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suliffeqarfiup suliffeqarfiutaani tunngaviusumik aningaasaatit nalingat, immikkoortoq tamanna naapertorlugu ilanngaat naatsorsorneqarsimasoq, apeqqutaatinnagu</w:t>
                  </w:r>
                </w:p>
              </w:tc>
            </w:tr>
            <w:tr w:rsidR="00F97399" w:rsidRPr="00BF7A7B" w14:paraId="1479DD5D" w14:textId="77777777" w:rsidTr="006255F4">
              <w:tc>
                <w:tcPr>
                  <w:tcW w:w="0" w:type="auto"/>
                  <w:shd w:val="clear" w:color="auto" w:fill="auto"/>
                  <w:hideMark/>
                </w:tcPr>
                <w:p w14:paraId="74D9D63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L</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63FAE55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B3E6A1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suliffeqarfiup suliffeqarfiutaani tunngaviusumik aningaasaatit nalingat, immikkoortoq tamanna naapertorlugu ilanngaat naatsorsorneqarsimasoq, apeqqutaatinnagu</w:t>
                  </w:r>
                </w:p>
              </w:tc>
            </w:tr>
            <w:tr w:rsidR="00F97399" w:rsidRPr="00BF7A7B" w14:paraId="34EF5FEA" w14:textId="77777777" w:rsidTr="006255F4">
              <w:tc>
                <w:tcPr>
                  <w:tcW w:w="0" w:type="auto"/>
                  <w:shd w:val="clear" w:color="auto" w:fill="auto"/>
                  <w:hideMark/>
                </w:tcPr>
                <w:p w14:paraId="222DF1C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w:t>
                  </w:r>
                  <w:r w:rsidRPr="00BF7A7B">
                    <w:rPr>
                      <w:rFonts w:ascii="inherit" w:eastAsia="Times New Roman" w:hAnsi="inherit" w:cs="Times New Roman"/>
                      <w:sz w:val="17"/>
                      <w:szCs w:val="17"/>
                      <w:vertAlign w:val="subscript"/>
                      <w:lang w:val="en-US" w:bidi="en-US"/>
                    </w:rPr>
                    <w:t>i</w:t>
                  </w:r>
                </w:p>
              </w:tc>
              <w:tc>
                <w:tcPr>
                  <w:tcW w:w="0" w:type="auto"/>
                  <w:shd w:val="clear" w:color="auto" w:fill="auto"/>
                  <w:hideMark/>
                </w:tcPr>
                <w:p w14:paraId="57A24E71"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8A820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ingerlatseqatigiiffik taarsersuivik naligalugu pissutsit ingerlatseqatigiiffimmut immikkoortortaasumut atuuttut ukununnga peqqussutinut naapertorlugu artikel 92a, imm. 1, litra a), aamma artikel 45c, imm. 3-mi immikkoortoq siulleq, litra a), 2014/59/EU malillugu, aamma«.</w:t>
                  </w:r>
                </w:p>
              </w:tc>
            </w:tr>
            <w:tr w:rsidR="00F97399" w:rsidRPr="00BF7A7B" w14:paraId="09141639" w14:textId="77777777" w:rsidTr="006255F4">
              <w:tblPrEx>
                <w:shd w:val="clear" w:color="auto" w:fill="FFFFFF"/>
              </w:tblPrEx>
              <w:tc>
                <w:tcPr>
                  <w:tcW w:w="0" w:type="auto"/>
                  <w:gridSpan w:val="2"/>
                  <w:shd w:val="clear" w:color="auto" w:fill="FFFFFF"/>
                  <w:hideMark/>
                </w:tcPr>
                <w:p w14:paraId="5E3F67B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7)</w:t>
                  </w:r>
                </w:p>
              </w:tc>
              <w:tc>
                <w:tcPr>
                  <w:tcW w:w="0" w:type="auto"/>
                  <w:shd w:val="clear" w:color="auto" w:fill="FFFFFF"/>
                  <w:hideMark/>
                </w:tcPr>
                <w:p w14:paraId="417A3A1C"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Qupp. 37, artikel 1, nr. 35):</w:t>
                  </w:r>
                </w:p>
              </w:tc>
            </w:tr>
          </w:tbl>
          <w:p w14:paraId="62A5383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475"/>
              <w:gridCol w:w="6646"/>
            </w:tblGrid>
            <w:tr w:rsidR="00F97399" w:rsidRPr="00BF7A7B" w14:paraId="501AC03A" w14:textId="77777777" w:rsidTr="006255F4">
              <w:tc>
                <w:tcPr>
                  <w:tcW w:w="0" w:type="auto"/>
                  <w:shd w:val="clear" w:color="auto" w:fill="FFFFFF"/>
                  <w:hideMark/>
                </w:tcPr>
                <w:p w14:paraId="776A4F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»35)</w:t>
                  </w:r>
                </w:p>
              </w:tc>
              <w:tc>
                <w:tcPr>
                  <w:tcW w:w="0" w:type="auto"/>
                  <w:shd w:val="clear" w:color="auto" w:fill="FFFFFF"/>
                  <w:hideMark/>
                </w:tcPr>
                <w:p w14:paraId="447C94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76, imm. 1, 2 aamma 3, imannak allassimassapput:</w:t>
                  </w:r>
                </w:p>
                <w:tbl>
                  <w:tblPr>
                    <w:tblW w:w="5000" w:type="pct"/>
                    <w:tblCellMar>
                      <w:left w:w="0" w:type="dxa"/>
                      <w:right w:w="0" w:type="dxa"/>
                    </w:tblCellMar>
                    <w:tblLook w:val="04A0" w:firstRow="1" w:lastRow="0" w:firstColumn="1" w:lastColumn="0" w:noHBand="0" w:noVBand="1"/>
                  </w:tblPr>
                  <w:tblGrid>
                    <w:gridCol w:w="300"/>
                    <w:gridCol w:w="6346"/>
                  </w:tblGrid>
                  <w:tr w:rsidR="00F97399" w:rsidRPr="00BF7A7B" w14:paraId="4C011064" w14:textId="77777777" w:rsidTr="006255F4">
                    <w:tc>
                      <w:tcPr>
                        <w:tcW w:w="0" w:type="auto"/>
                        <w:shd w:val="clear" w:color="auto" w:fill="auto"/>
                        <w:hideMark/>
                      </w:tcPr>
                      <w:p w14:paraId="7A5C85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auto"/>
                        <w:hideMark/>
                      </w:tcPr>
                      <w:p w14:paraId="4A84C383"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42, litra a), artikel 45, litra a), artikel 57, litra a) artikel 59, litra a), artikel 67, litra a), artikel 69, litra a), aamma artikel 72h, litra a), eqqarsaatigalugit instituttit kapitalinstrumentini sivisuumoortuni naliga annikillisissinnaavaat indeks-imi ilaasoq atorlugu, ataani eqqorneqaataasinnaasutut ilusilimmi, matussuserneqartussami piumasaqaatit uku tamarmik naammassineqarsimappata:</w:t>
                        </w:r>
                      </w:p>
                      <w:p w14:paraId="624D56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r>
                </w:tbl>
                <w:p w14:paraId="5FDEA51E"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3"/>
                    <w:gridCol w:w="6463"/>
                  </w:tblGrid>
                  <w:tr w:rsidR="00F97399" w:rsidRPr="00BF7A7B" w14:paraId="000C5D83" w14:textId="77777777" w:rsidTr="006255F4">
                    <w:tc>
                      <w:tcPr>
                        <w:tcW w:w="0" w:type="auto"/>
                        <w:shd w:val="clear" w:color="auto" w:fill="auto"/>
                        <w:hideMark/>
                      </w:tcPr>
                      <w:p w14:paraId="7B71531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w:t>
                        </w:r>
                      </w:p>
                    </w:tc>
                    <w:tc>
                      <w:tcPr>
                        <w:tcW w:w="0" w:type="auto"/>
                        <w:shd w:val="clear" w:color="auto" w:fill="auto"/>
                        <w:hideMark/>
                      </w:tcPr>
                      <w:p w14:paraId="458DF92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Oqartussat attavigineqartussat siumoortumik akuersisimappata, instituttip atorsinnaavaa eqqorneqaatigisinnaasaminut indeksinut ilaasunut instrumentinut naliliineq, tamanna taarsiullugu instrumentinut eqqorneqaataasinnaasup naatsorsorneranut ukunani litra-ni allassimasut arlaanniittunut:</w:t>
                        </w:r>
                      </w:p>
                      <w:p w14:paraId="729CAFA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r>
                </w:tbl>
                <w:p w14:paraId="756C202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D4D57F3"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475"/>
              <w:gridCol w:w="6646"/>
            </w:tblGrid>
            <w:tr w:rsidR="00F97399" w:rsidRPr="00BF7A7B" w14:paraId="4D02696A" w14:textId="77777777" w:rsidTr="006255F4">
              <w:tc>
                <w:tcPr>
                  <w:tcW w:w="0" w:type="auto"/>
                  <w:shd w:val="clear" w:color="auto" w:fill="FFFFFF"/>
                  <w:hideMark/>
                </w:tcPr>
                <w:p w14:paraId="0B33C7D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»35)</w:t>
                  </w:r>
                </w:p>
              </w:tc>
              <w:tc>
                <w:tcPr>
                  <w:tcW w:w="0" w:type="auto"/>
                  <w:shd w:val="clear" w:color="auto" w:fill="FFFFFF"/>
                  <w:hideMark/>
                </w:tcPr>
                <w:p w14:paraId="5C855BC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Artikel 76, qulequtaa aamma imm. 1, 2 aamma 3, imannak allassimassapput:</w:t>
                  </w:r>
                </w:p>
                <w:p w14:paraId="031F3D70" w14:textId="77777777" w:rsidR="00F97399" w:rsidRPr="00BF7A7B" w:rsidRDefault="00F97399" w:rsidP="00F97399">
                  <w:pPr>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76</w:t>
                  </w:r>
                </w:p>
                <w:p w14:paraId="60849820" w14:textId="77777777" w:rsidR="00F97399" w:rsidRPr="00BF7A7B" w:rsidRDefault="00F97399" w:rsidP="00F97399">
                  <w:pPr>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Kapitalinstrumentinik akiitsunillu (passiver) indeksinik pigisaqartut (indeksbesiddelser)</w:t>
                  </w:r>
                </w:p>
                <w:p w14:paraId="59CCE46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1.   Artikel 42, litra a), artikel 45, litra a), artikel 57, litra a) artikel 59, litra a), artikel 67, litra a), artikel 69, litra a), artikel 72f, litra a), aamma artikel 72h, litra a), eqqarsaatigalugit instituttit kapitalinstrumentini sivisuumoortuni naliga annikillisissinnaavaat imaluunniit akiitsuusumi (passiv) indeks-imi ilaasumi, ataani eqqorneqaataasinnaasutut ilusilimmi, matuneqartussamilu piumasaqaatit makku tamarmik naammassineqarsimappata:</w:t>
                  </w:r>
                </w:p>
                <w:p w14:paraId="24645AE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w:t>
                  </w:r>
                </w:p>
                <w:p w14:paraId="38FF3A7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2.   Oqartussaasut siumoortumik akuersisimappata, instituttip atorsinnaavaa eqqorneqaatigisinnaasaminut indeksinut ilaasunut kapitalinstrumentinut imaluunniit passivinut mianersorluni naliliineq, tamanna taarsiullugu instrumentinut eqqorneqaataasinnaasup naatsorsorneranut ukunani litra-ni allassimasut arlaanniittunut:</w:t>
                  </w:r>
                </w:p>
                <w:p w14:paraId="3271A63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r>
          </w:tbl>
          <w:p w14:paraId="7092F4C0"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225"/>
              <w:gridCol w:w="6896"/>
            </w:tblGrid>
            <w:tr w:rsidR="00F97399" w:rsidRPr="00BF7A7B" w14:paraId="07AC2EBB" w14:textId="77777777" w:rsidTr="006255F4">
              <w:tc>
                <w:tcPr>
                  <w:tcW w:w="0" w:type="auto"/>
                  <w:shd w:val="clear" w:color="auto" w:fill="FFFFFF"/>
                  <w:hideMark/>
                </w:tcPr>
                <w:p w14:paraId="50C4638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w:t>
                  </w:r>
                </w:p>
              </w:tc>
              <w:tc>
                <w:tcPr>
                  <w:tcW w:w="0" w:type="auto"/>
                  <w:shd w:val="clear" w:color="auto" w:fill="FFFFFF"/>
                  <w:hideMark/>
                </w:tcPr>
                <w:p w14:paraId="192A5283"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38 aamma 39, artikel 1, nr. 35), artikel 78 taarsigaq, imm. 1, immikkoortup aappaa, naggatit sisamaat:</w:t>
                  </w:r>
                </w:p>
              </w:tc>
            </w:tr>
          </w:tbl>
          <w:p w14:paraId="738965D1"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Uunga taarsiullugu:</w:t>
            </w:r>
          </w:p>
          <w:p w14:paraId="7913F15E"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“Kernekapitalinstrument-inut aningaasap nalinga taanna siumoortumik aalajangigaq neqeroorutigisap (udstedelse) 3 %-imik qaangiissanngilaa, aningaasallu nalinga katinnerani kernekapital 10 %-imik qaangissanagu peqqussummi tassani direktiv 2013/36/EU aamma 2014/59/EU-mi aalajangersagaasoq, margen-imik oqartussaasut pisariaqarsorisaannik.”</w:t>
            </w:r>
          </w:p>
          <w:p w14:paraId="0D1F9977"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atuarneqassaaq:</w:t>
            </w:r>
          </w:p>
          <w:p w14:paraId="104F1684"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“Kernekapitalinstrument-inut aningaasap nalinga taanna siumoortumik aalajangigaq neqeroorutigisap (udstedelse) 3 %-imik qaangiissanngilaa, aningaasallu nalinga katinnerani kernekapital 10 %-imik qaangissanagu peqqussummi tassani direktiv 2013/36/EU aamma 2014/59/EU-mi aalajangersagaasoq, margen-imik oqartussaasut pisariaqarsorisaannik.”</w:t>
            </w:r>
          </w:p>
          <w:tbl>
            <w:tblPr>
              <w:tblW w:w="5000" w:type="pct"/>
              <w:shd w:val="clear" w:color="auto" w:fill="FFFFFF"/>
              <w:tblCellMar>
                <w:left w:w="0" w:type="dxa"/>
                <w:right w:w="0" w:type="dxa"/>
              </w:tblCellMar>
              <w:tblLook w:val="04A0" w:firstRow="1" w:lastRow="0" w:firstColumn="1" w:lastColumn="0" w:noHBand="0" w:noVBand="1"/>
            </w:tblPr>
            <w:tblGrid>
              <w:gridCol w:w="316"/>
              <w:gridCol w:w="6805"/>
            </w:tblGrid>
            <w:tr w:rsidR="00F97399" w:rsidRPr="00BF7A7B" w14:paraId="327F24AC" w14:textId="77777777" w:rsidTr="006255F4">
              <w:tc>
                <w:tcPr>
                  <w:tcW w:w="0" w:type="auto"/>
                  <w:shd w:val="clear" w:color="auto" w:fill="FFFFFF"/>
                  <w:hideMark/>
                </w:tcPr>
                <w:p w14:paraId="451F86D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9)</w:t>
                  </w:r>
                </w:p>
              </w:tc>
              <w:tc>
                <w:tcPr>
                  <w:tcW w:w="0" w:type="auto"/>
                  <w:shd w:val="clear" w:color="auto" w:fill="FFFFFF"/>
                  <w:hideMark/>
                </w:tcPr>
                <w:p w14:paraId="6584CB7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42, artikel 1, nr. 43), artikel 82 taarsigaq:</w:t>
                  </w:r>
                </w:p>
              </w:tc>
            </w:tr>
          </w:tbl>
          <w:p w14:paraId="52AE9F0B"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Uunga taarsiullugu:</w:t>
            </w:r>
          </w:p>
          <w:p w14:paraId="10184A8E" w14:textId="77777777" w:rsidR="00F97399" w:rsidRPr="00BF7A7B" w:rsidRDefault="00F97399" w:rsidP="00F97399">
            <w:pPr>
              <w:shd w:val="clear" w:color="auto" w:fill="FFFFFF"/>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82</w:t>
            </w:r>
          </w:p>
          <w:p w14:paraId="0EF0F019" w14:textId="77777777" w:rsidR="00F97399" w:rsidRPr="00BF7A7B" w:rsidRDefault="00F97399" w:rsidP="00F97399">
            <w:pPr>
              <w:shd w:val="clear" w:color="auto" w:fill="FFFFFF"/>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t>Hybrid kernekapital, kernekapital, supplerende kapital piginnaatitsisut aamma tunngaviusumik aningaasaatit piginnaatitsisut</w:t>
            </w:r>
          </w:p>
          <w:p w14:paraId="4C379FA3"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Hybrid kernekapital, kernekapital, supplerende kapital piginnaatitsisut aamma tunngaviusumik aningaasaatit piginnaatitsisut tamakku ilaapput suliffeqarfiup suliffeqarfiutaani ikinnerussuteqarluni soqutigisat, hypride kernekapital imaluunniit supplerende kapitalinstrumentit, kiisalu piginneqataassutinik tunisinermi (emission) kurs qaffataq (overkus) tamatumunnga atatillugu, piumasaqaatit makku naammassineqarsimappata:</w:t>
            </w:r>
          </w:p>
          <w:p w14:paraId="0CF3FEAB"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bl>
            <w:tblPr>
              <w:tblW w:w="5000" w:type="pct"/>
              <w:tblCellMar>
                <w:left w:w="0" w:type="dxa"/>
                <w:right w:w="0" w:type="dxa"/>
              </w:tblCellMar>
              <w:tblLook w:val="04A0" w:firstRow="1" w:lastRow="0" w:firstColumn="1" w:lastColumn="0" w:noHBand="0" w:noVBand="1"/>
            </w:tblPr>
            <w:tblGrid>
              <w:gridCol w:w="198"/>
              <w:gridCol w:w="6923"/>
            </w:tblGrid>
            <w:tr w:rsidR="00F97399" w:rsidRPr="00BF7A7B" w14:paraId="3B06BF0E" w14:textId="77777777" w:rsidTr="006255F4">
              <w:tc>
                <w:tcPr>
                  <w:tcW w:w="0" w:type="auto"/>
                  <w:shd w:val="clear" w:color="auto" w:fill="auto"/>
                  <w:hideMark/>
                </w:tcPr>
                <w:p w14:paraId="077DA06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797FE87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instrumentit pigineqarput inunnit allanit suliffeqarfinniunngitsoq, immikkoortoq siulleq, afs. II, kap. 2-mi aalajangersarneqarsimasut tunngavigalugit ataatsimoortinneqarsimasunut ilaasoq.””</w:t>
                  </w:r>
                </w:p>
              </w:tc>
            </w:tr>
          </w:tbl>
          <w:p w14:paraId="0CDC460B"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atuarneqassaaq:</w:t>
            </w:r>
          </w:p>
          <w:p w14:paraId="7977D22F" w14:textId="77777777" w:rsidR="00F97399" w:rsidRPr="00BF7A7B" w:rsidRDefault="00F97399" w:rsidP="00F97399">
            <w:pPr>
              <w:shd w:val="clear" w:color="auto" w:fill="FFFFFF"/>
              <w:spacing w:before="360" w:after="120" w:line="240" w:lineRule="auto"/>
              <w:jc w:val="center"/>
              <w:rPr>
                <w:rFonts w:ascii="inherit" w:eastAsia="Times New Roman" w:hAnsi="inherit" w:cs="Times New Roman"/>
                <w:i/>
                <w:iCs/>
                <w:szCs w:val="24"/>
                <w:lang w:eastAsia="da-DK"/>
              </w:rPr>
            </w:pPr>
            <w:r w:rsidRPr="00F97399">
              <w:rPr>
                <w:rFonts w:ascii="inherit" w:eastAsia="Times New Roman" w:hAnsi="inherit" w:cs="Times New Roman"/>
                <w:i/>
                <w:szCs w:val="24"/>
                <w:lang w:bidi="en-US"/>
              </w:rPr>
              <w:t>»»Artikel 82</w:t>
            </w:r>
          </w:p>
          <w:p w14:paraId="04C74C24" w14:textId="77777777" w:rsidR="00F97399" w:rsidRPr="00BF7A7B" w:rsidRDefault="00F97399" w:rsidP="00F97399">
            <w:pPr>
              <w:shd w:val="clear" w:color="auto" w:fill="FFFFFF"/>
              <w:spacing w:before="60" w:after="120" w:line="240" w:lineRule="auto"/>
              <w:jc w:val="center"/>
              <w:rPr>
                <w:rFonts w:ascii="inherit" w:eastAsia="Times New Roman" w:hAnsi="inherit" w:cs="Times New Roman"/>
                <w:b/>
                <w:bCs/>
                <w:szCs w:val="24"/>
                <w:lang w:eastAsia="da-DK"/>
              </w:rPr>
            </w:pPr>
            <w:r w:rsidRPr="00F97399">
              <w:rPr>
                <w:rFonts w:ascii="inherit" w:eastAsia="Times New Roman" w:hAnsi="inherit" w:cs="Times New Roman"/>
                <w:b/>
                <w:szCs w:val="24"/>
                <w:lang w:bidi="en-US"/>
              </w:rPr>
              <w:lastRenderedPageBreak/>
              <w:t>Hybrid kernekapital, kernekapital, supplerende kapital piginnaatitsisut aamma tunngaviusumik aningaasaatit piginnaatitsisut</w:t>
            </w:r>
          </w:p>
          <w:p w14:paraId="6CC0A651"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Hybrid kernekapital, kernekapital, supplerende kapital piginnaatitsisut aamma tunngaviusumik aningaasaatit piginnaatitsisut tamakku ilaapput suliffeqarfiup suliffeqarfiutaani ikinnerussuteqarluni soqutigisat, hypride kernekapital imaluunniit supplerende kapitalinstrumentit, apeqqutaalluni suna pineqarnersoq, kiisalu piginneqataassutinik tunisinermi (emission) kurs qaffataq (overkus) tamatumunnga atatillugu, piumasaqaatit makku naammassineqarsimappata:</w:t>
            </w:r>
          </w:p>
          <w:p w14:paraId="35B955D5"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2FAD0085" w14:textId="77777777" w:rsidTr="006255F4">
              <w:tc>
                <w:tcPr>
                  <w:tcW w:w="0" w:type="auto"/>
                  <w:shd w:val="clear" w:color="auto" w:fill="auto"/>
                  <w:hideMark/>
                </w:tcPr>
                <w:p w14:paraId="221E8F2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auto"/>
                  <w:hideMark/>
                </w:tcPr>
                <w:p w14:paraId="09662BD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immikkoortumi matumani aallaqqaasiinermi eqqartorneqartut kernekapitalposter, hypride kernekapitalposter aamma supplerende kapitalposter pigineqarput inunnit allanit suliffeqarfinniunngitsoq, immikkoortoq siulleq, afs. </w:t>
                  </w:r>
                  <w:r w:rsidRPr="00BF7A7B">
                    <w:rPr>
                      <w:rFonts w:ascii="inherit" w:eastAsia="Times New Roman" w:hAnsi="inherit" w:cs="Times New Roman"/>
                      <w:szCs w:val="24"/>
                      <w:lang w:val="en-US" w:bidi="en-US"/>
                    </w:rPr>
                    <w:t>II, kap. 2-mi aalajangersarneqarsimasut tunngavigalugit ataatsimoortinneqarsimasunut</w:t>
                  </w:r>
                </w:p>
              </w:tc>
            </w:tr>
            <w:tr w:rsidR="00F97399" w:rsidRPr="00BF7A7B" w14:paraId="0CD477AB" w14:textId="77777777" w:rsidTr="006255F4">
              <w:tblPrEx>
                <w:shd w:val="clear" w:color="auto" w:fill="FFFFFF"/>
              </w:tblPrEx>
              <w:tc>
                <w:tcPr>
                  <w:tcW w:w="0" w:type="auto"/>
                  <w:shd w:val="clear" w:color="auto" w:fill="FFFFFF"/>
                  <w:hideMark/>
                </w:tcPr>
                <w:p w14:paraId="1AF9BC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10)</w:t>
                  </w:r>
                </w:p>
              </w:tc>
              <w:tc>
                <w:tcPr>
                  <w:tcW w:w="0" w:type="auto"/>
                  <w:shd w:val="clear" w:color="auto" w:fill="FFFFFF"/>
                  <w:hideMark/>
                </w:tcPr>
                <w:p w14:paraId="79B76CC3"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43, artikel 1, nr. 47), artikel nutaaq 92a, imm. 1, imm. 1, immikkoortoq siulleq:</w:t>
                  </w:r>
                </w:p>
              </w:tc>
            </w:tr>
          </w:tbl>
          <w:p w14:paraId="4DFF944A"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00"/>
              <w:gridCol w:w="6821"/>
            </w:tblGrid>
            <w:tr w:rsidR="00F97399" w:rsidRPr="00BF7A7B" w14:paraId="32555C00" w14:textId="77777777" w:rsidTr="006255F4">
              <w:tc>
                <w:tcPr>
                  <w:tcW w:w="0" w:type="auto"/>
                  <w:shd w:val="clear" w:color="auto" w:fill="FFFFFF"/>
                  <w:hideMark/>
                </w:tcPr>
                <w:p w14:paraId="60E8CB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FFFFFF"/>
                  <w:hideMark/>
                </w:tcPr>
                <w:p w14:paraId="5DD0E7B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93 aamma 94 apeqqutaatillugit aamma ilanngunneqanngitsut eqqarsaatigalugit artikel-imi matumani imm. 2 naapertorlugu instituttit atorunnaartussatut toqqarneqarsimasut, GSII-iusullu imaluunniit GSII-inut immikkoortortaasut, qaqugukkulluunniit malittussaavaat tunngaviusumik aningaasaateqarnissamut akiitsullu nalikillilerneqartussaqqissunngorsimasut pillugit piumasaqaatit.”</w:t>
                  </w:r>
                </w:p>
              </w:tc>
            </w:tr>
          </w:tbl>
          <w:p w14:paraId="0FB738A8"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00"/>
              <w:gridCol w:w="6821"/>
            </w:tblGrid>
            <w:tr w:rsidR="00F97399" w:rsidRPr="00BF7A7B" w14:paraId="330F6D1E" w14:textId="77777777" w:rsidTr="006255F4">
              <w:tc>
                <w:tcPr>
                  <w:tcW w:w="0" w:type="auto"/>
                  <w:shd w:val="clear" w:color="auto" w:fill="FFFFFF"/>
                  <w:hideMark/>
                </w:tcPr>
                <w:p w14:paraId="0305318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FFFFFF"/>
                  <w:hideMark/>
                </w:tcPr>
                <w:p w14:paraId="794A50E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93 aamma 94 apeqqutaatillugit aamma ilanngunneqanngitsut eqqarsaatigalugit artikel-imi matumani imm. 2 naapertorlugu instituttit atorunnaartussatut toqqarneqarsimasut, GSII-inut immikkoortortaasut, qaqugukkulluunniit malittussaavaat tunngaviusumik aningaasaateqarnissamut akiitsullu nalikillilerneqartussaqqissunngorsimasut pillugit piumasaqaatit.”</w:t>
                  </w:r>
                </w:p>
              </w:tc>
            </w:tr>
          </w:tbl>
          <w:p w14:paraId="71D9DA5B"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34"/>
              <w:gridCol w:w="6687"/>
            </w:tblGrid>
            <w:tr w:rsidR="00F97399" w:rsidRPr="00BF7A7B" w14:paraId="6A159CC4" w14:textId="77777777" w:rsidTr="006255F4">
              <w:tc>
                <w:tcPr>
                  <w:tcW w:w="0" w:type="auto"/>
                  <w:shd w:val="clear" w:color="auto" w:fill="FFFFFF"/>
                  <w:hideMark/>
                </w:tcPr>
                <w:p w14:paraId="4D9AD9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11)</w:t>
                  </w:r>
                </w:p>
              </w:tc>
              <w:tc>
                <w:tcPr>
                  <w:tcW w:w="0" w:type="auto"/>
                  <w:shd w:val="clear" w:color="auto" w:fill="FFFFFF"/>
                  <w:hideMark/>
                </w:tcPr>
                <w:p w14:paraId="489DD588"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44, artikel 1, nr. 47), artikel nutaaq 92a, imm. 3:</w:t>
                  </w:r>
                </w:p>
              </w:tc>
            </w:tr>
          </w:tbl>
          <w:p w14:paraId="5A2C0DA7"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00"/>
              <w:gridCol w:w="6821"/>
            </w:tblGrid>
            <w:tr w:rsidR="00F97399" w:rsidRPr="00BF7A7B" w14:paraId="2B9C1AB7" w14:textId="77777777" w:rsidTr="006255F4">
              <w:tc>
                <w:tcPr>
                  <w:tcW w:w="0" w:type="auto"/>
                  <w:shd w:val="clear" w:color="auto" w:fill="FFFFFF"/>
                  <w:hideMark/>
                </w:tcPr>
                <w:p w14:paraId="6714A29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FFFFFF"/>
                  <w:hideMark/>
                </w:tcPr>
                <w:p w14:paraId="1DADB24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Aningaasap, artikel-imi matumani imm. 1 naapertorlugu atuinissamut piumasaqaat malippagu GSII-ip ataatsip iluani ingerlatamut atorunnaartussamut, tunngaviusumik aningaasaateqarnissamut akiitsunullu nalilikkilerneqartussaqqissunngorsimasunut piumasaqaatinik peqqussummi matumani artikel 12a naapertorlugu naatsorsorneqarsimasumik qaangiippat, taava atorunnaarsitsinissamik nakkutilliisut Union-imi atorunnaarsitsinissamik oqartussaasut allat pisariaqartut tusarniaaffigereerlugit aalajangiisinnaavoq direktiv 2014/59/EU, artikel 45, imm. 4 imaluiunnit artikel 45h, imm. 1 tunngavigalugu.”</w:t>
                  </w:r>
                </w:p>
              </w:tc>
            </w:tr>
          </w:tbl>
          <w:p w14:paraId="1EB9B3AD"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00"/>
              <w:gridCol w:w="6821"/>
            </w:tblGrid>
            <w:tr w:rsidR="00F97399" w:rsidRPr="00BF7A7B" w14:paraId="7EE878A0" w14:textId="77777777" w:rsidTr="006255F4">
              <w:tc>
                <w:tcPr>
                  <w:tcW w:w="0" w:type="auto"/>
                  <w:shd w:val="clear" w:color="auto" w:fill="FFFFFF"/>
                  <w:hideMark/>
                </w:tcPr>
                <w:p w14:paraId="552EBB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»3.</w:t>
                  </w:r>
                </w:p>
              </w:tc>
              <w:tc>
                <w:tcPr>
                  <w:tcW w:w="0" w:type="auto"/>
                  <w:shd w:val="clear" w:color="auto" w:fill="FFFFFF"/>
                  <w:hideMark/>
                </w:tcPr>
                <w:p w14:paraId="7CDB2A0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Aningaasap, artikel-imi matumani imm. 1 naapertorlugu atuinissamut piumasaqaat malippagu GSII-ip ataatsip iluani ingerlatamut atorunnaartussamut, tunngaviusumik aningaasaateqarnissamut akiitsunullu nalilikkilerneqartussaqqissunngorsimasunut piumasaqaatinik peqqussummi matumani artikel 12a naapertorlugu naatsorsorneqarsimasumik qaangiippat, taava atorunnaarsitsinissamik nakkutilliisut Union-imi atorunnaarsitsinissamik oqartussaasut allat pisariaqartut tusarniaaffigereerlugit aalajangiisinnaavoq direktiv 2014/59/EU, artikel 45, imm. 4 imaluiunnit artikel 45h, imm. 2 tunngavigalugu.”</w:t>
                  </w:r>
                </w:p>
              </w:tc>
            </w:tr>
          </w:tbl>
          <w:p w14:paraId="37689EEB"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4120C332" w14:textId="77777777" w:rsidTr="006255F4">
              <w:tc>
                <w:tcPr>
                  <w:tcW w:w="0" w:type="auto"/>
                  <w:shd w:val="clear" w:color="auto" w:fill="FFFFFF"/>
                  <w:hideMark/>
                </w:tcPr>
                <w:p w14:paraId="43A55C8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12)</w:t>
                  </w:r>
                </w:p>
              </w:tc>
              <w:tc>
                <w:tcPr>
                  <w:tcW w:w="0" w:type="auto"/>
                  <w:shd w:val="clear" w:color="auto" w:fill="FFFFFF"/>
                  <w:hideMark/>
                </w:tcPr>
                <w:p w14:paraId="39DBD254"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68, artikel 1, nr. 74), artikel nutaaq 279a, imm. 1, litra a), nassuiaatit:</w:t>
                  </w:r>
                </w:p>
              </w:tc>
            </w:tr>
          </w:tbl>
          <w:p w14:paraId="20ED3779"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260"/>
              <w:gridCol w:w="133"/>
              <w:gridCol w:w="6728"/>
            </w:tblGrid>
            <w:tr w:rsidR="00F97399" w:rsidRPr="00BF7A7B" w14:paraId="55802636" w14:textId="77777777" w:rsidTr="006255F4">
              <w:tc>
                <w:tcPr>
                  <w:tcW w:w="0" w:type="auto"/>
                  <w:shd w:val="clear" w:color="auto" w:fill="auto"/>
                  <w:hideMark/>
                </w:tcPr>
                <w:p w14:paraId="4775DC6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w:t>
                  </w:r>
                </w:p>
              </w:tc>
              <w:tc>
                <w:tcPr>
                  <w:tcW w:w="0" w:type="auto"/>
                  <w:shd w:val="clear" w:color="auto" w:fill="auto"/>
                  <w:hideMark/>
                </w:tcPr>
                <w:p w14:paraId="0F95EF4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60A558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pisiassamaatit ulloq atorunnaarfissaat; pisiassamaatit taamaallaat siunissami ullormi atorneqarsinnaasut ulloq atorunnaarfissaat tassaavoq ulloq pineqartoq; pisiassamaatit taamaallaat siunissami ulluni arlalinni atorneqarsinnaasut ulloq atorunnaarfissaat tassaavoq ulluni taakkunani ulloq kingusinnerpaaq; ulloq atorunnaarfissaq ukiunngorlugu paasitinneqartarpoq bankip ullunik allattariaasianik attuumassutilinnik ilaneqarluni, aamma«</w:t>
                  </w:r>
                </w:p>
              </w:tc>
            </w:tr>
          </w:tbl>
          <w:p w14:paraId="3046BD5C"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260"/>
              <w:gridCol w:w="133"/>
              <w:gridCol w:w="6728"/>
            </w:tblGrid>
            <w:tr w:rsidR="00F97399" w:rsidRPr="00BF7A7B" w14:paraId="68A721E2" w14:textId="77777777" w:rsidTr="006255F4">
              <w:tc>
                <w:tcPr>
                  <w:tcW w:w="0" w:type="auto"/>
                  <w:shd w:val="clear" w:color="auto" w:fill="auto"/>
                  <w:hideMark/>
                </w:tcPr>
                <w:p w14:paraId="24DB40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w:t>
                  </w:r>
                </w:p>
              </w:tc>
              <w:tc>
                <w:tcPr>
                  <w:tcW w:w="0" w:type="auto"/>
                  <w:shd w:val="clear" w:color="auto" w:fill="auto"/>
                  <w:hideMark/>
                </w:tcPr>
                <w:p w14:paraId="0A51ABCD"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A389B3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pisiassamaatit ulloq atorunnaarfissaasa (</w:t>
                  </w:r>
                  <w:r w:rsidRPr="00F97399">
                    <w:rPr>
                      <w:rFonts w:ascii="inherit" w:eastAsia="Times New Roman" w:hAnsi="inherit" w:cs="Times New Roman"/>
                      <w:sz w:val="17"/>
                      <w:szCs w:val="17"/>
                      <w:vertAlign w:val="subscript"/>
                      <w:lang w:bidi="en-US"/>
                    </w:rPr>
                    <w:t>T exp</w:t>
                  </w:r>
                  <w:r w:rsidRPr="00F97399">
                    <w:rPr>
                      <w:rFonts w:ascii="inherit" w:eastAsia="Times New Roman" w:hAnsi="inherit" w:cs="Times New Roman"/>
                      <w:szCs w:val="24"/>
                      <w:lang w:bidi="en-US"/>
                    </w:rPr>
                    <w:t xml:space="preserve">) aamma nalunaarutiginnittussaanermut piffissaliussap akornanni piffissaq; pisiassamaatinut taamaallaat siunissami atorneqarsinnaasut T </w:t>
                  </w:r>
                  <w:r w:rsidRPr="00F97399">
                    <w:rPr>
                      <w:rFonts w:ascii="inherit" w:eastAsia="Times New Roman" w:hAnsi="inherit" w:cs="Times New Roman"/>
                      <w:sz w:val="17"/>
                      <w:szCs w:val="17"/>
                      <w:vertAlign w:val="subscript"/>
                      <w:lang w:bidi="en-US"/>
                    </w:rPr>
                    <w:t>exp-iat</w:t>
                  </w:r>
                  <w:r w:rsidRPr="00F97399">
                    <w:rPr>
                      <w:rFonts w:ascii="inherit" w:eastAsia="Times New Roman" w:hAnsi="inherit" w:cs="Times New Roman"/>
                      <w:szCs w:val="24"/>
                      <w:lang w:bidi="en-US"/>
                    </w:rPr>
                    <w:t xml:space="preserve"> tassaavoq ulloq pineqartoq; pisiassamaatinut taamaallaat siunissami ulluni arlalinni atorneqarsinnaasut </w:t>
                  </w:r>
                  <w:r w:rsidRPr="00F97399">
                    <w:rPr>
                      <w:rFonts w:ascii="inherit" w:eastAsia="Times New Roman" w:hAnsi="inherit" w:cs="Times New Roman"/>
                      <w:sz w:val="17"/>
                      <w:szCs w:val="17"/>
                      <w:vertAlign w:val="subscript"/>
                      <w:lang w:bidi="en-US"/>
                    </w:rPr>
                    <w:t>T exp-iat</w:t>
                  </w:r>
                  <w:r w:rsidRPr="00F97399">
                    <w:rPr>
                      <w:rFonts w:ascii="inherit" w:eastAsia="Times New Roman" w:hAnsi="inherit" w:cs="Times New Roman"/>
                      <w:szCs w:val="24"/>
                      <w:lang w:bidi="en-US"/>
                    </w:rPr>
                    <w:t xml:space="preserve"> tassaavoq ulluni taakkunani ulloq kingusinnerpaaq; T ukiunngorlugu paasissutigineqartarpoq bankip ullunik allattariaasianik attuumassutilinnik ilaneqarluni, aamma«</w:t>
                  </w:r>
                </w:p>
              </w:tc>
            </w:tr>
            <w:tr w:rsidR="00F97399" w:rsidRPr="00BF7A7B" w14:paraId="54E27D32" w14:textId="77777777" w:rsidTr="006255F4">
              <w:tblPrEx>
                <w:shd w:val="clear" w:color="auto" w:fill="FFFFFF"/>
              </w:tblPrEx>
              <w:tc>
                <w:tcPr>
                  <w:tcW w:w="0" w:type="auto"/>
                  <w:gridSpan w:val="2"/>
                  <w:shd w:val="clear" w:color="auto" w:fill="FFFFFF"/>
                  <w:hideMark/>
                </w:tcPr>
                <w:p w14:paraId="6ECBCF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13)</w:t>
                  </w:r>
                </w:p>
              </w:tc>
              <w:tc>
                <w:tcPr>
                  <w:tcW w:w="0" w:type="auto"/>
                  <w:shd w:val="clear" w:color="auto" w:fill="FFFFFF"/>
                  <w:hideMark/>
                </w:tcPr>
                <w:p w14:paraId="1BD1A638"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70, artikel 1, nr. 74), artikel nutaaq 279b, imm. 1, litra a), formeli:</w:t>
                  </w:r>
                </w:p>
              </w:tc>
            </w:tr>
          </w:tbl>
          <w:p w14:paraId="0FE9D29D"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184196A5"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289336B8" wp14:editId="32A6F4E1">
                  <wp:extent cx="4615815" cy="341630"/>
                  <wp:effectExtent l="0" t="0" r="0" b="1270"/>
                  <wp:docPr id="198" name="Billede 19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15815" cy="341630"/>
                          </a:xfrm>
                          <a:prstGeom prst="rect">
                            <a:avLst/>
                          </a:prstGeom>
                          <a:noFill/>
                          <a:ln>
                            <a:noFill/>
                          </a:ln>
                        </pic:spPr>
                      </pic:pic>
                    </a:graphicData>
                  </a:graphic>
                </wp:inline>
              </w:drawing>
            </w:r>
          </w:p>
          <w:p w14:paraId="273D07F7"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150"/>
              <w:gridCol w:w="133"/>
              <w:gridCol w:w="6838"/>
            </w:tblGrid>
            <w:tr w:rsidR="00F97399" w:rsidRPr="00BF7A7B" w14:paraId="340ED575" w14:textId="77777777" w:rsidTr="006255F4">
              <w:tc>
                <w:tcPr>
                  <w:tcW w:w="0" w:type="auto"/>
                  <w:shd w:val="clear" w:color="auto" w:fill="auto"/>
                  <w:hideMark/>
                </w:tcPr>
                <w:p w14:paraId="6B6768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w:t>
                  </w:r>
                </w:p>
              </w:tc>
              <w:tc>
                <w:tcPr>
                  <w:tcW w:w="0" w:type="auto"/>
                  <w:shd w:val="clear" w:color="auto" w:fill="auto"/>
                  <w:hideMark/>
                </w:tcPr>
                <w:p w14:paraId="7917FB3A"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80DCA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nakkutigineqarluni diskonteringssats; R=5 %</w:t>
                  </w:r>
                </w:p>
              </w:tc>
            </w:tr>
            <w:tr w:rsidR="00F97399" w:rsidRPr="00BF7A7B" w14:paraId="28DF78E0" w14:textId="77777777" w:rsidTr="006255F4">
              <w:tc>
                <w:tcPr>
                  <w:tcW w:w="0" w:type="auto"/>
                  <w:shd w:val="clear" w:color="auto" w:fill="auto"/>
                  <w:hideMark/>
                </w:tcPr>
                <w:p w14:paraId="381FC21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w:t>
                  </w:r>
                </w:p>
              </w:tc>
              <w:tc>
                <w:tcPr>
                  <w:tcW w:w="0" w:type="auto"/>
                  <w:shd w:val="clear" w:color="auto" w:fill="auto"/>
                  <w:hideMark/>
                </w:tcPr>
                <w:p w14:paraId="3564FAD7"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DF7DCD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nuussinerup aallartinnerata ulluata aamma nalunaarutiginnittussaanermut piffissaliussap akornanni piffissaq ukiunngorlugu paasissutigineqartartoq bankip ullunik allattariaasianik attuumassutilinnik ilaneqarluni, aamma</w:t>
                  </w:r>
                </w:p>
              </w:tc>
            </w:tr>
            <w:tr w:rsidR="00F97399" w:rsidRPr="00BF7A7B" w14:paraId="0D153037" w14:textId="77777777" w:rsidTr="006255F4">
              <w:tc>
                <w:tcPr>
                  <w:tcW w:w="0" w:type="auto"/>
                  <w:shd w:val="clear" w:color="auto" w:fill="auto"/>
                  <w:hideMark/>
                </w:tcPr>
                <w:p w14:paraId="202CE4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7540DBE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442431A"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nuussinerup atorunnaarfissaata ulluata aamma nalunaarutiginnittussaanermut piffissaliussap akornanni piffissaq ukiunngorlugu paasissutigineqartartoq bankip ullunik allattariaasianik attuumassutilinnik ilaneqarluni.«</w:t>
                  </w:r>
                </w:p>
              </w:tc>
            </w:tr>
          </w:tbl>
          <w:p w14:paraId="00E75373"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lastRenderedPageBreak/>
              <w:t>atuarneqassaaq:</w:t>
            </w:r>
          </w:p>
          <w:p w14:paraId="45790F5C"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4A0D32E1" wp14:editId="7765C517">
                  <wp:extent cx="4395470" cy="264160"/>
                  <wp:effectExtent l="0" t="0" r="5080" b="2540"/>
                  <wp:docPr id="197" name="Billede 19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95470" cy="264160"/>
                          </a:xfrm>
                          <a:prstGeom prst="rect">
                            <a:avLst/>
                          </a:prstGeom>
                          <a:noFill/>
                          <a:ln>
                            <a:noFill/>
                          </a:ln>
                        </pic:spPr>
                      </pic:pic>
                    </a:graphicData>
                  </a:graphic>
                </wp:inline>
              </w:drawing>
            </w:r>
          </w:p>
          <w:p w14:paraId="504F192F"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1109"/>
              <w:gridCol w:w="133"/>
              <w:gridCol w:w="5879"/>
            </w:tblGrid>
            <w:tr w:rsidR="00F97399" w:rsidRPr="00BF7A7B" w14:paraId="2FD72ED0" w14:textId="77777777" w:rsidTr="006255F4">
              <w:tc>
                <w:tcPr>
                  <w:tcW w:w="0" w:type="auto"/>
                  <w:shd w:val="clear" w:color="auto" w:fill="auto"/>
                  <w:hideMark/>
                </w:tcPr>
                <w:p w14:paraId="0586007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R</w:t>
                  </w:r>
                </w:p>
              </w:tc>
              <w:tc>
                <w:tcPr>
                  <w:tcW w:w="0" w:type="auto"/>
                  <w:shd w:val="clear" w:color="auto" w:fill="auto"/>
                  <w:hideMark/>
                </w:tcPr>
                <w:p w14:paraId="00CB6C6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70B84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nakkutigineqarluni diskonteringssats; R=5 %</w:t>
                  </w:r>
                </w:p>
              </w:tc>
            </w:tr>
            <w:tr w:rsidR="00F97399" w:rsidRPr="00BF7A7B" w14:paraId="51A70ED7" w14:textId="77777777" w:rsidTr="006255F4">
              <w:tc>
                <w:tcPr>
                  <w:tcW w:w="0" w:type="auto"/>
                  <w:shd w:val="clear" w:color="auto" w:fill="auto"/>
                  <w:hideMark/>
                </w:tcPr>
                <w:p w14:paraId="6D2BB9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w:t>
                  </w:r>
                </w:p>
              </w:tc>
              <w:tc>
                <w:tcPr>
                  <w:tcW w:w="0" w:type="auto"/>
                  <w:shd w:val="clear" w:color="auto" w:fill="auto"/>
                  <w:hideMark/>
                </w:tcPr>
                <w:p w14:paraId="417223A6"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2CE5BD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nuussinerup aallartinnerata ulluata aamma nalunaarutiginnittussaanermut piffissaliussap akornanni piffissaq ukiunngorlugu paasissutigineqartartoq bankip ullunik allattariaasianik attuumassutilinnik ilaneqarluni</w:t>
                  </w:r>
                </w:p>
              </w:tc>
            </w:tr>
            <w:tr w:rsidR="00F97399" w:rsidRPr="00BF7A7B" w14:paraId="1C45A6D5" w14:textId="77777777" w:rsidTr="006255F4">
              <w:tc>
                <w:tcPr>
                  <w:tcW w:w="0" w:type="auto"/>
                  <w:shd w:val="clear" w:color="auto" w:fill="auto"/>
                  <w:hideMark/>
                </w:tcPr>
                <w:p w14:paraId="10F13A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11705FB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F15A41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nuussinerup atorunnaarfissaata ulluata aamma nalunaarutiginnittussaanermut piffissaliussap akornanni piffissaq ukiunngorlugu paasissutigineqartartoq bankip ullunik allattariaasianik attuumassutilinnik ilaneqarluni, aamma</w:t>
                  </w:r>
                </w:p>
              </w:tc>
            </w:tr>
            <w:tr w:rsidR="00F97399" w:rsidRPr="00BF7A7B" w14:paraId="5D99B4B9" w14:textId="77777777" w:rsidTr="006255F4">
              <w:tc>
                <w:tcPr>
                  <w:tcW w:w="0" w:type="auto"/>
                  <w:shd w:val="clear" w:color="auto" w:fill="auto"/>
                  <w:hideMark/>
                </w:tcPr>
                <w:p w14:paraId="371DF8F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OneBusinessYear</w:t>
                  </w:r>
                </w:p>
              </w:tc>
              <w:tc>
                <w:tcPr>
                  <w:tcW w:w="0" w:type="auto"/>
                  <w:shd w:val="clear" w:color="auto" w:fill="auto"/>
                  <w:hideMark/>
                </w:tcPr>
                <w:p w14:paraId="13E60A48"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B25361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aningaaserivinni ulllut atuutilerfiit pillugit isumaqatigiissutit najoqqutaralugit ukiumi ullut suliffiusut</w:t>
                  </w:r>
                </w:p>
              </w:tc>
            </w:tr>
            <w:tr w:rsidR="00F97399" w:rsidRPr="00BF7A7B" w14:paraId="2FA68696" w14:textId="77777777" w:rsidTr="006255F4">
              <w:tblPrEx>
                <w:shd w:val="clear" w:color="auto" w:fill="FFFFFF"/>
              </w:tblPrEx>
              <w:tc>
                <w:tcPr>
                  <w:tcW w:w="0" w:type="auto"/>
                  <w:shd w:val="clear" w:color="auto" w:fill="FFFFFF"/>
                  <w:hideMark/>
                </w:tcPr>
                <w:p w14:paraId="6CB714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14)</w:t>
                  </w:r>
                </w:p>
              </w:tc>
              <w:tc>
                <w:tcPr>
                  <w:tcW w:w="0" w:type="auto"/>
                  <w:gridSpan w:val="2"/>
                  <w:shd w:val="clear" w:color="auto" w:fill="FFFFFF"/>
                  <w:hideMark/>
                </w:tcPr>
                <w:p w14:paraId="46972656"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73, artikel 1, nr. 74), artikel nutaaq 280a, imm. 3, formeli:</w:t>
                  </w:r>
                </w:p>
              </w:tc>
            </w:tr>
          </w:tbl>
          <w:p w14:paraId="2285FE10"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09706FED"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1646FE04" wp14:editId="3C8BA044">
                  <wp:extent cx="5342890" cy="352425"/>
                  <wp:effectExtent l="0" t="0" r="0" b="9525"/>
                  <wp:docPr id="196" name="Billede 196"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42890" cy="35242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p w14:paraId="39828ED8"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60AED3B3"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53902F1D" wp14:editId="5D6C4047">
                  <wp:extent cx="5982335" cy="352425"/>
                  <wp:effectExtent l="0" t="0" r="0" b="9525"/>
                  <wp:docPr id="195" name="Billede 195"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82335" cy="35242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372"/>
              <w:gridCol w:w="6749"/>
            </w:tblGrid>
            <w:tr w:rsidR="00F97399" w:rsidRPr="00BF7A7B" w14:paraId="775889BD" w14:textId="77777777" w:rsidTr="006255F4">
              <w:tc>
                <w:tcPr>
                  <w:tcW w:w="0" w:type="auto"/>
                  <w:shd w:val="clear" w:color="auto" w:fill="FFFFFF"/>
                  <w:hideMark/>
                </w:tcPr>
                <w:p w14:paraId="2DFC75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15)</w:t>
                  </w:r>
                </w:p>
              </w:tc>
              <w:tc>
                <w:tcPr>
                  <w:tcW w:w="0" w:type="auto"/>
                  <w:shd w:val="clear" w:color="auto" w:fill="FFFFFF"/>
                  <w:hideMark/>
                </w:tcPr>
                <w:p w14:paraId="4923A407"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75, artikel 1, nr. 74), artikel nutaaq 280c, imm. 3, formeli:</w:t>
                  </w:r>
                </w:p>
              </w:tc>
            </w:tr>
          </w:tbl>
          <w:p w14:paraId="1AA918C4"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6427C97A"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1CEACE58" wp14:editId="76FAC4AE">
                  <wp:extent cx="4109085" cy="462915"/>
                  <wp:effectExtent l="0" t="0" r="5715" b="0"/>
                  <wp:docPr id="194" name="Billede 194"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9085" cy="46291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p w14:paraId="656948F3"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1320873E"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0D5848B1" wp14:editId="0EE95CFC">
                  <wp:extent cx="4164330" cy="462915"/>
                  <wp:effectExtent l="0" t="0" r="7620" b="0"/>
                  <wp:docPr id="193" name="Billede 193"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64330" cy="46291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382"/>
              <w:gridCol w:w="6739"/>
            </w:tblGrid>
            <w:tr w:rsidR="00F97399" w:rsidRPr="00BF7A7B" w14:paraId="38EA3197" w14:textId="77777777" w:rsidTr="006255F4">
              <w:tc>
                <w:tcPr>
                  <w:tcW w:w="0" w:type="auto"/>
                  <w:shd w:val="clear" w:color="auto" w:fill="FFFFFF"/>
                  <w:hideMark/>
                </w:tcPr>
                <w:p w14:paraId="61F11DC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16)</w:t>
                  </w:r>
                </w:p>
              </w:tc>
              <w:tc>
                <w:tcPr>
                  <w:tcW w:w="0" w:type="auto"/>
                  <w:shd w:val="clear" w:color="auto" w:fill="FFFFFF"/>
                  <w:hideMark/>
                </w:tcPr>
                <w:p w14:paraId="7A0F52D8"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 77, artikel 1, nr. 74), artikel nutaaq 280d, imm. 3, formel:</w:t>
                  </w:r>
                </w:p>
              </w:tc>
            </w:tr>
          </w:tbl>
          <w:p w14:paraId="0B7D30EB"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5CCA70A6"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29A0E93E" wp14:editId="1D20C41F">
                  <wp:extent cx="4142105" cy="473710"/>
                  <wp:effectExtent l="0" t="0" r="0" b="2540"/>
                  <wp:docPr id="192" name="Billede 192"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42105" cy="473710"/>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p w14:paraId="5D5082DE"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74B9746F"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w:t>
            </w:r>
            <w:r w:rsidRPr="00BF7A7B">
              <w:rPr>
                <w:rFonts w:ascii="inherit" w:eastAsia="Times New Roman" w:hAnsi="inherit" w:cs="Times New Roman"/>
                <w:noProof/>
                <w:szCs w:val="24"/>
                <w:lang w:bidi="en-US"/>
              </w:rPr>
              <w:drawing>
                <wp:inline distT="0" distB="0" distL="0" distR="0" wp14:anchorId="0D108F83" wp14:editId="4F5E5B8C">
                  <wp:extent cx="4197350" cy="473710"/>
                  <wp:effectExtent l="0" t="0" r="0" b="2540"/>
                  <wp:docPr id="191" name="Billede 191"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97350" cy="473710"/>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374"/>
              <w:gridCol w:w="6747"/>
            </w:tblGrid>
            <w:tr w:rsidR="00F97399" w:rsidRPr="00BF7A7B" w14:paraId="0428598C" w14:textId="77777777" w:rsidTr="006255F4">
              <w:tc>
                <w:tcPr>
                  <w:tcW w:w="0" w:type="auto"/>
                  <w:shd w:val="clear" w:color="auto" w:fill="FFFFFF"/>
                  <w:hideMark/>
                </w:tcPr>
                <w:p w14:paraId="09B4B4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17)</w:t>
                  </w:r>
                </w:p>
              </w:tc>
              <w:tc>
                <w:tcPr>
                  <w:tcW w:w="0" w:type="auto"/>
                  <w:shd w:val="clear" w:color="auto" w:fill="FFFFFF"/>
                  <w:hideMark/>
                </w:tcPr>
                <w:p w14:paraId="748A994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77, artikel 1, nr. 74), artikel nutaaq 280d, imm. 4, formel:</w:t>
                  </w:r>
                </w:p>
              </w:tc>
            </w:tr>
          </w:tbl>
          <w:p w14:paraId="1B000E6D"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6C3638C5"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71EAE438" wp14:editId="5B423ACB">
                  <wp:extent cx="2743200" cy="220345"/>
                  <wp:effectExtent l="0" t="0" r="0" b="8255"/>
                  <wp:docPr id="190" name="Billede 190"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43200" cy="22034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p w14:paraId="772CE13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0FC8DA5E"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16D660BB" wp14:editId="39499763">
                  <wp:extent cx="2732405" cy="220345"/>
                  <wp:effectExtent l="0" t="0" r="0" b="8255"/>
                  <wp:docPr id="189" name="Billede 189"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32405" cy="22034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374"/>
              <w:gridCol w:w="6747"/>
            </w:tblGrid>
            <w:tr w:rsidR="00F97399" w:rsidRPr="00BF7A7B" w14:paraId="2EC90C99" w14:textId="77777777" w:rsidTr="006255F4">
              <w:tc>
                <w:tcPr>
                  <w:tcW w:w="0" w:type="auto"/>
                  <w:shd w:val="clear" w:color="auto" w:fill="FFFFFF"/>
                  <w:hideMark/>
                </w:tcPr>
                <w:p w14:paraId="276E047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18)</w:t>
                  </w:r>
                </w:p>
              </w:tc>
              <w:tc>
                <w:tcPr>
                  <w:tcW w:w="0" w:type="auto"/>
                  <w:shd w:val="clear" w:color="auto" w:fill="FFFFFF"/>
                  <w:hideMark/>
                </w:tcPr>
                <w:p w14:paraId="42AE2B8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78, artikel 1, nr. 74), artikel nutaaq 280d, imm. 1, formel:</w:t>
                  </w:r>
                </w:p>
              </w:tc>
            </w:tr>
          </w:tbl>
          <w:p w14:paraId="71F51DA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637F61DD"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5741864F" wp14:editId="07CA5A45">
                  <wp:extent cx="1872615" cy="396875"/>
                  <wp:effectExtent l="0" t="0" r="0" b="3175"/>
                  <wp:docPr id="188" name="Billede 188"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72615" cy="39687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p w14:paraId="28DA3F2B"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57B60CF7"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78F5CD2C" wp14:editId="08CD1576">
                  <wp:extent cx="1872615" cy="418465"/>
                  <wp:effectExtent l="0" t="0" r="0" b="635"/>
                  <wp:docPr id="187" name="Billede 187"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72615" cy="41846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374"/>
              <w:gridCol w:w="6747"/>
            </w:tblGrid>
            <w:tr w:rsidR="00F97399" w:rsidRPr="00BF7A7B" w14:paraId="720A496A" w14:textId="77777777" w:rsidTr="006255F4">
              <w:tc>
                <w:tcPr>
                  <w:tcW w:w="0" w:type="auto"/>
                  <w:shd w:val="clear" w:color="auto" w:fill="FFFFFF"/>
                  <w:hideMark/>
                </w:tcPr>
                <w:p w14:paraId="7E1C50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19)</w:t>
                  </w:r>
                </w:p>
              </w:tc>
              <w:tc>
                <w:tcPr>
                  <w:tcW w:w="0" w:type="auto"/>
                  <w:shd w:val="clear" w:color="auto" w:fill="FFFFFF"/>
                  <w:hideMark/>
                </w:tcPr>
                <w:p w14:paraId="1F434066"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78, artikel 1, nr. 74), artikel nutaaq 280d, imm. 4, formel:</w:t>
                  </w:r>
                </w:p>
              </w:tc>
            </w:tr>
          </w:tbl>
          <w:p w14:paraId="0FAF68D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5755A0FF"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3EBD08BD" wp14:editId="75050F54">
                  <wp:extent cx="4065270" cy="473710"/>
                  <wp:effectExtent l="0" t="0" r="0" b="2540"/>
                  <wp:docPr id="186" name="Billede 186"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65270" cy="473710"/>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p w14:paraId="0B0E4CE1"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3EA7F8FA"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5E29ED18" wp14:editId="09799AFF">
                  <wp:extent cx="3888740" cy="473710"/>
                  <wp:effectExtent l="0" t="0" r="0" b="2540"/>
                  <wp:docPr id="185" name="Billede 185"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88740" cy="473710"/>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68C9D126" w14:textId="77777777" w:rsidTr="006255F4">
              <w:tc>
                <w:tcPr>
                  <w:tcW w:w="0" w:type="auto"/>
                  <w:shd w:val="clear" w:color="auto" w:fill="FFFFFF"/>
                  <w:hideMark/>
                </w:tcPr>
                <w:p w14:paraId="4D07733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20)</w:t>
                  </w:r>
                </w:p>
              </w:tc>
              <w:tc>
                <w:tcPr>
                  <w:tcW w:w="0" w:type="auto"/>
                  <w:shd w:val="clear" w:color="auto" w:fill="FFFFFF"/>
                  <w:hideMark/>
                </w:tcPr>
                <w:p w14:paraId="31DC3AD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78, artikel 1, nr. 74), artikel nutaaq 280e, imm. 5, nassuiaatit:</w:t>
                  </w:r>
                </w:p>
              </w:tc>
            </w:tr>
          </w:tbl>
          <w:p w14:paraId="21697B7E"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630"/>
              <w:gridCol w:w="133"/>
              <w:gridCol w:w="6358"/>
            </w:tblGrid>
            <w:tr w:rsidR="00F97399" w:rsidRPr="00BF7A7B" w14:paraId="0FF3663B" w14:textId="77777777" w:rsidTr="006255F4">
              <w:tc>
                <w:tcPr>
                  <w:tcW w:w="0" w:type="auto"/>
                  <w:shd w:val="clear" w:color="auto" w:fill="auto"/>
                  <w:hideMark/>
                </w:tcPr>
                <w:p w14:paraId="66B35EB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p w14:paraId="0A44CF46"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193BE3FC" wp14:editId="29A5E8A1">
                        <wp:extent cx="396875" cy="176530"/>
                        <wp:effectExtent l="0" t="0" r="3175" b="0"/>
                        <wp:docPr id="184" name="Billede 184"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875" cy="176530"/>
                                </a:xfrm>
                                <a:prstGeom prst="rect">
                                  <a:avLst/>
                                </a:prstGeom>
                                <a:noFill/>
                                <a:ln>
                                  <a:noFill/>
                                </a:ln>
                              </pic:spPr>
                            </pic:pic>
                          </a:graphicData>
                        </a:graphic>
                      </wp:inline>
                    </w:drawing>
                  </w:r>
                </w:p>
              </w:tc>
              <w:tc>
                <w:tcPr>
                  <w:tcW w:w="0" w:type="auto"/>
                  <w:shd w:val="clear" w:color="auto" w:fill="auto"/>
                  <w:hideMark/>
                </w:tcPr>
                <w:p w14:paraId="0CD06688"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1FA286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nakkutiginninnermi pingaartitaq atortussiassanut najoqqutami suussusaannut »k«-mut atorneqartartoq;</w:t>
                  </w:r>
                </w:p>
                <w:p w14:paraId="64EDC03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atortussiassanut najoqqutami suussuseq »k« tassaappat nuussinerit eqimattamut aarlerinassusaanik qulaajarneqartumut naleqqiunneqartut artikel 277a, imm. 1, litra e), nr. i)-mi pineqartut, nuussinerit innaallagissamut tunngasut pinnagit, tassaapput</w:t>
                  </w:r>
                  <w:r w:rsidRPr="00BF7A7B">
                    <w:rPr>
                      <w:rFonts w:ascii="inherit" w:eastAsia="Times New Roman" w:hAnsi="inherit" w:cs="Times New Roman"/>
                      <w:noProof/>
                      <w:szCs w:val="24"/>
                      <w:lang w:bidi="en-US"/>
                    </w:rPr>
                    <w:drawing>
                      <wp:inline distT="0" distB="0" distL="0" distR="0" wp14:anchorId="5CDA3729" wp14:editId="3A831575">
                        <wp:extent cx="958215" cy="176530"/>
                        <wp:effectExtent l="0" t="0" r="0" b="0"/>
                        <wp:docPr id="183" name="Billede 183" descr="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58215" cy="176530"/>
                                </a:xfrm>
                                <a:prstGeom prst="rect">
                                  <a:avLst/>
                                </a:prstGeom>
                                <a:noFill/>
                                <a:ln>
                                  <a:noFill/>
                                </a:ln>
                              </pic:spPr>
                            </pic:pic>
                          </a:graphicData>
                        </a:graphic>
                      </wp:inline>
                    </w:drawing>
                  </w:r>
                  <w:r w:rsidRPr="00F97399">
                    <w:rPr>
                      <w:rFonts w:ascii="inherit" w:eastAsia="Times New Roman" w:hAnsi="inherit" w:cs="Times New Roman"/>
                      <w:szCs w:val="24"/>
                      <w:lang w:bidi="en-US"/>
                    </w:rPr>
                    <w:t xml:space="preserve">; nuussinerit innaallagissamut tunngasut tassaapput </w:t>
                  </w:r>
                  <w:r w:rsidRPr="00BF7A7B">
                    <w:rPr>
                      <w:rFonts w:ascii="inherit" w:eastAsia="Times New Roman" w:hAnsi="inherit" w:cs="Times New Roman"/>
                      <w:noProof/>
                      <w:szCs w:val="24"/>
                      <w:lang w:bidi="en-US"/>
                    </w:rPr>
                    <w:drawing>
                      <wp:inline distT="0" distB="0" distL="0" distR="0" wp14:anchorId="51DB031E" wp14:editId="5A137907">
                        <wp:extent cx="958215" cy="176530"/>
                        <wp:effectExtent l="0" t="0" r="0" b="0"/>
                        <wp:docPr id="182" name="Billede 182" descr="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58215" cy="176530"/>
                                </a:xfrm>
                                <a:prstGeom prst="rect">
                                  <a:avLst/>
                                </a:prstGeom>
                                <a:noFill/>
                                <a:ln>
                                  <a:noFill/>
                                </a:ln>
                              </pic:spPr>
                            </pic:pic>
                          </a:graphicData>
                        </a:graphic>
                      </wp:inline>
                    </w:drawing>
                  </w:r>
                  <w:r w:rsidRPr="00F97399">
                    <w:rPr>
                      <w:rFonts w:ascii="inherit" w:eastAsia="Times New Roman" w:hAnsi="inherit" w:cs="Times New Roman"/>
                      <w:szCs w:val="24"/>
                      <w:lang w:bidi="en-US"/>
                    </w:rPr>
                    <w:t>, aamma«</w:t>
                  </w:r>
                </w:p>
              </w:tc>
            </w:tr>
          </w:tbl>
          <w:p w14:paraId="07A5A90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630"/>
              <w:gridCol w:w="133"/>
              <w:gridCol w:w="6358"/>
            </w:tblGrid>
            <w:tr w:rsidR="00F97399" w:rsidRPr="00BF7A7B" w14:paraId="72B6A848" w14:textId="77777777" w:rsidTr="006255F4">
              <w:tc>
                <w:tcPr>
                  <w:tcW w:w="0" w:type="auto"/>
                  <w:shd w:val="clear" w:color="auto" w:fill="auto"/>
                  <w:hideMark/>
                </w:tcPr>
                <w:p w14:paraId="7951F88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p w14:paraId="58B78F4E"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3816E74C" wp14:editId="61B41BB5">
                        <wp:extent cx="396875" cy="176530"/>
                        <wp:effectExtent l="0" t="0" r="3175" b="0"/>
                        <wp:docPr id="181" name="Billede 181" descr="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875" cy="176530"/>
                                </a:xfrm>
                                <a:prstGeom prst="rect">
                                  <a:avLst/>
                                </a:prstGeom>
                                <a:noFill/>
                                <a:ln>
                                  <a:noFill/>
                                </a:ln>
                              </pic:spPr>
                            </pic:pic>
                          </a:graphicData>
                        </a:graphic>
                      </wp:inline>
                    </w:drawing>
                  </w:r>
                </w:p>
              </w:tc>
              <w:tc>
                <w:tcPr>
                  <w:tcW w:w="0" w:type="auto"/>
                  <w:shd w:val="clear" w:color="auto" w:fill="auto"/>
                  <w:hideMark/>
                </w:tcPr>
                <w:p w14:paraId="15019BC0"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9C0C44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nakkutiginninnermi pingaartitaq atortussiassanut najoqqutami suussusaannut k-mut atorneqartartoq;</w:t>
                  </w:r>
                </w:p>
                <w:p w14:paraId="7335D19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atortussiassanut najoqqutami suussuseq k tassaappat nuussinerit eqimattamut aarlerinassusaanik qulaajarneqartumut naleqqiunneqartut artikel 277a, imm. 1, litra e), nr. i)-mi pineqartut, nuussinerit innaallagissamut tunngasut pinnagit, tassaapput</w:t>
                  </w:r>
                  <w:r w:rsidRPr="00BF7A7B">
                    <w:rPr>
                      <w:rFonts w:ascii="inherit" w:eastAsia="Times New Roman" w:hAnsi="inherit" w:cs="Times New Roman"/>
                      <w:noProof/>
                      <w:szCs w:val="24"/>
                      <w:lang w:bidi="en-US"/>
                    </w:rPr>
                    <w:drawing>
                      <wp:inline distT="0" distB="0" distL="0" distR="0" wp14:anchorId="5597EB6F" wp14:editId="402FE4C1">
                        <wp:extent cx="958215" cy="176530"/>
                        <wp:effectExtent l="0" t="0" r="0" b="0"/>
                        <wp:docPr id="180" name="Billede 180" descr="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58215" cy="176530"/>
                                </a:xfrm>
                                <a:prstGeom prst="rect">
                                  <a:avLst/>
                                </a:prstGeom>
                                <a:noFill/>
                                <a:ln>
                                  <a:noFill/>
                                </a:ln>
                              </pic:spPr>
                            </pic:pic>
                          </a:graphicData>
                        </a:graphic>
                      </wp:inline>
                    </w:drawing>
                  </w:r>
                  <w:r w:rsidRPr="00F97399">
                    <w:rPr>
                      <w:rFonts w:ascii="inherit" w:eastAsia="Times New Roman" w:hAnsi="inherit" w:cs="Times New Roman"/>
                      <w:szCs w:val="24"/>
                      <w:lang w:bidi="en-US"/>
                    </w:rPr>
                    <w:t xml:space="preserve">; nuussinerit innaallagissamut tunngasut tassaapput </w:t>
                  </w:r>
                  <w:r w:rsidRPr="00BF7A7B">
                    <w:rPr>
                      <w:rFonts w:ascii="inherit" w:eastAsia="Times New Roman" w:hAnsi="inherit" w:cs="Times New Roman"/>
                      <w:noProof/>
                      <w:szCs w:val="24"/>
                      <w:lang w:bidi="en-US"/>
                    </w:rPr>
                    <w:drawing>
                      <wp:inline distT="0" distB="0" distL="0" distR="0" wp14:anchorId="08679B61" wp14:editId="09C094DC">
                        <wp:extent cx="958215" cy="176530"/>
                        <wp:effectExtent l="0" t="0" r="0" b="0"/>
                        <wp:docPr id="179" name="Billede 179" desc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58215" cy="176530"/>
                                </a:xfrm>
                                <a:prstGeom prst="rect">
                                  <a:avLst/>
                                </a:prstGeom>
                                <a:noFill/>
                                <a:ln>
                                  <a:noFill/>
                                </a:ln>
                              </pic:spPr>
                            </pic:pic>
                          </a:graphicData>
                        </a:graphic>
                      </wp:inline>
                    </w:drawing>
                  </w:r>
                  <w:r w:rsidRPr="00F97399">
                    <w:rPr>
                      <w:rFonts w:ascii="inherit" w:eastAsia="Times New Roman" w:hAnsi="inherit" w:cs="Times New Roman"/>
                      <w:szCs w:val="24"/>
                      <w:lang w:bidi="en-US"/>
                    </w:rPr>
                    <w:t>, aamma«</w:t>
                  </w:r>
                </w:p>
              </w:tc>
            </w:tr>
            <w:tr w:rsidR="00F97399" w:rsidRPr="00BF7A7B" w14:paraId="6DB5AA9F" w14:textId="77777777" w:rsidTr="006255F4">
              <w:tblPrEx>
                <w:shd w:val="clear" w:color="auto" w:fill="FFFFFF"/>
              </w:tblPrEx>
              <w:tc>
                <w:tcPr>
                  <w:tcW w:w="0" w:type="auto"/>
                  <w:shd w:val="clear" w:color="auto" w:fill="FFFFFF"/>
                  <w:hideMark/>
                </w:tcPr>
                <w:p w14:paraId="6462B9E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21)</w:t>
                  </w:r>
                </w:p>
              </w:tc>
              <w:tc>
                <w:tcPr>
                  <w:tcW w:w="0" w:type="auto"/>
                  <w:gridSpan w:val="2"/>
                  <w:shd w:val="clear" w:color="auto" w:fill="FFFFFF"/>
                  <w:hideMark/>
                </w:tcPr>
                <w:p w14:paraId="3A83CF54"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89, artikel 1, nr. 89), artikel nutaaq 325a, imm. 2, litra c):</w:t>
                  </w:r>
                </w:p>
              </w:tc>
            </w:tr>
          </w:tbl>
          <w:p w14:paraId="6D5F7F2F"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15"/>
              <w:gridCol w:w="6806"/>
            </w:tblGrid>
            <w:tr w:rsidR="00F97399" w:rsidRPr="00BF7A7B" w14:paraId="58732D8B" w14:textId="77777777" w:rsidTr="006255F4">
              <w:tc>
                <w:tcPr>
                  <w:tcW w:w="0" w:type="auto"/>
                  <w:shd w:val="clear" w:color="auto" w:fill="FFFFFF"/>
                  <w:hideMark/>
                </w:tcPr>
                <w:p w14:paraId="039F1DC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FFFFFF"/>
                  <w:hideMark/>
                </w:tcPr>
                <w:p w14:paraId="0A46C7F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inissisimaffiit tamarmik ullormi tassani nioqquteqarfimmi nalinganik nalilerneqassapput, litra b)-mi inissisimaffiit pinnagit; ullormi tunniunneqartumi inissisimaffiup nioqquteqarfimmi naliga pissarsiarineqarsinnaanngippat, instituttit inissisimaffik ullormi tassani naliutinneqartumik nalilissavaat; inissisimaffiup ullormut naliga nioqquteqarfimmilu naliga ullormi tunniunneqartumi pissarsiarineqarsinnaanngippat, instituttit inissisimaffik nioqquteqarfimmi ullormulluunniit naligitinneqartoq kingusinnerpaaq naligitissavaat«</w:t>
                  </w:r>
                </w:p>
              </w:tc>
            </w:tr>
          </w:tbl>
          <w:p w14:paraId="55A71845"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15"/>
              <w:gridCol w:w="6806"/>
            </w:tblGrid>
            <w:tr w:rsidR="00F97399" w:rsidRPr="00BF7A7B" w14:paraId="7D6C5E1A" w14:textId="77777777" w:rsidTr="006255F4">
              <w:tc>
                <w:tcPr>
                  <w:tcW w:w="0" w:type="auto"/>
                  <w:shd w:val="clear" w:color="auto" w:fill="FFFFFF"/>
                  <w:hideMark/>
                </w:tcPr>
                <w:p w14:paraId="065AE2B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FFFFFF"/>
                  <w:hideMark/>
                </w:tcPr>
                <w:p w14:paraId="67B748A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inissisimaffiit tamarmik ullormi tassani nioqquteqarfimmi nalinganik nalilerneqassapput, litra b)-mi inissisimaffiit pinnagit; ullormi tunniunneqartumi niuernermi pigisani inissisimaffiup nioqquteqarfimmi naliga pissarsiarineqarsinnaanngippat, instituttit niuernermi pigisani inissisimaffik ullormi tassani naliutinneqartumik nalilissavaat; niuernermi pigisani inissisimaffiup ullormut naliga nioqquteqarfimmilu naliga ullormi tunniunneqartumi pissarsiarineqarsinnaanngippat, instituttit inissisimaffik nioqquteqarfimmi ullormulluunniit naligitinneqartoq kingusinnerpaaq naligitissavaat«.</w:t>
                  </w:r>
                </w:p>
              </w:tc>
            </w:tr>
          </w:tbl>
          <w:p w14:paraId="4163074D"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0F0463FA" w14:textId="77777777" w:rsidTr="006255F4">
              <w:tc>
                <w:tcPr>
                  <w:tcW w:w="0" w:type="auto"/>
                  <w:shd w:val="clear" w:color="auto" w:fill="FFFFFF"/>
                  <w:hideMark/>
                </w:tcPr>
                <w:p w14:paraId="0F1BF88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22)</w:t>
                  </w:r>
                </w:p>
              </w:tc>
              <w:tc>
                <w:tcPr>
                  <w:tcW w:w="0" w:type="auto"/>
                  <w:shd w:val="clear" w:color="auto" w:fill="FFFFFF"/>
                  <w:hideMark/>
                </w:tcPr>
                <w:p w14:paraId="3F1B226C"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89, artikel 1, nr. 90), artikel nutaaq 325f, imm. 8, nassuiaatit:</w:t>
                  </w:r>
                </w:p>
              </w:tc>
            </w:tr>
          </w:tbl>
          <w:p w14:paraId="367C200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Uunga taarsiullugu:</w:t>
            </w:r>
          </w:p>
          <w:p w14:paraId="52E5547B"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»Eqimattamut killilersikkamut b-mi aarlerinassutsinut tamanut </w:t>
            </w:r>
            <w:r w:rsidRPr="00F97399">
              <w:rPr>
                <w:rFonts w:ascii="inherit" w:eastAsia="Times New Roman" w:hAnsi="inherit" w:cs="Times New Roman"/>
                <w:i/>
                <w:szCs w:val="24"/>
                <w:lang w:bidi="en-US"/>
              </w:rPr>
              <w:t>S </w:t>
            </w:r>
            <w:r w:rsidRPr="00F97399">
              <w:rPr>
                <w:rFonts w:ascii="inherit" w:eastAsia="Times New Roman" w:hAnsi="inherit" w:cs="Times New Roman"/>
                <w:sz w:val="17"/>
                <w:szCs w:val="17"/>
                <w:vertAlign w:val="subscript"/>
                <w:lang w:bidi="en-US"/>
              </w:rPr>
              <w:t>b</w:t>
            </w:r>
            <w:r w:rsidRPr="00F97399">
              <w:rPr>
                <w:rFonts w:ascii="inherit" w:eastAsia="Times New Roman" w:hAnsi="inherit" w:cs="Times New Roman"/>
                <w:szCs w:val="24"/>
                <w:lang w:bidi="en-US"/>
              </w:rPr>
              <w:t>=</w:t>
            </w:r>
            <w:r w:rsidRPr="00BF7A7B">
              <w:rPr>
                <w:rFonts w:ascii="inherit" w:eastAsia="Times New Roman" w:hAnsi="inherit" w:cs="Times New Roman"/>
                <w:szCs w:val="24"/>
                <w:lang w:val="en-US" w:bidi="en-US"/>
              </w:rPr>
              <w:t>Σ</w:t>
            </w:r>
            <w:r w:rsidRPr="00F97399">
              <w:rPr>
                <w:rFonts w:ascii="inherit" w:eastAsia="Times New Roman" w:hAnsi="inherit" w:cs="Times New Roman"/>
                <w:szCs w:val="24"/>
                <w:lang w:bidi="en-US"/>
              </w:rPr>
              <w:t> </w:t>
            </w:r>
            <w:r w:rsidRPr="00F97399">
              <w:rPr>
                <w:rFonts w:ascii="inherit" w:eastAsia="Times New Roman" w:hAnsi="inherit" w:cs="Times New Roman"/>
                <w:i/>
                <w:sz w:val="17"/>
                <w:szCs w:val="17"/>
                <w:vertAlign w:val="subscript"/>
                <w:lang w:bidi="en-US"/>
              </w:rPr>
              <w:t>k</w:t>
            </w:r>
            <w:r w:rsidRPr="00F97399">
              <w:rPr>
                <w:rFonts w:ascii="inherit" w:eastAsia="Times New Roman" w:hAnsi="inherit" w:cs="Times New Roman"/>
                <w:i/>
                <w:szCs w:val="24"/>
                <w:lang w:bidi="en-US"/>
              </w:rPr>
              <w:t>WS</w:t>
            </w:r>
            <w:r w:rsidRPr="00F97399">
              <w:rPr>
                <w:rFonts w:ascii="inherit" w:eastAsia="Times New Roman" w:hAnsi="inherit" w:cs="Times New Roman"/>
                <w:i/>
                <w:sz w:val="17"/>
                <w:szCs w:val="17"/>
                <w:vertAlign w:val="subscript"/>
                <w:lang w:bidi="en-US"/>
              </w:rPr>
              <w:t>k</w:t>
            </w:r>
            <w:r w:rsidRPr="00F97399">
              <w:rPr>
                <w:rFonts w:ascii="inherit" w:eastAsia="Times New Roman" w:hAnsi="inherit" w:cs="Times New Roman"/>
                <w:szCs w:val="24"/>
                <w:lang w:bidi="en-US"/>
              </w:rPr>
              <w:t xml:space="preserve"> aamma eqimattamut killilersukkamut c-mut </w:t>
            </w:r>
            <w:r w:rsidRPr="00F97399">
              <w:rPr>
                <w:rFonts w:ascii="inherit" w:eastAsia="Times New Roman" w:hAnsi="inherit" w:cs="Times New Roman"/>
                <w:i/>
                <w:szCs w:val="24"/>
                <w:lang w:bidi="en-US"/>
              </w:rPr>
              <w:t>S </w:t>
            </w:r>
            <w:r w:rsidRPr="00F97399">
              <w:rPr>
                <w:rFonts w:ascii="inherit" w:eastAsia="Times New Roman" w:hAnsi="inherit" w:cs="Times New Roman"/>
                <w:sz w:val="17"/>
                <w:szCs w:val="17"/>
                <w:vertAlign w:val="subscript"/>
                <w:lang w:bidi="en-US"/>
              </w:rPr>
              <w:t>c</w:t>
            </w:r>
            <w:r w:rsidRPr="00F97399">
              <w:rPr>
                <w:rFonts w:ascii="inherit" w:eastAsia="Times New Roman" w:hAnsi="inherit" w:cs="Times New Roman"/>
                <w:szCs w:val="24"/>
                <w:lang w:bidi="en-US"/>
              </w:rPr>
              <w:t>=</w:t>
            </w:r>
            <w:r w:rsidRPr="00BF7A7B">
              <w:rPr>
                <w:rFonts w:ascii="inherit" w:eastAsia="Times New Roman" w:hAnsi="inherit" w:cs="Times New Roman"/>
                <w:szCs w:val="24"/>
                <w:lang w:val="en-US" w:bidi="en-US"/>
              </w:rPr>
              <w:t>Σ</w:t>
            </w:r>
            <w:r w:rsidRPr="00F97399">
              <w:rPr>
                <w:rFonts w:ascii="inherit" w:eastAsia="Times New Roman" w:hAnsi="inherit" w:cs="Times New Roman"/>
                <w:szCs w:val="24"/>
                <w:lang w:bidi="en-US"/>
              </w:rPr>
              <w:t> </w:t>
            </w:r>
            <w:r w:rsidRPr="00F97399">
              <w:rPr>
                <w:rFonts w:ascii="inherit" w:eastAsia="Times New Roman" w:hAnsi="inherit" w:cs="Times New Roman"/>
                <w:i/>
                <w:sz w:val="17"/>
                <w:szCs w:val="17"/>
                <w:vertAlign w:val="subscript"/>
                <w:lang w:bidi="en-US"/>
              </w:rPr>
              <w:t>k</w:t>
            </w:r>
            <w:r w:rsidRPr="00F97399">
              <w:rPr>
                <w:rFonts w:ascii="inherit" w:eastAsia="Times New Roman" w:hAnsi="inherit" w:cs="Times New Roman"/>
                <w:i/>
                <w:szCs w:val="24"/>
                <w:lang w:bidi="en-US"/>
              </w:rPr>
              <w:t>WS</w:t>
            </w:r>
            <w:r w:rsidRPr="00F97399">
              <w:rPr>
                <w:rFonts w:ascii="inherit" w:eastAsia="Times New Roman" w:hAnsi="inherit" w:cs="Times New Roman"/>
                <w:i/>
                <w:sz w:val="17"/>
                <w:szCs w:val="17"/>
                <w:vertAlign w:val="subscript"/>
                <w:lang w:bidi="en-US"/>
              </w:rPr>
              <w:t>k</w:t>
            </w:r>
            <w:r w:rsidRPr="00F97399">
              <w:rPr>
                <w:rFonts w:ascii="inherit" w:eastAsia="Times New Roman" w:hAnsi="inherit" w:cs="Times New Roman"/>
                <w:szCs w:val="24"/>
                <w:lang w:bidi="en-US"/>
              </w:rPr>
              <w:t>; Sb-ip aamma Sc-ip naleqassusaanni inernera katillugu</w:t>
            </w:r>
            <w:r w:rsidRPr="00BF7A7B">
              <w:rPr>
                <w:rFonts w:ascii="inherit" w:eastAsia="Times New Roman" w:hAnsi="inherit" w:cs="Times New Roman"/>
                <w:noProof/>
                <w:szCs w:val="24"/>
                <w:lang w:bidi="en-US"/>
              </w:rPr>
              <w:drawing>
                <wp:inline distT="0" distB="0" distL="0" distR="0" wp14:anchorId="3C1B6D60" wp14:editId="033FD139">
                  <wp:extent cx="1795780" cy="187325"/>
                  <wp:effectExtent l="0" t="0" r="0" b="3175"/>
                  <wp:docPr id="178" name="Billede 178" descr="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95780" cy="187325"/>
                          </a:xfrm>
                          <a:prstGeom prst="rect">
                            <a:avLst/>
                          </a:prstGeom>
                          <a:noFill/>
                          <a:ln>
                            <a:noFill/>
                          </a:ln>
                        </pic:spPr>
                      </pic:pic>
                    </a:graphicData>
                  </a:graphic>
                </wp:inline>
              </w:drawing>
            </w:r>
            <w:r w:rsidRPr="00F97399">
              <w:rPr>
                <w:rFonts w:ascii="inherit" w:eastAsia="Times New Roman" w:hAnsi="inherit" w:cs="Times New Roman"/>
                <w:szCs w:val="24"/>
                <w:lang w:bidi="en-US"/>
              </w:rPr>
              <w:t xml:space="preserve"> kisitsit negativiuppat, instituttip aarlerinassutsit klassianni aaliangersimasutigut tunngaviusumik aningaasaateqarnissamut piumasaqaatit aarlerinassuseq deltatut vegatulluunniit naatsorsortarpaat allaanermik immikkoortitaakkat ikiortigalugit, tassani«</w:t>
            </w:r>
          </w:p>
          <w:p w14:paraId="42E6C568"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atuarneqassaaq:</w:t>
            </w:r>
          </w:p>
          <w:p w14:paraId="2A2FEEA4"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»Eqimattamut killilersikkamut b-mi aarlerinassutsinut tamanut </w:t>
            </w:r>
            <w:r w:rsidRPr="00F97399">
              <w:rPr>
                <w:rFonts w:ascii="inherit" w:eastAsia="Times New Roman" w:hAnsi="inherit" w:cs="Times New Roman"/>
                <w:i/>
                <w:szCs w:val="24"/>
                <w:lang w:bidi="en-US"/>
              </w:rPr>
              <w:t>S </w:t>
            </w:r>
            <w:r w:rsidRPr="00F97399">
              <w:rPr>
                <w:rFonts w:ascii="inherit" w:eastAsia="Times New Roman" w:hAnsi="inherit" w:cs="Times New Roman"/>
                <w:sz w:val="17"/>
                <w:szCs w:val="17"/>
                <w:vertAlign w:val="subscript"/>
                <w:lang w:bidi="en-US"/>
              </w:rPr>
              <w:t>b</w:t>
            </w:r>
            <w:r w:rsidRPr="00F97399">
              <w:rPr>
                <w:rFonts w:ascii="inherit" w:eastAsia="Times New Roman" w:hAnsi="inherit" w:cs="Times New Roman"/>
                <w:szCs w:val="24"/>
                <w:lang w:bidi="en-US"/>
              </w:rPr>
              <w:t>=</w:t>
            </w:r>
            <w:r w:rsidRPr="00BF7A7B">
              <w:rPr>
                <w:rFonts w:ascii="inherit" w:eastAsia="Times New Roman" w:hAnsi="inherit" w:cs="Times New Roman"/>
                <w:szCs w:val="24"/>
                <w:lang w:val="en-US" w:bidi="en-US"/>
              </w:rPr>
              <w:t>Σ</w:t>
            </w:r>
            <w:r w:rsidRPr="00F97399">
              <w:rPr>
                <w:rFonts w:ascii="inherit" w:eastAsia="Times New Roman" w:hAnsi="inherit" w:cs="Times New Roman"/>
                <w:szCs w:val="24"/>
                <w:lang w:bidi="en-US"/>
              </w:rPr>
              <w:t> </w:t>
            </w:r>
            <w:r w:rsidRPr="00F97399">
              <w:rPr>
                <w:rFonts w:ascii="inherit" w:eastAsia="Times New Roman" w:hAnsi="inherit" w:cs="Times New Roman"/>
                <w:i/>
                <w:sz w:val="17"/>
                <w:szCs w:val="17"/>
                <w:vertAlign w:val="subscript"/>
                <w:lang w:bidi="en-US"/>
              </w:rPr>
              <w:t>k</w:t>
            </w:r>
            <w:r w:rsidRPr="00F97399">
              <w:rPr>
                <w:rFonts w:ascii="inherit" w:eastAsia="Times New Roman" w:hAnsi="inherit" w:cs="Times New Roman"/>
                <w:i/>
                <w:szCs w:val="24"/>
                <w:lang w:bidi="en-US"/>
              </w:rPr>
              <w:t>WS</w:t>
            </w:r>
            <w:r w:rsidRPr="00F97399">
              <w:rPr>
                <w:rFonts w:ascii="inherit" w:eastAsia="Times New Roman" w:hAnsi="inherit" w:cs="Times New Roman"/>
                <w:sz w:val="17"/>
                <w:szCs w:val="17"/>
                <w:vertAlign w:val="subscript"/>
                <w:lang w:bidi="en-US"/>
              </w:rPr>
              <w:t>k</w:t>
            </w:r>
            <w:r w:rsidRPr="00F97399">
              <w:rPr>
                <w:rFonts w:ascii="inherit" w:eastAsia="Times New Roman" w:hAnsi="inherit" w:cs="Times New Roman"/>
                <w:szCs w:val="24"/>
                <w:lang w:bidi="en-US"/>
              </w:rPr>
              <w:t xml:space="preserve"> aamma eqimattamut killilersukkamut c-mut </w:t>
            </w:r>
            <w:r w:rsidRPr="00F97399">
              <w:rPr>
                <w:rFonts w:ascii="inherit" w:eastAsia="Times New Roman" w:hAnsi="inherit" w:cs="Times New Roman"/>
                <w:i/>
                <w:szCs w:val="24"/>
                <w:lang w:bidi="en-US"/>
              </w:rPr>
              <w:t>S </w:t>
            </w:r>
            <w:r w:rsidRPr="00F97399">
              <w:rPr>
                <w:rFonts w:ascii="inherit" w:eastAsia="Times New Roman" w:hAnsi="inherit" w:cs="Times New Roman"/>
                <w:sz w:val="17"/>
                <w:szCs w:val="17"/>
                <w:vertAlign w:val="subscript"/>
                <w:lang w:bidi="en-US"/>
              </w:rPr>
              <w:t>c</w:t>
            </w:r>
            <w:r w:rsidRPr="00F97399">
              <w:rPr>
                <w:rFonts w:ascii="inherit" w:eastAsia="Times New Roman" w:hAnsi="inherit" w:cs="Times New Roman"/>
                <w:szCs w:val="24"/>
                <w:lang w:bidi="en-US"/>
              </w:rPr>
              <w:t>=</w:t>
            </w:r>
            <w:r w:rsidRPr="00BF7A7B">
              <w:rPr>
                <w:rFonts w:ascii="inherit" w:eastAsia="Times New Roman" w:hAnsi="inherit" w:cs="Times New Roman"/>
                <w:szCs w:val="24"/>
                <w:lang w:val="en-US" w:bidi="en-US"/>
              </w:rPr>
              <w:t>Σ</w:t>
            </w:r>
            <w:r w:rsidRPr="00F97399">
              <w:rPr>
                <w:rFonts w:ascii="inherit" w:eastAsia="Times New Roman" w:hAnsi="inherit" w:cs="Times New Roman"/>
                <w:szCs w:val="24"/>
                <w:lang w:bidi="en-US"/>
              </w:rPr>
              <w:t> </w:t>
            </w:r>
            <w:r w:rsidRPr="00F97399">
              <w:rPr>
                <w:rFonts w:ascii="inherit" w:eastAsia="Times New Roman" w:hAnsi="inherit" w:cs="Times New Roman"/>
                <w:i/>
                <w:sz w:val="17"/>
                <w:szCs w:val="17"/>
                <w:vertAlign w:val="subscript"/>
                <w:lang w:bidi="en-US"/>
              </w:rPr>
              <w:t>k</w:t>
            </w:r>
            <w:r w:rsidRPr="00F97399">
              <w:rPr>
                <w:rFonts w:ascii="inherit" w:eastAsia="Times New Roman" w:hAnsi="inherit" w:cs="Times New Roman"/>
                <w:i/>
                <w:szCs w:val="24"/>
                <w:lang w:bidi="en-US"/>
              </w:rPr>
              <w:t>WS</w:t>
            </w:r>
            <w:r w:rsidRPr="00F97399">
              <w:rPr>
                <w:rFonts w:ascii="inherit" w:eastAsia="Times New Roman" w:hAnsi="inherit" w:cs="Times New Roman"/>
                <w:sz w:val="17"/>
                <w:szCs w:val="17"/>
                <w:vertAlign w:val="subscript"/>
                <w:lang w:bidi="en-US"/>
              </w:rPr>
              <w:t>k</w:t>
            </w:r>
            <w:r w:rsidRPr="00F97399">
              <w:rPr>
                <w:rFonts w:ascii="inherit" w:eastAsia="Times New Roman" w:hAnsi="inherit" w:cs="Times New Roman"/>
                <w:szCs w:val="24"/>
                <w:lang w:bidi="en-US"/>
              </w:rPr>
              <w:t>; Sb-ip aamma Sc-ip naleqassusaanni inernera katillugu</w:t>
            </w:r>
            <w:r w:rsidRPr="00BF7A7B">
              <w:rPr>
                <w:rFonts w:ascii="inherit" w:eastAsia="Times New Roman" w:hAnsi="inherit" w:cs="Times New Roman"/>
                <w:noProof/>
                <w:szCs w:val="24"/>
                <w:lang w:bidi="en-US"/>
              </w:rPr>
              <w:drawing>
                <wp:inline distT="0" distB="0" distL="0" distR="0" wp14:anchorId="424A26E9" wp14:editId="31C3A31F">
                  <wp:extent cx="1575435" cy="187325"/>
                  <wp:effectExtent l="0" t="0" r="5715" b="3175"/>
                  <wp:docPr id="177" name="Billede 177"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75435" cy="187325"/>
                          </a:xfrm>
                          <a:prstGeom prst="rect">
                            <a:avLst/>
                          </a:prstGeom>
                          <a:noFill/>
                          <a:ln>
                            <a:noFill/>
                          </a:ln>
                        </pic:spPr>
                      </pic:pic>
                    </a:graphicData>
                  </a:graphic>
                </wp:inline>
              </w:drawing>
            </w:r>
            <w:r w:rsidRPr="00F97399">
              <w:rPr>
                <w:rFonts w:ascii="inherit" w:eastAsia="Times New Roman" w:hAnsi="inherit" w:cs="Times New Roman"/>
                <w:szCs w:val="24"/>
                <w:lang w:bidi="en-US"/>
              </w:rPr>
              <w:t xml:space="preserve"> kisitsit negativiuppat, instituttip aarlerinas</w:t>
            </w:r>
            <w:r w:rsidRPr="00F97399">
              <w:rPr>
                <w:rFonts w:ascii="inherit" w:eastAsia="Times New Roman" w:hAnsi="inherit" w:cs="Times New Roman"/>
                <w:szCs w:val="24"/>
                <w:lang w:bidi="en-US"/>
              </w:rPr>
              <w:lastRenderedPageBreak/>
              <w:t>sutsit klassianni aaliangersimasutigut tunngaviusumik aningaasaateqarnissamut piumasaqaatit aarlerinassuseq deltatut vegatulluunniit naatsorsortarpaat allaanermik immikkoortitaakkat ikiortigalugit, tassani«.</w:t>
            </w: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091B460C" w14:textId="77777777" w:rsidTr="006255F4">
              <w:tc>
                <w:tcPr>
                  <w:tcW w:w="0" w:type="auto"/>
                  <w:shd w:val="clear" w:color="auto" w:fill="FFFFFF"/>
                  <w:hideMark/>
                </w:tcPr>
                <w:p w14:paraId="0BE2C4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23)</w:t>
                  </w:r>
                </w:p>
              </w:tc>
              <w:tc>
                <w:tcPr>
                  <w:tcW w:w="0" w:type="auto"/>
                  <w:shd w:val="clear" w:color="auto" w:fill="FFFFFF"/>
                  <w:hideMark/>
                </w:tcPr>
                <w:p w14:paraId="159826F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100, artikel 1, nr. 90), artikel nutaaq 325r, imm. 4, nassuiaatit:</w:t>
                  </w:r>
                </w:p>
              </w:tc>
            </w:tr>
          </w:tbl>
          <w:p w14:paraId="765AE0F2"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578"/>
              <w:gridCol w:w="133"/>
              <w:gridCol w:w="6410"/>
            </w:tblGrid>
            <w:tr w:rsidR="00F97399" w:rsidRPr="00BF7A7B" w14:paraId="747DB4DF" w14:textId="77777777" w:rsidTr="006255F4">
              <w:tc>
                <w:tcPr>
                  <w:tcW w:w="0" w:type="auto"/>
                  <w:shd w:val="clear" w:color="auto" w:fill="auto"/>
                  <w:hideMark/>
                </w:tcPr>
                <w:p w14:paraId="177492A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w:t>
                  </w:r>
                </w:p>
              </w:tc>
              <w:tc>
                <w:tcPr>
                  <w:tcW w:w="0" w:type="auto"/>
                  <w:shd w:val="clear" w:color="auto" w:fill="auto"/>
                  <w:hideMark/>
                </w:tcPr>
                <w:p w14:paraId="6E2B22DA"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7E4EDA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instrumentip nioqquteqarfimmi nalinga aarlerinassutsini k-jusoq, aamma«</w:t>
                  </w:r>
                </w:p>
              </w:tc>
            </w:tr>
          </w:tbl>
          <w:p w14:paraId="1590B85D"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578"/>
              <w:gridCol w:w="152"/>
              <w:gridCol w:w="6391"/>
            </w:tblGrid>
            <w:tr w:rsidR="00F97399" w:rsidRPr="00BF7A7B" w14:paraId="4A4A6447" w14:textId="77777777" w:rsidTr="006255F4">
              <w:tc>
                <w:tcPr>
                  <w:tcW w:w="0" w:type="auto"/>
                  <w:shd w:val="clear" w:color="auto" w:fill="auto"/>
                  <w:hideMark/>
                </w:tcPr>
                <w:p w14:paraId="6BFD8A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w:t>
                  </w:r>
                </w:p>
              </w:tc>
              <w:tc>
                <w:tcPr>
                  <w:tcW w:w="0" w:type="auto"/>
                  <w:shd w:val="clear" w:color="auto" w:fill="auto"/>
                  <w:hideMark/>
                </w:tcPr>
                <w:p w14:paraId="78AD7125"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0DA85C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instrumentip nalinganik nalilersueriaaseq uani, aamma«.</w:t>
                  </w:r>
                </w:p>
              </w:tc>
            </w:tr>
            <w:tr w:rsidR="00F97399" w:rsidRPr="00BF7A7B" w14:paraId="524D9F9F" w14:textId="77777777" w:rsidTr="006255F4">
              <w:tblPrEx>
                <w:shd w:val="clear" w:color="auto" w:fill="FFFFFF"/>
              </w:tblPrEx>
              <w:tc>
                <w:tcPr>
                  <w:tcW w:w="0" w:type="auto"/>
                  <w:shd w:val="clear" w:color="auto" w:fill="FFFFFF"/>
                  <w:hideMark/>
                </w:tcPr>
                <w:p w14:paraId="22F5DAD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24)</w:t>
                  </w:r>
                </w:p>
              </w:tc>
              <w:tc>
                <w:tcPr>
                  <w:tcW w:w="0" w:type="auto"/>
                  <w:gridSpan w:val="2"/>
                  <w:shd w:val="clear" w:color="auto" w:fill="FFFFFF"/>
                  <w:hideMark/>
                </w:tcPr>
                <w:p w14:paraId="4CD9959E"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 100, artikel 1, nr. 90), artikel nutaaq 325r, imm. 5, nassuiaatit:</w:t>
                  </w:r>
                </w:p>
              </w:tc>
            </w:tr>
          </w:tbl>
          <w:p w14:paraId="06F16CB5"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578"/>
              <w:gridCol w:w="133"/>
              <w:gridCol w:w="6410"/>
            </w:tblGrid>
            <w:tr w:rsidR="00F97399" w:rsidRPr="00BF7A7B" w14:paraId="6756531B" w14:textId="77777777" w:rsidTr="006255F4">
              <w:tc>
                <w:tcPr>
                  <w:tcW w:w="0" w:type="auto"/>
                  <w:shd w:val="clear" w:color="auto" w:fill="auto"/>
                  <w:hideMark/>
                </w:tcPr>
                <w:p w14:paraId="76E41C5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w:t>
                  </w:r>
                </w:p>
              </w:tc>
              <w:tc>
                <w:tcPr>
                  <w:tcW w:w="0" w:type="auto"/>
                  <w:shd w:val="clear" w:color="auto" w:fill="auto"/>
                  <w:hideMark/>
                </w:tcPr>
                <w:p w14:paraId="2820257A"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44A742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instrumentip nioqquteqarfimmi nalinga aarlerinassutsini k-jusoq, aamma«</w:t>
                  </w:r>
                </w:p>
              </w:tc>
            </w:tr>
          </w:tbl>
          <w:p w14:paraId="75BF1E54"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586"/>
              <w:gridCol w:w="146"/>
              <w:gridCol w:w="6389"/>
            </w:tblGrid>
            <w:tr w:rsidR="00F97399" w:rsidRPr="00BF7A7B" w14:paraId="0FF7CB17" w14:textId="77777777" w:rsidTr="006255F4">
              <w:tc>
                <w:tcPr>
                  <w:tcW w:w="0" w:type="auto"/>
                  <w:shd w:val="clear" w:color="auto" w:fill="auto"/>
                  <w:hideMark/>
                </w:tcPr>
                <w:p w14:paraId="3FFB6F7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i</w:t>
                  </w:r>
                  <w:r w:rsidRPr="00BF7A7B">
                    <w:rPr>
                      <w:rFonts w:ascii="inherit" w:eastAsia="Times New Roman" w:hAnsi="inherit" w:cs="Times New Roman"/>
                      <w:szCs w:val="24"/>
                      <w:lang w:val="en-US" w:bidi="en-US"/>
                    </w:rPr>
                    <w:t> (.)</w:t>
                  </w:r>
                </w:p>
              </w:tc>
              <w:tc>
                <w:tcPr>
                  <w:tcW w:w="0" w:type="auto"/>
                  <w:shd w:val="clear" w:color="auto" w:fill="auto"/>
                  <w:hideMark/>
                </w:tcPr>
                <w:p w14:paraId="2BEFA78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3FBDA7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instrumentip nalinganik nalilersueriaaseq uani, aamma«.</w:t>
                  </w:r>
                </w:p>
              </w:tc>
            </w:tr>
            <w:tr w:rsidR="00F97399" w:rsidRPr="00BF7A7B" w14:paraId="23C360B1" w14:textId="77777777" w:rsidTr="006255F4">
              <w:tblPrEx>
                <w:shd w:val="clear" w:color="auto" w:fill="FFFFFF"/>
              </w:tblPrEx>
              <w:tc>
                <w:tcPr>
                  <w:tcW w:w="0" w:type="auto"/>
                  <w:shd w:val="clear" w:color="auto" w:fill="FFFFFF"/>
                  <w:hideMark/>
                </w:tcPr>
                <w:p w14:paraId="3036E10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25)</w:t>
                  </w:r>
                </w:p>
              </w:tc>
              <w:tc>
                <w:tcPr>
                  <w:tcW w:w="0" w:type="auto"/>
                  <w:gridSpan w:val="2"/>
                  <w:shd w:val="clear" w:color="auto" w:fill="FFFFFF"/>
                  <w:hideMark/>
                </w:tcPr>
                <w:p w14:paraId="4462F7A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 101, artikel 1, nr. 90) artikel nutaaq 325s, imm. 1, formeli:</w:t>
                  </w:r>
                </w:p>
              </w:tc>
            </w:tr>
          </w:tbl>
          <w:p w14:paraId="1961216C"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3E4BEBC6"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3955AB03" wp14:editId="268E6842">
                  <wp:extent cx="2644140" cy="363855"/>
                  <wp:effectExtent l="0" t="0" r="3810" b="0"/>
                  <wp:docPr id="176" name="Billede 176" descr="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44140" cy="36385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p w14:paraId="01A0E5F9"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14A3292C"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40428178" wp14:editId="526DBC19">
                  <wp:extent cx="2644140" cy="363855"/>
                  <wp:effectExtent l="0" t="0" r="3810" b="0"/>
                  <wp:docPr id="175" name="Billede 175" descr="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44140" cy="36385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0FA1088C" w14:textId="77777777" w:rsidTr="006255F4">
              <w:tc>
                <w:tcPr>
                  <w:tcW w:w="0" w:type="auto"/>
                  <w:shd w:val="clear" w:color="auto" w:fill="FFFFFF"/>
                  <w:hideMark/>
                </w:tcPr>
                <w:p w14:paraId="526F3AC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26)</w:t>
                  </w:r>
                </w:p>
              </w:tc>
              <w:tc>
                <w:tcPr>
                  <w:tcW w:w="0" w:type="auto"/>
                  <w:shd w:val="clear" w:color="auto" w:fill="FFFFFF"/>
                  <w:hideMark/>
                </w:tcPr>
                <w:p w14:paraId="102FAA3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 104, artikel 1, nr. 90, artikel nutaaq 325w, imm. 1, nassuiaatit:</w:t>
                  </w:r>
                </w:p>
              </w:tc>
            </w:tr>
          </w:tbl>
          <w:p w14:paraId="2FD1A82B"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748"/>
              <w:gridCol w:w="133"/>
              <w:gridCol w:w="6240"/>
            </w:tblGrid>
            <w:tr w:rsidR="00F97399" w:rsidRPr="00BF7A7B" w14:paraId="2D34DEE2" w14:textId="77777777" w:rsidTr="006255F4">
              <w:tc>
                <w:tcPr>
                  <w:tcW w:w="0" w:type="auto"/>
                  <w:shd w:val="clear" w:color="auto" w:fill="auto"/>
                  <w:hideMark/>
                </w:tcPr>
                <w:p w14:paraId="192D542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notional</w:t>
                  </w:r>
                </w:p>
              </w:tc>
              <w:tc>
                <w:tcPr>
                  <w:tcW w:w="0" w:type="auto"/>
                  <w:shd w:val="clear" w:color="auto" w:fill="auto"/>
                  <w:hideMark/>
                </w:tcPr>
                <w:p w14:paraId="7B01865F"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48CEB8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aallaqqaataaniit instrumentip nalinga (nominelle værdi)</w:t>
                  </w:r>
                </w:p>
              </w:tc>
            </w:tr>
            <w:tr w:rsidR="00F97399" w:rsidRPr="00BF7A7B" w14:paraId="39383322" w14:textId="77777777" w:rsidTr="006255F4">
              <w:tc>
                <w:tcPr>
                  <w:tcW w:w="0" w:type="auto"/>
                  <w:shd w:val="clear" w:color="auto" w:fill="auto"/>
                  <w:hideMark/>
                </w:tcPr>
                <w:p w14:paraId="60573E1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P&amp;L</w:t>
                  </w:r>
                  <w:r w:rsidRPr="00BF7A7B">
                    <w:rPr>
                      <w:rFonts w:ascii="inherit" w:eastAsia="Times New Roman" w:hAnsi="inherit" w:cs="Times New Roman"/>
                      <w:sz w:val="17"/>
                      <w:szCs w:val="17"/>
                      <w:vertAlign w:val="subscript"/>
                      <w:lang w:val="en-US" w:bidi="en-US"/>
                    </w:rPr>
                    <w:t>long</w:t>
                  </w:r>
                </w:p>
              </w:tc>
              <w:tc>
                <w:tcPr>
                  <w:tcW w:w="0" w:type="auto"/>
                  <w:shd w:val="clear" w:color="auto" w:fill="auto"/>
                  <w:hideMark/>
                </w:tcPr>
                <w:p w14:paraId="0DF60F31"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3B1709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iluanaarutinut annaasanulluunniit nalerisaasartumut oqaaseq, instituttip naatsorsoreersimasai instrumentimi, annertuumik eqqorneqaataasinnaatitsisartuusoq, ullormut naligitinneqartup allanngornerata kingunerisaanik. Iluanaarutit formelimut ilanngunneqartassapput positivimik nalunaarsuutilerlugu, annaasallu negativimik nalunaarsuutilerlugit ilanngunneqartassallutik, aamma</w:t>
                  </w:r>
                </w:p>
              </w:tc>
            </w:tr>
            <w:tr w:rsidR="00F97399" w:rsidRPr="00BF7A7B" w14:paraId="2B922CDC" w14:textId="77777777" w:rsidTr="006255F4">
              <w:tc>
                <w:tcPr>
                  <w:tcW w:w="0" w:type="auto"/>
                  <w:shd w:val="clear" w:color="auto" w:fill="auto"/>
                  <w:hideMark/>
                </w:tcPr>
                <w:p w14:paraId="3C0E6BA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Adjustment</w:t>
                  </w:r>
                  <w:r w:rsidRPr="00BF7A7B">
                    <w:rPr>
                      <w:rFonts w:ascii="inherit" w:eastAsia="Times New Roman" w:hAnsi="inherit" w:cs="Times New Roman"/>
                      <w:sz w:val="17"/>
                      <w:szCs w:val="17"/>
                      <w:vertAlign w:val="subscript"/>
                      <w:lang w:val="en-US" w:bidi="en-US"/>
                    </w:rPr>
                    <w:t>long</w:t>
                  </w:r>
                </w:p>
              </w:tc>
              <w:tc>
                <w:tcPr>
                  <w:tcW w:w="0" w:type="auto"/>
                  <w:shd w:val="clear" w:color="auto" w:fill="auto"/>
                  <w:hideMark/>
                </w:tcPr>
                <w:p w14:paraId="1043D5E2"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571032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derivatinstrumentip sananeqarnerani pisussaaffimmik sumiginnaanerup annertusiartornerani imaluunniit instrumentip ataaniittumi tamakkiisumik annaasaqarnermut atatillugu apparnerani aningaasat amerlassusiat; qaffannerit oqaatsimut Adjustment</w:t>
                  </w:r>
                  <w:r w:rsidRPr="00F97399">
                    <w:rPr>
                      <w:rFonts w:ascii="inherit" w:eastAsia="Times New Roman" w:hAnsi="inherit" w:cs="Times New Roman"/>
                      <w:sz w:val="17"/>
                      <w:szCs w:val="17"/>
                      <w:vertAlign w:val="subscript"/>
                      <w:lang w:bidi="en-US"/>
                    </w:rPr>
                    <w:t>long</w:t>
                  </w:r>
                  <w:r w:rsidRPr="00F97399">
                    <w:rPr>
                      <w:rFonts w:ascii="inherit" w:eastAsia="Times New Roman" w:hAnsi="inherit" w:cs="Times New Roman"/>
                      <w:szCs w:val="24"/>
                      <w:lang w:bidi="en-US"/>
                    </w:rPr>
                    <w:t>-imut positivimik nalunaarsuutilerlugit ilanngunneqassapput, appariarnerillu negativimik nalunaarsuutilerlugit ilanngunneqassallutik.«</w:t>
                  </w:r>
                </w:p>
              </w:tc>
            </w:tr>
          </w:tbl>
          <w:p w14:paraId="21CFB0EA"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lastRenderedPageBreak/>
              <w:t>atuarneqassaaq:</w:t>
            </w:r>
          </w:p>
          <w:tbl>
            <w:tblPr>
              <w:tblW w:w="5000" w:type="pct"/>
              <w:tblCellMar>
                <w:left w:w="0" w:type="dxa"/>
                <w:right w:w="0" w:type="dxa"/>
              </w:tblCellMar>
              <w:tblLook w:val="04A0" w:firstRow="1" w:lastRow="0" w:firstColumn="1" w:lastColumn="0" w:noHBand="0" w:noVBand="1"/>
            </w:tblPr>
            <w:tblGrid>
              <w:gridCol w:w="748"/>
              <w:gridCol w:w="133"/>
              <w:gridCol w:w="6240"/>
            </w:tblGrid>
            <w:tr w:rsidR="00F97399" w:rsidRPr="00BF7A7B" w14:paraId="40C0DAD5" w14:textId="77777777" w:rsidTr="006255F4">
              <w:tc>
                <w:tcPr>
                  <w:tcW w:w="0" w:type="auto"/>
                  <w:shd w:val="clear" w:color="auto" w:fill="auto"/>
                  <w:hideMark/>
                </w:tcPr>
                <w:p w14:paraId="37C2D54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notional</w:t>
                  </w:r>
                </w:p>
              </w:tc>
              <w:tc>
                <w:tcPr>
                  <w:tcW w:w="0" w:type="auto"/>
                  <w:shd w:val="clear" w:color="auto" w:fill="auto"/>
                  <w:hideMark/>
                </w:tcPr>
                <w:p w14:paraId="487DD213"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DF0FA5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instrumentip, eqqorneqaataasinnaasup pilertarfia, aallaqqaataaniit nalinga (nominelle værdi)</w:t>
                  </w:r>
                </w:p>
              </w:tc>
            </w:tr>
            <w:tr w:rsidR="00F97399" w:rsidRPr="00BF7A7B" w14:paraId="096D1BE7" w14:textId="77777777" w:rsidTr="006255F4">
              <w:tc>
                <w:tcPr>
                  <w:tcW w:w="0" w:type="auto"/>
                  <w:shd w:val="clear" w:color="auto" w:fill="auto"/>
                  <w:hideMark/>
                </w:tcPr>
                <w:p w14:paraId="419807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P&amp;L</w:t>
                  </w:r>
                  <w:r w:rsidRPr="00BF7A7B">
                    <w:rPr>
                      <w:rFonts w:ascii="inherit" w:eastAsia="Times New Roman" w:hAnsi="inherit" w:cs="Times New Roman"/>
                      <w:sz w:val="17"/>
                      <w:szCs w:val="17"/>
                      <w:vertAlign w:val="subscript"/>
                      <w:lang w:val="en-US" w:bidi="en-US"/>
                    </w:rPr>
                    <w:t>long</w:t>
                  </w:r>
                </w:p>
              </w:tc>
              <w:tc>
                <w:tcPr>
                  <w:tcW w:w="0" w:type="auto"/>
                  <w:shd w:val="clear" w:color="auto" w:fill="auto"/>
                  <w:hideMark/>
                </w:tcPr>
                <w:p w14:paraId="006694D4"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A682C0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iluanaarutinut annaasanulluunniit nalerisaasartumut oqaaseq, instituttip naatsorsoreersimasai instrumentimi, annertuumik eqqorneqaataasinnaatitsisartuusoq, ullormut naligitinneqartup allanngornerata kingunerisaanik; iluanaarutit formelimi positivimik nalunaarsuutilerlugit ilanngunneqassapput, annaasallu formelimi negativimik nalunaarsuutilerlugit ilanngunneqassallutik, aamma</w:t>
                  </w:r>
                </w:p>
              </w:tc>
            </w:tr>
            <w:tr w:rsidR="00F97399" w:rsidRPr="00BF7A7B" w14:paraId="1947252C" w14:textId="77777777" w:rsidTr="006255F4">
              <w:tc>
                <w:tcPr>
                  <w:tcW w:w="0" w:type="auto"/>
                  <w:shd w:val="clear" w:color="auto" w:fill="auto"/>
                  <w:hideMark/>
                </w:tcPr>
                <w:p w14:paraId="39D4203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Adjustment</w:t>
                  </w:r>
                  <w:r w:rsidRPr="00BF7A7B">
                    <w:rPr>
                      <w:rFonts w:ascii="inherit" w:eastAsia="Times New Roman" w:hAnsi="inherit" w:cs="Times New Roman"/>
                      <w:sz w:val="17"/>
                      <w:szCs w:val="17"/>
                      <w:vertAlign w:val="subscript"/>
                      <w:lang w:val="en-US" w:bidi="en-US"/>
                    </w:rPr>
                    <w:t>long</w:t>
                  </w:r>
                </w:p>
              </w:tc>
              <w:tc>
                <w:tcPr>
                  <w:tcW w:w="0" w:type="auto"/>
                  <w:shd w:val="clear" w:color="auto" w:fill="auto"/>
                  <w:hideMark/>
                </w:tcPr>
                <w:p w14:paraId="19E5D4A0"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11AB96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 eqqorneqaataasinnaatitsisartup pilertarfia, derivatinstrumentiuvoq, derivatinstrumentip sananeqarnerani pisussaaffimmik sumiginnaanerup annertusiartornerani imaluunniit instrumentip ataaniittumi tamakkiisumik annaasaqarnermut atatillugu apparnerani aningaasat amerlassusiat; qaffannerit formelimut positivimik nalunaarsuutilerlugit ilanngunneqassapput, appariarnerillu formelimut negativimik nalunaarsuutilerlugit ilanngunneqassallutik.«</w:t>
                  </w:r>
                </w:p>
              </w:tc>
            </w:tr>
            <w:tr w:rsidR="00F97399" w:rsidRPr="00BF7A7B" w14:paraId="062BC1CE" w14:textId="77777777" w:rsidTr="006255F4">
              <w:tblPrEx>
                <w:shd w:val="clear" w:color="auto" w:fill="FFFFFF"/>
              </w:tblPrEx>
              <w:tc>
                <w:tcPr>
                  <w:tcW w:w="0" w:type="auto"/>
                  <w:shd w:val="clear" w:color="auto" w:fill="FFFFFF"/>
                  <w:hideMark/>
                </w:tcPr>
                <w:p w14:paraId="5969B5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27)</w:t>
                  </w:r>
                </w:p>
              </w:tc>
              <w:tc>
                <w:tcPr>
                  <w:tcW w:w="0" w:type="auto"/>
                  <w:gridSpan w:val="2"/>
                  <w:shd w:val="clear" w:color="auto" w:fill="FFFFFF"/>
                  <w:hideMark/>
                </w:tcPr>
                <w:p w14:paraId="476198B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104, artikel 1, nr. 90), artikel nutaaq 325w, imm. 2, nassuiaatit:</w:t>
                  </w:r>
                </w:p>
              </w:tc>
            </w:tr>
          </w:tbl>
          <w:p w14:paraId="57B6A6D8"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753"/>
              <w:gridCol w:w="133"/>
              <w:gridCol w:w="6235"/>
            </w:tblGrid>
            <w:tr w:rsidR="00F97399" w:rsidRPr="00BF7A7B" w14:paraId="3D7779A4" w14:textId="77777777" w:rsidTr="006255F4">
              <w:tc>
                <w:tcPr>
                  <w:tcW w:w="0" w:type="auto"/>
                  <w:shd w:val="clear" w:color="auto" w:fill="auto"/>
                  <w:hideMark/>
                </w:tcPr>
                <w:p w14:paraId="152B905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notional</w:t>
                  </w:r>
                </w:p>
              </w:tc>
              <w:tc>
                <w:tcPr>
                  <w:tcW w:w="0" w:type="auto"/>
                  <w:shd w:val="clear" w:color="auto" w:fill="auto"/>
                  <w:hideMark/>
                </w:tcPr>
                <w:p w14:paraId="434D850B"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0FF5C14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aallaqqaataaniit instrumentip nalinga, formelimi negativimik nalunaarsuutilerlugu ilanngunneqartartoq</w:t>
                  </w:r>
                </w:p>
                <w:p w14:paraId="62038E5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r>
            <w:tr w:rsidR="00F97399" w:rsidRPr="00BF7A7B" w14:paraId="7AD42D03" w14:textId="77777777" w:rsidTr="006255F4">
              <w:tc>
                <w:tcPr>
                  <w:tcW w:w="0" w:type="auto"/>
                  <w:shd w:val="clear" w:color="auto" w:fill="auto"/>
                  <w:hideMark/>
                </w:tcPr>
                <w:p w14:paraId="2B82559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Adjustment</w:t>
                  </w:r>
                  <w:r w:rsidRPr="00BF7A7B">
                    <w:rPr>
                      <w:rFonts w:ascii="inherit" w:eastAsia="Times New Roman" w:hAnsi="inherit" w:cs="Times New Roman"/>
                      <w:sz w:val="17"/>
                      <w:szCs w:val="17"/>
                      <w:vertAlign w:val="subscript"/>
                      <w:lang w:val="en-US" w:bidi="en-US"/>
                    </w:rPr>
                    <w:t>short</w:t>
                  </w:r>
                </w:p>
              </w:tc>
              <w:tc>
                <w:tcPr>
                  <w:tcW w:w="0" w:type="auto"/>
                  <w:shd w:val="clear" w:color="auto" w:fill="auto"/>
                  <w:hideMark/>
                </w:tcPr>
                <w:p w14:paraId="421AEAA8"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DA9169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derivatinstrumentip sananeqarnerani pisussaaffimmik sumiginnaanerup annertusiartornerani imaluunniit instrumentip ataaniittumi tamakkiisumik annaasaqarnermut atatillugu apparnerani iluanaarutitut aningaasat amerlassusiat. Appariarneq positivimik nalunaarsuutilerlugu oqaatsimut Adjustment</w:t>
                  </w:r>
                  <w:r w:rsidRPr="00F97399">
                    <w:rPr>
                      <w:rFonts w:ascii="inherit" w:eastAsia="Times New Roman" w:hAnsi="inherit" w:cs="Times New Roman"/>
                      <w:sz w:val="17"/>
                      <w:szCs w:val="17"/>
                      <w:vertAlign w:val="subscript"/>
                      <w:lang w:bidi="en-US"/>
                    </w:rPr>
                    <w:t>short</w:t>
                  </w:r>
                  <w:r w:rsidRPr="00F97399">
                    <w:rPr>
                      <w:rFonts w:ascii="inherit" w:eastAsia="Times New Roman" w:hAnsi="inherit" w:cs="Times New Roman"/>
                      <w:szCs w:val="24"/>
                      <w:lang w:bidi="en-US"/>
                    </w:rPr>
                    <w:t>-imut ilanngunneqassaaq, qaffariaatsillu negativimik nalunaarsuutilerlugit oqaatsimut Adjustment</w:t>
                  </w:r>
                  <w:r w:rsidRPr="00F97399">
                    <w:rPr>
                      <w:rFonts w:ascii="inherit" w:eastAsia="Times New Roman" w:hAnsi="inherit" w:cs="Times New Roman"/>
                      <w:sz w:val="17"/>
                      <w:szCs w:val="17"/>
                      <w:vertAlign w:val="subscript"/>
                      <w:lang w:bidi="en-US"/>
                    </w:rPr>
                    <w:t>short</w:t>
                  </w:r>
                  <w:r w:rsidRPr="00F97399">
                    <w:rPr>
                      <w:rFonts w:ascii="inherit" w:eastAsia="Times New Roman" w:hAnsi="inherit" w:cs="Times New Roman"/>
                      <w:szCs w:val="24"/>
                      <w:lang w:bidi="en-US"/>
                    </w:rPr>
                    <w:t>-imut ilanngunneqassallutik.«</w:t>
                  </w:r>
                </w:p>
              </w:tc>
            </w:tr>
          </w:tbl>
          <w:p w14:paraId="38CFD8F5"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744"/>
              <w:gridCol w:w="133"/>
              <w:gridCol w:w="6244"/>
            </w:tblGrid>
            <w:tr w:rsidR="00F97399" w:rsidRPr="00BF7A7B" w14:paraId="413F55A1" w14:textId="77777777" w:rsidTr="006255F4">
              <w:tc>
                <w:tcPr>
                  <w:tcW w:w="0" w:type="auto"/>
                  <w:shd w:val="clear" w:color="auto" w:fill="auto"/>
                  <w:hideMark/>
                </w:tcPr>
                <w:p w14:paraId="18C2F51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notional</w:t>
                  </w:r>
                </w:p>
              </w:tc>
              <w:tc>
                <w:tcPr>
                  <w:tcW w:w="0" w:type="auto"/>
                  <w:shd w:val="clear" w:color="auto" w:fill="auto"/>
                  <w:hideMark/>
                </w:tcPr>
                <w:p w14:paraId="0A403A49"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D08C35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instrumentip, eqqorneqaataasinnaasup pilertarfia, aallaqqaataaniit nalinga (nominelle værdi), formelimi negativimik nalunaarsuutilerlugu ilanngunneqartoq</w:t>
                  </w:r>
                </w:p>
                <w:p w14:paraId="343A724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r>
            <w:tr w:rsidR="00F97399" w:rsidRPr="00BF7A7B" w14:paraId="2B7499A5" w14:textId="77777777" w:rsidTr="006255F4">
              <w:tc>
                <w:tcPr>
                  <w:tcW w:w="0" w:type="auto"/>
                  <w:shd w:val="clear" w:color="auto" w:fill="auto"/>
                  <w:hideMark/>
                </w:tcPr>
                <w:p w14:paraId="35C4C5A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Adjustment</w:t>
                  </w:r>
                  <w:r w:rsidRPr="00BF7A7B">
                    <w:rPr>
                      <w:rFonts w:ascii="inherit" w:eastAsia="Times New Roman" w:hAnsi="inherit" w:cs="Times New Roman"/>
                      <w:sz w:val="17"/>
                      <w:szCs w:val="17"/>
                      <w:vertAlign w:val="subscript"/>
                      <w:lang w:val="en-US" w:bidi="en-US"/>
                    </w:rPr>
                    <w:t>short</w:t>
                  </w:r>
                </w:p>
              </w:tc>
              <w:tc>
                <w:tcPr>
                  <w:tcW w:w="0" w:type="auto"/>
                  <w:shd w:val="clear" w:color="auto" w:fill="auto"/>
                  <w:hideMark/>
                </w:tcPr>
                <w:p w14:paraId="58E03C90"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D803B6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 eqqorneqaataasinnaatitsisartup pilertarfia, derivatinstrumentiuvoq, derivatinstrumentip sananeqarnerani pisussaaffimmik sumiginnaanerup annertusiartornerani imaluunniit instrumentip ataaniittumi tamakkiisumik annaasaqarnermut atatillugu instituttip iluanaarutai aningaasat amerlassusiat; appariarnerit formelimut positivimik nalu</w:t>
                  </w:r>
                  <w:r w:rsidRPr="00F97399">
                    <w:rPr>
                      <w:rFonts w:ascii="inherit" w:eastAsia="Times New Roman" w:hAnsi="inherit" w:cs="Times New Roman"/>
                      <w:szCs w:val="24"/>
                      <w:lang w:bidi="en-US"/>
                    </w:rPr>
                    <w:lastRenderedPageBreak/>
                    <w:t>naarsuutilerlugit ilanngunneqassapput, qaffariarnerillu formelimut negativimik nalunaarsuutilerlugit ilanngunneqassallutik.«.</w:t>
                  </w:r>
                </w:p>
              </w:tc>
            </w:tr>
            <w:tr w:rsidR="00F97399" w:rsidRPr="00BF7A7B" w14:paraId="4E77C6CF" w14:textId="77777777" w:rsidTr="006255F4">
              <w:tblPrEx>
                <w:shd w:val="clear" w:color="auto" w:fill="FFFFFF"/>
              </w:tblPrEx>
              <w:tc>
                <w:tcPr>
                  <w:tcW w:w="0" w:type="auto"/>
                  <w:shd w:val="clear" w:color="auto" w:fill="FFFFFF"/>
                  <w:hideMark/>
                </w:tcPr>
                <w:p w14:paraId="333708A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28)</w:t>
                  </w:r>
                </w:p>
              </w:tc>
              <w:tc>
                <w:tcPr>
                  <w:tcW w:w="0" w:type="auto"/>
                  <w:gridSpan w:val="2"/>
                  <w:shd w:val="clear" w:color="auto" w:fill="FFFFFF"/>
                  <w:hideMark/>
                </w:tcPr>
                <w:p w14:paraId="615329C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104, artikel 1, nr. 90), artikel 325w, imm. 4:</w:t>
                  </w:r>
                </w:p>
              </w:tc>
            </w:tr>
          </w:tbl>
          <w:p w14:paraId="6412E085"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0C9AEA1B" w14:textId="77777777" w:rsidTr="006255F4">
              <w:tc>
                <w:tcPr>
                  <w:tcW w:w="0" w:type="auto"/>
                  <w:shd w:val="clear" w:color="auto" w:fill="auto"/>
                  <w:hideMark/>
                </w:tcPr>
                <w:p w14:paraId="433C28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w:t>
                  </w:r>
                </w:p>
              </w:tc>
              <w:tc>
                <w:tcPr>
                  <w:tcW w:w="0" w:type="auto"/>
                  <w:shd w:val="clear" w:color="auto" w:fill="auto"/>
                  <w:hideMark/>
                </w:tcPr>
                <w:p w14:paraId="75F1774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Naatsorsuinerit imm. 1 aamma 2-mi pineqartut eqqarsaatigalugit ima nalilerneqartassapput (nominelle værdi):</w:t>
                  </w:r>
                </w:p>
                <w:tbl>
                  <w:tblPr>
                    <w:tblW w:w="5000" w:type="pct"/>
                    <w:tblCellMar>
                      <w:left w:w="0" w:type="dxa"/>
                      <w:right w:w="0" w:type="dxa"/>
                    </w:tblCellMar>
                    <w:tblLook w:val="04A0" w:firstRow="1" w:lastRow="0" w:firstColumn="1" w:lastColumn="0" w:noHBand="0" w:noVBand="1"/>
                  </w:tblPr>
                  <w:tblGrid>
                    <w:gridCol w:w="209"/>
                    <w:gridCol w:w="6612"/>
                  </w:tblGrid>
                  <w:tr w:rsidR="00F97399" w:rsidRPr="00BF7A7B" w14:paraId="3FFF12F0" w14:textId="77777777" w:rsidTr="006255F4">
                    <w:tc>
                      <w:tcPr>
                        <w:tcW w:w="0" w:type="auto"/>
                        <w:shd w:val="clear" w:color="auto" w:fill="auto"/>
                        <w:hideMark/>
                      </w:tcPr>
                      <w:p w14:paraId="4B7A81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35C775C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akiitsunut instrumentit eqqarsaatigalugit aallaqqaataaniit nalinga (nominelle værdi) tassaavoq akiitsunut instrumentit nalingat allassimasoq</w:t>
                        </w:r>
                      </w:p>
                    </w:tc>
                  </w:tr>
                </w:tbl>
                <w:p w14:paraId="37865662"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97"/>
                  </w:tblGrid>
                  <w:tr w:rsidR="00F97399" w:rsidRPr="00BF7A7B" w14:paraId="71340E2A" w14:textId="77777777" w:rsidTr="006255F4">
                    <w:tc>
                      <w:tcPr>
                        <w:tcW w:w="0" w:type="auto"/>
                        <w:shd w:val="clear" w:color="auto" w:fill="auto"/>
                        <w:hideMark/>
                      </w:tcPr>
                      <w:p w14:paraId="37ACB5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77B18B25"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derivatinstrumentit eqqarsaatigalugit, ataanni akiitsunut instrumentitallit, aallaqqaataaniit nalingat (nominelle værdi) tassaavoq derivatinstrumentip aallaqqaataaniit nalinga.«</w:t>
                        </w:r>
                      </w:p>
                    </w:tc>
                  </w:tr>
                </w:tbl>
                <w:p w14:paraId="751047AF"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E13C615"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268C7819" w14:textId="77777777" w:rsidTr="006255F4">
              <w:tc>
                <w:tcPr>
                  <w:tcW w:w="0" w:type="auto"/>
                  <w:shd w:val="clear" w:color="auto" w:fill="auto"/>
                  <w:hideMark/>
                </w:tcPr>
                <w:p w14:paraId="47A2D6E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w:t>
                  </w:r>
                </w:p>
              </w:tc>
              <w:tc>
                <w:tcPr>
                  <w:tcW w:w="0" w:type="auto"/>
                  <w:shd w:val="clear" w:color="auto" w:fill="auto"/>
                  <w:hideMark/>
                </w:tcPr>
                <w:p w14:paraId="4D1BAD31"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Naatsorsuinerit imm. 1 aamma 2-mi pineqartut eqqarsaatigalugit ima nalilerneqartassapput (nominelle værdi):</w:t>
                  </w:r>
                </w:p>
                <w:tbl>
                  <w:tblPr>
                    <w:tblW w:w="5000" w:type="pct"/>
                    <w:tblCellMar>
                      <w:left w:w="0" w:type="dxa"/>
                      <w:right w:w="0" w:type="dxa"/>
                    </w:tblCellMar>
                    <w:tblLook w:val="04A0" w:firstRow="1" w:lastRow="0" w:firstColumn="1" w:lastColumn="0" w:noHBand="0" w:noVBand="1"/>
                  </w:tblPr>
                  <w:tblGrid>
                    <w:gridCol w:w="209"/>
                    <w:gridCol w:w="6554"/>
                  </w:tblGrid>
                  <w:tr w:rsidR="00F97399" w:rsidRPr="00BF7A7B" w14:paraId="09C63B9A" w14:textId="77777777" w:rsidTr="006255F4">
                    <w:tc>
                      <w:tcPr>
                        <w:tcW w:w="0" w:type="auto"/>
                        <w:shd w:val="clear" w:color="auto" w:fill="auto"/>
                        <w:hideMark/>
                      </w:tcPr>
                      <w:p w14:paraId="39D0170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7F0F51E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obligationi eqqarsaatigalugu aallaqqaataaniit nalinga (nominelle værdi) tassaavoq obligationip nalinga allassimasoq</w:t>
                        </w:r>
                      </w:p>
                    </w:tc>
                  </w:tr>
                </w:tbl>
                <w:p w14:paraId="14E9426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539"/>
                  </w:tblGrid>
                  <w:tr w:rsidR="00F97399" w:rsidRPr="00BF7A7B" w14:paraId="6BF5CC26" w14:textId="77777777" w:rsidTr="006255F4">
                    <w:tc>
                      <w:tcPr>
                        <w:tcW w:w="0" w:type="auto"/>
                        <w:shd w:val="clear" w:color="auto" w:fill="auto"/>
                        <w:hideMark/>
                      </w:tcPr>
                      <w:p w14:paraId="53A58A3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10B4322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obligationimi put-option tunineqarsimasoq eqqarsaatigalugu aallaqqaataaniit nalinga (nominelle værdi) tassaavoq pisassamaatit aallaqqaataaniit nalingat; obligationimi call-option pisiarisimasaq eqqarsaatigalugu aallaqqaataaniit nalinga 0-iuvoq.«</w:t>
                        </w:r>
                      </w:p>
                    </w:tc>
                  </w:tr>
                </w:tbl>
                <w:p w14:paraId="4FA5CBE9" w14:textId="77777777" w:rsidR="00F97399" w:rsidRPr="00BF7A7B" w:rsidRDefault="00F97399" w:rsidP="00F97399">
                  <w:pPr>
                    <w:spacing w:line="240" w:lineRule="auto"/>
                    <w:jc w:val="left"/>
                    <w:rPr>
                      <w:rFonts w:ascii="inherit" w:eastAsia="Times New Roman" w:hAnsi="inherit" w:cs="Times New Roman"/>
                      <w:szCs w:val="24"/>
                      <w:lang w:eastAsia="da-DK"/>
                    </w:rPr>
                  </w:pPr>
                </w:p>
              </w:tc>
            </w:tr>
            <w:tr w:rsidR="00F97399" w:rsidRPr="00BF7A7B" w14:paraId="17890E47" w14:textId="77777777" w:rsidTr="006255F4">
              <w:tblPrEx>
                <w:shd w:val="clear" w:color="auto" w:fill="FFFFFF"/>
              </w:tblPrEx>
              <w:tc>
                <w:tcPr>
                  <w:tcW w:w="0" w:type="auto"/>
                  <w:shd w:val="clear" w:color="auto" w:fill="FFFFFF"/>
                  <w:hideMark/>
                </w:tcPr>
                <w:p w14:paraId="75E8116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29)</w:t>
                  </w:r>
                </w:p>
              </w:tc>
              <w:tc>
                <w:tcPr>
                  <w:tcW w:w="0" w:type="auto"/>
                  <w:shd w:val="clear" w:color="auto" w:fill="FFFFFF"/>
                  <w:hideMark/>
                </w:tcPr>
                <w:p w14:paraId="62EF75D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104, artikel 1, nr. 90), artikel nutaaq 325w, imm. 5:</w:t>
                  </w:r>
                </w:p>
              </w:tc>
            </w:tr>
          </w:tbl>
          <w:p w14:paraId="7FF58AB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72B89B0F" w14:textId="77777777" w:rsidTr="006255F4">
              <w:tc>
                <w:tcPr>
                  <w:tcW w:w="0" w:type="auto"/>
                  <w:shd w:val="clear" w:color="auto" w:fill="auto"/>
                  <w:hideMark/>
                </w:tcPr>
                <w:p w14:paraId="09D76EE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w:t>
                  </w:r>
                </w:p>
              </w:tc>
              <w:tc>
                <w:tcPr>
                  <w:tcW w:w="0" w:type="auto"/>
                  <w:shd w:val="clear" w:color="auto" w:fill="auto"/>
                  <w:hideMark/>
                </w:tcPr>
                <w:p w14:paraId="28C6D828"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Piginneqatiginnissutinut instrumentinut eqqorneqaataasinnaasunut instituttit JTD-mut ilanngaateqanngitsumik aningaasat amerlassusiat ima naatsorsortarpaat aamma imm. 1-imi 2-milu formelit atornagit:</w:t>
                  </w:r>
                </w:p>
                <w:tbl>
                  <w:tblPr>
                    <w:tblW w:w="5000" w:type="pct"/>
                    <w:tblCellMar>
                      <w:left w:w="0" w:type="dxa"/>
                      <w:right w:w="0" w:type="dxa"/>
                    </w:tblCellMar>
                    <w:tblLook w:val="04A0" w:firstRow="1" w:lastRow="0" w:firstColumn="1" w:lastColumn="0" w:noHBand="0" w:noVBand="1"/>
                  </w:tblPr>
                  <w:tblGrid>
                    <w:gridCol w:w="72"/>
                    <w:gridCol w:w="6749"/>
                  </w:tblGrid>
                  <w:tr w:rsidR="00F97399" w:rsidRPr="00F97399" w14:paraId="01FFD066" w14:textId="77777777" w:rsidTr="006255F4">
                    <w:tc>
                      <w:tcPr>
                        <w:tcW w:w="0" w:type="auto"/>
                        <w:shd w:val="clear" w:color="auto" w:fill="auto"/>
                        <w:hideMark/>
                      </w:tcPr>
                      <w:p w14:paraId="6F5F458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w:t>
                        </w:r>
                      </w:p>
                    </w:tc>
                    <w:tc>
                      <w:tcPr>
                        <w:tcW w:w="0" w:type="auto"/>
                        <w:shd w:val="clear" w:color="auto" w:fill="auto"/>
                        <w:hideMark/>
                      </w:tcPr>
                      <w:p w14:paraId="34FA50F0"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JTD</w:t>
                        </w:r>
                        <w:r w:rsidRPr="00BF7A7B">
                          <w:rPr>
                            <w:rFonts w:ascii="inherit" w:eastAsia="Times New Roman" w:hAnsi="inherit" w:cs="Times New Roman"/>
                            <w:sz w:val="17"/>
                            <w:szCs w:val="17"/>
                            <w:vertAlign w:val="subscript"/>
                            <w:lang w:val="en-US" w:bidi="en-US"/>
                          </w:rPr>
                          <w:t>long</w:t>
                        </w:r>
                        <w:r w:rsidRPr="00BF7A7B">
                          <w:rPr>
                            <w:rFonts w:ascii="inherit" w:eastAsia="Times New Roman" w:hAnsi="inherit" w:cs="Times New Roman"/>
                            <w:szCs w:val="24"/>
                            <w:lang w:val="en-US" w:bidi="en-US"/>
                          </w:rPr>
                          <w:t> = max{LGD · V + P&amp;L</w:t>
                        </w:r>
                        <w:r w:rsidRPr="00BF7A7B">
                          <w:rPr>
                            <w:rFonts w:ascii="inherit" w:eastAsia="Times New Roman" w:hAnsi="inherit" w:cs="Times New Roman"/>
                            <w:sz w:val="17"/>
                            <w:szCs w:val="17"/>
                            <w:vertAlign w:val="subscript"/>
                            <w:lang w:val="en-US" w:bidi="en-US"/>
                          </w:rPr>
                          <w:t>long</w:t>
                        </w:r>
                        <w:r w:rsidRPr="00BF7A7B">
                          <w:rPr>
                            <w:rFonts w:ascii="inherit" w:eastAsia="Times New Roman" w:hAnsi="inherit" w:cs="Times New Roman"/>
                            <w:szCs w:val="24"/>
                            <w:lang w:val="en-US" w:bidi="en-US"/>
                          </w:rPr>
                          <w:t> + Adjustment</w:t>
                        </w:r>
                        <w:r w:rsidRPr="00BF7A7B">
                          <w:rPr>
                            <w:rFonts w:ascii="inherit" w:eastAsia="Times New Roman" w:hAnsi="inherit" w:cs="Times New Roman"/>
                            <w:sz w:val="17"/>
                            <w:szCs w:val="17"/>
                            <w:vertAlign w:val="subscript"/>
                            <w:lang w:val="en-US" w:bidi="en-US"/>
                          </w:rPr>
                          <w:t>long</w:t>
                        </w:r>
                        <w:r w:rsidRPr="00BF7A7B">
                          <w:rPr>
                            <w:rFonts w:ascii="inherit" w:eastAsia="Times New Roman" w:hAnsi="inherit" w:cs="Times New Roman"/>
                            <w:szCs w:val="24"/>
                            <w:lang w:val="en-US" w:bidi="en-US"/>
                          </w:rPr>
                          <w:t>; 0}</w:t>
                        </w:r>
                      </w:p>
                    </w:tc>
                  </w:tr>
                </w:tbl>
                <w:p w14:paraId="4DEA77ED" w14:textId="77777777" w:rsidR="00F97399" w:rsidRPr="00F97399" w:rsidRDefault="00F97399" w:rsidP="00F97399">
                  <w:pPr>
                    <w:spacing w:line="240" w:lineRule="auto"/>
                    <w:jc w:val="left"/>
                    <w:rPr>
                      <w:rFonts w:ascii="inherit" w:eastAsia="Times New Roman" w:hAnsi="inherit" w:cs="Times New Roman"/>
                      <w:vanish/>
                      <w:szCs w:val="24"/>
                      <w:lang w:val="en-US" w:eastAsia="da-DK"/>
                    </w:rPr>
                  </w:pPr>
                </w:p>
                <w:tbl>
                  <w:tblPr>
                    <w:tblW w:w="5000" w:type="pct"/>
                    <w:tblCellMar>
                      <w:left w:w="0" w:type="dxa"/>
                      <w:right w:w="0" w:type="dxa"/>
                    </w:tblCellMar>
                    <w:tblLook w:val="04A0" w:firstRow="1" w:lastRow="0" w:firstColumn="1" w:lastColumn="0" w:noHBand="0" w:noVBand="1"/>
                  </w:tblPr>
                  <w:tblGrid>
                    <w:gridCol w:w="71"/>
                    <w:gridCol w:w="6750"/>
                  </w:tblGrid>
                  <w:tr w:rsidR="00F97399" w:rsidRPr="00F97399" w14:paraId="461C8ACB" w14:textId="77777777" w:rsidTr="006255F4">
                    <w:tc>
                      <w:tcPr>
                        <w:tcW w:w="0" w:type="auto"/>
                        <w:shd w:val="clear" w:color="auto" w:fill="auto"/>
                        <w:hideMark/>
                      </w:tcPr>
                      <w:p w14:paraId="370792A5"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3891A2BA"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JTD</w:t>
                        </w:r>
                        <w:r w:rsidRPr="00BF7A7B">
                          <w:rPr>
                            <w:rFonts w:ascii="inherit" w:eastAsia="Times New Roman" w:hAnsi="inherit" w:cs="Times New Roman"/>
                            <w:sz w:val="17"/>
                            <w:szCs w:val="17"/>
                            <w:vertAlign w:val="subscript"/>
                            <w:lang w:val="en-US" w:bidi="en-US"/>
                          </w:rPr>
                          <w:t>short</w:t>
                        </w:r>
                        <w:r w:rsidRPr="00BF7A7B">
                          <w:rPr>
                            <w:rFonts w:ascii="inherit" w:eastAsia="Times New Roman" w:hAnsi="inherit" w:cs="Times New Roman"/>
                            <w:szCs w:val="24"/>
                            <w:lang w:val="en-US" w:bidi="en-US"/>
                          </w:rPr>
                          <w:t> = min{LGD · V + P&amp;L</w:t>
                        </w:r>
                        <w:r w:rsidRPr="00BF7A7B">
                          <w:rPr>
                            <w:rFonts w:ascii="inherit" w:eastAsia="Times New Roman" w:hAnsi="inherit" w:cs="Times New Roman"/>
                            <w:sz w:val="17"/>
                            <w:szCs w:val="17"/>
                            <w:vertAlign w:val="subscript"/>
                            <w:lang w:val="en-US" w:bidi="en-US"/>
                          </w:rPr>
                          <w:t>short</w:t>
                        </w:r>
                        <w:r w:rsidRPr="00BF7A7B">
                          <w:rPr>
                            <w:rFonts w:ascii="inherit" w:eastAsia="Times New Roman" w:hAnsi="inherit" w:cs="Times New Roman"/>
                            <w:szCs w:val="24"/>
                            <w:lang w:val="en-US" w:bidi="en-US"/>
                          </w:rPr>
                          <w:t> + Adjustment</w:t>
                        </w:r>
                        <w:r w:rsidRPr="00BF7A7B">
                          <w:rPr>
                            <w:rFonts w:ascii="inherit" w:eastAsia="Times New Roman" w:hAnsi="inherit" w:cs="Times New Roman"/>
                            <w:sz w:val="17"/>
                            <w:szCs w:val="17"/>
                            <w:vertAlign w:val="subscript"/>
                            <w:lang w:val="en-US" w:bidi="en-US"/>
                          </w:rPr>
                          <w:t>short</w:t>
                        </w:r>
                        <w:r w:rsidRPr="00BF7A7B">
                          <w:rPr>
                            <w:rFonts w:ascii="inherit" w:eastAsia="Times New Roman" w:hAnsi="inherit" w:cs="Times New Roman"/>
                            <w:szCs w:val="24"/>
                            <w:lang w:val="en-US" w:bidi="en-US"/>
                          </w:rPr>
                          <w:t>; 0}</w:t>
                        </w:r>
                      </w:p>
                    </w:tc>
                  </w:tr>
                </w:tbl>
                <w:p w14:paraId="500563B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624"/>
                    <w:gridCol w:w="133"/>
                    <w:gridCol w:w="6064"/>
                  </w:tblGrid>
                  <w:tr w:rsidR="00F97399" w:rsidRPr="00BF7A7B" w14:paraId="16825AEB" w14:textId="77777777" w:rsidTr="006255F4">
                    <w:tc>
                      <w:tcPr>
                        <w:tcW w:w="0" w:type="auto"/>
                        <w:shd w:val="clear" w:color="auto" w:fill="auto"/>
                        <w:hideMark/>
                      </w:tcPr>
                      <w:p w14:paraId="79CE3D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JTD</w:t>
                        </w:r>
                        <w:r w:rsidRPr="00BF7A7B">
                          <w:rPr>
                            <w:rFonts w:ascii="inherit" w:eastAsia="Times New Roman" w:hAnsi="inherit" w:cs="Times New Roman"/>
                            <w:sz w:val="17"/>
                            <w:szCs w:val="17"/>
                            <w:vertAlign w:val="subscript"/>
                            <w:lang w:val="en-US" w:bidi="en-US"/>
                          </w:rPr>
                          <w:t>long</w:t>
                        </w:r>
                      </w:p>
                    </w:tc>
                    <w:tc>
                      <w:tcPr>
                        <w:tcW w:w="0" w:type="auto"/>
                        <w:shd w:val="clear" w:color="auto" w:fill="auto"/>
                        <w:hideMark/>
                      </w:tcPr>
                      <w:p w14:paraId="78291D54"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5C57270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JTD-mut eqqorneqaataasinnaasunut annertuunut ilanngaateqanngitsumik aningaasat amerlassusiat</w:t>
                        </w:r>
                      </w:p>
                    </w:tc>
                  </w:tr>
                  <w:tr w:rsidR="00F97399" w:rsidRPr="00BF7A7B" w14:paraId="5A25E68C" w14:textId="77777777" w:rsidTr="006255F4">
                    <w:tc>
                      <w:tcPr>
                        <w:tcW w:w="0" w:type="auto"/>
                        <w:shd w:val="clear" w:color="auto" w:fill="auto"/>
                        <w:hideMark/>
                      </w:tcPr>
                      <w:p w14:paraId="21E6B58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JTD</w:t>
                        </w:r>
                        <w:r w:rsidRPr="00BF7A7B">
                          <w:rPr>
                            <w:rFonts w:ascii="inherit" w:eastAsia="Times New Roman" w:hAnsi="inherit" w:cs="Times New Roman"/>
                            <w:sz w:val="17"/>
                            <w:szCs w:val="17"/>
                            <w:vertAlign w:val="subscript"/>
                            <w:lang w:val="en-US" w:bidi="en-US"/>
                          </w:rPr>
                          <w:t>short</w:t>
                        </w:r>
                      </w:p>
                    </w:tc>
                    <w:tc>
                      <w:tcPr>
                        <w:tcW w:w="0" w:type="auto"/>
                        <w:shd w:val="clear" w:color="auto" w:fill="auto"/>
                        <w:hideMark/>
                      </w:tcPr>
                      <w:p w14:paraId="2ACDB7F5"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116FE4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JTD-mut eqqorneqaataasinnaasunut annikitsunut ilanngaateqanngitsumik aningaasat amerlassusiat, aamma</w:t>
                        </w:r>
                      </w:p>
                    </w:tc>
                  </w:tr>
                  <w:tr w:rsidR="00F97399" w:rsidRPr="00BF7A7B" w14:paraId="70EA1DC7" w14:textId="77777777" w:rsidTr="006255F4">
                    <w:tc>
                      <w:tcPr>
                        <w:tcW w:w="0" w:type="auto"/>
                        <w:shd w:val="clear" w:color="auto" w:fill="auto"/>
                        <w:hideMark/>
                      </w:tcPr>
                      <w:p w14:paraId="7B0A734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p>
                    </w:tc>
                    <w:tc>
                      <w:tcPr>
                        <w:tcW w:w="0" w:type="auto"/>
                        <w:shd w:val="clear" w:color="auto" w:fill="auto"/>
                        <w:hideMark/>
                      </w:tcPr>
                      <w:p w14:paraId="5AF4821E"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1309C5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piginneqatiginnissutinut ullormut naligitinneqartoq imaluunniit derivatinstrumentit ataanni piginneqatiginnissutillit, piginneqatiginnissutillu taakkua ullormut nalingat.«</w:t>
                        </w:r>
                      </w:p>
                    </w:tc>
                  </w:tr>
                </w:tbl>
                <w:p w14:paraId="60853E6C"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2F2188E2"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61A3641F" w14:textId="77777777" w:rsidTr="006255F4">
              <w:tc>
                <w:tcPr>
                  <w:tcW w:w="0" w:type="auto"/>
                  <w:shd w:val="clear" w:color="auto" w:fill="auto"/>
                  <w:hideMark/>
                </w:tcPr>
                <w:p w14:paraId="348D187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w:t>
                  </w:r>
                </w:p>
              </w:tc>
              <w:tc>
                <w:tcPr>
                  <w:tcW w:w="0" w:type="auto"/>
                  <w:shd w:val="clear" w:color="auto" w:fill="auto"/>
                  <w:hideMark/>
                </w:tcPr>
                <w:p w14:paraId="23EFBF28"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Piginneqatiginnissutinut instrumentinut eqqorneqaataasinnaasunut instituttit JTD-mut ilanngaateqanngitsumik aningaasat amerlassusiat ima naatsorsortarpaat:</w:t>
                  </w:r>
                </w:p>
                <w:tbl>
                  <w:tblPr>
                    <w:tblW w:w="5000" w:type="pct"/>
                    <w:tblCellMar>
                      <w:left w:w="0" w:type="dxa"/>
                      <w:right w:w="0" w:type="dxa"/>
                    </w:tblCellMar>
                    <w:tblLook w:val="04A0" w:firstRow="1" w:lastRow="0" w:firstColumn="1" w:lastColumn="0" w:noHBand="0" w:noVBand="1"/>
                  </w:tblPr>
                  <w:tblGrid>
                    <w:gridCol w:w="66"/>
                    <w:gridCol w:w="6697"/>
                  </w:tblGrid>
                  <w:tr w:rsidR="00F97399" w:rsidRPr="00F97399" w14:paraId="4731388D" w14:textId="77777777" w:rsidTr="006255F4">
                    <w:tc>
                      <w:tcPr>
                        <w:tcW w:w="0" w:type="auto"/>
                        <w:shd w:val="clear" w:color="auto" w:fill="auto"/>
                        <w:hideMark/>
                      </w:tcPr>
                      <w:p w14:paraId="3F85310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lastRenderedPageBreak/>
                          <w:t> </w:t>
                        </w:r>
                      </w:p>
                    </w:tc>
                    <w:tc>
                      <w:tcPr>
                        <w:tcW w:w="0" w:type="auto"/>
                        <w:shd w:val="clear" w:color="auto" w:fill="auto"/>
                        <w:hideMark/>
                      </w:tcPr>
                      <w:p w14:paraId="73B6CF07"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JTD</w:t>
                        </w:r>
                        <w:r w:rsidRPr="00BF7A7B">
                          <w:rPr>
                            <w:rFonts w:ascii="inherit" w:eastAsia="Times New Roman" w:hAnsi="inherit" w:cs="Times New Roman"/>
                            <w:sz w:val="17"/>
                            <w:szCs w:val="17"/>
                            <w:vertAlign w:val="subscript"/>
                            <w:lang w:val="en-US" w:bidi="en-US"/>
                          </w:rPr>
                          <w:t>long</w:t>
                        </w:r>
                        <w:r w:rsidRPr="00BF7A7B">
                          <w:rPr>
                            <w:rFonts w:ascii="inherit" w:eastAsia="Times New Roman" w:hAnsi="inherit" w:cs="Times New Roman"/>
                            <w:szCs w:val="24"/>
                            <w:lang w:val="en-US" w:bidi="en-US"/>
                          </w:rPr>
                          <w:t> = max {LGD · V</w:t>
                        </w:r>
                        <w:r w:rsidRPr="00BF7A7B">
                          <w:rPr>
                            <w:rFonts w:ascii="inherit" w:eastAsia="Times New Roman" w:hAnsi="inherit" w:cs="Times New Roman"/>
                            <w:sz w:val="17"/>
                            <w:szCs w:val="17"/>
                            <w:vertAlign w:val="subscript"/>
                            <w:lang w:val="en-US" w:bidi="en-US"/>
                          </w:rPr>
                          <w:t>notional</w:t>
                        </w:r>
                        <w:r w:rsidRPr="00BF7A7B">
                          <w:rPr>
                            <w:rFonts w:ascii="inherit" w:eastAsia="Times New Roman" w:hAnsi="inherit" w:cs="Times New Roman"/>
                            <w:szCs w:val="24"/>
                            <w:lang w:val="en-US" w:bidi="en-US"/>
                          </w:rPr>
                          <w:t> + P&amp;L</w:t>
                        </w:r>
                        <w:r w:rsidRPr="00BF7A7B">
                          <w:rPr>
                            <w:rFonts w:ascii="inherit" w:eastAsia="Times New Roman" w:hAnsi="inherit" w:cs="Times New Roman"/>
                            <w:sz w:val="17"/>
                            <w:szCs w:val="17"/>
                            <w:vertAlign w:val="subscript"/>
                            <w:lang w:val="en-US" w:bidi="en-US"/>
                          </w:rPr>
                          <w:t>long</w:t>
                        </w:r>
                        <w:r w:rsidRPr="00BF7A7B">
                          <w:rPr>
                            <w:rFonts w:ascii="inherit" w:eastAsia="Times New Roman" w:hAnsi="inherit" w:cs="Times New Roman"/>
                            <w:szCs w:val="24"/>
                            <w:lang w:val="en-US" w:bidi="en-US"/>
                          </w:rPr>
                          <w:t> + Adjustment</w:t>
                        </w:r>
                        <w:r w:rsidRPr="00BF7A7B">
                          <w:rPr>
                            <w:rFonts w:ascii="inherit" w:eastAsia="Times New Roman" w:hAnsi="inherit" w:cs="Times New Roman"/>
                            <w:sz w:val="17"/>
                            <w:szCs w:val="17"/>
                            <w:vertAlign w:val="subscript"/>
                            <w:lang w:val="en-US" w:bidi="en-US"/>
                          </w:rPr>
                          <w:t>long</w:t>
                        </w:r>
                        <w:r w:rsidRPr="00BF7A7B">
                          <w:rPr>
                            <w:rFonts w:ascii="inherit" w:eastAsia="Times New Roman" w:hAnsi="inherit" w:cs="Times New Roman"/>
                            <w:szCs w:val="24"/>
                            <w:lang w:val="en-US" w:bidi="en-US"/>
                          </w:rPr>
                          <w:t>; 0}</w:t>
                        </w:r>
                      </w:p>
                    </w:tc>
                  </w:tr>
                </w:tbl>
                <w:p w14:paraId="4653608C" w14:textId="77777777" w:rsidR="00F97399" w:rsidRPr="00F97399" w:rsidRDefault="00F97399" w:rsidP="00F97399">
                  <w:pPr>
                    <w:spacing w:line="240" w:lineRule="auto"/>
                    <w:jc w:val="left"/>
                    <w:rPr>
                      <w:rFonts w:ascii="inherit" w:eastAsia="Times New Roman" w:hAnsi="inherit" w:cs="Times New Roman"/>
                      <w:vanish/>
                      <w:szCs w:val="24"/>
                      <w:lang w:val="en-US" w:eastAsia="da-DK"/>
                    </w:rPr>
                  </w:pPr>
                </w:p>
                <w:tbl>
                  <w:tblPr>
                    <w:tblW w:w="5000" w:type="pct"/>
                    <w:tblCellMar>
                      <w:left w:w="0" w:type="dxa"/>
                      <w:right w:w="0" w:type="dxa"/>
                    </w:tblCellMar>
                    <w:tblLook w:val="04A0" w:firstRow="1" w:lastRow="0" w:firstColumn="1" w:lastColumn="0" w:noHBand="0" w:noVBand="1"/>
                  </w:tblPr>
                  <w:tblGrid>
                    <w:gridCol w:w="65"/>
                    <w:gridCol w:w="6698"/>
                  </w:tblGrid>
                  <w:tr w:rsidR="00F97399" w:rsidRPr="00F97399" w14:paraId="568ABF69" w14:textId="77777777" w:rsidTr="006255F4">
                    <w:tc>
                      <w:tcPr>
                        <w:tcW w:w="0" w:type="auto"/>
                        <w:shd w:val="clear" w:color="auto" w:fill="auto"/>
                        <w:hideMark/>
                      </w:tcPr>
                      <w:p w14:paraId="07ABC736"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 </w:t>
                        </w:r>
                      </w:p>
                    </w:tc>
                    <w:tc>
                      <w:tcPr>
                        <w:tcW w:w="0" w:type="auto"/>
                        <w:shd w:val="clear" w:color="auto" w:fill="auto"/>
                        <w:hideMark/>
                      </w:tcPr>
                      <w:p w14:paraId="640608C1" w14:textId="77777777" w:rsidR="00F97399" w:rsidRPr="00F97399" w:rsidRDefault="00F97399" w:rsidP="00F97399">
                        <w:pPr>
                          <w:spacing w:before="120" w:line="240" w:lineRule="auto"/>
                          <w:rPr>
                            <w:rFonts w:ascii="inherit" w:eastAsia="Times New Roman" w:hAnsi="inherit" w:cs="Times New Roman"/>
                            <w:szCs w:val="24"/>
                            <w:lang w:val="en-US" w:eastAsia="da-DK"/>
                          </w:rPr>
                        </w:pPr>
                        <w:r w:rsidRPr="00BF7A7B">
                          <w:rPr>
                            <w:rFonts w:ascii="inherit" w:eastAsia="Times New Roman" w:hAnsi="inherit" w:cs="Times New Roman"/>
                            <w:szCs w:val="24"/>
                            <w:lang w:val="en-US" w:bidi="en-US"/>
                          </w:rPr>
                          <w:t>JTD</w:t>
                        </w:r>
                        <w:r w:rsidRPr="00BF7A7B">
                          <w:rPr>
                            <w:rFonts w:ascii="inherit" w:eastAsia="Times New Roman" w:hAnsi="inherit" w:cs="Times New Roman"/>
                            <w:sz w:val="17"/>
                            <w:szCs w:val="17"/>
                            <w:vertAlign w:val="subscript"/>
                            <w:lang w:val="en-US" w:bidi="en-US"/>
                          </w:rPr>
                          <w:t>short</w:t>
                        </w:r>
                        <w:r w:rsidRPr="00BF7A7B">
                          <w:rPr>
                            <w:rFonts w:ascii="inherit" w:eastAsia="Times New Roman" w:hAnsi="inherit" w:cs="Times New Roman"/>
                            <w:szCs w:val="24"/>
                            <w:lang w:val="en-US" w:bidi="en-US"/>
                          </w:rPr>
                          <w:t> = min {LGD · V</w:t>
                        </w:r>
                        <w:r w:rsidRPr="00BF7A7B">
                          <w:rPr>
                            <w:rFonts w:ascii="inherit" w:eastAsia="Times New Roman" w:hAnsi="inherit" w:cs="Times New Roman"/>
                            <w:sz w:val="17"/>
                            <w:szCs w:val="17"/>
                            <w:vertAlign w:val="subscript"/>
                            <w:lang w:val="en-US" w:bidi="en-US"/>
                          </w:rPr>
                          <w:t>notional</w:t>
                        </w:r>
                        <w:r w:rsidRPr="00BF7A7B">
                          <w:rPr>
                            <w:rFonts w:ascii="inherit" w:eastAsia="Times New Roman" w:hAnsi="inherit" w:cs="Times New Roman"/>
                            <w:szCs w:val="24"/>
                            <w:lang w:val="en-US" w:bidi="en-US"/>
                          </w:rPr>
                          <w:t> + P&amp;L</w:t>
                        </w:r>
                        <w:r w:rsidRPr="00BF7A7B">
                          <w:rPr>
                            <w:rFonts w:ascii="inherit" w:eastAsia="Times New Roman" w:hAnsi="inherit" w:cs="Times New Roman"/>
                            <w:sz w:val="17"/>
                            <w:szCs w:val="17"/>
                            <w:vertAlign w:val="subscript"/>
                            <w:lang w:val="en-US" w:bidi="en-US"/>
                          </w:rPr>
                          <w:t>short</w:t>
                        </w:r>
                        <w:r w:rsidRPr="00BF7A7B">
                          <w:rPr>
                            <w:rFonts w:ascii="inherit" w:eastAsia="Times New Roman" w:hAnsi="inherit" w:cs="Times New Roman"/>
                            <w:szCs w:val="24"/>
                            <w:lang w:val="en-US" w:bidi="en-US"/>
                          </w:rPr>
                          <w:t> + Adjustment</w:t>
                        </w:r>
                        <w:r w:rsidRPr="00BF7A7B">
                          <w:rPr>
                            <w:rFonts w:ascii="inherit" w:eastAsia="Times New Roman" w:hAnsi="inherit" w:cs="Times New Roman"/>
                            <w:sz w:val="17"/>
                            <w:szCs w:val="17"/>
                            <w:vertAlign w:val="subscript"/>
                            <w:lang w:val="en-US" w:bidi="en-US"/>
                          </w:rPr>
                          <w:t>short</w:t>
                        </w:r>
                        <w:r w:rsidRPr="00BF7A7B">
                          <w:rPr>
                            <w:rFonts w:ascii="inherit" w:eastAsia="Times New Roman" w:hAnsi="inherit" w:cs="Times New Roman"/>
                            <w:szCs w:val="24"/>
                            <w:lang w:val="en-US" w:bidi="en-US"/>
                          </w:rPr>
                          <w:t>; 0}</w:t>
                        </w:r>
                      </w:p>
                    </w:tc>
                  </w:tr>
                </w:tbl>
                <w:p w14:paraId="23DDFD2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sumi</w:t>
                  </w:r>
                </w:p>
                <w:tbl>
                  <w:tblPr>
                    <w:tblW w:w="5000" w:type="pct"/>
                    <w:tblCellMar>
                      <w:left w:w="0" w:type="dxa"/>
                      <w:right w:w="0" w:type="dxa"/>
                    </w:tblCellMar>
                    <w:tblLook w:val="04A0" w:firstRow="1" w:lastRow="0" w:firstColumn="1" w:lastColumn="0" w:noHBand="0" w:noVBand="1"/>
                  </w:tblPr>
                  <w:tblGrid>
                    <w:gridCol w:w="783"/>
                    <w:gridCol w:w="133"/>
                    <w:gridCol w:w="5847"/>
                  </w:tblGrid>
                  <w:tr w:rsidR="00F97399" w:rsidRPr="00BF7A7B" w14:paraId="68691518" w14:textId="77777777" w:rsidTr="006255F4">
                    <w:tc>
                      <w:tcPr>
                        <w:tcW w:w="0" w:type="auto"/>
                        <w:shd w:val="clear" w:color="auto" w:fill="auto"/>
                        <w:hideMark/>
                      </w:tcPr>
                      <w:p w14:paraId="1646A5F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JTD</w:t>
                        </w:r>
                        <w:r w:rsidRPr="00BF7A7B">
                          <w:rPr>
                            <w:rFonts w:ascii="inherit" w:eastAsia="Times New Roman" w:hAnsi="inherit" w:cs="Times New Roman"/>
                            <w:sz w:val="17"/>
                            <w:szCs w:val="17"/>
                            <w:vertAlign w:val="subscript"/>
                            <w:lang w:val="en-US" w:bidi="en-US"/>
                          </w:rPr>
                          <w:t>long</w:t>
                        </w:r>
                      </w:p>
                    </w:tc>
                    <w:tc>
                      <w:tcPr>
                        <w:tcW w:w="0" w:type="auto"/>
                        <w:shd w:val="clear" w:color="auto" w:fill="auto"/>
                        <w:hideMark/>
                      </w:tcPr>
                      <w:p w14:paraId="2F5A409D"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46D83E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JTD-mut eqqorneqaataasinnaasunut annertuunut ilanngaateqanngitsumik aningaasat amerlassusiat</w:t>
                        </w:r>
                      </w:p>
                    </w:tc>
                  </w:tr>
                  <w:tr w:rsidR="00F97399" w:rsidRPr="00BF7A7B" w14:paraId="2EA73F97" w14:textId="77777777" w:rsidTr="006255F4">
                    <w:tc>
                      <w:tcPr>
                        <w:tcW w:w="0" w:type="auto"/>
                        <w:shd w:val="clear" w:color="auto" w:fill="auto"/>
                        <w:hideMark/>
                      </w:tcPr>
                      <w:p w14:paraId="225B291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V</w:t>
                        </w:r>
                        <w:r w:rsidRPr="00BF7A7B">
                          <w:rPr>
                            <w:rFonts w:ascii="inherit" w:eastAsia="Times New Roman" w:hAnsi="inherit" w:cs="Times New Roman"/>
                            <w:sz w:val="17"/>
                            <w:szCs w:val="17"/>
                            <w:vertAlign w:val="subscript"/>
                            <w:lang w:val="en-US" w:bidi="en-US"/>
                          </w:rPr>
                          <w:t>notional</w:t>
                        </w:r>
                      </w:p>
                    </w:tc>
                    <w:tc>
                      <w:tcPr>
                        <w:tcW w:w="0" w:type="auto"/>
                        <w:shd w:val="clear" w:color="auto" w:fill="auto"/>
                        <w:hideMark/>
                      </w:tcPr>
                      <w:p w14:paraId="1E432182"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06931C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instrumentip, eqqorneqaataasinnaasup pilertarfia, aallaqqaataaniit nalinga (nominelle værdi); instrumentit piginneqatiginnissutsit tigoriaannarnut piginneqatiginnissutsip ullormut nalingata aallaqqaataaniit nalinga; formelimut JTD</w:t>
                        </w:r>
                        <w:r w:rsidRPr="00F97399">
                          <w:rPr>
                            <w:rFonts w:ascii="inherit" w:eastAsia="Times New Roman" w:hAnsi="inherit" w:cs="Times New Roman"/>
                            <w:sz w:val="17"/>
                            <w:szCs w:val="17"/>
                            <w:vertAlign w:val="subscript"/>
                            <w:lang w:bidi="en-US"/>
                          </w:rPr>
                          <w:t>short</w:t>
                        </w:r>
                        <w:r w:rsidRPr="00F97399">
                          <w:rPr>
                            <w:rFonts w:ascii="inherit" w:eastAsia="Times New Roman" w:hAnsi="inherit" w:cs="Times New Roman"/>
                            <w:szCs w:val="24"/>
                            <w:lang w:bidi="en-US"/>
                          </w:rPr>
                          <w:t>-imut instrumentip aallaqqaataaniit nalinga negativimik nalunaarsuutilerlugu ilanngunneqassaaq</w:t>
                        </w:r>
                      </w:p>
                    </w:tc>
                  </w:tr>
                  <w:tr w:rsidR="00F97399" w:rsidRPr="00BF7A7B" w14:paraId="1B84C612" w14:textId="77777777" w:rsidTr="006255F4">
                    <w:tc>
                      <w:tcPr>
                        <w:tcW w:w="0" w:type="auto"/>
                        <w:shd w:val="clear" w:color="auto" w:fill="auto"/>
                        <w:hideMark/>
                      </w:tcPr>
                      <w:p w14:paraId="613F42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P&amp;L</w:t>
                        </w:r>
                        <w:r w:rsidRPr="00BF7A7B">
                          <w:rPr>
                            <w:rFonts w:ascii="inherit" w:eastAsia="Times New Roman" w:hAnsi="inherit" w:cs="Times New Roman"/>
                            <w:sz w:val="17"/>
                            <w:szCs w:val="17"/>
                            <w:vertAlign w:val="subscript"/>
                            <w:lang w:val="en-US" w:bidi="en-US"/>
                          </w:rPr>
                          <w:t>long</w:t>
                        </w:r>
                      </w:p>
                    </w:tc>
                    <w:tc>
                      <w:tcPr>
                        <w:tcW w:w="0" w:type="auto"/>
                        <w:shd w:val="clear" w:color="auto" w:fill="auto"/>
                        <w:hideMark/>
                      </w:tcPr>
                      <w:p w14:paraId="52E1168A"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202A8D8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iluanaarutinut annaasanulluunniit nalerisaasartumut oqaaseq, instituttip naatsorsoreersimasai instrumentimi, annertuumik eqqorneqaataasinnaatitsisartuusoq, ullormut naligitinneqartup allanngornerata kingunerisaanik; iluanaarutit formelimi positivimik nalunaarsuutilerlugit ilanngunneqassapput, annaasallu formelimi negativimik nalunaarsuutilerlugit ilanngunneqassallutik</w:t>
                        </w:r>
                      </w:p>
                    </w:tc>
                  </w:tr>
                  <w:tr w:rsidR="00F97399" w:rsidRPr="00BF7A7B" w14:paraId="37B33E13" w14:textId="77777777" w:rsidTr="006255F4">
                    <w:tc>
                      <w:tcPr>
                        <w:tcW w:w="0" w:type="auto"/>
                        <w:shd w:val="clear" w:color="auto" w:fill="auto"/>
                        <w:hideMark/>
                      </w:tcPr>
                      <w:p w14:paraId="4FAF595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Adjustment</w:t>
                        </w:r>
                        <w:r w:rsidRPr="00BF7A7B">
                          <w:rPr>
                            <w:rFonts w:ascii="inherit" w:eastAsia="Times New Roman" w:hAnsi="inherit" w:cs="Times New Roman"/>
                            <w:sz w:val="17"/>
                            <w:szCs w:val="17"/>
                            <w:vertAlign w:val="subscript"/>
                            <w:lang w:val="en-US" w:bidi="en-US"/>
                          </w:rPr>
                          <w:t>long</w:t>
                        </w:r>
                      </w:p>
                    </w:tc>
                    <w:tc>
                      <w:tcPr>
                        <w:tcW w:w="0" w:type="auto"/>
                        <w:shd w:val="clear" w:color="auto" w:fill="auto"/>
                        <w:hideMark/>
                      </w:tcPr>
                      <w:p w14:paraId="150305F2"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3007D64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derivatinstrumentip sananeqarnerani pisussaaffimmik sumiginnaanerup annertusiartornerani imaluunniit instrumentip ataaniittumi tamakkiisumik annaasaqarnermut atatillugu apparnerani aningaasat amerlassusiat; qaffannerit formelimut imut positivimik nalunaarsuutilerlugit ilanngunneqassapput, appariarnerillu negativimik nalunaarsuutilerlugit formelimut ilanngunneqassallutik</w:t>
                        </w:r>
                      </w:p>
                    </w:tc>
                  </w:tr>
                  <w:tr w:rsidR="00F97399" w:rsidRPr="00BF7A7B" w14:paraId="759B2324" w14:textId="77777777" w:rsidTr="006255F4">
                    <w:tc>
                      <w:tcPr>
                        <w:tcW w:w="0" w:type="auto"/>
                        <w:shd w:val="clear" w:color="auto" w:fill="auto"/>
                        <w:hideMark/>
                      </w:tcPr>
                      <w:p w14:paraId="72613D2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JTD</w:t>
                        </w:r>
                        <w:r w:rsidRPr="00BF7A7B">
                          <w:rPr>
                            <w:rFonts w:ascii="inherit" w:eastAsia="Times New Roman" w:hAnsi="inherit" w:cs="Times New Roman"/>
                            <w:sz w:val="17"/>
                            <w:szCs w:val="17"/>
                            <w:vertAlign w:val="subscript"/>
                            <w:lang w:val="en-US" w:bidi="en-US"/>
                          </w:rPr>
                          <w:t>short</w:t>
                        </w:r>
                      </w:p>
                    </w:tc>
                    <w:tc>
                      <w:tcPr>
                        <w:tcW w:w="0" w:type="auto"/>
                        <w:shd w:val="clear" w:color="auto" w:fill="auto"/>
                        <w:hideMark/>
                      </w:tcPr>
                      <w:p w14:paraId="17743B11"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610AC7A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JTD-mut eqqorneqaataasinnaasunut annikitsunut ilanngaateqanngitsumik aningaasat amerlassusiat</w:t>
                        </w:r>
                      </w:p>
                    </w:tc>
                  </w:tr>
                  <w:tr w:rsidR="00F97399" w:rsidRPr="00BF7A7B" w14:paraId="0CB5FE41" w14:textId="77777777" w:rsidTr="006255F4">
                    <w:tc>
                      <w:tcPr>
                        <w:tcW w:w="0" w:type="auto"/>
                        <w:shd w:val="clear" w:color="auto" w:fill="auto"/>
                        <w:hideMark/>
                      </w:tcPr>
                      <w:p w14:paraId="5BA0207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P&amp;L</w:t>
                        </w:r>
                        <w:r w:rsidRPr="00BF7A7B">
                          <w:rPr>
                            <w:rFonts w:ascii="inherit" w:eastAsia="Times New Roman" w:hAnsi="inherit" w:cs="Times New Roman"/>
                            <w:sz w:val="17"/>
                            <w:szCs w:val="17"/>
                            <w:vertAlign w:val="subscript"/>
                            <w:lang w:val="en-US" w:bidi="en-US"/>
                          </w:rPr>
                          <w:t>short</w:t>
                        </w:r>
                      </w:p>
                    </w:tc>
                    <w:tc>
                      <w:tcPr>
                        <w:tcW w:w="0" w:type="auto"/>
                        <w:shd w:val="clear" w:color="auto" w:fill="auto"/>
                        <w:hideMark/>
                      </w:tcPr>
                      <w:p w14:paraId="290AC0AA"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C8DF32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iluanaarutinut annaasanulluunniit nalerisaasartumut oqaaseq, instituttip naatsorsoreersimasai instrumentimi, annikitsumik eqqorneqaataasinnaatitsisartuusoq, ullormut naligitinneqartup allanngornerata kingunerisaanik; iluanaarutit formelimi positivimik nalunaarsuutilerlugit ilanngunneqassapput, annaasallu formelimi negativimik nalunaarsuutilerlugit ilanngunneqassallutik, aamma</w:t>
                        </w:r>
                      </w:p>
                    </w:tc>
                  </w:tr>
                  <w:tr w:rsidR="00F97399" w:rsidRPr="00BF7A7B" w14:paraId="594F4B29" w14:textId="77777777" w:rsidTr="006255F4">
                    <w:tc>
                      <w:tcPr>
                        <w:tcW w:w="0" w:type="auto"/>
                        <w:shd w:val="clear" w:color="auto" w:fill="auto"/>
                        <w:hideMark/>
                      </w:tcPr>
                      <w:p w14:paraId="3CE7CA5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Adjustment</w:t>
                        </w:r>
                        <w:r w:rsidRPr="00BF7A7B">
                          <w:rPr>
                            <w:rFonts w:ascii="inherit" w:eastAsia="Times New Roman" w:hAnsi="inherit" w:cs="Times New Roman"/>
                            <w:sz w:val="17"/>
                            <w:szCs w:val="17"/>
                            <w:vertAlign w:val="subscript"/>
                            <w:lang w:val="en-US" w:bidi="en-US"/>
                          </w:rPr>
                          <w:t>short</w:t>
                        </w:r>
                      </w:p>
                    </w:tc>
                    <w:tc>
                      <w:tcPr>
                        <w:tcW w:w="0" w:type="auto"/>
                        <w:shd w:val="clear" w:color="auto" w:fill="auto"/>
                        <w:hideMark/>
                      </w:tcPr>
                      <w:p w14:paraId="234A7DCB"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BC896D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derivatinstrumentip sananeqarnerani pisussaaffimmik sumiginnaanerup annertusiartornerani imaluunniit instrumentip ataaniittumi tamakkiisumik annaasaqarnermut atatillugu apparnerani instituttip iluanaarutitut aningaasat amerlassusiat; qaffannerit formelimut positivimik nalunaarsuutilerlugit ilanngunneqassapput, appariarnerillu negativimik nalunaarsuutilerlugit formelimut ilanngunneqassallutik.«.</w:t>
                        </w:r>
                      </w:p>
                    </w:tc>
                  </w:tr>
                </w:tbl>
                <w:p w14:paraId="52033F62" w14:textId="77777777" w:rsidR="00F97399" w:rsidRPr="00BF7A7B" w:rsidRDefault="00F97399" w:rsidP="00F97399">
                  <w:pPr>
                    <w:spacing w:line="240" w:lineRule="auto"/>
                    <w:jc w:val="left"/>
                    <w:rPr>
                      <w:rFonts w:ascii="inherit" w:eastAsia="Times New Roman" w:hAnsi="inherit" w:cs="Times New Roman"/>
                      <w:szCs w:val="24"/>
                      <w:lang w:eastAsia="da-DK"/>
                    </w:rPr>
                  </w:pPr>
                </w:p>
              </w:tc>
            </w:tr>
            <w:tr w:rsidR="00F97399" w:rsidRPr="00BF7A7B" w14:paraId="2A22DB4D" w14:textId="77777777" w:rsidTr="006255F4">
              <w:tblPrEx>
                <w:shd w:val="clear" w:color="auto" w:fill="FFFFFF"/>
              </w:tblPrEx>
              <w:tc>
                <w:tcPr>
                  <w:tcW w:w="0" w:type="auto"/>
                  <w:shd w:val="clear" w:color="auto" w:fill="FFFFFF"/>
                  <w:hideMark/>
                </w:tcPr>
                <w:p w14:paraId="5444EB1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30)</w:t>
                  </w:r>
                </w:p>
              </w:tc>
              <w:tc>
                <w:tcPr>
                  <w:tcW w:w="0" w:type="auto"/>
                  <w:shd w:val="clear" w:color="auto" w:fill="FFFFFF"/>
                  <w:hideMark/>
                </w:tcPr>
                <w:p w14:paraId="72FB34B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105, artikel 1, nr. 90), artikel nutaaq 325w, imm. 8, imm. siulleq, litra a):</w:t>
                  </w:r>
                </w:p>
              </w:tc>
            </w:tr>
          </w:tbl>
          <w:p w14:paraId="1643EC12"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lastRenderedPageBreak/>
              <w:t>Uunga taarsiullugu:</w:t>
            </w:r>
          </w:p>
          <w:tbl>
            <w:tblPr>
              <w:tblW w:w="5000" w:type="pct"/>
              <w:shd w:val="clear" w:color="auto" w:fill="FFFFFF"/>
              <w:tblCellMar>
                <w:left w:w="0" w:type="dxa"/>
                <w:right w:w="0" w:type="dxa"/>
              </w:tblCellMar>
              <w:tblLook w:val="04A0" w:firstRow="1" w:lastRow="0" w:firstColumn="1" w:lastColumn="0" w:noHBand="0" w:noVBand="1"/>
            </w:tblPr>
            <w:tblGrid>
              <w:gridCol w:w="326"/>
              <w:gridCol w:w="6795"/>
            </w:tblGrid>
            <w:tr w:rsidR="00F97399" w:rsidRPr="00BF7A7B" w14:paraId="13CF476B" w14:textId="77777777" w:rsidTr="006255F4">
              <w:tc>
                <w:tcPr>
                  <w:tcW w:w="0" w:type="auto"/>
                  <w:shd w:val="clear" w:color="auto" w:fill="FFFFFF"/>
                  <w:hideMark/>
                </w:tcPr>
                <w:p w14:paraId="46C432E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w:t>
                  </w:r>
                </w:p>
              </w:tc>
              <w:tc>
                <w:tcPr>
                  <w:tcW w:w="0" w:type="auto"/>
                  <w:shd w:val="clear" w:color="auto" w:fill="FFFFFF"/>
                  <w:hideMark/>
                </w:tcPr>
                <w:p w14:paraId="6FE0880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artikeli una naapertorlugu qanoq isillutik instituttit instrumentinut assigiinngitsunut JTD-it amerlassusaat naatsorsussaneraat«</w:t>
                  </w:r>
                </w:p>
              </w:tc>
            </w:tr>
          </w:tbl>
          <w:p w14:paraId="11F38374"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26"/>
              <w:gridCol w:w="6795"/>
            </w:tblGrid>
            <w:tr w:rsidR="00F97399" w:rsidRPr="00BF7A7B" w14:paraId="00871DCC" w14:textId="77777777" w:rsidTr="006255F4">
              <w:tc>
                <w:tcPr>
                  <w:tcW w:w="0" w:type="auto"/>
                  <w:shd w:val="clear" w:color="auto" w:fill="FFFFFF"/>
                  <w:hideMark/>
                </w:tcPr>
                <w:p w14:paraId="4606B9B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FFFFFF"/>
                  <w:hideMark/>
                </w:tcPr>
                <w:p w14:paraId="0B10047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instituttit qanoq isillutik komponentit P&amp;L </w:t>
                  </w:r>
                  <w:r w:rsidRPr="00F97399">
                    <w:rPr>
                      <w:rFonts w:ascii="inherit" w:eastAsia="Times New Roman" w:hAnsi="inherit" w:cs="Times New Roman"/>
                      <w:sz w:val="17"/>
                      <w:szCs w:val="17"/>
                      <w:vertAlign w:val="subscript"/>
                      <w:lang w:bidi="en-US"/>
                    </w:rPr>
                    <w:t>long</w:t>
                  </w:r>
                  <w:r w:rsidRPr="00F97399">
                    <w:rPr>
                      <w:rFonts w:ascii="inherit" w:eastAsia="Times New Roman" w:hAnsi="inherit" w:cs="Times New Roman"/>
                      <w:szCs w:val="24"/>
                      <w:lang w:bidi="en-US"/>
                    </w:rPr>
                    <w:t>, P&amp;L</w:t>
                  </w:r>
                  <w:r w:rsidRPr="00F97399">
                    <w:rPr>
                      <w:rFonts w:ascii="inherit" w:eastAsia="Times New Roman" w:hAnsi="inherit" w:cs="Times New Roman"/>
                      <w:sz w:val="17"/>
                      <w:szCs w:val="17"/>
                      <w:vertAlign w:val="subscript"/>
                      <w:lang w:bidi="en-US"/>
                    </w:rPr>
                    <w:t>short</w:t>
                  </w:r>
                  <w:r w:rsidRPr="00F97399">
                    <w:rPr>
                      <w:rFonts w:ascii="inherit" w:eastAsia="Times New Roman" w:hAnsi="inherit" w:cs="Times New Roman"/>
                      <w:szCs w:val="24"/>
                      <w:lang w:bidi="en-US"/>
                    </w:rPr>
                    <w:t>, Adjustment</w:t>
                  </w:r>
                  <w:r w:rsidRPr="00F97399">
                    <w:rPr>
                      <w:rFonts w:ascii="inherit" w:eastAsia="Times New Roman" w:hAnsi="inherit" w:cs="Times New Roman"/>
                      <w:sz w:val="17"/>
                      <w:szCs w:val="17"/>
                      <w:vertAlign w:val="subscript"/>
                      <w:lang w:bidi="en-US"/>
                    </w:rPr>
                    <w:t>long</w:t>
                  </w:r>
                  <w:r w:rsidRPr="00F97399">
                    <w:rPr>
                      <w:rFonts w:ascii="inherit" w:eastAsia="Times New Roman" w:hAnsi="inherit" w:cs="Times New Roman"/>
                      <w:szCs w:val="24"/>
                      <w:lang w:bidi="en-US"/>
                    </w:rPr>
                    <w:t xml:space="preserve"> aamma Adjustment</w:t>
                  </w:r>
                  <w:r w:rsidRPr="00F97399">
                    <w:rPr>
                      <w:rFonts w:ascii="inherit" w:eastAsia="Times New Roman" w:hAnsi="inherit" w:cs="Times New Roman"/>
                      <w:sz w:val="17"/>
                      <w:szCs w:val="17"/>
                      <w:vertAlign w:val="subscript"/>
                      <w:lang w:bidi="en-US"/>
                    </w:rPr>
                    <w:t>short,</w:t>
                  </w:r>
                  <w:r w:rsidRPr="00F97399">
                    <w:rPr>
                      <w:rFonts w:ascii="inherit" w:eastAsia="Times New Roman" w:hAnsi="inherit" w:cs="Times New Roman"/>
                      <w:szCs w:val="24"/>
                      <w:lang w:bidi="en-US"/>
                    </w:rPr>
                    <w:t xml:space="preserve"> naatsorsortassaneraat artikeli una naapertorlugu instrumentinut assigiinngitsunut JTD-it amerlassusaat naatsorsoraangamikku«.</w:t>
                  </w:r>
                </w:p>
              </w:tc>
            </w:tr>
          </w:tbl>
          <w:p w14:paraId="5A8EDE2B"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61"/>
              <w:gridCol w:w="6760"/>
            </w:tblGrid>
            <w:tr w:rsidR="00F97399" w:rsidRPr="00BF7A7B" w14:paraId="29B76AEC" w14:textId="77777777" w:rsidTr="006255F4">
              <w:tc>
                <w:tcPr>
                  <w:tcW w:w="0" w:type="auto"/>
                  <w:shd w:val="clear" w:color="auto" w:fill="FFFFFF"/>
                  <w:hideMark/>
                </w:tcPr>
                <w:p w14:paraId="35EE074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31)</w:t>
                  </w:r>
                </w:p>
              </w:tc>
              <w:tc>
                <w:tcPr>
                  <w:tcW w:w="0" w:type="auto"/>
                  <w:shd w:val="clear" w:color="auto" w:fill="FFFFFF"/>
                  <w:hideMark/>
                </w:tcPr>
                <w:p w14:paraId="0799935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109, artikel 1, nr. 90), artikel nutaaq 325ad, imm. 4, formel:</w:t>
                  </w:r>
                </w:p>
              </w:tc>
            </w:tr>
          </w:tbl>
          <w:p w14:paraId="7C8D972E"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5EEDA96F" w14:textId="77777777" w:rsidR="00F97399" w:rsidRPr="00BF7A7B" w:rsidRDefault="00F97399" w:rsidP="00F97399">
            <w:pPr>
              <w:shd w:val="clear" w:color="auto" w:fill="FFFFFF"/>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56D5ED50" wp14:editId="67FDF4EB">
                  <wp:extent cx="4186555" cy="584200"/>
                  <wp:effectExtent l="0" t="0" r="4445" b="6350"/>
                  <wp:docPr id="174" name="Billede 174" descr="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86555" cy="584200"/>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p w14:paraId="5E89EC8D"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6C44C645"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r w:rsidRPr="00BF7A7B">
              <w:rPr>
                <w:rFonts w:ascii="inherit" w:eastAsia="Times New Roman" w:hAnsi="inherit" w:cs="Times New Roman"/>
                <w:noProof/>
                <w:szCs w:val="24"/>
                <w:lang w:bidi="en-US"/>
              </w:rPr>
              <w:drawing>
                <wp:inline distT="0" distB="0" distL="0" distR="0" wp14:anchorId="14A9D9EE" wp14:editId="531A2AEB">
                  <wp:extent cx="4054475" cy="484505"/>
                  <wp:effectExtent l="0" t="0" r="3175" b="0"/>
                  <wp:docPr id="173" name="Billede 173" descr="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54475" cy="48450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623FC7F1" w14:textId="77777777" w:rsidTr="006255F4">
              <w:tc>
                <w:tcPr>
                  <w:tcW w:w="0" w:type="auto"/>
                  <w:shd w:val="clear" w:color="auto" w:fill="FFFFFF"/>
                  <w:hideMark/>
                </w:tcPr>
                <w:p w14:paraId="2577383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32)</w:t>
                  </w:r>
                </w:p>
              </w:tc>
              <w:tc>
                <w:tcPr>
                  <w:tcW w:w="0" w:type="auto"/>
                  <w:shd w:val="clear" w:color="auto" w:fill="FFFFFF"/>
                  <w:hideMark/>
                </w:tcPr>
                <w:p w14:paraId="69B51050"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124, artikel 1, nr. 90), artikel nutaaq 325d, imm. 1, aallaqqaasiut:</w:t>
                  </w:r>
                </w:p>
              </w:tc>
            </w:tr>
          </w:tbl>
          <w:p w14:paraId="43E6648F"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55E58417" w14:textId="77777777" w:rsidTr="006255F4">
              <w:tc>
                <w:tcPr>
                  <w:tcW w:w="0" w:type="auto"/>
                  <w:shd w:val="clear" w:color="auto" w:fill="auto"/>
                  <w:hideMark/>
                </w:tcPr>
                <w:p w14:paraId="78AC8D0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auto"/>
                  <w:hideMark/>
                </w:tcPr>
                <w:p w14:paraId="0EAB1F8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Instituttit expected shortfall-ip nalorninassusaanut uuttuut, immikkoortumi 325ba, imm. 1, litra a)-mi taaneqartutut, ulloq pineqartoq »t« aamma niuernermi pigisani inissisimaffinnut taarsigassarsiaritinneqartut imannak naatsorsussavaat:</w:t>
                  </w:r>
                </w:p>
              </w:tc>
            </w:tr>
          </w:tbl>
          <w:p w14:paraId="61093E78"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6ADD57E9" w14:textId="77777777" w:rsidTr="006255F4">
              <w:tc>
                <w:tcPr>
                  <w:tcW w:w="0" w:type="auto"/>
                  <w:shd w:val="clear" w:color="auto" w:fill="auto"/>
                  <w:hideMark/>
                </w:tcPr>
                <w:p w14:paraId="3AAE72D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auto"/>
                  <w:hideMark/>
                </w:tcPr>
                <w:p w14:paraId="51775AA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Instituttit expected shortfall-ip nalorninassusaanut uuttuut, immikkoortumi 325ba, imm. 1, litra a)-mi taaneqartutut, ulloq pineqartoq »t« aamma niuernermi pigisani inissisimaffinnut taarsigassarsiaritinneqartut imannak naatsorsussavaat:</w:t>
                  </w:r>
                </w:p>
              </w:tc>
            </w:tr>
            <w:tr w:rsidR="00F97399" w:rsidRPr="00BF7A7B" w14:paraId="4CFFA993" w14:textId="77777777" w:rsidTr="006255F4">
              <w:tblPrEx>
                <w:shd w:val="clear" w:color="auto" w:fill="FFFFFF"/>
              </w:tblPrEx>
              <w:tc>
                <w:tcPr>
                  <w:tcW w:w="0" w:type="auto"/>
                  <w:shd w:val="clear" w:color="auto" w:fill="FFFFFF"/>
                  <w:hideMark/>
                </w:tcPr>
                <w:p w14:paraId="48827C0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33)</w:t>
                  </w:r>
                </w:p>
              </w:tc>
              <w:tc>
                <w:tcPr>
                  <w:tcW w:w="0" w:type="auto"/>
                  <w:shd w:val="clear" w:color="auto" w:fill="FFFFFF"/>
                  <w:hideMark/>
                </w:tcPr>
                <w:p w14:paraId="50DD187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125, artikel 1, nr. 90), artikel nutaaq 325bc, imm. 1, litra c), aallaqqaasiut</w:t>
                  </w:r>
                </w:p>
              </w:tc>
            </w:tr>
          </w:tbl>
          <w:p w14:paraId="07195648"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15"/>
              <w:gridCol w:w="6806"/>
            </w:tblGrid>
            <w:tr w:rsidR="00F97399" w:rsidRPr="00BF7A7B" w14:paraId="0E6B7769" w14:textId="77777777" w:rsidTr="006255F4">
              <w:tc>
                <w:tcPr>
                  <w:tcW w:w="0" w:type="auto"/>
                  <w:shd w:val="clear" w:color="auto" w:fill="FFFFFF"/>
                  <w:hideMark/>
                </w:tcPr>
                <w:p w14:paraId="720FAE8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FFFFFF"/>
                  <w:hideMark/>
                </w:tcPr>
                <w:p w14:paraId="5EA6FE2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niuernermi pigisanut inissisimaffinni taarsigassarsiaritinneqartut pineqartut instituttimit malitassaq tullinnguuttoq atorlugu piffissami t-mi partial expected shortfall-imut uuttuut naatsorsorneqassaaq: </w:t>
                  </w:r>
                </w:p>
                <w:tbl>
                  <w:tblPr>
                    <w:tblW w:w="5000" w:type="pct"/>
                    <w:tblCellMar>
                      <w:left w:w="0" w:type="dxa"/>
                      <w:right w:w="0" w:type="dxa"/>
                    </w:tblCellMar>
                    <w:tblLook w:val="04A0" w:firstRow="1" w:lastRow="0" w:firstColumn="1" w:lastColumn="0" w:noHBand="0" w:noVBand="1"/>
                  </w:tblPr>
                  <w:tblGrid>
                    <w:gridCol w:w="68"/>
                    <w:gridCol w:w="6738"/>
                  </w:tblGrid>
                  <w:tr w:rsidR="00F97399" w:rsidRPr="00BF7A7B" w14:paraId="6F3DDC45" w14:textId="77777777" w:rsidTr="006255F4">
                    <w:tc>
                      <w:tcPr>
                        <w:tcW w:w="0" w:type="auto"/>
                        <w:shd w:val="clear" w:color="auto" w:fill="auto"/>
                        <w:hideMark/>
                      </w:tcPr>
                      <w:p w14:paraId="47711647"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w:t>
                        </w:r>
                      </w:p>
                    </w:tc>
                    <w:tc>
                      <w:tcPr>
                        <w:tcW w:w="0" w:type="auto"/>
                        <w:shd w:val="clear" w:color="auto" w:fill="auto"/>
                        <w:hideMark/>
                      </w:tcPr>
                      <w:p w14:paraId="58708226" w14:textId="77777777" w:rsidR="00F97399" w:rsidRPr="00BF7A7B" w:rsidRDefault="00F97399" w:rsidP="00F97399">
                        <w:pPr>
                          <w:spacing w:before="120" w:after="120" w:line="240" w:lineRule="auto"/>
                          <w:jc w:val="center"/>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2DED60B3" wp14:editId="06A37904">
                              <wp:extent cx="3282950" cy="594995"/>
                              <wp:effectExtent l="0" t="0" r="0" b="0"/>
                              <wp:docPr id="172" name="Billede 172" descr="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82950" cy="594995"/>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c>
                  </w:tr>
                </w:tbl>
                <w:p w14:paraId="3338358F"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4BD09D0F"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15"/>
              <w:gridCol w:w="6806"/>
            </w:tblGrid>
            <w:tr w:rsidR="00F97399" w:rsidRPr="00BF7A7B" w14:paraId="2B1FFA5E" w14:textId="77777777" w:rsidTr="006255F4">
              <w:tc>
                <w:tcPr>
                  <w:tcW w:w="0" w:type="auto"/>
                  <w:shd w:val="clear" w:color="auto" w:fill="FFFFFF"/>
                  <w:hideMark/>
                </w:tcPr>
                <w:p w14:paraId="1D261ED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FFFFFF"/>
                  <w:hideMark/>
                </w:tcPr>
                <w:p w14:paraId="5A7A088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niuernermi pigisanut inissisimaffinni taarsigassarsiaritinneqartut pineqartut instituttimit malitassaq tullinnguuttoq atorlugu piffissami t-mi partial expected shortfall-imut uuttuut naatsorsorneqassaaq: </w:t>
                  </w:r>
                </w:p>
                <w:tbl>
                  <w:tblPr>
                    <w:tblW w:w="5000" w:type="pct"/>
                    <w:tblCellMar>
                      <w:left w:w="0" w:type="dxa"/>
                      <w:right w:w="0" w:type="dxa"/>
                    </w:tblCellMar>
                    <w:tblLook w:val="04A0" w:firstRow="1" w:lastRow="0" w:firstColumn="1" w:lastColumn="0" w:noHBand="0" w:noVBand="1"/>
                  </w:tblPr>
                  <w:tblGrid>
                    <w:gridCol w:w="57"/>
                    <w:gridCol w:w="6749"/>
                  </w:tblGrid>
                  <w:tr w:rsidR="00F97399" w:rsidRPr="00BF7A7B" w14:paraId="719B6023" w14:textId="77777777" w:rsidTr="006255F4">
                    <w:tc>
                      <w:tcPr>
                        <w:tcW w:w="0" w:type="auto"/>
                        <w:shd w:val="clear" w:color="auto" w:fill="auto"/>
                        <w:hideMark/>
                      </w:tcPr>
                      <w:p w14:paraId="16A5140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w:t>
                        </w:r>
                      </w:p>
                    </w:tc>
                    <w:tc>
                      <w:tcPr>
                        <w:tcW w:w="0" w:type="auto"/>
                        <w:shd w:val="clear" w:color="auto" w:fill="auto"/>
                        <w:hideMark/>
                      </w:tcPr>
                      <w:p w14:paraId="55FD4D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noProof/>
                            <w:szCs w:val="24"/>
                            <w:lang w:bidi="en-US"/>
                          </w:rPr>
                          <w:drawing>
                            <wp:inline distT="0" distB="0" distL="0" distR="0" wp14:anchorId="48663497" wp14:editId="13FC7028">
                              <wp:extent cx="3910965" cy="704850"/>
                              <wp:effectExtent l="0" t="0" r="0" b="0"/>
                              <wp:docPr id="171" name="Billede 171" descr="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10965" cy="704850"/>
                                      </a:xfrm>
                                      <a:prstGeom prst="rect">
                                        <a:avLst/>
                                      </a:prstGeom>
                                      <a:noFill/>
                                      <a:ln>
                                        <a:noFill/>
                                      </a:ln>
                                    </pic:spPr>
                                  </pic:pic>
                                </a:graphicData>
                              </a:graphic>
                            </wp:inline>
                          </w:drawing>
                        </w:r>
                        <w:r w:rsidRPr="00BF7A7B">
                          <w:rPr>
                            <w:rFonts w:ascii="inherit" w:eastAsia="Times New Roman" w:hAnsi="inherit" w:cs="Times New Roman"/>
                            <w:szCs w:val="24"/>
                            <w:lang w:val="en-US" w:bidi="en-US"/>
                          </w:rPr>
                          <w:t>«.</w:t>
                        </w:r>
                      </w:p>
                    </w:tc>
                  </w:tr>
                </w:tbl>
                <w:p w14:paraId="70C405D0" w14:textId="77777777" w:rsidR="00F97399" w:rsidRPr="00BF7A7B" w:rsidRDefault="00F97399" w:rsidP="00F97399">
                  <w:pPr>
                    <w:spacing w:line="240" w:lineRule="auto"/>
                    <w:jc w:val="left"/>
                    <w:rPr>
                      <w:rFonts w:ascii="inherit" w:eastAsia="Times New Roman" w:hAnsi="inherit" w:cs="Times New Roman"/>
                      <w:szCs w:val="24"/>
                      <w:lang w:eastAsia="da-DK"/>
                    </w:rPr>
                  </w:pPr>
                </w:p>
              </w:tc>
            </w:tr>
          </w:tbl>
          <w:p w14:paraId="04D4C118"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3DD5EB2F" w14:textId="77777777" w:rsidTr="006255F4">
              <w:tc>
                <w:tcPr>
                  <w:tcW w:w="0" w:type="auto"/>
                  <w:shd w:val="clear" w:color="auto" w:fill="FFFFFF"/>
                  <w:hideMark/>
                </w:tcPr>
                <w:p w14:paraId="71005A2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34)</w:t>
                  </w:r>
                </w:p>
              </w:tc>
              <w:tc>
                <w:tcPr>
                  <w:tcW w:w="0" w:type="auto"/>
                  <w:shd w:val="clear" w:color="auto" w:fill="FFFFFF"/>
                  <w:hideMark/>
                </w:tcPr>
                <w:p w14:paraId="358EAED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127, artikel 1, nr. 90), artikel nutaaq 325d, imm. 4, aallaqqaasiut:</w:t>
                  </w:r>
                </w:p>
              </w:tc>
            </w:tr>
          </w:tbl>
          <w:p w14:paraId="52AC40B1"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6CA5E673" w14:textId="77777777" w:rsidTr="006255F4">
              <w:tc>
                <w:tcPr>
                  <w:tcW w:w="0" w:type="auto"/>
                  <w:shd w:val="clear" w:color="auto" w:fill="auto"/>
                  <w:hideMark/>
                </w:tcPr>
                <w:p w14:paraId="353A9F3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w:t>
                  </w:r>
                </w:p>
              </w:tc>
              <w:tc>
                <w:tcPr>
                  <w:tcW w:w="0" w:type="auto"/>
                  <w:shd w:val="clear" w:color="auto" w:fill="auto"/>
                  <w:hideMark/>
                </w:tcPr>
                <w:p w14:paraId="24FBD84E"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325bc, imm. 1, litra c) naapertorlugu partial expected shortfall-imut uuttuutit naatsorsornissaat siunertaralugu niuernermi pigisanut inissisimaffinnut pineqartunut nalorninassutsimut pissutaasunut ilusilersorneqarsinnaasunut pineqartunut sunniutilimmik akiliisinnaassuseqarneq imannak naatsorsorneqassaaq:</w:t>
                  </w:r>
                </w:p>
              </w:tc>
            </w:tr>
          </w:tbl>
          <w:p w14:paraId="3386B9DF"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1E64E9E9" w14:textId="77777777" w:rsidTr="006255F4">
              <w:tc>
                <w:tcPr>
                  <w:tcW w:w="0" w:type="auto"/>
                  <w:shd w:val="clear" w:color="auto" w:fill="auto"/>
                  <w:hideMark/>
                </w:tcPr>
                <w:p w14:paraId="52956FA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w:t>
                  </w:r>
                </w:p>
              </w:tc>
              <w:tc>
                <w:tcPr>
                  <w:tcW w:w="0" w:type="auto"/>
                  <w:shd w:val="clear" w:color="auto" w:fill="auto"/>
                  <w:hideMark/>
                </w:tcPr>
                <w:p w14:paraId="49E9837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325bc, imm. 1, litra c) naapertorlugu partial expected shortfall-imut uuttuutit naatsorsornissaat siunertaralugu niuernermi pigisanut inissisimaffinnut pineqartunut nalorninassutsimut pissutaasunut ilusilersorneqarsinnaasunut niuernermi pigisat avataaniittunut inissisimaffinnut, allamiut aningaasaasa naliganik navialinissamut imaluunniit atortussiassat tungaasigut navialinissamut isumannaateqartut:</w:t>
                  </w:r>
                </w:p>
              </w:tc>
            </w:tr>
            <w:tr w:rsidR="00F97399" w:rsidRPr="00BF7A7B" w14:paraId="4D12508C" w14:textId="77777777" w:rsidTr="006255F4">
              <w:tblPrEx>
                <w:shd w:val="clear" w:color="auto" w:fill="FFFFFF"/>
              </w:tblPrEx>
              <w:tc>
                <w:tcPr>
                  <w:tcW w:w="0" w:type="auto"/>
                  <w:shd w:val="clear" w:color="auto" w:fill="FFFFFF"/>
                  <w:hideMark/>
                </w:tcPr>
                <w:p w14:paraId="206E514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35)</w:t>
                  </w:r>
                </w:p>
              </w:tc>
              <w:tc>
                <w:tcPr>
                  <w:tcW w:w="0" w:type="auto"/>
                  <w:shd w:val="clear" w:color="auto" w:fill="FFFFFF"/>
                  <w:hideMark/>
                </w:tcPr>
                <w:p w14:paraId="4331157E"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148, artikel 1, nr. 106) artikel 411 taarsiussaq, nr. 4:</w:t>
                  </w:r>
                </w:p>
              </w:tc>
            </w:tr>
          </w:tbl>
          <w:p w14:paraId="52A8F987"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42"/>
              <w:gridCol w:w="6779"/>
            </w:tblGrid>
            <w:tr w:rsidR="00F97399" w:rsidRPr="00BF7A7B" w14:paraId="5E8DA377" w14:textId="77777777" w:rsidTr="006255F4">
              <w:tc>
                <w:tcPr>
                  <w:tcW w:w="0" w:type="auto"/>
                  <w:shd w:val="clear" w:color="auto" w:fill="auto"/>
                  <w:hideMark/>
                </w:tcPr>
                <w:p w14:paraId="377994B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w:t>
                  </w:r>
                </w:p>
              </w:tc>
              <w:tc>
                <w:tcPr>
                  <w:tcW w:w="0" w:type="auto"/>
                  <w:shd w:val="clear" w:color="auto" w:fill="auto"/>
                  <w:hideMark/>
                </w:tcPr>
                <w:p w14:paraId="4E4C420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4) ”indskudsmægler”: inuk suliffeqarfilluunniit akilerneqarluni aningaasaleeqataassummik taarsigassarsiniartarfinnut ilisisoq, aningaasaleeqataassutinik inunnit imaluunniit suliffeqarfinnit, kisiannili aningaasalersuiniarluni instituttininngaaniiunngitsoq</w:t>
                  </w:r>
                </w:p>
              </w:tc>
            </w:tr>
          </w:tbl>
          <w:p w14:paraId="7AC4EA69"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47E3F5C9" w14:textId="77777777" w:rsidTr="006255F4">
              <w:tc>
                <w:tcPr>
                  <w:tcW w:w="0" w:type="auto"/>
                  <w:shd w:val="clear" w:color="auto" w:fill="auto"/>
                  <w:hideMark/>
                </w:tcPr>
                <w:p w14:paraId="6F61CAB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w:t>
                  </w:r>
                </w:p>
              </w:tc>
              <w:tc>
                <w:tcPr>
                  <w:tcW w:w="0" w:type="auto"/>
                  <w:shd w:val="clear" w:color="auto" w:fill="auto"/>
                  <w:hideMark/>
                </w:tcPr>
                <w:p w14:paraId="15AA78A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4) ”indskudsmægler”: inuk suliffeqarfilluunniit akilerneqarluni aningaasaleeqataassummik taarsigassarsiniartarfinnut ilisisoq, aningaasaleeqataassutinik inunnit imaluunniit suliffeqarfinnit, kisiannili aningaasalersuiniarluni instituttininngaaniiunngitsoq</w:t>
                  </w:r>
                </w:p>
              </w:tc>
            </w:tr>
            <w:tr w:rsidR="00F97399" w:rsidRPr="00BF7A7B" w14:paraId="6955F92A" w14:textId="77777777" w:rsidTr="006255F4">
              <w:tblPrEx>
                <w:shd w:val="clear" w:color="auto" w:fill="FFFFFF"/>
              </w:tblPrEx>
              <w:tc>
                <w:tcPr>
                  <w:tcW w:w="0" w:type="auto"/>
                  <w:shd w:val="clear" w:color="auto" w:fill="FFFFFF"/>
                  <w:hideMark/>
                </w:tcPr>
                <w:p w14:paraId="0F590C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36)</w:t>
                  </w:r>
                </w:p>
              </w:tc>
              <w:tc>
                <w:tcPr>
                  <w:tcW w:w="0" w:type="auto"/>
                  <w:shd w:val="clear" w:color="auto" w:fill="FFFFFF"/>
                  <w:hideMark/>
                </w:tcPr>
                <w:p w14:paraId="6647BE2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158, artikel 1, nr. 116), artikel nutaaq 428k, imm. 3, aallaqqaasiut:</w:t>
                  </w:r>
                </w:p>
              </w:tc>
            </w:tr>
          </w:tbl>
          <w:p w14:paraId="22449FCB"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432A9580" w14:textId="77777777" w:rsidTr="006255F4">
              <w:tc>
                <w:tcPr>
                  <w:tcW w:w="0" w:type="auto"/>
                  <w:shd w:val="clear" w:color="auto" w:fill="auto"/>
                  <w:hideMark/>
                </w:tcPr>
                <w:p w14:paraId="3DB2F8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auto"/>
                  <w:hideMark/>
                </w:tcPr>
                <w:p w14:paraId="16046F32"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Pigisat nalillit tulliuttut 0 %-imik piumasarineqartumik patajaatsumik aningaasaliinermi pissutsinut ilaapput:</w:t>
                  </w:r>
                </w:p>
              </w:tc>
            </w:tr>
          </w:tbl>
          <w:p w14:paraId="53B61C27"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2B45DE9D" w14:textId="77777777" w:rsidTr="006255F4">
              <w:tc>
                <w:tcPr>
                  <w:tcW w:w="0" w:type="auto"/>
                  <w:shd w:val="clear" w:color="auto" w:fill="auto"/>
                  <w:hideMark/>
                </w:tcPr>
                <w:p w14:paraId="0C62D70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auto"/>
                  <w:hideMark/>
                </w:tcPr>
                <w:p w14:paraId="46E0706D"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Pigisat nalillit tulliuttut 0 %-imik piumasarineqartumik patajaatsumik aningaasaliinermi pissutsinut ilaapput:</w:t>
                  </w:r>
                </w:p>
              </w:tc>
            </w:tr>
            <w:tr w:rsidR="00F97399" w:rsidRPr="00BF7A7B" w14:paraId="0A22A690" w14:textId="77777777" w:rsidTr="006255F4">
              <w:tblPrEx>
                <w:shd w:val="clear" w:color="auto" w:fill="FFFFFF"/>
              </w:tblPrEx>
              <w:tc>
                <w:tcPr>
                  <w:tcW w:w="0" w:type="auto"/>
                  <w:shd w:val="clear" w:color="auto" w:fill="FFFFFF"/>
                  <w:hideMark/>
                </w:tcPr>
                <w:p w14:paraId="3279FEC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37)</w:t>
                  </w:r>
                </w:p>
              </w:tc>
              <w:tc>
                <w:tcPr>
                  <w:tcW w:w="0" w:type="auto"/>
                  <w:shd w:val="clear" w:color="auto" w:fill="FFFFFF"/>
                  <w:hideMark/>
                </w:tcPr>
                <w:p w14:paraId="0D301F04"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159, artikel 1, nr. 116), artikel nutaaq 428l, imm. 3, aallaqqaasiut:</w:t>
                  </w:r>
                </w:p>
              </w:tc>
            </w:tr>
          </w:tbl>
          <w:p w14:paraId="6E5C8813"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lastRenderedPageBreak/>
              <w:t>Uunga taarsiullugu:</w:t>
            </w:r>
          </w:p>
          <w:p w14:paraId="6EDD2FB8"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Pigisat nalillit tulliuttut 50 %-imik piumasarineqartumik patajaatsumik aningaasaliinermi pissutsinut ilaapput:</w:t>
            </w:r>
          </w:p>
          <w:p w14:paraId="367C988F"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atuarneqassaaq:</w:t>
            </w:r>
          </w:p>
          <w:p w14:paraId="64F58362"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Pigisat nalillit tulliuttut 50 %-imik piumasarineqartumik patajaatsumik aningaasaliinermi pissutsinut ilaapput:</w:t>
            </w:r>
          </w:p>
          <w:tbl>
            <w:tblPr>
              <w:tblW w:w="5000" w:type="pct"/>
              <w:shd w:val="clear" w:color="auto" w:fill="FFFFFF"/>
              <w:tblCellMar>
                <w:left w:w="0" w:type="dxa"/>
                <w:right w:w="0" w:type="dxa"/>
              </w:tblCellMar>
              <w:tblLook w:val="04A0" w:firstRow="1" w:lastRow="0" w:firstColumn="1" w:lastColumn="0" w:noHBand="0" w:noVBand="1"/>
            </w:tblPr>
            <w:tblGrid>
              <w:gridCol w:w="409"/>
              <w:gridCol w:w="6712"/>
            </w:tblGrid>
            <w:tr w:rsidR="00F97399" w:rsidRPr="00BF7A7B" w14:paraId="049B9448" w14:textId="77777777" w:rsidTr="006255F4">
              <w:tc>
                <w:tcPr>
                  <w:tcW w:w="0" w:type="auto"/>
                  <w:shd w:val="clear" w:color="auto" w:fill="FFFFFF"/>
                  <w:hideMark/>
                </w:tcPr>
                <w:p w14:paraId="39BE33D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38)</w:t>
                  </w:r>
                </w:p>
              </w:tc>
              <w:tc>
                <w:tcPr>
                  <w:tcW w:w="0" w:type="auto"/>
                  <w:shd w:val="clear" w:color="auto" w:fill="FFFFFF"/>
                  <w:hideMark/>
                </w:tcPr>
                <w:p w14:paraId="50D7DF3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159, artikel 1, nr. 116), artikel nutaaq 428l, litra d):</w:t>
                  </w:r>
                </w:p>
              </w:tc>
            </w:tr>
          </w:tbl>
          <w:p w14:paraId="5F944A52"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42"/>
              <w:gridCol w:w="6779"/>
            </w:tblGrid>
            <w:tr w:rsidR="00F97399" w:rsidRPr="00BF7A7B" w14:paraId="36736B49" w14:textId="77777777" w:rsidTr="006255F4">
              <w:tc>
                <w:tcPr>
                  <w:tcW w:w="0" w:type="auto"/>
                  <w:shd w:val="clear" w:color="auto" w:fill="FFFFFF"/>
                  <w:hideMark/>
                </w:tcPr>
                <w:p w14:paraId="56F426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FFFFFF"/>
                  <w:hideMark/>
                </w:tcPr>
                <w:p w14:paraId="6F76AA62"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akiitsut allat (passiver) sivikinnerpaamik qaammatini arfinilinni, kisianni ukioq ataaseq inorlugu sivisutigisumoortut, artikel 428m, 428n aamma 428o-mi ilanngunneqarsimanngitsut.”</w:t>
                  </w:r>
                </w:p>
              </w:tc>
            </w:tr>
          </w:tbl>
          <w:p w14:paraId="04E7A8C3"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42"/>
              <w:gridCol w:w="6779"/>
            </w:tblGrid>
            <w:tr w:rsidR="00F97399" w:rsidRPr="00BF7A7B" w14:paraId="3774E8C7" w14:textId="77777777" w:rsidTr="006255F4">
              <w:tc>
                <w:tcPr>
                  <w:tcW w:w="0" w:type="auto"/>
                  <w:shd w:val="clear" w:color="auto" w:fill="FFFFFF"/>
                  <w:hideMark/>
                </w:tcPr>
                <w:p w14:paraId="4642012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FFFFFF"/>
                  <w:hideMark/>
                </w:tcPr>
                <w:p w14:paraId="6D3222FB"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akiitsut allat (passiver) kapitalpost-illu sivikinnerpaamik qaammatini arfinilinni, kisianni ukioq ataaseq inorlugu sivisutigisumoortut, artikel 428m, 428n aamma 428o-mi ilanngunneqarsimanngitsut.”</w:t>
                  </w:r>
                </w:p>
              </w:tc>
            </w:tr>
          </w:tbl>
          <w:p w14:paraId="1B12DBDC"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4FB70E91" w14:textId="77777777" w:rsidTr="006255F4">
              <w:tc>
                <w:tcPr>
                  <w:tcW w:w="0" w:type="auto"/>
                  <w:shd w:val="clear" w:color="auto" w:fill="FFFFFF"/>
                  <w:hideMark/>
                </w:tcPr>
                <w:p w14:paraId="3D8937E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39)</w:t>
                  </w:r>
                </w:p>
              </w:tc>
              <w:tc>
                <w:tcPr>
                  <w:tcW w:w="0" w:type="auto"/>
                  <w:shd w:val="clear" w:color="auto" w:fill="FFFFFF"/>
                  <w:hideMark/>
                </w:tcPr>
                <w:p w14:paraId="543350FE"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169, artikel 1, nr. 116), artikel nutaaq 428al, imm. 3, aallaqqaasiut:</w:t>
                  </w:r>
                </w:p>
              </w:tc>
            </w:tr>
          </w:tbl>
          <w:p w14:paraId="3CB6B8E7"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6EFDD71B" w14:textId="77777777" w:rsidTr="006255F4">
              <w:tc>
                <w:tcPr>
                  <w:tcW w:w="0" w:type="auto"/>
                  <w:shd w:val="clear" w:color="auto" w:fill="auto"/>
                  <w:hideMark/>
                </w:tcPr>
                <w:p w14:paraId="48E042C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auto"/>
                  <w:hideMark/>
                </w:tcPr>
                <w:p w14:paraId="5E6F4D8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Pigisat nalillit tulliuttut 0 %-imik piumasarineqartumik patajaatsumik aningaasaliinermi pissutsinut ilaapput:</w:t>
                  </w:r>
                </w:p>
              </w:tc>
            </w:tr>
          </w:tbl>
          <w:p w14:paraId="1B322750"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53930182" w14:textId="77777777" w:rsidTr="006255F4">
              <w:tc>
                <w:tcPr>
                  <w:tcW w:w="0" w:type="auto"/>
                  <w:shd w:val="clear" w:color="auto" w:fill="auto"/>
                  <w:hideMark/>
                </w:tcPr>
                <w:p w14:paraId="6E1AEF5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auto"/>
                  <w:hideMark/>
                </w:tcPr>
                <w:p w14:paraId="1A5BECA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Pigisat nalillit tulliuttut 0 %-imik piumasarineqartumik patajaatsumik aningaasaliinermi pissutsinut ilaapput:</w:t>
                  </w:r>
                </w:p>
              </w:tc>
            </w:tr>
            <w:tr w:rsidR="00F97399" w:rsidRPr="00BF7A7B" w14:paraId="774C2B77" w14:textId="77777777" w:rsidTr="006255F4">
              <w:tblPrEx>
                <w:shd w:val="clear" w:color="auto" w:fill="FFFFFF"/>
              </w:tblPrEx>
              <w:tc>
                <w:tcPr>
                  <w:tcW w:w="0" w:type="auto"/>
                  <w:shd w:val="clear" w:color="auto" w:fill="FFFFFF"/>
                  <w:hideMark/>
                </w:tcPr>
                <w:p w14:paraId="49ADCA91"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40)</w:t>
                  </w:r>
                </w:p>
              </w:tc>
              <w:tc>
                <w:tcPr>
                  <w:tcW w:w="0" w:type="auto"/>
                  <w:shd w:val="clear" w:color="auto" w:fill="FFFFFF"/>
                  <w:hideMark/>
                </w:tcPr>
                <w:p w14:paraId="2B40FD8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169, artikel 1, nr. 116), artikel nutaaq 428am, aallaqqaasiut:</w:t>
                  </w:r>
                </w:p>
              </w:tc>
            </w:tr>
          </w:tbl>
          <w:p w14:paraId="402C703D"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Uunga taarsiullugu:</w:t>
            </w:r>
          </w:p>
          <w:p w14:paraId="03DA9F51"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Pigisat nalillit tulliuttut 50 %-imik piumasarineqartumik patajaatsumik aningaasaliinermi pissutsinut ilaapput:</w:t>
            </w:r>
          </w:p>
          <w:p w14:paraId="751EA104"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atuarneqassaaq:</w:t>
            </w:r>
          </w:p>
          <w:p w14:paraId="3314184E"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Pigisat nalillit tulliuttut 50 %-imik piumasarineqartumik patajaatsumik aningaasaliinermi pissutsinut ilaapput:</w:t>
            </w:r>
          </w:p>
          <w:tbl>
            <w:tblPr>
              <w:tblW w:w="5000" w:type="pct"/>
              <w:shd w:val="clear" w:color="auto" w:fill="FFFFFF"/>
              <w:tblCellMar>
                <w:left w:w="0" w:type="dxa"/>
                <w:right w:w="0" w:type="dxa"/>
              </w:tblCellMar>
              <w:tblLook w:val="04A0" w:firstRow="1" w:lastRow="0" w:firstColumn="1" w:lastColumn="0" w:noHBand="0" w:noVBand="1"/>
            </w:tblPr>
            <w:tblGrid>
              <w:gridCol w:w="393"/>
              <w:gridCol w:w="6728"/>
            </w:tblGrid>
            <w:tr w:rsidR="00F97399" w:rsidRPr="00BF7A7B" w14:paraId="4A923B3C" w14:textId="77777777" w:rsidTr="006255F4">
              <w:tc>
                <w:tcPr>
                  <w:tcW w:w="0" w:type="auto"/>
                  <w:shd w:val="clear" w:color="auto" w:fill="FFFFFF"/>
                  <w:hideMark/>
                </w:tcPr>
                <w:p w14:paraId="24F539E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41)</w:t>
                  </w:r>
                </w:p>
              </w:tc>
              <w:tc>
                <w:tcPr>
                  <w:tcW w:w="0" w:type="auto"/>
                  <w:shd w:val="clear" w:color="auto" w:fill="FFFFFF"/>
                  <w:hideMark/>
                </w:tcPr>
                <w:p w14:paraId="6EBC583E"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169, artikel 1, nr. 116), artikel nutaaq 428am, litra b):</w:t>
                  </w:r>
                </w:p>
              </w:tc>
            </w:tr>
          </w:tbl>
          <w:p w14:paraId="66F7383F"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405"/>
              <w:gridCol w:w="6716"/>
            </w:tblGrid>
            <w:tr w:rsidR="00F97399" w:rsidRPr="00BF7A7B" w14:paraId="6B4DCDDA" w14:textId="77777777" w:rsidTr="006255F4">
              <w:tc>
                <w:tcPr>
                  <w:tcW w:w="0" w:type="auto"/>
                  <w:shd w:val="clear" w:color="auto" w:fill="FFFFFF"/>
                  <w:hideMark/>
                </w:tcPr>
                <w:p w14:paraId="3535C5B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FFFFFF"/>
                  <w:hideMark/>
                </w:tcPr>
                <w:p w14:paraId="6AEEEED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akiitsut ukioq ataatsimit sivikinnerusumik atuuttussat”</w:t>
                  </w:r>
                </w:p>
              </w:tc>
            </w:tr>
          </w:tbl>
          <w:p w14:paraId="22DF07ED"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51"/>
              <w:gridCol w:w="6770"/>
            </w:tblGrid>
            <w:tr w:rsidR="00F97399" w:rsidRPr="00BF7A7B" w14:paraId="2A09FE6F" w14:textId="77777777" w:rsidTr="006255F4">
              <w:tc>
                <w:tcPr>
                  <w:tcW w:w="0" w:type="auto"/>
                  <w:shd w:val="clear" w:color="auto" w:fill="FFFFFF"/>
                  <w:hideMark/>
                </w:tcPr>
                <w:p w14:paraId="613FDF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FFFFFF"/>
                  <w:hideMark/>
                </w:tcPr>
                <w:p w14:paraId="6A7F206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akiitsut pigisallu ukioq ataatsimit sivikinnerusumik atuuttussat”</w:t>
                  </w:r>
                </w:p>
              </w:tc>
            </w:tr>
          </w:tbl>
          <w:p w14:paraId="5C72AFF4"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2B49B526" w14:textId="77777777" w:rsidTr="006255F4">
              <w:tc>
                <w:tcPr>
                  <w:tcW w:w="0" w:type="auto"/>
                  <w:shd w:val="clear" w:color="auto" w:fill="FFFFFF"/>
                  <w:hideMark/>
                </w:tcPr>
                <w:p w14:paraId="36D516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42)</w:t>
                  </w:r>
                </w:p>
              </w:tc>
              <w:tc>
                <w:tcPr>
                  <w:tcW w:w="0" w:type="auto"/>
                  <w:shd w:val="clear" w:color="auto" w:fill="FFFFFF"/>
                  <w:hideMark/>
                </w:tcPr>
                <w:p w14:paraId="27C77E6C"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175, artikel 1, nr. 117), artikel 429-imut taarsiussaq, imm. 5, imm. siulleq, litra a):</w:t>
                  </w:r>
                </w:p>
              </w:tc>
            </w:tr>
          </w:tbl>
          <w:p w14:paraId="45B74A52"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26"/>
              <w:gridCol w:w="6795"/>
            </w:tblGrid>
            <w:tr w:rsidR="00F97399" w:rsidRPr="00BF7A7B" w14:paraId="6863EC89" w14:textId="77777777" w:rsidTr="006255F4">
              <w:tc>
                <w:tcPr>
                  <w:tcW w:w="0" w:type="auto"/>
                  <w:shd w:val="clear" w:color="auto" w:fill="FFFFFF"/>
                  <w:hideMark/>
                </w:tcPr>
                <w:p w14:paraId="23AB0BA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»a)</w:t>
                  </w:r>
                </w:p>
              </w:tc>
              <w:tc>
                <w:tcPr>
                  <w:tcW w:w="0" w:type="auto"/>
                  <w:shd w:val="clear" w:color="auto" w:fill="FFFFFF"/>
                  <w:hideMark/>
                </w:tcPr>
                <w:p w14:paraId="73E9B8D0"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derivat-imut atortoq, imm. 4-mi naqinneq d) naapertorlugu naatsorsuutini allattukkat oqimaaqatigiissitsinermi allanneqarsimanngitsutut isigineqartut, naatsorsuinermi malittarisassat atuuttut naapertorlugit suliarineqartut, naqinnermi taaneqartumi nassuiarneqartutut suliarineqarput«</w:t>
                  </w:r>
                </w:p>
              </w:tc>
            </w:tr>
          </w:tbl>
          <w:p w14:paraId="5C76300A"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26"/>
              <w:gridCol w:w="6795"/>
            </w:tblGrid>
            <w:tr w:rsidR="00F97399" w:rsidRPr="00BF7A7B" w14:paraId="4E86C187" w14:textId="77777777" w:rsidTr="006255F4">
              <w:tc>
                <w:tcPr>
                  <w:tcW w:w="0" w:type="auto"/>
                  <w:shd w:val="clear" w:color="auto" w:fill="FFFFFF"/>
                  <w:hideMark/>
                </w:tcPr>
                <w:p w14:paraId="3D1DDB8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FFFFFF"/>
                  <w:hideMark/>
                </w:tcPr>
                <w:p w14:paraId="3D7BB97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4-mi naqinneq d) naapertorlugu naatsorsuutini allattukkat oqimaaqatigiissitsinermi allanneqarsimanngitsutut isigineqartut, naatsorsuinermi malittarisassat atuuttut naapertorlugit suliarineqartut, immikkoortup taaneqartup naqinnerani b)-mi nassuiarneqartutut suliarineqarput«.</w:t>
                  </w:r>
                </w:p>
              </w:tc>
            </w:tr>
          </w:tbl>
          <w:p w14:paraId="22BB33D5"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4DD3EA4A" w14:textId="77777777" w:rsidTr="006255F4">
              <w:tc>
                <w:tcPr>
                  <w:tcW w:w="0" w:type="auto"/>
                  <w:shd w:val="clear" w:color="auto" w:fill="FFFFFF"/>
                  <w:hideMark/>
                </w:tcPr>
                <w:p w14:paraId="02C0396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43)</w:t>
                  </w:r>
                </w:p>
              </w:tc>
              <w:tc>
                <w:tcPr>
                  <w:tcW w:w="0" w:type="auto"/>
                  <w:shd w:val="clear" w:color="auto" w:fill="FFFFFF"/>
                  <w:hideMark/>
                </w:tcPr>
                <w:p w14:paraId="2367527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178, artikel 1, nr. 117), artikel nutaaq 429a, imm. 1, imm. siulleq, litra d):</w:t>
                  </w:r>
                </w:p>
              </w:tc>
            </w:tr>
          </w:tbl>
          <w:p w14:paraId="55CFECCD"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42"/>
              <w:gridCol w:w="6779"/>
            </w:tblGrid>
            <w:tr w:rsidR="00F97399" w:rsidRPr="00BF7A7B" w14:paraId="2ECBC132" w14:textId="77777777" w:rsidTr="006255F4">
              <w:tc>
                <w:tcPr>
                  <w:tcW w:w="0" w:type="auto"/>
                  <w:shd w:val="clear" w:color="auto" w:fill="FFFFFF"/>
                  <w:hideMark/>
                </w:tcPr>
                <w:p w14:paraId="24BC5F1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FFFFFF"/>
                  <w:hideMark/>
                </w:tcPr>
                <w:p w14:paraId="699907C3"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 pisortat ineriartortitsinissamut taarsigassarsiniartarfiutigippassuk, sunnertinnerit pigisat nalilinneersut qitiusumik naalakkersuisut, nunap immikkoortuisa najukkamiluunniit oqartussat imaluunniit pisortat immikkoortortaqarfiisa pisortatigoortumik aningaasaliinermut tapiissutitut taarsigassarsiarititaannut tunngatillugu pisassarisaat«</w:t>
                  </w:r>
                </w:p>
              </w:tc>
            </w:tr>
          </w:tbl>
          <w:p w14:paraId="59BF7095"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42"/>
              <w:gridCol w:w="6779"/>
            </w:tblGrid>
            <w:tr w:rsidR="00F97399" w:rsidRPr="00BF7A7B" w14:paraId="638FD0A8" w14:textId="77777777" w:rsidTr="006255F4">
              <w:tc>
                <w:tcPr>
                  <w:tcW w:w="0" w:type="auto"/>
                  <w:shd w:val="clear" w:color="auto" w:fill="FFFFFF"/>
                  <w:hideMark/>
                </w:tcPr>
                <w:p w14:paraId="204EE0A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»d)</w:t>
                  </w:r>
                </w:p>
              </w:tc>
              <w:tc>
                <w:tcPr>
                  <w:tcW w:w="0" w:type="auto"/>
                  <w:shd w:val="clear" w:color="auto" w:fill="FFFFFF"/>
                  <w:hideMark/>
                </w:tcPr>
                <w:p w14:paraId="0D0DC01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institutti pisortat ineriartortitsinissamut taarsigassarsiniartarfiutigippassuk, sunnertinnerit pigisat nalilinneersut qitiusumik naalakkersuisut, nunap immikkoortuisa najukkamiluunniit oqartussat imaluunniit pisortat immikkoortortaqarfiisa pisortatigoortumik aningaasaliinermut tapiissutitut taarsigassarsiarititaannut tunngatillugu pisassarisaat«.</w:t>
                  </w:r>
                </w:p>
              </w:tc>
            </w:tr>
          </w:tbl>
          <w:p w14:paraId="1F4498BF"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28A33B07" w14:textId="77777777" w:rsidTr="006255F4">
              <w:tc>
                <w:tcPr>
                  <w:tcW w:w="0" w:type="auto"/>
                  <w:shd w:val="clear" w:color="auto" w:fill="FFFFFF"/>
                  <w:hideMark/>
                </w:tcPr>
                <w:p w14:paraId="25A4977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44)</w:t>
                  </w:r>
                </w:p>
              </w:tc>
              <w:tc>
                <w:tcPr>
                  <w:tcW w:w="0" w:type="auto"/>
                  <w:shd w:val="clear" w:color="auto" w:fill="FFFFFF"/>
                  <w:hideMark/>
                </w:tcPr>
                <w:p w14:paraId="3652FC3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178, artikel 1, nr. 117), artikel nutaaq 429a, imm. 2, immikkoortut pingajuat:</w:t>
                  </w:r>
                </w:p>
              </w:tc>
            </w:tr>
          </w:tbl>
          <w:p w14:paraId="191C3BFC"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Uunga taarsiullugu:</w:t>
            </w:r>
          </w:p>
          <w:p w14:paraId="6B35EE1D"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»Immikkoortoq siulleq, litra d) aamma e) eqqarsaatigalugit, aamma Unionip naalagaaffiit tapiisarnerinut maleruagassiai apeqqutaatillugit (…)«</w:t>
            </w:r>
          </w:p>
          <w:p w14:paraId="0EFCB7E3"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atuarneqassaaq:</w:t>
            </w:r>
          </w:p>
          <w:p w14:paraId="102741EE"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»Imm. 1, litra d) aamma e) eqqarsaatigalugit, aamma Unionip naalagaaffiit tapiisarnerinut maleruagassiai apeqqutaatillugit (…)«</w:t>
            </w:r>
          </w:p>
          <w:tbl>
            <w:tblPr>
              <w:tblW w:w="5000" w:type="pct"/>
              <w:shd w:val="clear" w:color="auto" w:fill="FFFFFF"/>
              <w:tblCellMar>
                <w:left w:w="0" w:type="dxa"/>
                <w:right w:w="0" w:type="dxa"/>
              </w:tblCellMar>
              <w:tblLook w:val="04A0" w:firstRow="1" w:lastRow="0" w:firstColumn="1" w:lastColumn="0" w:noHBand="0" w:noVBand="1"/>
            </w:tblPr>
            <w:tblGrid>
              <w:gridCol w:w="406"/>
              <w:gridCol w:w="6715"/>
            </w:tblGrid>
            <w:tr w:rsidR="00F97399" w:rsidRPr="00BF7A7B" w14:paraId="22FF2ADD" w14:textId="77777777" w:rsidTr="006255F4">
              <w:tc>
                <w:tcPr>
                  <w:tcW w:w="0" w:type="auto"/>
                  <w:shd w:val="clear" w:color="auto" w:fill="FFFFFF"/>
                  <w:hideMark/>
                </w:tcPr>
                <w:p w14:paraId="4D18FF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45)</w:t>
                  </w:r>
                </w:p>
              </w:tc>
              <w:tc>
                <w:tcPr>
                  <w:tcW w:w="0" w:type="auto"/>
                  <w:shd w:val="clear" w:color="auto" w:fill="FFFFFF"/>
                  <w:hideMark/>
                </w:tcPr>
                <w:p w14:paraId="5309333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209, artikel 1, nr. 124), artikel nutaaq 461a, imm. 1:</w:t>
                  </w:r>
                </w:p>
              </w:tc>
            </w:tr>
          </w:tbl>
          <w:p w14:paraId="321C1E41"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Uunga taarsiullugu:</w:t>
            </w:r>
          </w:p>
          <w:p w14:paraId="7BC15F67"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430b, imm. 1-imi nalunaarutiginnittussaanermik piumasaqaatit eqqarsaatigalugit, inatsisinik atulersitsinissamik aalajangiinissamut Kommissioni peqquneqarpoq artikel 462 naapertorlugu, artikel 325e, 325g-325j, 325p, 325q, 325ae, 325ak, 325am, 325ap-</w:t>
            </w:r>
            <w:r w:rsidRPr="00F97399">
              <w:rPr>
                <w:rFonts w:ascii="inherit" w:eastAsia="Times New Roman" w:hAnsi="inherit" w:cs="Times New Roman"/>
                <w:szCs w:val="24"/>
                <w:lang w:bidi="en-US"/>
              </w:rPr>
              <w:lastRenderedPageBreak/>
              <w:t>325at, 325av aamma 325ax-ip teknikikkut naleqqussarneqarneratigut peqqussutip allanngortinneqarnissaa eqqarsaatigalugu, aamma erseqqissarlugu (…)«</w:t>
            </w:r>
          </w:p>
          <w:p w14:paraId="4475F0AC"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F97399">
              <w:rPr>
                <w:rFonts w:eastAsia="Times New Roman" w:cs="Times New Roman"/>
                <w:szCs w:val="24"/>
                <w:lang w:bidi="en-US"/>
              </w:rPr>
              <w:t>atuarneqassaaq:</w:t>
            </w:r>
          </w:p>
          <w:p w14:paraId="7B9ED2DE" w14:textId="77777777" w:rsidR="00F97399" w:rsidRPr="00BF7A7B" w:rsidRDefault="00F97399" w:rsidP="00F97399">
            <w:pPr>
              <w:shd w:val="clear" w:color="auto" w:fill="FFFFFF"/>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430b, imm. 1-imi nalunaarutiginnittussaanermik piumasaqaatit eqqarsaatigalugit, inatsisinik atulersitsinissamik aalajangiinissamut Kommissioni peqquneqarpoq artikel 462 naapertorlugu, artikel 325e, 325g-325j, 325p, 325q, 325ae, 325ai, 325ak, 325am-325ap, 325at aamma 325av-ip teknikikkut naleqqussarneqarneratigut peqqussutip allanngortinneqarnissaa eqqarsaatigalugu, aamma erseqqissarlugu (…)«.</w:t>
            </w:r>
          </w:p>
          <w:tbl>
            <w:tblPr>
              <w:tblW w:w="5000" w:type="pct"/>
              <w:shd w:val="clear" w:color="auto" w:fill="FFFFFF"/>
              <w:tblCellMar>
                <w:left w:w="0" w:type="dxa"/>
                <w:right w:w="0" w:type="dxa"/>
              </w:tblCellMar>
              <w:tblLook w:val="04A0" w:firstRow="1" w:lastRow="0" w:firstColumn="1" w:lastColumn="0" w:noHBand="0" w:noVBand="1"/>
            </w:tblPr>
            <w:tblGrid>
              <w:gridCol w:w="400"/>
              <w:gridCol w:w="6721"/>
            </w:tblGrid>
            <w:tr w:rsidR="00F97399" w:rsidRPr="00BF7A7B" w14:paraId="5B93CC1D" w14:textId="77777777" w:rsidTr="006255F4">
              <w:tc>
                <w:tcPr>
                  <w:tcW w:w="0" w:type="auto"/>
                  <w:shd w:val="clear" w:color="auto" w:fill="FFFFFF"/>
                  <w:hideMark/>
                </w:tcPr>
                <w:p w14:paraId="170C8D6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46)</w:t>
                  </w:r>
                </w:p>
              </w:tc>
              <w:tc>
                <w:tcPr>
                  <w:tcW w:w="0" w:type="auto"/>
                  <w:shd w:val="clear" w:color="auto" w:fill="FFFFFF"/>
                  <w:hideMark/>
                </w:tcPr>
                <w:p w14:paraId="579A7553"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209, artikel 1, nr. 125), artikel 462-imut taarsiussaq:</w:t>
                  </w:r>
                </w:p>
              </w:tc>
            </w:tr>
          </w:tbl>
          <w:p w14:paraId="500A6201"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p w14:paraId="395EA8AA"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183"/>
              <w:gridCol w:w="6938"/>
            </w:tblGrid>
            <w:tr w:rsidR="00F97399" w:rsidRPr="00BF7A7B" w14:paraId="62E355E6" w14:textId="77777777" w:rsidTr="006255F4">
              <w:tc>
                <w:tcPr>
                  <w:tcW w:w="0" w:type="auto"/>
                  <w:shd w:val="clear" w:color="auto" w:fill="FFFFFF"/>
                  <w:hideMark/>
                </w:tcPr>
                <w:p w14:paraId="7F795599"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w:t>
                  </w:r>
                </w:p>
              </w:tc>
              <w:tc>
                <w:tcPr>
                  <w:tcW w:w="0" w:type="auto"/>
                  <w:shd w:val="clear" w:color="auto" w:fill="FFFFFF"/>
                  <w:hideMark/>
                </w:tcPr>
                <w:p w14:paraId="6CD5D89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Inatsisinik atulersitsinissamik aalajangiisinnaatitaaneq, naleqqiuguk artikel 244, imm. 6, artikel 245, imm. 6, artikel 456-460 aamma artikel 461a, Kommissionimiippoq 28. juni 2013 aallarnerfigalugu piffissami killiligaanngitsumi.</w:t>
                  </w:r>
                </w:p>
              </w:tc>
            </w:tr>
          </w:tbl>
          <w:p w14:paraId="46633D2F"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183"/>
              <w:gridCol w:w="6938"/>
            </w:tblGrid>
            <w:tr w:rsidR="00F97399" w:rsidRPr="00BF7A7B" w14:paraId="32303B4B" w14:textId="77777777" w:rsidTr="006255F4">
              <w:tc>
                <w:tcPr>
                  <w:tcW w:w="0" w:type="auto"/>
                  <w:shd w:val="clear" w:color="auto" w:fill="FFFFFF"/>
                  <w:hideMark/>
                </w:tcPr>
                <w:p w14:paraId="682F0BB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FFFFFF"/>
                  <w:hideMark/>
                </w:tcPr>
                <w:p w14:paraId="6FE23F6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Artikel 244, imm. 6, artikel 245, imm. 6, artikel 456-60 aamma artikel 461a-mi eqqartorneqartutut pisussaaffiliinissaq qaqugukkulluunniit Europa-Parlamentimit Rådimillu utertinneqarsinnaavoq. Utertitsinissamik aalajangiinerup, pisussaaffiliiniaraluarnermik aalajangiinermi taaneqartumik, unitsissavaa. Aalajangiinermi taaneqartutut, atuutilissaaq aalajangiineq pillugu Den Europæiske Unions Tidende-mi saqqummiunneqarnerata aqanguani, kingusinnerusukkulluunniit. </w:t>
                  </w:r>
                  <w:r w:rsidRPr="00BF7A7B">
                    <w:rPr>
                      <w:rFonts w:ascii="inherit" w:eastAsia="Times New Roman" w:hAnsi="inherit" w:cs="Times New Roman"/>
                      <w:szCs w:val="24"/>
                      <w:lang w:val="en-US" w:bidi="en-US"/>
                    </w:rPr>
                    <w:t>Inatsisissanut atulersinneqartussanut atuutilereersimasunut tamanna sunniuteqassanngilaq.</w:t>
                  </w:r>
                </w:p>
                <w:p w14:paraId="55A83CC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r>
          </w:tbl>
          <w:p w14:paraId="7F5F6B08"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183"/>
              <w:gridCol w:w="6938"/>
            </w:tblGrid>
            <w:tr w:rsidR="00F97399" w:rsidRPr="00BF7A7B" w14:paraId="5953D0B3" w14:textId="77777777" w:rsidTr="006255F4">
              <w:tc>
                <w:tcPr>
                  <w:tcW w:w="0" w:type="auto"/>
                  <w:shd w:val="clear" w:color="auto" w:fill="FFFFFF"/>
                  <w:hideMark/>
                </w:tcPr>
                <w:p w14:paraId="0A9A1A5B"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w:t>
                  </w:r>
                </w:p>
              </w:tc>
              <w:tc>
                <w:tcPr>
                  <w:tcW w:w="0" w:type="auto"/>
                  <w:shd w:val="clear" w:color="auto" w:fill="FFFFFF"/>
                  <w:hideMark/>
                </w:tcPr>
                <w:p w14:paraId="54F1BFB1"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Inatsisissatut atulersinneqartoq artikel 244, imm. 6, artikel 245, imm. 6, artikel 455-460 aamma artikel 461a naapertorlugit aalajangerneqarsimasoq, atuutilissaaq taamaallaat, (...)”</w:t>
                  </w:r>
                </w:p>
              </w:tc>
            </w:tr>
          </w:tbl>
          <w:p w14:paraId="7F7A5657"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p w14:paraId="134F365A"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w:t>
            </w:r>
          </w:p>
          <w:tbl>
            <w:tblPr>
              <w:tblW w:w="5000" w:type="pct"/>
              <w:shd w:val="clear" w:color="auto" w:fill="FFFFFF"/>
              <w:tblCellMar>
                <w:left w:w="0" w:type="dxa"/>
                <w:right w:w="0" w:type="dxa"/>
              </w:tblCellMar>
              <w:tblLook w:val="04A0" w:firstRow="1" w:lastRow="0" w:firstColumn="1" w:lastColumn="0" w:noHBand="0" w:noVBand="1"/>
            </w:tblPr>
            <w:tblGrid>
              <w:gridCol w:w="183"/>
              <w:gridCol w:w="6938"/>
            </w:tblGrid>
            <w:tr w:rsidR="00F97399" w:rsidRPr="00BF7A7B" w14:paraId="66882F2E" w14:textId="77777777" w:rsidTr="006255F4">
              <w:tc>
                <w:tcPr>
                  <w:tcW w:w="0" w:type="auto"/>
                  <w:shd w:val="clear" w:color="auto" w:fill="FFFFFF"/>
                  <w:hideMark/>
                </w:tcPr>
                <w:p w14:paraId="60E4E02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2.</w:t>
                  </w:r>
                </w:p>
              </w:tc>
              <w:tc>
                <w:tcPr>
                  <w:tcW w:w="0" w:type="auto"/>
                  <w:shd w:val="clear" w:color="auto" w:fill="FFFFFF"/>
                  <w:hideMark/>
                </w:tcPr>
                <w:p w14:paraId="4778209E"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Inatsisinik atulersitsinissamik aalajangiisinnaatitaaneq, naleqqiuguk artikel 244, imm. 6, artikel 245, imm. 6, artikel 456, 457, 459, 460 aamma artikel 461a, Kommissionimiippoq 28. juni 2013 aallarnerfigalugu piffissami killiligaanngitsumi.</w:t>
                  </w:r>
                </w:p>
              </w:tc>
            </w:tr>
          </w:tbl>
          <w:p w14:paraId="1186D320"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183"/>
              <w:gridCol w:w="6938"/>
            </w:tblGrid>
            <w:tr w:rsidR="00F97399" w:rsidRPr="00BF7A7B" w14:paraId="690C884D" w14:textId="77777777" w:rsidTr="006255F4">
              <w:tc>
                <w:tcPr>
                  <w:tcW w:w="0" w:type="auto"/>
                  <w:shd w:val="clear" w:color="auto" w:fill="FFFFFF"/>
                  <w:hideMark/>
                </w:tcPr>
                <w:p w14:paraId="7C5E3D2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FFFFFF"/>
                  <w:hideMark/>
                </w:tcPr>
                <w:p w14:paraId="465DDD49"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 xml:space="preserve">Artikel 244, imm. 6, artikel 245, imm. 6, artikel 456, 457, 459, 460 aamma 461a-mi eqqartorneqartutut pisussaaffiliinissaq qaqugukkulluunniit Europa-Parlamentimit Rådimillu utertinneqarsinnaavoq. Utertitsinissamik aalajangiinerup, pisussaaffiliiniaraluarnermik aalajangiinermi taaneqartumik, unitsissavaa. Aalajangiinermi taaneqartutut, atuutilissaaq aalajangiineq pillugu Den Europæiske Unions Tidende-mi saqqummiunneqarnerata aqanguani, </w:t>
                  </w:r>
                  <w:r w:rsidRPr="00F97399">
                    <w:rPr>
                      <w:rFonts w:ascii="inherit" w:eastAsia="Times New Roman" w:hAnsi="inherit" w:cs="Times New Roman"/>
                      <w:szCs w:val="24"/>
                      <w:lang w:bidi="en-US"/>
                    </w:rPr>
                    <w:lastRenderedPageBreak/>
                    <w:t xml:space="preserve">kingusinnerusukkulluunniit. </w:t>
                  </w:r>
                  <w:r w:rsidRPr="00BF7A7B">
                    <w:rPr>
                      <w:rFonts w:ascii="inherit" w:eastAsia="Times New Roman" w:hAnsi="inherit" w:cs="Times New Roman"/>
                      <w:szCs w:val="24"/>
                      <w:lang w:val="en-US" w:bidi="en-US"/>
                    </w:rPr>
                    <w:t>Inatsisissanut atulersinneqartussanut atuutilereersimasunut tamanna sunniuteqassanngilaq.</w:t>
                  </w:r>
                </w:p>
                <w:p w14:paraId="19FF0F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r>
          </w:tbl>
          <w:p w14:paraId="20D5D15C"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183"/>
              <w:gridCol w:w="6938"/>
            </w:tblGrid>
            <w:tr w:rsidR="00F97399" w:rsidRPr="00BF7A7B" w14:paraId="3213E5AB" w14:textId="77777777" w:rsidTr="006255F4">
              <w:tc>
                <w:tcPr>
                  <w:tcW w:w="0" w:type="auto"/>
                  <w:shd w:val="clear" w:color="auto" w:fill="FFFFFF"/>
                  <w:hideMark/>
                </w:tcPr>
                <w:p w14:paraId="45CD72AA"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6.</w:t>
                  </w:r>
                </w:p>
              </w:tc>
              <w:tc>
                <w:tcPr>
                  <w:tcW w:w="0" w:type="auto"/>
                  <w:shd w:val="clear" w:color="auto" w:fill="FFFFFF"/>
                  <w:hideMark/>
                </w:tcPr>
                <w:p w14:paraId="75B4BF1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Artikel 244, imm. 6, artikel 245, imm. 6, artikel 456, 457, 459, 460 aamma 451a naapertorlugu inatsit atulersinniarlugu aalajangerneqarsimasoq taamaallaat atortussanngortinneqarsinnaavoq (.....)”.</w:t>
                  </w:r>
                </w:p>
              </w:tc>
            </w:tr>
          </w:tbl>
          <w:p w14:paraId="405EA4F7"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767FB22E" w14:textId="77777777" w:rsidTr="006255F4">
              <w:tc>
                <w:tcPr>
                  <w:tcW w:w="0" w:type="auto"/>
                  <w:shd w:val="clear" w:color="auto" w:fill="FFFFFF"/>
                  <w:hideMark/>
                </w:tcPr>
                <w:p w14:paraId="09EB7B6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47)</w:t>
                  </w:r>
                </w:p>
              </w:tc>
              <w:tc>
                <w:tcPr>
                  <w:tcW w:w="0" w:type="auto"/>
                  <w:shd w:val="clear" w:color="auto" w:fill="FFFFFF"/>
                  <w:hideMark/>
                </w:tcPr>
                <w:p w14:paraId="29E94EC5"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210, artikel 1, nr. 128), artikel 494-imut taarsiussaq, imm. 1, aallaqqaasiut:</w:t>
                  </w:r>
                </w:p>
              </w:tc>
            </w:tr>
          </w:tbl>
          <w:p w14:paraId="1BE38E04"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32D67DA1" w14:textId="77777777" w:rsidTr="006255F4">
              <w:tc>
                <w:tcPr>
                  <w:tcW w:w="0" w:type="auto"/>
                  <w:shd w:val="clear" w:color="auto" w:fill="auto"/>
                  <w:hideMark/>
                </w:tcPr>
                <w:p w14:paraId="03CBFA4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auto"/>
                  <w:hideMark/>
                </w:tcPr>
                <w:p w14:paraId="434E6DC9"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Artikel 92a apeqqutaatinnagu instituttit atorunnaartussatut toqqarneqarsimasut, GSII-iusullu imaluunniit GSII-inut immikkoortortaasut, ulloq 27. juni 2019 aallartiffigalugu 31. december 2021-ip tungaanut qaqugukkulluunniit malittussaavaat tunngaviusumik aningaasaateqarnissamut akiitsullu nalikillilerneqartussaqqissunngorsimasut pillugit piumasaqaatit:«</w:t>
                  </w:r>
                </w:p>
              </w:tc>
            </w:tr>
          </w:tbl>
          <w:p w14:paraId="699E5982"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420DC1D4" w14:textId="77777777" w:rsidTr="006255F4">
              <w:tc>
                <w:tcPr>
                  <w:tcW w:w="0" w:type="auto"/>
                  <w:shd w:val="clear" w:color="auto" w:fill="auto"/>
                  <w:hideMark/>
                </w:tcPr>
                <w:p w14:paraId="7ADCD020"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»1.</w:t>
                  </w:r>
                </w:p>
              </w:tc>
              <w:tc>
                <w:tcPr>
                  <w:tcW w:w="0" w:type="auto"/>
                  <w:shd w:val="clear" w:color="auto" w:fill="auto"/>
                  <w:hideMark/>
                </w:tcPr>
                <w:p w14:paraId="04295E27"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Artikel 92a apeqqutaatinnagu instituttit atorunnaartussatut toqqarneqarsimasut, GSII-iusullu, ulloq 27. juni 2019 aallartiffigalugu 31. december 2021-ip tungaanut qaqugukkulluunniit malittussaavaat tunngaviusumik aningaasaateqarnissamut akiitsullu nalikillilerneqartussaqqissunngorsimasut pillugit piumasaqaatit:«.</w:t>
                  </w:r>
                </w:p>
              </w:tc>
            </w:tr>
            <w:tr w:rsidR="00F97399" w:rsidRPr="00BF7A7B" w14:paraId="429D479F" w14:textId="77777777" w:rsidTr="006255F4">
              <w:tblPrEx>
                <w:shd w:val="clear" w:color="auto" w:fill="FFFFFF"/>
              </w:tblPrEx>
              <w:tc>
                <w:tcPr>
                  <w:tcW w:w="0" w:type="auto"/>
                  <w:shd w:val="clear" w:color="auto" w:fill="FFFFFF"/>
                  <w:hideMark/>
                </w:tcPr>
                <w:p w14:paraId="24D1BCA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48)</w:t>
                  </w:r>
                </w:p>
              </w:tc>
              <w:tc>
                <w:tcPr>
                  <w:tcW w:w="0" w:type="auto"/>
                  <w:shd w:val="clear" w:color="auto" w:fill="FFFFFF"/>
                  <w:hideMark/>
                </w:tcPr>
                <w:p w14:paraId="1D4030C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211, artikel 1, nr. 128), artikel nutaaq 494a, imm. 2, litra a):</w:t>
                  </w:r>
                </w:p>
              </w:tc>
            </w:tr>
          </w:tbl>
          <w:p w14:paraId="26D1711C"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26"/>
              <w:gridCol w:w="6795"/>
            </w:tblGrid>
            <w:tr w:rsidR="00F97399" w:rsidRPr="00BF7A7B" w14:paraId="139B9256" w14:textId="77777777" w:rsidTr="006255F4">
              <w:tc>
                <w:tcPr>
                  <w:tcW w:w="0" w:type="auto"/>
                  <w:shd w:val="clear" w:color="auto" w:fill="FFFFFF"/>
                  <w:hideMark/>
                </w:tcPr>
                <w:p w14:paraId="4BED0A8D"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FFFFFF"/>
                  <w:hideMark/>
                </w:tcPr>
                <w:p w14:paraId="5FBA92B8"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piumasaqaatit artikel 63, imm. 1-mi, taamaallaat piumasaqaat, instrumentit instituttinit toqqaannartumik nioqqutigineqartussaanerat ilanngunnagu«</w:t>
                  </w:r>
                </w:p>
              </w:tc>
            </w:tr>
          </w:tbl>
          <w:p w14:paraId="5249998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26"/>
              <w:gridCol w:w="6795"/>
            </w:tblGrid>
            <w:tr w:rsidR="00F97399" w:rsidRPr="00BF7A7B" w14:paraId="52370BCD" w14:textId="77777777" w:rsidTr="006255F4">
              <w:tc>
                <w:tcPr>
                  <w:tcW w:w="0" w:type="auto"/>
                  <w:shd w:val="clear" w:color="auto" w:fill="FFFFFF"/>
                  <w:hideMark/>
                </w:tcPr>
                <w:p w14:paraId="6C9390E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FFFFFF"/>
                  <w:hideMark/>
                </w:tcPr>
                <w:p w14:paraId="742BDFD6"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piumasaqaatit artikel 63-imi, taamaallaat piumasaqaat, instrumentit instituttinit toqqaannartumik nioqqutigineqartussaanerat ilanngunnagu«.</w:t>
                  </w:r>
                </w:p>
              </w:tc>
            </w:tr>
          </w:tbl>
          <w:p w14:paraId="24CCA971"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05"/>
              <w:gridCol w:w="6716"/>
            </w:tblGrid>
            <w:tr w:rsidR="00F97399" w:rsidRPr="00BF7A7B" w14:paraId="0A9F7375" w14:textId="77777777" w:rsidTr="006255F4">
              <w:tc>
                <w:tcPr>
                  <w:tcW w:w="0" w:type="auto"/>
                  <w:shd w:val="clear" w:color="auto" w:fill="FFFFFF"/>
                  <w:hideMark/>
                </w:tcPr>
                <w:p w14:paraId="5A8D1217"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49)</w:t>
                  </w:r>
                </w:p>
              </w:tc>
              <w:tc>
                <w:tcPr>
                  <w:tcW w:w="0" w:type="auto"/>
                  <w:shd w:val="clear" w:color="auto" w:fill="FFFFFF"/>
                  <w:hideMark/>
                </w:tcPr>
                <w:p w14:paraId="70FBE57A"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211, artikel 1, nr. 128), artikel nutaaq 494b, imm. 3:</w:t>
                  </w:r>
                </w:p>
              </w:tc>
            </w:tr>
          </w:tbl>
          <w:p w14:paraId="221D05FB"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67DFEA9C" w14:textId="77777777" w:rsidTr="006255F4">
              <w:tc>
                <w:tcPr>
                  <w:tcW w:w="0" w:type="auto"/>
                  <w:shd w:val="clear" w:color="auto" w:fill="auto"/>
                  <w:hideMark/>
                </w:tcPr>
                <w:p w14:paraId="4E7B23AF"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auto"/>
                  <w:hideMark/>
                </w:tcPr>
                <w:p w14:paraId="6514BE93"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Artikel 72a, imm. 1, litra a) apeqqutaatinnagu 27. juni 2019 sioqqullugu akiitsut atulersinneqarnikut akiitsutut nalikillilerneqartussaqqissunngorsimasutut isigineqassapput, ukua naammassineqarsimappata (…)«</w:t>
                  </w:r>
                </w:p>
              </w:tc>
            </w:tr>
          </w:tbl>
          <w:p w14:paraId="14386161"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6763"/>
            </w:tblGrid>
            <w:tr w:rsidR="00F97399" w:rsidRPr="00BF7A7B" w14:paraId="052FE5EC" w14:textId="77777777" w:rsidTr="006255F4">
              <w:tc>
                <w:tcPr>
                  <w:tcW w:w="0" w:type="auto"/>
                  <w:shd w:val="clear" w:color="auto" w:fill="auto"/>
                  <w:hideMark/>
                </w:tcPr>
                <w:p w14:paraId="51FC7FA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»3.</w:t>
                  </w:r>
                </w:p>
              </w:tc>
              <w:tc>
                <w:tcPr>
                  <w:tcW w:w="0" w:type="auto"/>
                  <w:shd w:val="clear" w:color="auto" w:fill="auto"/>
                  <w:hideMark/>
                </w:tcPr>
                <w:p w14:paraId="5EB948EF"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Artikel 72a, imm. 1, litra a) apeqqutaatinnagu 27. juni 2019 sioqqullugu akiitsut instrumentit atulersinneqarnikut akiitsutut nalikillilerneqartussaqqissunngorsimasutut isigineqassapput, ukua naammassineqarsimappata (…)«.</w:t>
                  </w:r>
                </w:p>
              </w:tc>
            </w:tr>
            <w:tr w:rsidR="00F97399" w:rsidRPr="00BF7A7B" w14:paraId="366BAD08" w14:textId="77777777" w:rsidTr="006255F4">
              <w:tblPrEx>
                <w:shd w:val="clear" w:color="auto" w:fill="FFFFFF"/>
              </w:tblPrEx>
              <w:tc>
                <w:tcPr>
                  <w:tcW w:w="0" w:type="auto"/>
                  <w:shd w:val="clear" w:color="auto" w:fill="FFFFFF"/>
                  <w:hideMark/>
                </w:tcPr>
                <w:p w14:paraId="1994543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50)</w:t>
                  </w:r>
                </w:p>
              </w:tc>
              <w:tc>
                <w:tcPr>
                  <w:tcW w:w="0" w:type="auto"/>
                  <w:shd w:val="clear" w:color="auto" w:fill="FFFFFF"/>
                  <w:hideMark/>
                </w:tcPr>
                <w:p w14:paraId="6A6EC440"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213, artikel 1, nr. 133), artikel 500, imm. 1 taarsigaq, imm. siulleq, litra c):</w:t>
                  </w:r>
                </w:p>
              </w:tc>
            </w:tr>
          </w:tbl>
          <w:p w14:paraId="5BD9E751"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shd w:val="clear" w:color="auto" w:fill="FFFFFF"/>
              <w:tblCellMar>
                <w:left w:w="0" w:type="dxa"/>
                <w:right w:w="0" w:type="dxa"/>
              </w:tblCellMar>
              <w:tblLook w:val="04A0" w:firstRow="1" w:lastRow="0" w:firstColumn="1" w:lastColumn="0" w:noHBand="0" w:noVBand="1"/>
            </w:tblPr>
            <w:tblGrid>
              <w:gridCol w:w="315"/>
              <w:gridCol w:w="6806"/>
            </w:tblGrid>
            <w:tr w:rsidR="00F97399" w:rsidRPr="00BF7A7B" w14:paraId="729B8496" w14:textId="77777777" w:rsidTr="006255F4">
              <w:tc>
                <w:tcPr>
                  <w:tcW w:w="0" w:type="auto"/>
                  <w:shd w:val="clear" w:color="auto" w:fill="FFFFFF"/>
                  <w:hideMark/>
                </w:tcPr>
                <w:p w14:paraId="518BFF58"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»c)</w:t>
                  </w:r>
                </w:p>
              </w:tc>
              <w:tc>
                <w:tcPr>
                  <w:tcW w:w="0" w:type="auto"/>
                  <w:shd w:val="clear" w:color="auto" w:fill="FFFFFF"/>
                  <w:hideMark/>
                </w:tcPr>
                <w:p w14:paraId="02CFA28C"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eqqorneqaataasinnaasut paarinerlunneqarsimasut katersannguuttut annertussusiat siullermik ullormi iperarneqaramilli iperarneqarsimasut litra a)-mi pilersaarut taaneqartoq naapertorlugu litra a)-mi ullormi aamma b)-mi siullermik iperaaffiusumi paarinerlunneqarsimasut paasineqarsimasut tamarmik katersannguuttut angissusaa 20 %-imik qaangersimavaa.«</w:t>
                  </w:r>
                </w:p>
              </w:tc>
            </w:tr>
          </w:tbl>
          <w:p w14:paraId="533A6362"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shd w:val="clear" w:color="auto" w:fill="FFFFFF"/>
              <w:tblCellMar>
                <w:left w:w="0" w:type="dxa"/>
                <w:right w:w="0" w:type="dxa"/>
              </w:tblCellMar>
              <w:tblLook w:val="04A0" w:firstRow="1" w:lastRow="0" w:firstColumn="1" w:lastColumn="0" w:noHBand="0" w:noVBand="1"/>
            </w:tblPr>
            <w:tblGrid>
              <w:gridCol w:w="315"/>
              <w:gridCol w:w="6806"/>
            </w:tblGrid>
            <w:tr w:rsidR="00F97399" w:rsidRPr="00BF7A7B" w14:paraId="6C368CC8" w14:textId="77777777" w:rsidTr="006255F4">
              <w:tc>
                <w:tcPr>
                  <w:tcW w:w="0" w:type="auto"/>
                  <w:shd w:val="clear" w:color="auto" w:fill="FFFFFF"/>
                  <w:hideMark/>
                </w:tcPr>
                <w:p w14:paraId="02037E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»c)</w:t>
                  </w:r>
                </w:p>
              </w:tc>
              <w:tc>
                <w:tcPr>
                  <w:tcW w:w="0" w:type="auto"/>
                  <w:shd w:val="clear" w:color="auto" w:fill="FFFFFF"/>
                  <w:hideMark/>
                </w:tcPr>
                <w:p w14:paraId="5B29C34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eqqorneqaataasinnaasut paarinerlunneqarsimasut katersannguuttut sunniinissamut nalorninassutsip nalinga siullermik ullormi iperarneqaramilli iperarneqarsimasut litra a)-mi pilersaarut taaneqartoq naapertorlugu sunniinissamut nalorninassutsip nalinga 20 %-imik qaangersimavaa, taakkua marluk tamarmik ullormi litra a)-mi aamma b)-mi siullermik iperaaffiusumi naatsorsuutini oqimaaqatigiissitsinermi allanneqarsimasuullutik allanneqarsimanatilluunniit eqqorneqaataasinnaasutut nalunaarsorneqarsimasut «.</w:t>
                  </w:r>
                </w:p>
              </w:tc>
            </w:tr>
          </w:tbl>
          <w:p w14:paraId="03C3D8C2" w14:textId="77777777" w:rsidR="00F97399" w:rsidRPr="00BF7A7B" w:rsidRDefault="00F97399" w:rsidP="00F97399">
            <w:pPr>
              <w:spacing w:line="240" w:lineRule="auto"/>
              <w:jc w:val="left"/>
              <w:rPr>
                <w:rFonts w:eastAsia="Times New Roman" w:cs="Times New Roman"/>
                <w:vanish/>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358"/>
              <w:gridCol w:w="6763"/>
            </w:tblGrid>
            <w:tr w:rsidR="00F97399" w:rsidRPr="00BF7A7B" w14:paraId="4266F855" w14:textId="77777777" w:rsidTr="006255F4">
              <w:tc>
                <w:tcPr>
                  <w:tcW w:w="0" w:type="auto"/>
                  <w:shd w:val="clear" w:color="auto" w:fill="FFFFFF"/>
                  <w:hideMark/>
                </w:tcPr>
                <w:p w14:paraId="0B5F46F2"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51)</w:t>
                  </w:r>
                </w:p>
              </w:tc>
              <w:tc>
                <w:tcPr>
                  <w:tcW w:w="0" w:type="auto"/>
                  <w:shd w:val="clear" w:color="auto" w:fill="FFFFFF"/>
                  <w:hideMark/>
                </w:tcPr>
                <w:p w14:paraId="61317BCB"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213, artikel 1, nr. 133), artikel 501, imm. 1 taarsigaq, nassuiaatit:</w:t>
                  </w:r>
                </w:p>
              </w:tc>
            </w:tr>
          </w:tbl>
          <w:p w14:paraId="0351A9B4"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58"/>
              <w:gridCol w:w="133"/>
              <w:gridCol w:w="6630"/>
            </w:tblGrid>
            <w:tr w:rsidR="00F97399" w:rsidRPr="00BF7A7B" w14:paraId="6DACF55C" w14:textId="77777777" w:rsidTr="006255F4">
              <w:tc>
                <w:tcPr>
                  <w:tcW w:w="0" w:type="auto"/>
                  <w:shd w:val="clear" w:color="auto" w:fill="auto"/>
                  <w:hideMark/>
                </w:tcPr>
                <w:p w14:paraId="6EE8032E"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55CEDCAB"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7BF47EAF"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aningaasartai tamarmiusut instituttimut, taassuma ingerlatseqatigiiffianut immikkoortortaasumut, taassuma ingerlatseqatigiiffianut qullersaqarfiusumut aammalu ingerlatseqatigiiffiit qullersaqarfiusut taakkua ingerlatseqatigiiffiinut immikkoortortaasunut allanut SMV-ip imaluunniit SMV-it sullitaasa tassunga atasut ataatsimoortut akiligassai, ilanngullugu sumiginnaanermi sunniinerup nalinga, kisianni pisassat imaluunniit pisassaasinnaasut illuummi najugaqarfiusumi qularnaveeqqusiussilluni qularnaveeqqusigaasut ilanngunnagit.«</w:t>
                  </w:r>
                </w:p>
              </w:tc>
            </w:tr>
          </w:tbl>
          <w:p w14:paraId="1F4DB8F2"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58"/>
              <w:gridCol w:w="133"/>
              <w:gridCol w:w="6630"/>
            </w:tblGrid>
            <w:tr w:rsidR="00F97399" w:rsidRPr="00BF7A7B" w14:paraId="4B47AC6E" w14:textId="77777777" w:rsidTr="006255F4">
              <w:tc>
                <w:tcPr>
                  <w:tcW w:w="0" w:type="auto"/>
                  <w:shd w:val="clear" w:color="auto" w:fill="auto"/>
                  <w:hideMark/>
                </w:tcPr>
                <w:p w14:paraId="03BCCC66"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»E*</w:t>
                  </w:r>
                </w:p>
              </w:tc>
              <w:tc>
                <w:tcPr>
                  <w:tcW w:w="0" w:type="auto"/>
                  <w:shd w:val="clear" w:color="auto" w:fill="auto"/>
                  <w:hideMark/>
                </w:tcPr>
                <w:p w14:paraId="7CFA062B" w14:textId="77777777" w:rsidR="00F97399" w:rsidRPr="00BF7A7B" w:rsidRDefault="00F97399" w:rsidP="00F97399">
                  <w:pPr>
                    <w:spacing w:before="120" w:line="240" w:lineRule="auto"/>
                    <w:jc w:val="center"/>
                    <w:rPr>
                      <w:rFonts w:ascii="inherit" w:eastAsia="Times New Roman" w:hAnsi="inherit" w:cs="Times New Roman"/>
                      <w:szCs w:val="24"/>
                      <w:lang w:eastAsia="da-DK"/>
                    </w:rPr>
                  </w:pPr>
                  <w:r w:rsidRPr="00BF7A7B">
                    <w:rPr>
                      <w:rFonts w:ascii="inherit" w:eastAsia="Times New Roman" w:hAnsi="inherit" w:cs="Times New Roman"/>
                      <w:szCs w:val="24"/>
                      <w:lang w:val="en-US" w:bidi="en-US"/>
                    </w:rPr>
                    <w:t>=</w:t>
                  </w:r>
                </w:p>
              </w:tc>
              <w:tc>
                <w:tcPr>
                  <w:tcW w:w="0" w:type="auto"/>
                  <w:shd w:val="clear" w:color="auto" w:fill="auto"/>
                  <w:hideMark/>
                </w:tcPr>
                <w:p w14:paraId="1ECBAAC4"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tulliuttut ilagisinnaavaat:</w:t>
                  </w:r>
                </w:p>
                <w:tbl>
                  <w:tblPr>
                    <w:tblW w:w="5000" w:type="pct"/>
                    <w:tblCellMar>
                      <w:left w:w="0" w:type="dxa"/>
                      <w:right w:w="0" w:type="dxa"/>
                    </w:tblCellMar>
                    <w:tblLook w:val="04A0" w:firstRow="1" w:lastRow="0" w:firstColumn="1" w:lastColumn="0" w:noHBand="0" w:noVBand="1"/>
                  </w:tblPr>
                  <w:tblGrid>
                    <w:gridCol w:w="209"/>
                    <w:gridCol w:w="6421"/>
                  </w:tblGrid>
                  <w:tr w:rsidR="00F97399" w:rsidRPr="00BF7A7B" w14:paraId="73B95A37" w14:textId="77777777" w:rsidTr="006255F4">
                    <w:tc>
                      <w:tcPr>
                        <w:tcW w:w="0" w:type="auto"/>
                        <w:shd w:val="clear" w:color="auto" w:fill="auto"/>
                        <w:hideMark/>
                      </w:tcPr>
                      <w:p w14:paraId="0662E085"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a)</w:t>
                        </w:r>
                      </w:p>
                    </w:tc>
                    <w:tc>
                      <w:tcPr>
                        <w:tcW w:w="0" w:type="auto"/>
                        <w:shd w:val="clear" w:color="auto" w:fill="auto"/>
                        <w:hideMark/>
                      </w:tcPr>
                      <w:p w14:paraId="1A4C1474"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aningaasartai tamarmiusut instituttimut, taassuma ingerlatseqatigiiffianut immikkoortortaasumut, taassuma ingerlatseqatigiiffianut qullersaqarfiusumut aammalu ingerlatseqatigiiffiit qullersaqarfiusut taakkua ingerlatseqatigiiffiinut immikkoortortaasunut allanut SMV-ip imaluunniit SMV-it sullitaasa tassunga atasut ataatsimoortut akiligassai, ilanngullugu sumiginnaanermi sunniinerup nalinga, kisianni pisassat imaluunniit pisassaasinnaasut illuummi najugaqarfiusumi qularnaveeqqusiussilluni qularnaveeqqusigaasut ilanngunnagit</w:t>
                        </w:r>
                      </w:p>
                    </w:tc>
                  </w:tr>
                </w:tbl>
                <w:p w14:paraId="28C6D30A" w14:textId="77777777" w:rsidR="00F97399" w:rsidRPr="00BF7A7B" w:rsidRDefault="00F97399" w:rsidP="00F97399">
                  <w:pPr>
                    <w:spacing w:line="240" w:lineRule="auto"/>
                    <w:jc w:val="left"/>
                    <w:rPr>
                      <w:rFonts w:ascii="inherit" w:eastAsia="Times New Roman" w:hAnsi="inherit"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24"/>
                    <w:gridCol w:w="6406"/>
                  </w:tblGrid>
                  <w:tr w:rsidR="00F97399" w:rsidRPr="00BF7A7B" w14:paraId="12089994" w14:textId="77777777" w:rsidTr="006255F4">
                    <w:tc>
                      <w:tcPr>
                        <w:tcW w:w="0" w:type="auto"/>
                        <w:shd w:val="clear" w:color="auto" w:fill="auto"/>
                        <w:hideMark/>
                      </w:tcPr>
                      <w:p w14:paraId="6E9ADF3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b)</w:t>
                        </w:r>
                      </w:p>
                    </w:tc>
                    <w:tc>
                      <w:tcPr>
                        <w:tcW w:w="0" w:type="auto"/>
                        <w:shd w:val="clear" w:color="auto" w:fill="auto"/>
                        <w:hideMark/>
                      </w:tcPr>
                      <w:p w14:paraId="4671AD0D" w14:textId="77777777" w:rsidR="00F97399" w:rsidRPr="00BF7A7B" w:rsidRDefault="00F97399" w:rsidP="00F97399">
                        <w:pPr>
                          <w:spacing w:before="120" w:line="240" w:lineRule="auto"/>
                          <w:rPr>
                            <w:rFonts w:ascii="inherit" w:eastAsia="Times New Roman" w:hAnsi="inherit" w:cs="Times New Roman"/>
                            <w:szCs w:val="24"/>
                            <w:lang w:eastAsia="da-DK"/>
                          </w:rPr>
                        </w:pPr>
                        <w:r w:rsidRPr="00F97399">
                          <w:rPr>
                            <w:rFonts w:ascii="inherit" w:eastAsia="Times New Roman" w:hAnsi="inherit" w:cs="Times New Roman"/>
                            <w:szCs w:val="24"/>
                            <w:lang w:bidi="en-US"/>
                          </w:rPr>
                          <w:t>aningaasartai tamarmiusut litra a)-mi ilanngunneqarsimasut katillugit inernerat 0-iuppat, SMV-ip imaluunniit SMV-it sullitai tassunga atasut ataatsimoortut illuummi najugaqarfiusumi qularnaveeqqusiussilluni qularnaveeqqusigaanikkut SMV-ip pisassaasa imaluunniit pisassaasinnaasaasa annertussussaat, litrami taaneqartumi aningaasartaanik tamarmiusunik naatsorsuinermi ilaatinneqanngitsut.«.</w:t>
                        </w:r>
                      </w:p>
                    </w:tc>
                  </w:tr>
                </w:tbl>
                <w:p w14:paraId="6EF86BAD" w14:textId="77777777" w:rsidR="00F97399" w:rsidRPr="00BF7A7B" w:rsidRDefault="00F97399" w:rsidP="00F97399">
                  <w:pPr>
                    <w:spacing w:line="240" w:lineRule="auto"/>
                    <w:jc w:val="left"/>
                    <w:rPr>
                      <w:rFonts w:ascii="inherit" w:eastAsia="Times New Roman" w:hAnsi="inherit" w:cs="Times New Roman"/>
                      <w:szCs w:val="24"/>
                      <w:lang w:eastAsia="da-DK"/>
                    </w:rPr>
                  </w:pPr>
                </w:p>
              </w:tc>
            </w:tr>
            <w:tr w:rsidR="00F97399" w:rsidRPr="00BF7A7B" w14:paraId="2F2F942E" w14:textId="77777777" w:rsidTr="006255F4">
              <w:tblPrEx>
                <w:shd w:val="clear" w:color="auto" w:fill="FFFFFF"/>
              </w:tblPrEx>
              <w:tc>
                <w:tcPr>
                  <w:tcW w:w="0" w:type="auto"/>
                  <w:gridSpan w:val="2"/>
                  <w:shd w:val="clear" w:color="auto" w:fill="FFFFFF"/>
                  <w:hideMark/>
                </w:tcPr>
                <w:p w14:paraId="17AED70C"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lastRenderedPageBreak/>
                    <w:t>52)</w:t>
                  </w:r>
                </w:p>
              </w:tc>
              <w:tc>
                <w:tcPr>
                  <w:tcW w:w="0" w:type="auto"/>
                  <w:shd w:val="clear" w:color="auto" w:fill="FFFFFF"/>
                  <w:hideMark/>
                </w:tcPr>
                <w:p w14:paraId="297CAE18"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Qupp. 218, artikel 1, nr. 138), artikel 510, imm. 8 nutaaq:</w:t>
                  </w:r>
                </w:p>
              </w:tc>
            </w:tr>
          </w:tbl>
          <w:p w14:paraId="4F546ACC"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Uunga taarsiullugu:</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0989A015" w14:textId="77777777" w:rsidTr="006255F4">
              <w:tc>
                <w:tcPr>
                  <w:tcW w:w="0" w:type="auto"/>
                  <w:shd w:val="clear" w:color="auto" w:fill="auto"/>
                  <w:hideMark/>
                </w:tcPr>
                <w:p w14:paraId="7491F5E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w:t>
                  </w:r>
                </w:p>
              </w:tc>
              <w:tc>
                <w:tcPr>
                  <w:tcW w:w="0" w:type="auto"/>
                  <w:shd w:val="clear" w:color="auto" w:fill="auto"/>
                  <w:hideMark/>
                </w:tcPr>
                <w:p w14:paraId="1E93073E"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Kingusinnerpaamik 28. juni 2025 aalajaatsumik aningaasalersuinermut piumasarineqartumut tunngavissat qaffanneqassapput, nuussinerni atorneqartartut ukunani ilanngunneqarsimasut artikel 428r, imm. 1, litra g), artikel 428s, imm. 1, litra c), aamma artikel 428v, litra b), ukunannga (…)«</w:t>
                  </w:r>
                </w:p>
              </w:tc>
            </w:tr>
          </w:tbl>
          <w:p w14:paraId="7FCEEED6" w14:textId="77777777" w:rsidR="00F97399" w:rsidRPr="00BF7A7B" w:rsidRDefault="00F97399" w:rsidP="00F97399">
            <w:pPr>
              <w:shd w:val="clear" w:color="auto" w:fill="FFFFFF"/>
              <w:spacing w:before="120" w:line="240" w:lineRule="auto"/>
              <w:rPr>
                <w:rFonts w:eastAsia="Times New Roman" w:cs="Times New Roman"/>
                <w:szCs w:val="24"/>
                <w:lang w:eastAsia="da-DK"/>
              </w:rPr>
            </w:pPr>
            <w:r w:rsidRPr="00BF7A7B">
              <w:rPr>
                <w:rFonts w:eastAsia="Times New Roman" w:cs="Times New Roman"/>
                <w:szCs w:val="24"/>
                <w:lang w:val="en-US" w:bidi="en-US"/>
              </w:rPr>
              <w:t>atuarneqassaaq:</w:t>
            </w:r>
          </w:p>
          <w:tbl>
            <w:tblPr>
              <w:tblW w:w="5000" w:type="pct"/>
              <w:tblCellMar>
                <w:left w:w="0" w:type="dxa"/>
                <w:right w:w="0" w:type="dxa"/>
              </w:tblCellMar>
              <w:tblLook w:val="04A0" w:firstRow="1" w:lastRow="0" w:firstColumn="1" w:lastColumn="0" w:noHBand="0" w:noVBand="1"/>
            </w:tblPr>
            <w:tblGrid>
              <w:gridCol w:w="300"/>
              <w:gridCol w:w="6821"/>
            </w:tblGrid>
            <w:tr w:rsidR="00F97399" w:rsidRPr="00BF7A7B" w14:paraId="59422538" w14:textId="77777777" w:rsidTr="006255F4">
              <w:tc>
                <w:tcPr>
                  <w:tcW w:w="0" w:type="auto"/>
                  <w:shd w:val="clear" w:color="auto" w:fill="auto"/>
                  <w:hideMark/>
                </w:tcPr>
                <w:p w14:paraId="40AD8433" w14:textId="77777777" w:rsidR="00F97399" w:rsidRPr="00BF7A7B" w:rsidRDefault="00F97399" w:rsidP="00F97399">
                  <w:pPr>
                    <w:spacing w:before="120" w:line="240" w:lineRule="auto"/>
                    <w:rPr>
                      <w:rFonts w:ascii="inherit" w:eastAsia="Times New Roman" w:hAnsi="inherit" w:cs="Times New Roman"/>
                      <w:szCs w:val="24"/>
                      <w:lang w:eastAsia="da-DK"/>
                    </w:rPr>
                  </w:pPr>
                  <w:r w:rsidRPr="00BF7A7B">
                    <w:rPr>
                      <w:rFonts w:ascii="inherit" w:eastAsia="Times New Roman" w:hAnsi="inherit" w:cs="Times New Roman"/>
                      <w:szCs w:val="24"/>
                      <w:lang w:val="en-US" w:bidi="en-US"/>
                    </w:rPr>
                    <w:t>»8.</w:t>
                  </w:r>
                </w:p>
              </w:tc>
              <w:tc>
                <w:tcPr>
                  <w:tcW w:w="0" w:type="auto"/>
                  <w:shd w:val="clear" w:color="auto" w:fill="auto"/>
                  <w:hideMark/>
                </w:tcPr>
                <w:p w14:paraId="5BB56720" w14:textId="77777777" w:rsidR="00F97399" w:rsidRPr="00BF7A7B" w:rsidRDefault="00F97399" w:rsidP="00F97399">
                  <w:pPr>
                    <w:spacing w:line="240" w:lineRule="auto"/>
                    <w:jc w:val="left"/>
                    <w:rPr>
                      <w:rFonts w:ascii="inherit" w:eastAsia="Times New Roman" w:hAnsi="inherit" w:cs="Times New Roman"/>
                      <w:szCs w:val="24"/>
                      <w:lang w:eastAsia="da-DK"/>
                    </w:rPr>
                  </w:pPr>
                  <w:r w:rsidRPr="00F97399">
                    <w:rPr>
                      <w:rFonts w:ascii="inherit" w:eastAsia="Times New Roman" w:hAnsi="inherit" w:cs="Times New Roman"/>
                      <w:szCs w:val="24"/>
                      <w:lang w:bidi="en-US"/>
                    </w:rPr>
                    <w:t>Kingusinnerpaamik 28. juni 2025 aalajaatsumik aningaasalersuinermut piumasarineqartumut tunngavissat qaffanneqassapput, nuussinerni atorneqartartut ukunani ilanngunneqarsimasut artikel 428r, imm. 1, litra g), artikel 428s, imm. 1, litra b), aamma artikel 428v, litra a), ukunannga (…)«.</w:t>
                  </w:r>
                </w:p>
              </w:tc>
            </w:tr>
          </w:tbl>
          <w:p w14:paraId="599AB314" w14:textId="77777777" w:rsidR="00F97399" w:rsidRPr="00BF7A7B" w:rsidRDefault="00F97399" w:rsidP="00F97399">
            <w:r w:rsidRPr="00BF7A7B">
              <w:rPr>
                <w:rFonts w:cs="Arial"/>
                <w:lang w:val="en-US" w:bidi="en-US"/>
              </w:rPr>
              <w:t>«</w:t>
            </w:r>
          </w:p>
          <w:p w14:paraId="690B6907" w14:textId="77777777" w:rsidR="00D117A3" w:rsidRPr="00F97399" w:rsidRDefault="00D117A3" w:rsidP="00F97399">
            <w:pPr>
              <w:spacing w:before="360" w:after="120" w:line="240" w:lineRule="auto"/>
              <w:jc w:val="left"/>
              <w:rPr>
                <w:rFonts w:ascii="inherit" w:eastAsia="Times New Roman" w:hAnsi="inherit" w:cs="Times New Roman"/>
                <w:iCs/>
                <w:szCs w:val="24"/>
                <w:lang w:eastAsia="da-DK"/>
              </w:rPr>
            </w:pPr>
          </w:p>
          <w:p w14:paraId="75C917AB"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3E9DEB10"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4B4FAD0A"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4AAE2582"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15E1D401"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138EF3CC"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6E2B8CE2"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17C8A7A6"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07D4545D"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77B52B14"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7C42A06A" w14:textId="77777777" w:rsidR="00D117A3" w:rsidRDefault="00D117A3" w:rsidP="006255F4">
            <w:pPr>
              <w:spacing w:before="360" w:after="120" w:line="240" w:lineRule="auto"/>
              <w:jc w:val="center"/>
              <w:rPr>
                <w:rFonts w:ascii="inherit" w:eastAsia="Times New Roman" w:hAnsi="inherit" w:cs="Times New Roman"/>
                <w:i/>
                <w:iCs/>
                <w:szCs w:val="24"/>
                <w:lang w:eastAsia="da-DK"/>
              </w:rPr>
            </w:pPr>
          </w:p>
          <w:p w14:paraId="23C91F29" w14:textId="77777777" w:rsidR="00F97399" w:rsidRPr="0065097D" w:rsidRDefault="00F97399" w:rsidP="00F97399">
            <w:pPr>
              <w:spacing w:line="360" w:lineRule="auto"/>
              <w:jc w:val="right"/>
              <w:rPr>
                <w:rFonts w:cs="Times New Roman"/>
                <w:szCs w:val="24"/>
                <w:lang w:val="kl-GL"/>
              </w:rPr>
            </w:pPr>
            <w:r w:rsidRPr="0065097D">
              <w:rPr>
                <w:rFonts w:cs="Times New Roman"/>
                <w:szCs w:val="24"/>
                <w:lang w:val="kl-GL"/>
              </w:rPr>
              <w:t>Ilanngussaq 2</w:t>
            </w:r>
          </w:p>
          <w:p w14:paraId="75BD379E" w14:textId="77777777" w:rsidR="00F97399" w:rsidRPr="0065097D" w:rsidRDefault="00F97399" w:rsidP="00F97399">
            <w:pPr>
              <w:spacing w:line="360" w:lineRule="auto"/>
              <w:jc w:val="right"/>
              <w:rPr>
                <w:rFonts w:cs="Times New Roman"/>
                <w:szCs w:val="24"/>
                <w:lang w:val="kl-GL"/>
              </w:rPr>
            </w:pPr>
          </w:p>
          <w:p w14:paraId="770B8C6D" w14:textId="77777777" w:rsidR="00F97399" w:rsidRPr="0065097D" w:rsidRDefault="00F97399" w:rsidP="00F97399">
            <w:pPr>
              <w:spacing w:line="360" w:lineRule="auto"/>
              <w:jc w:val="right"/>
              <w:rPr>
                <w:rFonts w:cs="Times New Roman"/>
                <w:szCs w:val="24"/>
                <w:lang w:val="kl-GL"/>
              </w:rPr>
            </w:pPr>
          </w:p>
          <w:tbl>
            <w:tblPr>
              <w:tblW w:w="5000" w:type="pct"/>
              <w:shd w:val="clear" w:color="auto" w:fill="FFFFFF"/>
              <w:tblCellMar>
                <w:left w:w="0" w:type="dxa"/>
                <w:right w:w="0" w:type="dxa"/>
              </w:tblCellMar>
              <w:tblLook w:val="04A0" w:firstRow="1" w:lastRow="0" w:firstColumn="1" w:lastColumn="0" w:noHBand="0" w:noVBand="1"/>
            </w:tblPr>
            <w:tblGrid>
              <w:gridCol w:w="5761"/>
              <w:gridCol w:w="1360"/>
            </w:tblGrid>
            <w:tr w:rsidR="00F97399" w:rsidRPr="0065097D" w14:paraId="0A415422" w14:textId="77777777" w:rsidTr="006255F4">
              <w:tc>
                <w:tcPr>
                  <w:tcW w:w="0" w:type="auto"/>
                  <w:shd w:val="clear" w:color="auto" w:fill="FFFFFF"/>
                  <w:vAlign w:val="center"/>
                  <w:hideMark/>
                </w:tcPr>
                <w:p w14:paraId="11171E52" w14:textId="77777777" w:rsidR="00F97399" w:rsidRPr="0065097D" w:rsidRDefault="00F97399" w:rsidP="00F97399">
                  <w:pPr>
                    <w:spacing w:before="120" w:after="120" w:line="360" w:lineRule="auto"/>
                    <w:jc w:val="center"/>
                    <w:rPr>
                      <w:rFonts w:eastAsia="Times New Roman" w:cs="Times New Roman"/>
                      <w:color w:val="000000"/>
                      <w:szCs w:val="24"/>
                      <w:lang w:val="kl-GL" w:eastAsia="da-DK"/>
                    </w:rPr>
                  </w:pPr>
                  <w:r w:rsidRPr="0065097D">
                    <w:rPr>
                      <w:rFonts w:eastAsia="Times New Roman" w:cs="Times New Roman"/>
                      <w:color w:val="000000"/>
                      <w:szCs w:val="24"/>
                      <w:lang w:val="kl-GL" w:eastAsia="da-DK"/>
                    </w:rPr>
                    <w:t>Den Europæiske Unions Tidende</w:t>
                  </w:r>
                </w:p>
              </w:tc>
              <w:tc>
                <w:tcPr>
                  <w:tcW w:w="0" w:type="auto"/>
                  <w:shd w:val="clear" w:color="auto" w:fill="FFFFFF"/>
                  <w:vAlign w:val="center"/>
                  <w:hideMark/>
                </w:tcPr>
                <w:p w14:paraId="3EF2F8D8" w14:textId="77777777" w:rsidR="00F97399" w:rsidRPr="0065097D" w:rsidRDefault="00F97399" w:rsidP="00F97399">
                  <w:pPr>
                    <w:spacing w:before="120" w:after="120" w:line="360" w:lineRule="auto"/>
                    <w:jc w:val="right"/>
                    <w:rPr>
                      <w:rFonts w:eastAsia="Times New Roman" w:cs="Times New Roman"/>
                      <w:color w:val="000000"/>
                      <w:szCs w:val="24"/>
                      <w:lang w:val="kl-GL" w:eastAsia="da-DK"/>
                    </w:rPr>
                  </w:pPr>
                  <w:r w:rsidRPr="0065097D">
                    <w:rPr>
                      <w:rFonts w:eastAsia="Times New Roman" w:cs="Times New Roman"/>
                      <w:color w:val="000000"/>
                      <w:szCs w:val="24"/>
                      <w:lang w:val="kl-GL" w:eastAsia="da-DK"/>
                    </w:rPr>
                    <w:t>L 111/4</w:t>
                  </w:r>
                </w:p>
              </w:tc>
            </w:tr>
          </w:tbl>
          <w:p w14:paraId="074551C7" w14:textId="77777777" w:rsidR="00F97399" w:rsidRPr="0065097D" w:rsidRDefault="00E9539D" w:rsidP="00F97399">
            <w:pPr>
              <w:spacing w:before="60" w:after="60" w:line="360" w:lineRule="auto"/>
              <w:jc w:val="left"/>
              <w:rPr>
                <w:rFonts w:eastAsia="Times New Roman" w:cs="Times New Roman"/>
                <w:szCs w:val="24"/>
                <w:lang w:val="kl-GL" w:eastAsia="da-DK"/>
              </w:rPr>
            </w:pPr>
            <w:r>
              <w:rPr>
                <w:rFonts w:eastAsia="Times New Roman" w:cs="Times New Roman"/>
                <w:szCs w:val="24"/>
                <w:lang w:val="kl-GL" w:eastAsia="da-DK"/>
              </w:rPr>
              <w:lastRenderedPageBreak/>
              <w:pict w14:anchorId="3DAA8462">
                <v:rect id="_x0000_i1028" style="width:666.4pt;height:.75pt" o:hrpct="0" o:hralign="center" o:hrstd="t" o:hrnoshade="t" o:hr="t" fillcolor="black" stroked="f"/>
              </w:pict>
            </w:r>
          </w:p>
          <w:p w14:paraId="095F0654" w14:textId="77777777" w:rsidR="00F97399" w:rsidRPr="0065097D" w:rsidRDefault="00F97399" w:rsidP="00F97399">
            <w:pPr>
              <w:shd w:val="clear" w:color="auto" w:fill="FFFFFF"/>
              <w:spacing w:before="240" w:after="120" w:line="360" w:lineRule="auto"/>
              <w:jc w:val="center"/>
              <w:rPr>
                <w:rFonts w:eastAsia="Times New Roman" w:cs="Times New Roman"/>
                <w:b/>
                <w:bCs/>
                <w:color w:val="000000"/>
                <w:szCs w:val="24"/>
                <w:lang w:val="kl-GL" w:eastAsia="da-DK"/>
              </w:rPr>
            </w:pPr>
            <w:r w:rsidRPr="0065097D">
              <w:rPr>
                <w:rFonts w:eastAsia="Times New Roman" w:cs="Times New Roman"/>
                <w:b/>
                <w:bCs/>
                <w:color w:val="000000"/>
                <w:szCs w:val="24"/>
                <w:lang w:val="kl-GL" w:eastAsia="da-DK"/>
              </w:rPr>
              <w:t xml:space="preserve">Niuerfimmut aalajangersimasumut imaluunniit akit aalajangersimasut appartarnerannut qaffattarneranullu naleqqiullugu aningaasaqarnikkut pigisanut annaasaqaataasinnaasunut pisussaaffiit paarinerlunneqarneranni ajunaarutit pillugit akiitsunut akiliutissat  minnerpaaffissaannut piumasaqaatit pineqartillugit peqqussutip (EU) nr. 575/2013-imeersup allanngortinneqarnissaa pillugu </w:t>
            </w:r>
          </w:p>
          <w:p w14:paraId="1D827F7D" w14:textId="77777777" w:rsidR="00F97399" w:rsidRPr="0065097D" w:rsidRDefault="00F97399" w:rsidP="00F97399">
            <w:pPr>
              <w:shd w:val="clear" w:color="auto" w:fill="FFFFFF"/>
              <w:spacing w:before="240" w:after="120" w:line="360" w:lineRule="auto"/>
              <w:jc w:val="center"/>
              <w:rPr>
                <w:rFonts w:eastAsia="Times New Roman" w:cs="Times New Roman"/>
                <w:b/>
                <w:bCs/>
                <w:color w:val="000000"/>
                <w:szCs w:val="24"/>
                <w:lang w:val="kl-GL" w:eastAsia="da-DK"/>
              </w:rPr>
            </w:pPr>
          </w:p>
          <w:p w14:paraId="32619004" w14:textId="77777777" w:rsidR="00F97399" w:rsidRPr="0065097D" w:rsidRDefault="00F97399" w:rsidP="00F97399">
            <w:pPr>
              <w:shd w:val="clear" w:color="auto" w:fill="FFFFFF"/>
              <w:spacing w:before="240" w:after="120" w:line="360" w:lineRule="auto"/>
              <w:jc w:val="center"/>
              <w:rPr>
                <w:rFonts w:eastAsia="Times New Roman" w:cs="Times New Roman"/>
                <w:b/>
                <w:bCs/>
                <w:color w:val="000000"/>
                <w:szCs w:val="24"/>
                <w:lang w:val="kl-GL" w:eastAsia="da-DK"/>
              </w:rPr>
            </w:pPr>
            <w:r w:rsidRPr="0065097D">
              <w:rPr>
                <w:rFonts w:eastAsia="Times New Roman" w:cs="Times New Roman"/>
                <w:b/>
                <w:bCs/>
                <w:color w:val="000000"/>
                <w:szCs w:val="24"/>
                <w:lang w:val="kl-GL" w:eastAsia="da-DK"/>
              </w:rPr>
              <w:t>EUROPA-PARLAMENT-ip SIUNNERSUISOQATIGIILLU PEQQUSSUTAAT (EU) 2019/630</w:t>
            </w:r>
          </w:p>
          <w:p w14:paraId="63DEA65E" w14:textId="77777777" w:rsidR="00F97399" w:rsidRPr="0065097D" w:rsidRDefault="00F97399" w:rsidP="00F97399">
            <w:pPr>
              <w:shd w:val="clear" w:color="auto" w:fill="FFFFFF"/>
              <w:spacing w:before="240" w:after="120" w:line="360" w:lineRule="auto"/>
              <w:jc w:val="center"/>
              <w:rPr>
                <w:rFonts w:eastAsia="Times New Roman" w:cs="Times New Roman"/>
                <w:b/>
                <w:bCs/>
                <w:color w:val="000000"/>
                <w:szCs w:val="24"/>
                <w:lang w:val="kl-GL" w:eastAsia="da-DK"/>
              </w:rPr>
            </w:pPr>
            <w:r w:rsidRPr="0065097D">
              <w:rPr>
                <w:rFonts w:eastAsia="Times New Roman" w:cs="Times New Roman"/>
                <w:b/>
                <w:bCs/>
                <w:color w:val="000000"/>
                <w:szCs w:val="24"/>
                <w:lang w:val="kl-GL" w:eastAsia="da-DK"/>
              </w:rPr>
              <w:t>17. april 2019-imeersoq</w:t>
            </w:r>
          </w:p>
          <w:p w14:paraId="6FA157D6" w14:textId="77777777" w:rsidR="00F97399" w:rsidRPr="0065097D" w:rsidRDefault="00F97399" w:rsidP="00F97399">
            <w:pPr>
              <w:shd w:val="clear" w:color="auto" w:fill="FFFFFF"/>
              <w:spacing w:before="240" w:after="120" w:line="360" w:lineRule="auto"/>
              <w:jc w:val="center"/>
              <w:rPr>
                <w:rFonts w:eastAsia="Times New Roman" w:cs="Times New Roman"/>
                <w:b/>
                <w:bCs/>
                <w:color w:val="000000"/>
                <w:szCs w:val="24"/>
                <w:lang w:val="kl-GL" w:eastAsia="da-DK"/>
              </w:rPr>
            </w:pPr>
          </w:p>
          <w:p w14:paraId="1BB397F8" w14:textId="77777777" w:rsidR="00F97399" w:rsidRPr="0065097D" w:rsidRDefault="00F97399" w:rsidP="00F97399">
            <w:pPr>
              <w:shd w:val="clear" w:color="auto" w:fill="FFFFFF"/>
              <w:spacing w:before="240" w:after="120" w:line="360" w:lineRule="auto"/>
              <w:jc w:val="center"/>
              <w:rPr>
                <w:rFonts w:eastAsia="Times New Roman" w:cs="Times New Roman"/>
                <w:b/>
                <w:bCs/>
                <w:color w:val="000000"/>
                <w:szCs w:val="24"/>
                <w:lang w:val="kl-GL" w:eastAsia="da-DK"/>
              </w:rPr>
            </w:pPr>
            <w:r w:rsidRPr="0065097D">
              <w:rPr>
                <w:rFonts w:eastAsia="Times New Roman" w:cs="Times New Roman"/>
                <w:b/>
                <w:bCs/>
                <w:color w:val="000000"/>
                <w:szCs w:val="24"/>
                <w:lang w:val="kl-GL" w:eastAsia="da-DK"/>
              </w:rPr>
              <w:t>(allaaserisap oqaasertai EØS-mut naleqquttut)</w:t>
            </w:r>
          </w:p>
          <w:p w14:paraId="53D9B5DF"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Den Europæiske Union-ip atuuffia pillugu isumaqatigiissut innersuussutigalugu, ingammik artikili 114 innersuussutigalugu,</w:t>
            </w:r>
          </w:p>
          <w:p w14:paraId="62230F5D"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Europa-Kommission-imit siunnersuut innersuussutigalugu,</w:t>
            </w:r>
          </w:p>
          <w:p w14:paraId="76115D71"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nunani inatsisiliortunut inatsisiliorsinnaatitaasunut inatsisitigut unioqqutinneqartussaanngitsumik aalajangiinissamut missingiutip nassiunneqarnerata kingorna,</w:t>
            </w:r>
          </w:p>
          <w:p w14:paraId="133A9F28"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Den Europæiske Centralbank-ip oqaaseqaataa innersuussutigalugu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1</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w:t>
            </w:r>
          </w:p>
          <w:p w14:paraId="4AF8729C"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Den Europæiske Økonomiske og Sociale Udvalg-ip oqaaseqaataa innersuussutigalugu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2</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w:t>
            </w:r>
          </w:p>
          <w:p w14:paraId="3851A38A"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Inatsisiliornermi nalinginnaasumik ingerlatseriaaseq malillugu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3</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aamma</w:t>
            </w:r>
          </w:p>
          <w:p w14:paraId="2EFBA8F2"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naliliinerit tulliuttut malillugit :</w:t>
            </w:r>
          </w:p>
          <w:tbl>
            <w:tblPr>
              <w:tblW w:w="5000" w:type="pct"/>
              <w:tblCellMar>
                <w:left w:w="0" w:type="dxa"/>
                <w:right w:w="0" w:type="dxa"/>
              </w:tblCellMar>
              <w:tblLook w:val="04A0" w:firstRow="1" w:lastRow="0" w:firstColumn="1" w:lastColumn="0" w:noHBand="0" w:noVBand="1"/>
            </w:tblPr>
            <w:tblGrid>
              <w:gridCol w:w="281"/>
              <w:gridCol w:w="6840"/>
            </w:tblGrid>
            <w:tr w:rsidR="00F97399" w:rsidRPr="00F97399" w14:paraId="5C9A107F" w14:textId="77777777" w:rsidTr="006255F4">
              <w:tc>
                <w:tcPr>
                  <w:tcW w:w="0" w:type="auto"/>
                  <w:shd w:val="clear" w:color="auto" w:fill="auto"/>
                  <w:hideMark/>
                </w:tcPr>
                <w:p w14:paraId="078D0E2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w:t>
                  </w:r>
                </w:p>
              </w:tc>
              <w:tc>
                <w:tcPr>
                  <w:tcW w:w="4836" w:type="pct"/>
                  <w:shd w:val="clear" w:color="auto" w:fill="auto"/>
                  <w:hideMark/>
                </w:tcPr>
                <w:p w14:paraId="4964B786" w14:textId="77777777" w:rsidR="00F97399" w:rsidRPr="0065097D" w:rsidRDefault="00F97399" w:rsidP="00F97399">
                  <w:pPr>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pisussaaffiit  </w:t>
                  </w:r>
                  <w:r w:rsidRPr="0065097D">
                    <w:rPr>
                      <w:rFonts w:eastAsia="Times New Roman" w:cs="Times New Roman"/>
                      <w:color w:val="000000"/>
                      <w:szCs w:val="24"/>
                      <w:lang w:val="kl-GL" w:eastAsia="da-DK"/>
                    </w:rPr>
                    <w:lastRenderedPageBreak/>
                    <w:t xml:space="preserve">paarinerlunneqarneranni isumaginnittussamik, ataatsimoorussamik tunaartaqarluni iliuusissanik pilersaarummik pilersitsineq, Union-ip aningaasaqarnermut tunngasunut systemip qajannaannerulersinnissaanut misiliinissaa, Unionimut anguniagaavoq pingaaruteqartoq.  Niuerfimmut aalajangersimasumut imaluunniit akit aalajangersimasut appartarnerannut qaffattarnerannullu naleqqiullugu aningaasaqarnikkut pigisanut annaasaqaataasinnaasunut pisussaaffiit  paarinerlunneqarnerannik isumaginninnerit aningaaseriviit naalagaaffiillu ilaasortaasut pingaarnertut akisussaaffittut suliassaqarfigaat, kisianni tamatuma peqatigisaanik maassakkut niuerfimmut aalajangersimasumut imaluunniit akit aalajangersimasut appartarnerannut qaffattarnerannullu naleqqiullugu aningaasaqarnikkut pigisanut annaasaqaataasinnaasunut pisussaaffiit  paarinerlunneqarneranni pisussaaffiit  paarinerlutat pigineqartut amerlasoorujussuusut ikilisinneqarnissaannut aamma  niuerfimmut aalajangersimasumut imaluunniit akit aalajangersimasut appartarnerannut qaffattarnerannullu naleqqiullugu aningaasaqarnikkut pigisanut annaasaqaataasinnaasunut pisussaaffiit  paarinerlutat pigineqartut suugaluartulluunniit ingasattumik amerlinissaat akornuserniarlugit aamma aningaaserivinnut suliassaqarfiunngitsuni systemiskiusumik  annaasaqaratarsinnaanerup takkuttarnera erseqqissumik EU-mit isiginniffeqarpoq.  Union-imi tamarmi, tassanimi aningaaseriviit inatsisitigut oqartussaaffiit aamma naalagaaffiit ilaasortaasut akornanni sullimmata, aningaaseriviit systemiisa aamma aningaasersuinermik systemit imminnut attaveqarnerat eqqarsaatigalugu, aningaasarsiornikkut siuariartortoqarsinnaanera aamma aningaasersuinerup aalaakkaasunngornissaa eqqarsaatigalugit, naalagaaffinnut ilaasortaasunut Union-imullu tamarmut pingaarutilimmik sunniuteqarsinnaanera ilimanaateqarpoq. </w:t>
                  </w:r>
                </w:p>
                <w:p w14:paraId="37E162DA" w14:textId="77777777" w:rsidR="00F97399" w:rsidRPr="0065097D" w:rsidRDefault="00F97399" w:rsidP="00F97399">
                  <w:pPr>
                    <w:spacing w:before="120" w:line="360" w:lineRule="auto"/>
                    <w:rPr>
                      <w:rFonts w:eastAsia="Times New Roman" w:cs="Times New Roman"/>
                      <w:szCs w:val="24"/>
                      <w:lang w:val="kl-GL" w:eastAsia="da-DK"/>
                    </w:rPr>
                  </w:pPr>
                </w:p>
              </w:tc>
            </w:tr>
          </w:tbl>
          <w:p w14:paraId="1D77C708"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80"/>
              <w:gridCol w:w="6841"/>
            </w:tblGrid>
            <w:tr w:rsidR="00F97399" w:rsidRPr="00F97399" w14:paraId="74610E75" w14:textId="77777777" w:rsidTr="006255F4">
              <w:tc>
                <w:tcPr>
                  <w:tcW w:w="0" w:type="auto"/>
                  <w:shd w:val="clear" w:color="auto" w:fill="auto"/>
                  <w:hideMark/>
                </w:tcPr>
                <w:p w14:paraId="171B512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(2)</w:t>
                  </w:r>
                </w:p>
              </w:tc>
              <w:tc>
                <w:tcPr>
                  <w:tcW w:w="0" w:type="auto"/>
                  <w:shd w:val="clear" w:color="auto" w:fill="auto"/>
                  <w:hideMark/>
                </w:tcPr>
                <w:p w14:paraId="0E05177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Aningaaserivinnut suliassaqarfimmi aningaasarsiornikkut nalorninartorsiorneq, </w:t>
                  </w: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w:t>
                  </w:r>
                  <w:r w:rsidRPr="0065097D">
                    <w:rPr>
                      <w:rFonts w:eastAsia="Times New Roman" w:cs="Times New Roman"/>
                      <w:color w:val="000000"/>
                      <w:szCs w:val="24"/>
                      <w:lang w:val="kl-GL" w:eastAsia="da-DK"/>
                    </w:rPr>
                    <w:lastRenderedPageBreak/>
                    <w:t>pisussaaffiit  paarinerlutat amerliartuinnarnerannik kinguneqarpoq.  Taassuma malitsigisaanik aningaasarsiornerup ingerlanerliulerneranik inissiallu akiisa apparnerannik atuisut annertuumik eqqorneqarput.</w:t>
                  </w:r>
                  <w:r w:rsidRPr="0065097D">
                    <w:rPr>
                      <w:rFonts w:eastAsia="Times New Roman" w:cs="Times New Roman"/>
                      <w:szCs w:val="24"/>
                      <w:lang w:val="kl-GL" w:eastAsia="da-DK"/>
                    </w:rPr>
                    <w:t xml:space="preserve">  </w:t>
                  </w: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pisussaaffiit  paarinerlunneqarnerannik isumaginninnerit pillugit ajornartorsiutit isumagineqartussaatillugit, </w:t>
                  </w:r>
                  <w:r w:rsidRPr="0065097D">
                    <w:rPr>
                      <w:rFonts w:eastAsia="Times New Roman" w:cs="Times New Roman"/>
                      <w:szCs w:val="24"/>
                      <w:lang w:val="kl-GL" w:eastAsia="da-DK"/>
                    </w:rPr>
                    <w:t>EU-mi inatsiseqartitsinermi inatsisit attuumassuteqartut malillugit atuisut pisinnaatitaaffiisa illersorneqarnissaat pingaaruteqarpoq, soorlu Siunnersuisoqatigiit peqqussutaat 2008/48/EF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4</w:t>
                  </w:r>
                  <w:r w:rsidRPr="0065097D">
                    <w:rPr>
                      <w:rFonts w:eastAsia="Times New Roman" w:cs="Times New Roman"/>
                      <w:color w:val="3366CC"/>
                      <w:szCs w:val="24"/>
                      <w:u w:val="single"/>
                      <w:lang w:val="kl-GL" w:eastAsia="da-DK"/>
                    </w:rPr>
                    <w:t>)</w:t>
                  </w:r>
                  <w:r w:rsidRPr="0065097D">
                    <w:rPr>
                      <w:rFonts w:eastAsia="Times New Roman" w:cs="Times New Roman"/>
                      <w:szCs w:val="24"/>
                      <w:lang w:val="kl-GL" w:eastAsia="da-DK"/>
                    </w:rPr>
                    <w:t> aamma 2014/17/EU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5</w:t>
                  </w:r>
                  <w:r w:rsidRPr="0065097D">
                    <w:rPr>
                      <w:rFonts w:eastAsia="Times New Roman" w:cs="Times New Roman"/>
                      <w:color w:val="3366CC"/>
                      <w:szCs w:val="24"/>
                      <w:u w:val="single"/>
                      <w:lang w:val="kl-GL" w:eastAsia="da-DK"/>
                    </w:rPr>
                    <w:t>).</w:t>
                  </w:r>
                  <w:r w:rsidRPr="0065097D">
                    <w:rPr>
                      <w:rFonts w:eastAsia="Times New Roman" w:cs="Times New Roman"/>
                      <w:color w:val="3366CC"/>
                      <w:szCs w:val="24"/>
                      <w:lang w:val="kl-GL" w:eastAsia="da-DK"/>
                    </w:rPr>
                    <w:t xml:space="preserve">  </w:t>
                  </w:r>
                  <w:r w:rsidRPr="0065097D">
                    <w:rPr>
                      <w:rFonts w:eastAsia="Times New Roman" w:cs="Times New Roman"/>
                      <w:szCs w:val="24"/>
                      <w:lang w:val="kl-GL" w:eastAsia="da-DK"/>
                    </w:rPr>
                    <w:t xml:space="preserve"> Europa-parlament-ip Siunnersuisoqatigiillu peqqussutaanni 2011/7/EU-imi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6</w:t>
                  </w:r>
                  <w:r w:rsidRPr="0065097D">
                    <w:rPr>
                      <w:rFonts w:eastAsia="Times New Roman" w:cs="Times New Roman"/>
                      <w:color w:val="3366CC"/>
                      <w:szCs w:val="24"/>
                      <w:u w:val="single"/>
                      <w:lang w:val="kl-GL" w:eastAsia="da-DK"/>
                    </w:rPr>
                    <w:t>)</w:t>
                  </w:r>
                  <w:r w:rsidRPr="0065097D">
                    <w:rPr>
                      <w:rFonts w:eastAsia="Times New Roman" w:cs="Times New Roman"/>
                      <w:szCs w:val="24"/>
                      <w:lang w:val="kl-GL" w:eastAsia="da-DK"/>
                    </w:rPr>
                    <w:t> suliffeqarfinnit pisortalinilu oqartussaasunit sukkasuumik akiligassanik akiliisarnissaq kajumissaarutigineqarpoq aamma aningaasarsiornikkut nalorninartorsiornerup nalaanisut taamatut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paarinerlunneqartarnerisa amerliartunnginnissaannut ilapittuutaasinnaalluni.  </w:t>
                  </w:r>
                </w:p>
              </w:tc>
            </w:tr>
          </w:tbl>
          <w:p w14:paraId="4A74987D"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80"/>
              <w:gridCol w:w="6841"/>
            </w:tblGrid>
            <w:tr w:rsidR="00F97399" w:rsidRPr="00F97399" w14:paraId="1FE2BC75" w14:textId="77777777" w:rsidTr="006255F4">
              <w:tc>
                <w:tcPr>
                  <w:tcW w:w="0" w:type="auto"/>
                  <w:shd w:val="clear" w:color="auto" w:fill="auto"/>
                  <w:hideMark/>
                </w:tcPr>
                <w:p w14:paraId="760AC22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(3)</w:t>
                  </w:r>
                </w:p>
              </w:tc>
              <w:tc>
                <w:tcPr>
                  <w:tcW w:w="0" w:type="auto"/>
                  <w:shd w:val="clear" w:color="auto" w:fill="auto"/>
                  <w:hideMark/>
                </w:tcPr>
                <w:p w14:paraId="15C7751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Den Økonomiske aamma Monetære Union-imi killeqarfiit akornanni nammineq aarlerinaatinik agguinerup siuarsarneqarneratigut, tamatumalu peqatigisaanik pisortat aarlerinaatinik agguinissaannik pisariaqartitsinerup millisineqarneratigut, ajortumik tupatsinneqartarnernut aningaasersuinermik systemip ataatsimuulersitap aningaasaqarnerup </w:t>
                  </w:r>
                  <w:r w:rsidRPr="0065097D">
                    <w:rPr>
                      <w:rFonts w:eastAsia="Times New Roman" w:cs="Times New Roman"/>
                      <w:color w:val="000000"/>
                      <w:szCs w:val="24"/>
                      <w:lang w:val="kl-GL" w:eastAsia="da-DK"/>
                    </w:rPr>
                    <w:t xml:space="preserve">qajannaatsuunera annertusassavaa.  Anguniakkat taakku angujumallugit, aningaaserivinnut union-i Union-ip naammassisariaqarpaa aamma aningaasaliissutinut niuerfimmut union-i annertunerusumik ineriartortillugu.   Siunissami taamaattoqassagaluarpat, Niuerfimmut aalajangersimasumut imaluunniit akit aalajangersimasut appartarnerannut qaffattarnerannullu naleqqiullugu aningaasaqarnikkut pigisanut annaasaqaataasinnaasunut pisussaaffinnik  paarinerluinerit amerliartornerisa isumagineqarnerat aningaaserivinnut union-ip </w:t>
                  </w:r>
                  <w:r w:rsidRPr="0065097D">
                    <w:rPr>
                      <w:rFonts w:eastAsia="Times New Roman" w:cs="Times New Roman"/>
                      <w:color w:val="000000"/>
                      <w:szCs w:val="24"/>
                      <w:lang w:val="kl-GL" w:eastAsia="da-DK"/>
                    </w:rPr>
                    <w:lastRenderedPageBreak/>
                    <w:t>patajaallisaavigineqarnissaanut pingaaruteqarluinnarpoq, tassami aningaaseriveqarnermut suliassaqarfimmi unammilleqatigiinnerup qulakkeerneqarnissaanut, aningaasersuinermi aalaakkaasuunerup pigiinnarneqarnissaanut aamma Union-imi suliffinnik pilersitsisoqarnissaa aningaasarsiornikkullu siuariartorneq pilersinniarlugu, akiligassarsisitsisarnerit kajumissaarutigineqarnerat pingaaruteqarpoq.</w:t>
                  </w:r>
                </w:p>
              </w:tc>
            </w:tr>
          </w:tbl>
          <w:p w14:paraId="58649F95"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80"/>
              <w:gridCol w:w="6841"/>
            </w:tblGrid>
            <w:tr w:rsidR="00F97399" w:rsidRPr="00F97399" w14:paraId="0127AB61" w14:textId="77777777" w:rsidTr="006255F4">
              <w:tc>
                <w:tcPr>
                  <w:tcW w:w="0" w:type="auto"/>
                  <w:shd w:val="clear" w:color="auto" w:fill="auto"/>
                  <w:hideMark/>
                </w:tcPr>
                <w:p w14:paraId="274AF11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(4)</w:t>
                  </w:r>
                </w:p>
              </w:tc>
              <w:tc>
                <w:tcPr>
                  <w:tcW w:w="0" w:type="auto"/>
                  <w:shd w:val="clear" w:color="auto" w:fill="auto"/>
                  <w:hideMark/>
                </w:tcPr>
                <w:p w14:paraId="0110EB8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Sullissiviit assigiinngitsut Union-imi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pisussaaffinnik  paarinerluinerit isumaginissaannut </w:t>
                  </w:r>
                  <w:r w:rsidRPr="0065097D">
                    <w:rPr>
                      <w:rFonts w:eastAsia="Times New Roman" w:cs="Times New Roman"/>
                      <w:szCs w:val="24"/>
                      <w:lang w:val="kl-GL" w:eastAsia="da-DK"/>
                    </w:rPr>
                    <w:t>naleqquttumik iliuuseqaqqullugit aamma siunissami amerliartunnginnissaat pinngitsoortinniarlugu »Europami akiligassat paarinerlunneqarsimasut suliarinissaannut iliuusissanut pilersaarut«-mmini 11. juli 2017-imeersumi Siunnersuisoqatigiit inassuteqarput.  Iliuusissanut pilersaarummi ataatsimut pullavik pingaarnersiorlugu eqqartorneqarpoq, tassanilu politikkikkut suliniutit ataqatigiissitat ataqatigiissut suliassaqarfinni sisamaasuni ukunani ukkatarineqarput: i) nakkutilliineq, ii) akiliisinnaajunnaarnermi aamma akiligassanik akiliisitsiniarnermi sinaakkusiussat sannamikkut aaqqissuussivigineqaqqinnerat, iii) pigisanut nalilinnut niuerfinnut ajornartorsiortunut niuerfinnik pingaannginnerusunik ineriartortitsineq aamma iv) aningaaseriveqarnermut systemip nutaamik aaqqissuunneqaqqinnissaata siuarsarneqarnera.  Tamanna naleqquttuuppat, suliassaqarfinni taakkunani suliniutit EU-mi nunamilu namminermi aalajangerneqassapput.  »Aningaaserivinnut union-ip naammassineqarnissaa pillugu nalunaaruteqarneq«-mi 11. oktober 2017-imeersumi, Kommissionip siunertaq assingusoq takutippaa, tassani Union-imi akiligassat paarinerlutat isumagineqarnissaannut suliniutit annertuut piumasaqaatigineqarput.</w:t>
                  </w:r>
                </w:p>
              </w:tc>
            </w:tr>
          </w:tbl>
          <w:p w14:paraId="69E650D9"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80"/>
              <w:gridCol w:w="6841"/>
            </w:tblGrid>
            <w:tr w:rsidR="00F97399" w:rsidRPr="00F97399" w14:paraId="48B706A1" w14:textId="77777777" w:rsidTr="006255F4">
              <w:tc>
                <w:tcPr>
                  <w:tcW w:w="0" w:type="auto"/>
                  <w:shd w:val="clear" w:color="auto" w:fill="auto"/>
                  <w:hideMark/>
                </w:tcPr>
                <w:p w14:paraId="43B88B6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(5)</w:t>
                  </w:r>
                </w:p>
              </w:tc>
              <w:tc>
                <w:tcPr>
                  <w:tcW w:w="0" w:type="auto"/>
                  <w:shd w:val="clear" w:color="auto" w:fill="auto"/>
                  <w:hideMark/>
                </w:tcPr>
                <w:p w14:paraId="19C8D59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Europa-Parlament-ip aamma Siunnersuisoqatigiit peqqussutaata (EU) nr. 575/2013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7</w:t>
                  </w:r>
                  <w:r w:rsidRPr="0065097D">
                    <w:rPr>
                      <w:rFonts w:eastAsia="Times New Roman" w:cs="Times New Roman"/>
                      <w:color w:val="3366CC"/>
                      <w:szCs w:val="24"/>
                      <w:u w:val="single"/>
                      <w:lang w:val="kl-GL" w:eastAsia="da-DK"/>
                    </w:rPr>
                    <w:t xml:space="preserve">), </w:t>
                  </w:r>
                  <w:r w:rsidRPr="0065097D">
                    <w:rPr>
                      <w:rFonts w:eastAsia="Times New Roman" w:cs="Times New Roman"/>
                      <w:szCs w:val="24"/>
                      <w:lang w:val="kl-GL" w:eastAsia="da-DK"/>
                    </w:rPr>
                    <w:t>Europa-Parlament-ip aamma Siunnersuisoqatigiit peqqussutaat 2013/36/EU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8</w:t>
                  </w:r>
                  <w:r w:rsidRPr="0065097D">
                    <w:rPr>
                      <w:rFonts w:eastAsia="Times New Roman" w:cs="Times New Roman"/>
                      <w:color w:val="3366CC"/>
                      <w:szCs w:val="24"/>
                      <w:u w:val="single"/>
                      <w:lang w:val="kl-GL" w:eastAsia="da-DK"/>
                    </w:rPr>
                    <w:t>)</w:t>
                  </w:r>
                  <w:r w:rsidRPr="0065097D">
                    <w:rPr>
                      <w:rFonts w:eastAsia="Times New Roman" w:cs="Times New Roman"/>
                      <w:szCs w:val="24"/>
                      <w:lang w:val="kl-GL" w:eastAsia="da-DK"/>
                    </w:rPr>
                    <w:t xml:space="preserve"> peqatigalugu sallunaveeqquteqarluni </w:t>
                  </w:r>
                  <w:r w:rsidRPr="0065097D">
                    <w:rPr>
                      <w:rFonts w:eastAsia="Times New Roman" w:cs="Times New Roman"/>
                      <w:szCs w:val="24"/>
                      <w:lang w:val="kl-GL" w:eastAsia="da-DK"/>
                    </w:rPr>
                    <w:lastRenderedPageBreak/>
                    <w:t xml:space="preserve">akiligassarsisitsisarfinnut ingerlatseqatigiiffinnullu aningaasaliisartunut (ataatsimut »instituttit«-inik taaneqartunut) nakkutilliinermut tunngassuteqartunik piumasaqaatinut inatsisitigut sinaakkusiipput.    Aningaasaliissutinut tunngavimminnik naatsorsuineranni, instituttinut toqqaannartumik atuuttunik aalajangersakkanik ilaatigut peqqussut (EU) nr. 575/2013 imaqarpoq.  </w:t>
                  </w: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pisussaaffinnik  paarinerluinerit naammattumik aningaasanit immikkoortitanit imaluunniit aaqqiissutissanit allanit matussuserneqarsinnaatinnagit, </w:t>
                  </w:r>
                  <w:r w:rsidRPr="0065097D">
                    <w:rPr>
                      <w:rFonts w:eastAsia="Times New Roman" w:cs="Times New Roman"/>
                      <w:szCs w:val="24"/>
                      <w:lang w:val="kl-GL" w:eastAsia="da-DK"/>
                    </w:rPr>
                    <w:t>taamaammat aningaasaliissutinut tunngaviit pillugit nakkutilliinissamut piumasaqaatit peqqussummi (EU) nr. 575/2013-imiittut aalajangersakkanik, aningaaaliissutinut tunngavinnit ilanngaatinik piumasaqaatitalinnik ilaneqarnissaat pisariaqarpoq.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paarinerlunneqarneranni ajunaarutit pillugit akiitsunut akiliuitissat minnerpaaffissaannut piumasaqaatit </w:t>
                  </w:r>
                  <w:r w:rsidRPr="0065097D">
                    <w:rPr>
                      <w:rStyle w:val="Fodnotehenvisning"/>
                      <w:rFonts w:eastAsia="Times New Roman" w:cs="Times New Roman"/>
                      <w:color w:val="000000"/>
                      <w:szCs w:val="24"/>
                      <w:lang w:val="kl-GL" w:eastAsia="da-DK"/>
                    </w:rPr>
                    <w:footnoteReference w:id="1"/>
                  </w:r>
                  <w:r w:rsidRPr="0065097D">
                    <w:rPr>
                      <w:rFonts w:eastAsia="Times New Roman" w:cs="Times New Roman"/>
                      <w:color w:val="000000"/>
                      <w:szCs w:val="24"/>
                      <w:lang w:val="kl-GL" w:eastAsia="da-DK"/>
                    </w:rPr>
                    <w:t>pilersinneqarnerat taamatut piumasaqaateqarnerup piviusumik kingunerissavaa, taannalu Union-imi instituttini tamani assigiiaamik atorneqassaaq aammalu niuerfinni pingaannginnerusuni instituttit sullissisut tassani ilaatinneqassallutik.</w:t>
                  </w:r>
                </w:p>
              </w:tc>
            </w:tr>
          </w:tbl>
          <w:p w14:paraId="3086233C"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80"/>
              <w:gridCol w:w="6841"/>
            </w:tblGrid>
            <w:tr w:rsidR="00F97399" w:rsidRPr="00F97399" w14:paraId="09DBD230" w14:textId="77777777" w:rsidTr="006255F4">
              <w:tc>
                <w:tcPr>
                  <w:tcW w:w="0" w:type="auto"/>
                  <w:shd w:val="clear" w:color="auto" w:fill="auto"/>
                  <w:hideMark/>
                </w:tcPr>
                <w:p w14:paraId="250278FC"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(6)</w:t>
                  </w:r>
                </w:p>
              </w:tc>
              <w:tc>
                <w:tcPr>
                  <w:tcW w:w="0" w:type="auto"/>
                  <w:shd w:val="clear" w:color="auto" w:fill="auto"/>
                  <w:hideMark/>
                </w:tcPr>
                <w:p w14:paraId="6AE81A42"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Oqartussaasut piginnaatitaasut peqqussut 2013/36/EU malillugu nakkutilliinissamik pisinnaatitaanerat,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paarinerlunneqarneranni ajunaarutit pillugit akiitsunut akiliutissat minnerpaaffissaannut piumasaqaatit akornusertariaqanngilaat.  Naak peqqussummi matumani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w:t>
                  </w:r>
                  <w:r w:rsidRPr="0065097D">
                    <w:rPr>
                      <w:rFonts w:eastAsia="Times New Roman" w:cs="Times New Roman"/>
                      <w:color w:val="000000"/>
                      <w:szCs w:val="24"/>
                      <w:lang w:val="kl-GL" w:eastAsia="da-DK"/>
                    </w:rPr>
                    <w:lastRenderedPageBreak/>
                    <w:t xml:space="preserve">pisussaaffiit paarinerlunneqarneranni ajunaarutit pillugit akiitsunut akiliuitissat minnerpaaffissaannut piumasaqaatit aalajangersarneqartut atorneqaraluartut, instituttip aalajangersimasup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pisussaaffimminik paarsinerlunnermini naammattumik matussutissaqannginnera oqartussaasut piginnaatitaasut pisuni ataasiakkaani paasippassuk, taakku nakkutilliinissamik pisinnaatitaaffiit peqqussummi </w:t>
                  </w:r>
                  <w:r w:rsidRPr="0065097D">
                    <w:rPr>
                      <w:rFonts w:eastAsia="Times New Roman" w:cs="Times New Roman"/>
                      <w:szCs w:val="24"/>
                      <w:lang w:val="kl-GL" w:eastAsia="da-DK"/>
                    </w:rPr>
                    <w:t>2013/36/EU-mi aalajangersarneqartut atorsinnaasariaqarpaat, matumani instituttit nalikilliliinissamut politikkimik immikkut ittumik atuinissaat imaluunniit aningaasaliissutinut tunngavissanut piumasaqaatit pineqartillugit pigisanik nalilinnik suliarinninneq ilanngullugit.  Taamaammat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paarinerlunneqarneranni ajunaarutit naammattumik matussuserneqarnissaat siunertaralugu </w:t>
                  </w:r>
                  <w:r w:rsidRPr="0065097D">
                    <w:rPr>
                      <w:rFonts w:eastAsia="Times New Roman" w:cs="Times New Roman"/>
                      <w:szCs w:val="24"/>
                      <w:lang w:val="kl-GL" w:eastAsia="da-DK"/>
                    </w:rPr>
                    <w:t>pisuni ataasiakkaani oqartussaasut piginnaatinneqartut,  peqqussummi matumani piumasaqaatit qaangerlugit iliuuseqarsinnaanerat periarfissaavoq.</w:t>
                  </w:r>
                </w:p>
                <w:p w14:paraId="65445773" w14:textId="77777777" w:rsidR="00F97399" w:rsidRPr="0065097D" w:rsidRDefault="00F97399" w:rsidP="00F97399">
                  <w:pPr>
                    <w:spacing w:before="120" w:line="360" w:lineRule="auto"/>
                    <w:rPr>
                      <w:rFonts w:eastAsia="Times New Roman" w:cs="Times New Roman"/>
                      <w:szCs w:val="24"/>
                      <w:lang w:val="kl-GL" w:eastAsia="da-DK"/>
                    </w:rPr>
                  </w:pPr>
                </w:p>
              </w:tc>
            </w:tr>
          </w:tbl>
          <w:p w14:paraId="511B3522"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80"/>
              <w:gridCol w:w="6841"/>
            </w:tblGrid>
            <w:tr w:rsidR="00F97399" w:rsidRPr="00F97399" w14:paraId="5CF7F700" w14:textId="77777777" w:rsidTr="006255F4">
              <w:tc>
                <w:tcPr>
                  <w:tcW w:w="0" w:type="auto"/>
                  <w:shd w:val="clear" w:color="auto" w:fill="auto"/>
                  <w:hideMark/>
                </w:tcPr>
                <w:p w14:paraId="1BD22DF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(7)</w:t>
                  </w:r>
                </w:p>
              </w:tc>
              <w:tc>
                <w:tcPr>
                  <w:tcW w:w="0" w:type="auto"/>
                  <w:shd w:val="clear" w:color="auto" w:fill="auto"/>
                  <w:hideMark/>
                </w:tcPr>
                <w:p w14:paraId="6939798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pisussaaffiit paarinerlunneqarneranni ajunaarutit pillugit akiitsunut akiliutissat minnerpaaffissaannut piumasaqaatit atorneqarnissaat siunertaralugu, niuerfimmut aalajangersimasumut imaluunniit akit aalajangersimasut appartarnerannut qaffattarnerannullu naleqqiullugu aningaasaqarnikkut pigisanut annaasaqaataasinnaasunut pisussaaffiit paarinerlunneqartut immikkoortiterneqarnissaannut piumasaqaatit erseqqissut imminnut atasut peqqussummi </w:t>
                  </w:r>
                  <w:r w:rsidRPr="0065097D">
                    <w:rPr>
                      <w:rFonts w:eastAsia="Times New Roman" w:cs="Times New Roman"/>
                      <w:szCs w:val="24"/>
                      <w:lang w:val="kl-GL" w:eastAsia="da-DK"/>
                    </w:rPr>
                    <w:t>EU) nr. 575/2013-imi eqqunneqartariaqarput.  Kommissionip naammassinninnissamut peqqussutaani EU) nr. 680/2014 </w:t>
                  </w: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9</w:t>
                  </w:r>
                  <w:r w:rsidRPr="0065097D">
                    <w:rPr>
                      <w:rFonts w:eastAsia="Times New Roman" w:cs="Times New Roman"/>
                      <w:color w:val="3366CC"/>
                      <w:szCs w:val="24"/>
                      <w:u w:val="single"/>
                      <w:lang w:val="kl-GL" w:eastAsia="da-DK"/>
                    </w:rPr>
                    <w:t>)</w:t>
                  </w:r>
                  <w:r w:rsidRPr="0065097D">
                    <w:rPr>
                      <w:rFonts w:eastAsia="Times New Roman" w:cs="Times New Roman"/>
                      <w:szCs w:val="24"/>
                      <w:lang w:val="kl-GL" w:eastAsia="da-DK"/>
                    </w:rPr>
                    <w:t> -imi, nakkutilliinissaq siunertaralugu nalunaarutiginninnermut atatillugu, n</w:t>
                  </w:r>
                  <w:r w:rsidRPr="0065097D">
                    <w:rPr>
                      <w:rFonts w:eastAsia="Times New Roman" w:cs="Times New Roman"/>
                      <w:color w:val="000000"/>
                      <w:szCs w:val="24"/>
                      <w:lang w:val="kl-GL" w:eastAsia="da-DK"/>
                    </w:rPr>
                    <w:t xml:space="preserve">iuerfimmut aalajangersimasumut imaluunniit akit aalajangersimasut appartarnerannut qaffattarnerannullu </w:t>
                  </w:r>
                  <w:r w:rsidRPr="0065097D">
                    <w:rPr>
                      <w:rFonts w:eastAsia="Times New Roman" w:cs="Times New Roman"/>
                      <w:color w:val="000000"/>
                      <w:szCs w:val="24"/>
                      <w:lang w:val="kl-GL" w:eastAsia="da-DK"/>
                    </w:rPr>
                    <w:lastRenderedPageBreak/>
                    <w:t xml:space="preserve">naleqqiullugu aningaasaqarnikkut pigisanut annaasaqaataasinnaasunut pisussaaffiit paarinerlunneqarnerat pillugit aalajangiinermi tunngaviit aalajangersarneqareermata, niuerfimmut aalajangersimasumut imaluunniit akit aalajangersimasut appartarnerannut qaffattarnerannullu naleqqiullugu aningaasaqarnikkut pigisanut annaasaqaataasinnaasunut pisussaaffiit paarinerlunneqarnerannik immikkoortiterineq sinaakkusiussaq piusoq taanna tunngavigisariaqarpaat.  </w:t>
                  </w:r>
                  <w:r w:rsidRPr="0065097D">
                    <w:rPr>
                      <w:rFonts w:eastAsia="Times New Roman" w:cs="Times New Roman"/>
                      <w:szCs w:val="24"/>
                      <w:lang w:val="kl-GL" w:eastAsia="da-DK"/>
                    </w:rPr>
                    <w:t>(EU) nr. Akiligassanut annaasaqaataasinnaasunut aamma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nalinik nalikilliartortitsisartunut tunngatillugu, naatsorsuuserinermut malittarisassat massakkut atuuttut malillugit, aningaasaliissutinut tunngavigisanut piumasaqaatit naatsorsorneqarnissaat siunertaralugu, niuerfimmut aalajangersimasumut imaluunniit akit aalajangersimasut appartarnerannut qaffattarnerannullu naleqqiullugu aningaasaqarnikkut pigisanut annaasaqaataasinnaasunut pisussaaffiit paarinerlunneqartut, nassuiarneqartutut, naammassinninnissamik peqqussummi </w:t>
                  </w:r>
                  <w:r w:rsidRPr="0065097D">
                    <w:rPr>
                      <w:rFonts w:eastAsia="Times New Roman" w:cs="Times New Roman"/>
                      <w:szCs w:val="24"/>
                      <w:lang w:val="kl-GL" w:eastAsia="da-DK"/>
                    </w:rPr>
                    <w:t>(EU) nr. 680/2014-imi pineqarput.  Akiligassarsinermi piumasaqaatinik sakkukilliliinerit,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paarinerlunneqartutut immikkoortiterneqarnissaannut sunniuteqarsinnaammata, immikkoortiterinissamut aalajangiinermi tunngaviit akiligassarsinermi piumasaqaatinik sakkukilliliinerup sunniutai pillugit aalajangiinermi piumasaqaatinik erseqqissunik immikkoortiterinermi aalajangiinermi tunngaviit ilaneqassapput.  Akiligassarsinermi piumasaqaatit sakkukillisinneqarnerat akiligassarsisup aalaakkaasumik akiligassaminik akiliisinnaasutut inissinneqaqqinnissaanik anguniagaqartariaqarput, aamma Union-ip atuisut illersorneqarnissaat pillugit inatsisaanik eqquutitsisariaqarlutik, ingammik peqqussummik </w:t>
                  </w:r>
                  <w:r w:rsidRPr="0065097D">
                    <w:rPr>
                      <w:rFonts w:eastAsia="Times New Roman" w:cs="Times New Roman"/>
                      <w:szCs w:val="24"/>
                      <w:lang w:val="kl-GL" w:eastAsia="da-DK"/>
                    </w:rPr>
                    <w:t>2008/48/EF-imik aamma 2014/17/EU-imik eqquutitsisariaqarlutik, kisianni assigiinngitsunik tunngavilersuuseqarsinnaallutik kinguneqarsinnaallutillu</w:t>
                  </w:r>
                  <w:r w:rsidRPr="0065097D">
                    <w:rPr>
                      <w:rFonts w:eastAsia="Times New Roman" w:cs="Times New Roman"/>
                      <w:color w:val="000000"/>
                      <w:szCs w:val="24"/>
                      <w:lang w:val="kl-GL" w:eastAsia="da-DK"/>
                    </w:rPr>
                    <w:t xml:space="preserve">.  </w:t>
                  </w:r>
                  <w:r w:rsidRPr="0065097D">
                    <w:rPr>
                      <w:rFonts w:eastAsia="Times New Roman" w:cs="Times New Roman"/>
                      <w:color w:val="000000"/>
                      <w:szCs w:val="24"/>
                      <w:lang w:val="kl-GL" w:eastAsia="da-DK"/>
                    </w:rPr>
                    <w:lastRenderedPageBreak/>
                    <w:t xml:space="preserve">Taamaammat akiligassarsinermi piumasaqaatit sakkukillineqarnerat,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pisussaaffimmut paarinerlunneqartumut akuersissutigineqartut, matusinissamut aalajangiinermi tunngaviit sukannersut ilai naammassineqarsimatinnagit,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paarinerlunneqartup taassuma matusineq kingunerisariaqanngilaa.</w:t>
                  </w:r>
                </w:p>
              </w:tc>
            </w:tr>
          </w:tbl>
          <w:p w14:paraId="2FCB955D"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80"/>
              <w:gridCol w:w="6841"/>
            </w:tblGrid>
            <w:tr w:rsidR="00F97399" w:rsidRPr="00F97399" w14:paraId="29BA4D38" w14:textId="77777777" w:rsidTr="006255F4">
              <w:tc>
                <w:tcPr>
                  <w:tcW w:w="0" w:type="auto"/>
                  <w:shd w:val="clear" w:color="auto" w:fill="auto"/>
                  <w:hideMark/>
                </w:tcPr>
                <w:p w14:paraId="302DECE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(8)</w:t>
                  </w:r>
                </w:p>
              </w:tc>
              <w:tc>
                <w:tcPr>
                  <w:tcW w:w="0" w:type="auto"/>
                  <w:shd w:val="clear" w:color="auto" w:fill="auto"/>
                  <w:hideMark/>
                </w:tcPr>
                <w:p w14:paraId="6CE509E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pisussaaffiup paarinerlunneqarnera sivitsoriartortillugu, taassuma nalingata uterteqqinneqarnissaa ilimanaateqannginnerulissaaq.  Niuerfimmut aalajangersimasumut imaluunniit akit aalajangersimasut appartarnerannut qaffattarnerannullu naleqqiullugu aningaasaqarnikkut pigisanut annaasaqaataasinnaasunut pisussaaffiup paarinerlutap ilaa, immikkoortitanit, aaqqiissutinit allanit imaluunniit ilanngaatinit ilaatinneqartariaqaraluartoq, taamaammat anguniagassatut pilersaarusiaq sioqqullugu aalajangersarneqareersoq malillugu piffissap ingerlanerani annertusineqartariaqarpoq.  Niuerfimmut aalajangersimasumut imaluunniit akit aalajangersimasut appartarnerannut qaffattarnerannullu naleqqiullugu aningaasaqarnikkut pigisanut annaasaqaataasinnaasunut pisussaaffiit paarinerlutat, instituttimit pissarsiarineqartut, taamaammat anguniagassatut pilersaarummi ilaatinneqartariaqarput, taannalu ullormit, niuerfimmut aalajangersimasumut imaluunniit akit aalajangersimasut appartarnerannut qaffattarnerannullu naleqqiullugu aningaasaqarnikkut pigisanut annaasaqaataasinnaasunut pisussaaffiup paarinerlunneqarneratut aallaqqaataani immikkoortinneqarfianit ingerlassaaq, aamma ullormit pissarsiffiusumit aallartinneqassanani.  Taaneqartoq taannarpiaq siunertaralugu ulloq niuerfimmut aalajangersimasumut imaluunniit akit aalajangersimasut </w:t>
                  </w:r>
                  <w:r w:rsidRPr="0065097D">
                    <w:rPr>
                      <w:rFonts w:eastAsia="Times New Roman" w:cs="Times New Roman"/>
                      <w:color w:val="000000"/>
                      <w:szCs w:val="24"/>
                      <w:lang w:val="kl-GL" w:eastAsia="da-DK"/>
                    </w:rPr>
                    <w:lastRenderedPageBreak/>
                    <w:t>appartarnerannut qaffattarnerannullu naleqqiullugu aningaasaqarnikkut pigisanut annaasaqaataasinnaasunut pisussaaffiup paarinerlunneqarneratut immikkoortiterneqartoq pillugu tunisisup pisisoq nalunaaruteqarfigisariaqarpaa.</w:t>
                  </w:r>
                </w:p>
              </w:tc>
            </w:tr>
          </w:tbl>
          <w:p w14:paraId="6B3136E1"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80"/>
              <w:gridCol w:w="6841"/>
            </w:tblGrid>
            <w:tr w:rsidR="00F97399" w:rsidRPr="00F97399" w14:paraId="03D18674" w14:textId="77777777" w:rsidTr="006255F4">
              <w:tc>
                <w:tcPr>
                  <w:tcW w:w="0" w:type="auto"/>
                  <w:shd w:val="clear" w:color="auto" w:fill="auto"/>
                  <w:hideMark/>
                </w:tcPr>
                <w:p w14:paraId="5A13584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(9)</w:t>
                  </w:r>
                </w:p>
              </w:tc>
              <w:tc>
                <w:tcPr>
                  <w:tcW w:w="0" w:type="auto"/>
                  <w:shd w:val="clear" w:color="auto" w:fill="auto"/>
                  <w:hideMark/>
                </w:tcPr>
                <w:p w14:paraId="332DEC5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Akiligassarsisitsinermi ajunaaratarsinnaanermut aaqqiinerit immikkut ittut naatsorsorneqarneranni ilaannakoortumik nalikilliliinerit isiginiarneqartariaqarput.  Nalikilliliinerit marloriarlutik naatsorsuinermi ilaatinneqarnissaat pinngitsoortinniarlugu, ilaannakoortumik nalikilliliineq sioqqullugu,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w:t>
                  </w:r>
                  <w:r w:rsidRPr="0065097D">
                    <w:rPr>
                      <w:rFonts w:eastAsia="Times New Roman" w:cs="Times New Roman"/>
                      <w:szCs w:val="24"/>
                      <w:lang w:val="kl-GL" w:eastAsia="da-DK"/>
                    </w:rPr>
                    <w:t xml:space="preserve">aallaqqaataani </w:t>
                  </w:r>
                  <w:r w:rsidRPr="0065097D">
                    <w:rPr>
                      <w:rFonts w:eastAsia="Times New Roman" w:cs="Times New Roman"/>
                      <w:color w:val="000000"/>
                      <w:szCs w:val="24"/>
                      <w:lang w:val="kl-GL" w:eastAsia="da-DK"/>
                    </w:rPr>
                    <w:t xml:space="preserve">nalinga </w:t>
                  </w:r>
                  <w:r w:rsidRPr="0065097D">
                    <w:rPr>
                      <w:rFonts w:eastAsia="Times New Roman" w:cs="Times New Roman"/>
                      <w:szCs w:val="24"/>
                      <w:lang w:val="kl-GL" w:eastAsia="da-DK"/>
                    </w:rPr>
                    <w:t>atorneqassaaq.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paarinerlunneqarneranni ajunaarutit pillugit akiitsunut akiliutissat minnerpaaffissaannut piumasaqaateqarnermi piumasaqaatit naammassineqarnissaannut atorneqarsinnaasutut i</w:t>
                  </w:r>
                  <w:r w:rsidRPr="0065097D">
                    <w:rPr>
                      <w:rFonts w:eastAsia="Times New Roman" w:cs="Times New Roman"/>
                      <w:szCs w:val="24"/>
                      <w:lang w:val="kl-GL" w:eastAsia="da-DK"/>
                    </w:rPr>
                    <w:t xml:space="preserve">laannakoortumik nalikilliliinerit akunut </w:t>
                  </w:r>
                  <w:r w:rsidRPr="0065097D">
                    <w:rPr>
                      <w:rFonts w:eastAsia="Times New Roman" w:cs="Times New Roman"/>
                      <w:color w:val="000000"/>
                      <w:szCs w:val="24"/>
                      <w:lang w:val="kl-GL" w:eastAsia="da-DK"/>
                    </w:rPr>
                    <w:t xml:space="preserve">ilaatinneqarnerat, instituttit piffissaagallartillugu nalikilliliinernik ilanngussisarnissaannut kajumissuseqalersitsisariaqarput.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pisussaaffinnik paarinerlutat, instituttimit akiligassallip akiligassaanik annikinnerusumik akilerlugit pissarsiarineqarsimasut pineqartillugit, pisinermi akigitinneqartup akiligassallillu akiligassaata assigiinngissutaat,  niuerfimmut aalajangersimasumut imaluunniit akit aalajangersimasut appartarnerannut qaffattarnerannullu naleqqiullugu aningaasaqarnikkut pigisanut annaasaqaataasinnaasunut pisussaaffiit paarinerlunneqarneranni ajunaarutit pillugit akiitsunut akiliutissat minnerpaaffissaannut piumasaqaatit pillugit aaqqissuussineq siunertaralugu,  ilaannakoortumik nalikilliliinerit suliarineqartarnerisut suliarisariaqarpai.</w:t>
                  </w:r>
                </w:p>
              </w:tc>
            </w:tr>
          </w:tbl>
          <w:p w14:paraId="181FBB61"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400"/>
              <w:gridCol w:w="6721"/>
            </w:tblGrid>
            <w:tr w:rsidR="00F97399" w:rsidRPr="00F97399" w14:paraId="580F0761" w14:textId="77777777" w:rsidTr="006255F4">
              <w:tc>
                <w:tcPr>
                  <w:tcW w:w="0" w:type="auto"/>
                  <w:shd w:val="clear" w:color="auto" w:fill="auto"/>
                  <w:hideMark/>
                </w:tcPr>
                <w:p w14:paraId="1464244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(10)</w:t>
                  </w:r>
                </w:p>
              </w:tc>
              <w:tc>
                <w:tcPr>
                  <w:tcW w:w="0" w:type="auto"/>
                  <w:shd w:val="clear" w:color="auto" w:fill="auto"/>
                  <w:hideMark/>
                </w:tcPr>
                <w:p w14:paraId="60D149F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paarinerlutat sillimmasikkat, nalinginnaasumik niuerfimmut aalajangersimasumut imaluunniit akit aalajangersimasut appartarnerannut qaffattarnerannullu naleqqiullugu aningaasaqarnikkut pigisanut annaasaqaataasinnaasunut pisussaaffinnit paarinerlutanit sillimmaserneqanngitsunit ilungersunannginnerusumik ajunaarutaasarput, tassami akiligassarsisitsinermi annaasaqarsinnaanerup annikillisinneqarnissaanut periaaseq atorneqartoq</w:t>
                  </w:r>
                  <w:r w:rsidRPr="0065097D">
                    <w:rPr>
                      <w:rStyle w:val="Fodnotehenvisning"/>
                      <w:rFonts w:eastAsia="Times New Roman" w:cs="Times New Roman"/>
                      <w:color w:val="000000"/>
                      <w:szCs w:val="24"/>
                      <w:lang w:val="kl-GL" w:eastAsia="da-DK"/>
                    </w:rPr>
                    <w:footnoteReference w:id="2"/>
                  </w:r>
                  <w:r w:rsidRPr="0065097D">
                    <w:rPr>
                      <w:rFonts w:eastAsia="Times New Roman" w:cs="Times New Roman"/>
                      <w:color w:val="000000"/>
                      <w:szCs w:val="24"/>
                      <w:lang w:val="kl-GL" w:eastAsia="da-DK"/>
                    </w:rPr>
                    <w:t xml:space="preserve">, niuerfimmut aalajangersimasumut imaluunniit akit aalajangersimasut appartarnerannut qaffattarnerannullu naleqqiullugu aningaasaqarnikkut pigisanut annaasaqaataasinnaasunut pisussaaffinnik paarinerlutanik sillimmasiisoq, instituttip akiligassalimmut paarinerluisumut nalinginnaasumik piumasaqaataasa saniatigut, pigisamut nalilimmut imaluunniit pingajuusumut tunngatillugu instituttimut immikkut ittumik piumasaqaateqarsinnaanermik tunniussivoq.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paarinerlutat sillimmaserneqanngitsut pineqartillugit, akiligassarsisumut paarinerluisumut taamaallaat nalinginnaasumik piumasaqaateqarpoq.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paarinerlutanut sillimmaserneqanngitsunut ajunaarutaasussat naatsorsuutigineqartut annertunerunissaat pissutigalugit, anguniagassatut pilersaarusiaq sukanganerusoq atorneqartariaqarpoq.</w:t>
                  </w:r>
                </w:p>
              </w:tc>
            </w:tr>
          </w:tbl>
          <w:p w14:paraId="539B0A1A"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400"/>
              <w:gridCol w:w="6721"/>
            </w:tblGrid>
            <w:tr w:rsidR="00F97399" w:rsidRPr="00F97399" w14:paraId="7E2CADE6" w14:textId="77777777" w:rsidTr="006255F4">
              <w:tc>
                <w:tcPr>
                  <w:tcW w:w="0" w:type="auto"/>
                  <w:shd w:val="clear" w:color="auto" w:fill="auto"/>
                  <w:hideMark/>
                </w:tcPr>
                <w:p w14:paraId="7DDF569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(11)</w:t>
                  </w:r>
                </w:p>
              </w:tc>
              <w:tc>
                <w:tcPr>
                  <w:tcW w:w="0" w:type="auto"/>
                  <w:shd w:val="clear" w:color="auto" w:fill="auto"/>
                  <w:hideMark/>
                </w:tcPr>
                <w:p w14:paraId="7C08F1A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pisussaaffik, akiligassarsisitsinermi annaasaqarsinnaanerup annikillisinneqarnissaanut periaatsimit akuerisaasumit atorneqartumit ilaannakoortumik taamaallaat matussuserneqartoq, matussuserneqartortaa eqqarsaatigalugu sillimmasikkatut isigisariaqarpoq, aamma ilaa, akiligassarsisitsinermi annaasaqarsinnaanerup annikillisinneqarnissaanut periaatsimit akuerisaasumit sillimmaserneqanngitsoq eqqarsaatigalugu, sillimmaserneqarsimanngitsutut isigisariaqarluni.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paarinerlunneqarsimasut sorliit sillimmasikkatut sillimmaserneqanngitsutullu aalajangersarneqarnissaat siunertaralugu, akiligassarsisitsinermi annaasaqarsinnaanerup annikillisinneqarnissaanut periaatsimut ilaanissamut aalajangiinermi tunngaviit aamma pigisani aalaakkaasuni sillimmasiinikkut tamakkiisumik ilivitsumillu sillimmasiinermi, aningaasaliissutinut piumasaqaatit naatsorsorneqarnerinut atorneqartumi, peqqussummi </w:t>
                  </w:r>
                  <w:r w:rsidRPr="0065097D">
                    <w:rPr>
                      <w:rFonts w:eastAsia="Times New Roman" w:cs="Times New Roman"/>
                      <w:szCs w:val="24"/>
                      <w:lang w:val="kl-GL" w:eastAsia="da-DK"/>
                    </w:rPr>
                    <w:t>(EU) nr. 575/2013-imi pullaviit naleqquttut atorneqassapput, matumani nalillit aaqqiivigineqarnerat naleqquttut ilanngullugit.</w:t>
                  </w:r>
                </w:p>
              </w:tc>
            </w:tr>
          </w:tbl>
          <w:p w14:paraId="13183CFB"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400"/>
              <w:gridCol w:w="6721"/>
            </w:tblGrid>
            <w:tr w:rsidR="00F97399" w:rsidRPr="00F97399" w14:paraId="565A81DE" w14:textId="77777777" w:rsidTr="006255F4">
              <w:tc>
                <w:tcPr>
                  <w:tcW w:w="0" w:type="auto"/>
                  <w:shd w:val="clear" w:color="auto" w:fill="auto"/>
                  <w:hideMark/>
                </w:tcPr>
                <w:p w14:paraId="23E8165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(12)</w:t>
                  </w:r>
                </w:p>
              </w:tc>
              <w:tc>
                <w:tcPr>
                  <w:tcW w:w="0" w:type="auto"/>
                  <w:shd w:val="clear" w:color="auto" w:fill="auto"/>
                  <w:hideMark/>
                </w:tcPr>
                <w:p w14:paraId="19AEDBE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pisussaaffimmik paarsinerlussimanerup pissutaa suugaluarpalluunniit, anguniagassatut pilersaatit aamma taanna atorneqartariaqarpoq.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paarinerlunneqarneranni ajunaarutit pillugit akiitsunut akiliutissat minnerpaaffissaannut piumasaqaatit, niuerfimmut </w:t>
                  </w:r>
                  <w:r w:rsidRPr="0065097D">
                    <w:rPr>
                      <w:rFonts w:eastAsia="Times New Roman" w:cs="Times New Roman"/>
                      <w:color w:val="000000"/>
                      <w:szCs w:val="24"/>
                      <w:lang w:val="kl-GL" w:eastAsia="da-DK"/>
                    </w:rPr>
                    <w:lastRenderedPageBreak/>
                    <w:t xml:space="preserve">aalajangersimasumut imaluunniit akit aalajangersimasut appartarnerannut qaffattarnerannullu naleqqiullugu aningaasaqarnikkut pigisanut annaasaqaataasinnaasunut pisussaaffinnut ataasiakkaanut tamanut immikkut ittumik atorneqartariaqarput.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pisussaaffinnut paarinerlutanut sillimmaserneqarsimanngitsunut, anguniagassatut pilersaarusiaq ukiunut pingasunut atuuttoq atuutsinneqartariaqarpoq. Nutaamik aaqqissuusseqqinnermi instituttit naalagaaffiillu ilaasortaasut periarfissinniarlugit, imaluunniit politiit eqqartuussiviillu  inatsisit eqqortinneqarnissaannut aamma inatsisit unioqqutinneqarnissaat akiorniarlugit pissaanermik atuisarnerannut ingerlatseriaatsit pillugit sunniuteqarluartumik sulineq pitsanngorsarniarlugit aamma niuerfimmut aalajangersimasumut imaluunniit akit aalajangersimasut appartarnerannut qaffattarnerannullu naleqqiullugu aningaasaqarnikkut pigisanut annaasaqaataasinnaasunut pisussaaffiit paarinerlutat, pigisanit aalaakkaasunit sillimmaserneqarsimasut, aamma inissamik pisinissamut akiligassat, akiligassarsisitsinermi annaasaqarsinnaanerup annikillisinneqarnissaanut periaatsimik atorneqartumik akuerisaasumik pisiortorfimmit, peqqussummi (EU) nr. 575/2013-imi nassuiarneqartumi, qularnaveeqquserneqartut, akiligassap paarinerlunneqarsimasutut immikkoortinneqarnerata kingorna piffissami sivisunerusumi sinneruttumik naleqassammat, anguniagassatut pilersaarusiap ukiunut qulingiluanut aalajangerneqarnissaa naleqquttuussaaq.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pisussaaffinnut paarinerlunneqartunut sillimmaserneqarsimasunut allanut, tamakkiisumik matussusiinissaq ineriartortinniarlugu anguniagassatut pilersaarusiaq ukiunut arfineq marlunnut atuutinneqartariaqarpoq.</w:t>
                  </w:r>
                </w:p>
                <w:p w14:paraId="643813BF" w14:textId="77777777" w:rsidR="00F97399" w:rsidRPr="0065097D" w:rsidRDefault="00F97399" w:rsidP="00F97399">
                  <w:pPr>
                    <w:spacing w:before="120" w:line="360" w:lineRule="auto"/>
                    <w:rPr>
                      <w:rFonts w:eastAsia="Times New Roman" w:cs="Times New Roman"/>
                      <w:szCs w:val="24"/>
                      <w:lang w:val="kl-GL" w:eastAsia="da-DK"/>
                    </w:rPr>
                  </w:pPr>
                </w:p>
              </w:tc>
            </w:tr>
          </w:tbl>
          <w:p w14:paraId="693508AC"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400"/>
              <w:gridCol w:w="6721"/>
            </w:tblGrid>
            <w:tr w:rsidR="00F97399" w:rsidRPr="00F97399" w14:paraId="4A78FBB1" w14:textId="77777777" w:rsidTr="006255F4">
              <w:tc>
                <w:tcPr>
                  <w:tcW w:w="0" w:type="auto"/>
                  <w:shd w:val="clear" w:color="auto" w:fill="auto"/>
                  <w:hideMark/>
                </w:tcPr>
                <w:p w14:paraId="329AA552"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(13)</w:t>
                  </w:r>
                </w:p>
              </w:tc>
              <w:tc>
                <w:tcPr>
                  <w:tcW w:w="0" w:type="auto"/>
                  <w:shd w:val="clear" w:color="auto" w:fill="auto"/>
                  <w:hideMark/>
                </w:tcPr>
                <w:p w14:paraId="71C517C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Dækningsfaktor</w:t>
                  </w:r>
                  <w:r w:rsidRPr="0065097D">
                    <w:rPr>
                      <w:rStyle w:val="Fodnotehenvisning"/>
                      <w:rFonts w:eastAsia="Times New Roman" w:cs="Times New Roman"/>
                      <w:szCs w:val="24"/>
                      <w:lang w:val="kl-GL" w:eastAsia="da-DK"/>
                    </w:rPr>
                    <w:footnoteReference w:id="3"/>
                  </w:r>
                  <w:r w:rsidRPr="0065097D">
                    <w:rPr>
                      <w:rFonts w:eastAsia="Times New Roman" w:cs="Times New Roman"/>
                      <w:szCs w:val="24"/>
                      <w:lang w:val="kl-GL" w:eastAsia="da-DK"/>
                    </w:rPr>
                    <w:t>-ip naleqquttup atorneqarnissaa siunertaralugu, akiligassarsinermi piumasaqaatit sakkukillisinneqarnerisa eqqarsaatigineqarnissaat periarfissaasariaqarpoq.  Erseqqinnerusumik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pisussaaffik suli paarinerlunneqartutut immikkoortinneqartariaqarpoq, kisianni matussusiinissamik piumasaqaat suli ukiumi ataatsimi aalaakkaajuaannartariaqarpoq.  Taamaammat ukiumi tassani, akiligassarsisitsinermi piumasaqaatit sakkukillisaavigineqarnerisa akuersissutigineqarneranni, amerlisaatitut kisitsit atorneqartoq, ukiuni marlunni atorneqartariaqarpoq.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pisussaaffik ukiup suli ataatsip naanerani suli paarinerlunneqarsimappat, amerlisaanermut kisitsit naleqquttoq aalajangerneqartariaqarpoq, soorlu akiligassarsisitsinermi piumasaqaatit sakkukillisinneqarsimanngitsut, tassani niuerfimmut aalajangersimasumut imaluunniit akit aalajangersimasut appartarnerannut qaffattarnerannullu naleqqiullugu aningaasaqarnikkut pigisanut annaasaqaataasinnaasunut pisussaaffimmik paarsinerlussimanerup pissutaa suugaluarpalluunniit, anguniagassatut pilersaatit aamma taanna atorneqartariaqarpoq.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pisussaaffik aallaqqaataani paarinerlunneqartutut immikkoortinneqarnerani ulloq eqqarsaatigineqassalluni.  Akiligassarsisitsinermi piumasaqaatit, niuernernut tassani nunap aningaasaata, pappiaqqat nalillit imaluunniit  nioqqutissiat nunani assigiinngitsuni pisiarineqarneranni tuniniarneqarneranniluunniit atorluarneqarnerannik kinguneqartussaasariaqannginnerat pissutigalugu, tamanna </w:t>
                  </w:r>
                  <w:r w:rsidRPr="0065097D">
                    <w:rPr>
                      <w:rFonts w:eastAsia="Times New Roman" w:cs="Times New Roman"/>
                      <w:color w:val="000000"/>
                      <w:szCs w:val="24"/>
                      <w:lang w:val="kl-GL" w:eastAsia="da-DK"/>
                    </w:rPr>
                    <w:lastRenderedPageBreak/>
                    <w:t xml:space="preserve">niuerfimmut aalajangersimasumut imaluunniit akit aalajangersimasut appartarnerannut qaffattarnerannullu naleqqiullugu aningaasaqarnikkut pigisanut annaasaqaataasinnaasunut pisussaaffiup paarinerlunneqartutut immikkoortinneqarnerata kingorna, akiligassarsisitsinermi piumasaqaatit sakkukillilerneqarnera siulleq eqqarsaatigalugu, taanna suli ukiumi ataatsimi taamaallaat akuerineqartariaqarpoq.   Aammattaaq ukioq ataaseq taanna, dækningsfaktor-ip allanngortinneqarfiginngisaa, aningaasat immikkoortinneqarnissaannut anguniagassatut pilersaarutip sivitsorneqarneranik kinguneqartariaqanngilaq.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pisussaaffinnut sillimmaserneqarsimanngitsunut, niuerfimmut aalajangersimasumut imaluunniit akit aalajangersimasut appartarnerannut qaffattarnerannullu naleqqiullugu aningaasaqarnikkut pigisanut annaasaqaataasinnaasunut pisussaaffiup paarinerlunneqarsimasutut immikkoortinneqarnerata kingorna, akiligassarsisitsinermi piumasaqaatinik sakkukilliliisoqassappat sakkukilliliinerup ukiup pingajuani akuerineqartup, imaluunniit  niuerfimmut aalajangersimasumut imaluunniit akit aalajangersimasut appartarnerannut qaffattarnerannullu naleqqiullugu aningaasaqarnikkut pigisanut annaasaqaataasinnaasunut pisussaaffinnut sillimmaserneqarsimasunut, niuerfimmut aalajangersimasumut imaluunniit akit aalajangersimasut appartarnerannut qaffattarnerannullu naleqqiullugu aningaasaqarnikkut pigisanut annaasaqaataasinnaasunut pisussaaffiit paarinerlunneqarnerattut immikkoortinneqarnerisa kingorna, akiligassarsisitsinermi piumasaqaatinik sakkukilliliisoqassappat sakkukilliliinerup ukiut arfineq aappassaanni akuerineqartup,  niuerfimmut aalajangersimasumut imaluunniit akit aalajangersimasut appartarnerannut qaffattarnerannullu naleqqiullugu aningaasaqarnikkut pigisanut annaasaqaataasinnaasunut pisussaaffiup </w:t>
                  </w:r>
                  <w:r w:rsidRPr="0065097D">
                    <w:rPr>
                      <w:rFonts w:eastAsia="Times New Roman" w:cs="Times New Roman"/>
                      <w:color w:val="000000"/>
                      <w:szCs w:val="24"/>
                      <w:lang w:val="kl-GL" w:eastAsia="da-DK"/>
                    </w:rPr>
                    <w:lastRenderedPageBreak/>
                    <w:t xml:space="preserve">paarinerlunneqartup tamakkiisumik matussuserneqarnissaa kinguartissanngilaa.  </w:t>
                  </w:r>
                </w:p>
                <w:p w14:paraId="312DF0BB" w14:textId="77777777" w:rsidR="00F97399" w:rsidRPr="0065097D" w:rsidRDefault="00F97399" w:rsidP="00F97399">
                  <w:pPr>
                    <w:spacing w:before="120" w:line="360" w:lineRule="auto"/>
                    <w:rPr>
                      <w:rFonts w:eastAsia="Times New Roman" w:cs="Times New Roman"/>
                      <w:szCs w:val="24"/>
                      <w:lang w:val="kl-GL" w:eastAsia="da-DK"/>
                    </w:rPr>
                  </w:pPr>
                </w:p>
              </w:tc>
            </w:tr>
          </w:tbl>
          <w:p w14:paraId="1E5C9343"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400"/>
              <w:gridCol w:w="6721"/>
            </w:tblGrid>
            <w:tr w:rsidR="00F97399" w:rsidRPr="00F97399" w14:paraId="6A8AEC62" w14:textId="77777777" w:rsidTr="006255F4">
              <w:tc>
                <w:tcPr>
                  <w:tcW w:w="0" w:type="auto"/>
                  <w:shd w:val="clear" w:color="auto" w:fill="auto"/>
                  <w:hideMark/>
                </w:tcPr>
                <w:p w14:paraId="608A42A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(14)</w:t>
                  </w:r>
                </w:p>
              </w:tc>
              <w:tc>
                <w:tcPr>
                  <w:tcW w:w="0" w:type="auto"/>
                  <w:shd w:val="clear" w:color="auto" w:fill="auto"/>
                  <w:hideMark/>
                </w:tcPr>
                <w:p w14:paraId="332B442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Instituttip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pisussaaffinnut paarinerlutaanut</w:t>
                  </w:r>
                  <w:r w:rsidRPr="0065097D">
                    <w:rPr>
                      <w:rFonts w:eastAsia="Times New Roman" w:cs="Times New Roman"/>
                      <w:szCs w:val="24"/>
                      <w:lang w:val="kl-GL" w:eastAsia="da-DK"/>
                    </w:rPr>
                    <w:t xml:space="preserve"> akiligassarsisitsinermi annaasaqarsinnaanerup annikillisinneqarnissaanut mianersortumik pullaveqarnissaq periaatsimi atorneqartumi naleqassutsip aalajangersarneqarnissaani malinneqarnissaa qulakkeerniarlugu, ataatsimoorussamik periaaseqarnissamut pisariaqartitsineq aamma pisariaqassappat ineriartortitsineq Den Europæiske Tilsynsmyndighed (Den Europæiske Banktilsynsmyndighed) (EBA)-ip eqqarsaatersuutigisariaqarpaa, ingammik pioqqilersitsineq aamma </w:t>
                  </w:r>
                  <w:r w:rsidRPr="0065097D">
                    <w:rPr>
                      <w:rFonts w:eastAsia="Times New Roman" w:cs="Times New Roman"/>
                      <w:color w:val="000000"/>
                      <w:szCs w:val="24"/>
                      <w:lang w:val="kl-GL" w:eastAsia="da-DK"/>
                    </w:rPr>
                    <w:t xml:space="preserve">politiit eqqartuussiviillu  inatsisit eqqortinneqarnissaannut aamma inatsisit unioqqutinneqarnissaat akiorniarlugit pissaanermik atuisarnerannut ingerlatseriaatsit eqqarsaatigalugit, aamma taamaattoqassappat piffissalerneqarnera pineqartillugu akiligassarsisitsinermi annaasaqarsinnaanerit annikillisinnissaannut periaatsimi atorneqartumi nutaamik nalillit aalajangiiffigineqarnerannut minnerpaaffissamik piumasaqaatit ilanngunneqassapput.  </w:t>
                  </w:r>
                </w:p>
                <w:p w14:paraId="1DE16275" w14:textId="77777777" w:rsidR="00F97399" w:rsidRPr="0065097D" w:rsidRDefault="00F97399" w:rsidP="00F97399">
                  <w:pPr>
                    <w:spacing w:before="120" w:line="360" w:lineRule="auto"/>
                    <w:rPr>
                      <w:rFonts w:eastAsia="Times New Roman" w:cs="Times New Roman"/>
                      <w:szCs w:val="24"/>
                      <w:lang w:val="kl-GL" w:eastAsia="da-DK"/>
                    </w:rPr>
                  </w:pPr>
                </w:p>
              </w:tc>
            </w:tr>
          </w:tbl>
          <w:p w14:paraId="6E9B492F"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400"/>
              <w:gridCol w:w="6721"/>
            </w:tblGrid>
            <w:tr w:rsidR="00F97399" w:rsidRPr="00F97399" w14:paraId="7A8088F1" w14:textId="77777777" w:rsidTr="006255F4">
              <w:tc>
                <w:tcPr>
                  <w:tcW w:w="0" w:type="auto"/>
                  <w:shd w:val="clear" w:color="auto" w:fill="auto"/>
                  <w:hideMark/>
                </w:tcPr>
                <w:p w14:paraId="56538B4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(15)</w:t>
                  </w:r>
                </w:p>
              </w:tc>
              <w:tc>
                <w:tcPr>
                  <w:tcW w:w="0" w:type="auto"/>
                  <w:shd w:val="clear" w:color="auto" w:fill="auto"/>
                  <w:hideMark/>
                </w:tcPr>
                <w:p w14:paraId="5E122E2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pisussaaffiit paarinerlunneqarneranni ajunaarutit pillugit akiitsunut akiliutissat minnerpaaffissaannut piumasaqaatinut nutaanut eqaatsumik ikaarsaariarnerup qulakkeerneqarnissaa siunertaralugu,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pisussaaffinnut, 2019-imi 26. april  sioqqullugu pilersinneqarsimasunut, aalajangersakkat nutaat atorneqartariaqanngillat. </w:t>
                  </w:r>
                </w:p>
              </w:tc>
            </w:tr>
          </w:tbl>
          <w:p w14:paraId="30128767"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400"/>
              <w:gridCol w:w="6721"/>
            </w:tblGrid>
            <w:tr w:rsidR="00F97399" w:rsidRPr="00F97399" w14:paraId="3FF0EEB9" w14:textId="77777777" w:rsidTr="006255F4">
              <w:tc>
                <w:tcPr>
                  <w:tcW w:w="0" w:type="auto"/>
                  <w:shd w:val="clear" w:color="auto" w:fill="auto"/>
                  <w:hideMark/>
                </w:tcPr>
                <w:p w14:paraId="51E14C0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(16)</w:t>
                  </w:r>
                </w:p>
              </w:tc>
              <w:tc>
                <w:tcPr>
                  <w:tcW w:w="0" w:type="auto"/>
                  <w:shd w:val="clear" w:color="auto" w:fill="auto"/>
                  <w:hideMark/>
                </w:tcPr>
                <w:p w14:paraId="4B2E07E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Peqqussummut (EU) nr. 575/2013-imut allannguutit, peqqussutikkut matumuuna eqqunneqartut, piffissaq eqqorlugu atorneqarnissaat qulakkeerniarlugu, peqqussut manna </w:t>
                  </w:r>
                  <w:r w:rsidRPr="0065097D">
                    <w:rPr>
                      <w:rFonts w:eastAsia="Times New Roman" w:cs="Times New Roman"/>
                      <w:i/>
                      <w:iCs/>
                      <w:szCs w:val="24"/>
                      <w:lang w:val="kl-GL" w:eastAsia="da-DK"/>
                    </w:rPr>
                    <w:t>Den Europæiske Unions Tidende-</w:t>
                  </w:r>
                  <w:r w:rsidRPr="0065097D">
                    <w:rPr>
                      <w:rFonts w:eastAsia="Times New Roman" w:cs="Times New Roman"/>
                      <w:szCs w:val="24"/>
                      <w:lang w:val="kl-GL" w:eastAsia="da-DK"/>
                    </w:rPr>
                    <w:t>imi ulloq taanna tamanut saqqummiunneqarnerani atuutilertariaqarpoq.</w:t>
                  </w:r>
                </w:p>
              </w:tc>
            </w:tr>
          </w:tbl>
          <w:p w14:paraId="1902FA96"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400"/>
              <w:gridCol w:w="6721"/>
            </w:tblGrid>
            <w:tr w:rsidR="00F97399" w:rsidRPr="00F97399" w14:paraId="3AA951B4" w14:textId="77777777" w:rsidTr="006255F4">
              <w:tc>
                <w:tcPr>
                  <w:tcW w:w="0" w:type="auto"/>
                  <w:shd w:val="clear" w:color="auto" w:fill="auto"/>
                  <w:hideMark/>
                </w:tcPr>
                <w:p w14:paraId="22541BF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(17)</w:t>
                  </w:r>
                </w:p>
              </w:tc>
              <w:tc>
                <w:tcPr>
                  <w:tcW w:w="0" w:type="auto"/>
                  <w:shd w:val="clear" w:color="auto" w:fill="auto"/>
                  <w:hideMark/>
                </w:tcPr>
                <w:p w14:paraId="0FC2AE6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Taamaammat peqqussut (EU) nr. 575/2013 manna naapertorlugu allanngortinneqartariaqarpoq —</w:t>
                  </w:r>
                </w:p>
              </w:tc>
            </w:tr>
          </w:tbl>
          <w:p w14:paraId="0CB02748"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DEN EUROPÆISKE UNION-IMUT EUROPA-PARLAMENT-I AAMMA SIUNNERSUISOQATIGIIT —</w:t>
            </w:r>
          </w:p>
          <w:p w14:paraId="5CDFB42B"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PEQQUSSUT MANNA AKUERSISSUTIGAAT:</w:t>
            </w:r>
          </w:p>
          <w:p w14:paraId="0D0FCC9C" w14:textId="77777777" w:rsidR="00F97399" w:rsidRPr="0065097D" w:rsidRDefault="00F97399" w:rsidP="00F97399">
            <w:pPr>
              <w:shd w:val="clear" w:color="auto" w:fill="FFFFFF"/>
              <w:spacing w:before="360" w:after="120" w:line="360" w:lineRule="auto"/>
              <w:jc w:val="center"/>
              <w:rPr>
                <w:rFonts w:eastAsia="Times New Roman" w:cs="Times New Roman"/>
                <w:i/>
                <w:iCs/>
                <w:color w:val="000000"/>
                <w:szCs w:val="24"/>
                <w:lang w:val="kl-GL" w:eastAsia="da-DK"/>
              </w:rPr>
            </w:pPr>
            <w:r w:rsidRPr="0065097D">
              <w:rPr>
                <w:rFonts w:eastAsia="Times New Roman" w:cs="Times New Roman"/>
                <w:i/>
                <w:iCs/>
                <w:color w:val="000000"/>
                <w:szCs w:val="24"/>
                <w:lang w:val="kl-GL" w:eastAsia="da-DK"/>
              </w:rPr>
              <w:t>Artikili 1</w:t>
            </w:r>
          </w:p>
          <w:p w14:paraId="3229413C"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Peqqussut (EU) nr. 575/2013 tulliuttutut allanngortinneqassaaq:</w:t>
            </w:r>
          </w:p>
          <w:tbl>
            <w:tblPr>
              <w:tblW w:w="5000" w:type="pct"/>
              <w:tblCellMar>
                <w:left w:w="0" w:type="dxa"/>
                <w:right w:w="0" w:type="dxa"/>
              </w:tblCellMar>
              <w:tblLook w:val="04A0" w:firstRow="1" w:lastRow="0" w:firstColumn="1" w:lastColumn="0" w:noHBand="0" w:noVBand="1"/>
            </w:tblPr>
            <w:tblGrid>
              <w:gridCol w:w="200"/>
              <w:gridCol w:w="6921"/>
            </w:tblGrid>
            <w:tr w:rsidR="00F97399" w:rsidRPr="0065097D" w14:paraId="7534B0CA" w14:textId="77777777" w:rsidTr="006255F4">
              <w:tc>
                <w:tcPr>
                  <w:tcW w:w="0" w:type="auto"/>
                  <w:shd w:val="clear" w:color="auto" w:fill="auto"/>
                  <w:hideMark/>
                </w:tcPr>
                <w:p w14:paraId="73B855F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w:t>
                  </w:r>
                </w:p>
              </w:tc>
              <w:tc>
                <w:tcPr>
                  <w:tcW w:w="0" w:type="auto"/>
                  <w:shd w:val="clear" w:color="auto" w:fill="auto"/>
                  <w:hideMark/>
                </w:tcPr>
                <w:p w14:paraId="01C7B7C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36, imm. 1-imi , litra tulliuttoq ilanngunneqassaaq:</w:t>
                  </w:r>
                </w:p>
                <w:tbl>
                  <w:tblPr>
                    <w:tblW w:w="5000" w:type="pct"/>
                    <w:tblCellMar>
                      <w:left w:w="0" w:type="dxa"/>
                      <w:right w:w="0" w:type="dxa"/>
                    </w:tblCellMar>
                    <w:tblLook w:val="04A0" w:firstRow="1" w:lastRow="0" w:firstColumn="1" w:lastColumn="0" w:noHBand="0" w:noVBand="1"/>
                  </w:tblPr>
                  <w:tblGrid>
                    <w:gridCol w:w="387"/>
                    <w:gridCol w:w="6534"/>
                  </w:tblGrid>
                  <w:tr w:rsidR="00F97399" w:rsidRPr="0065097D" w14:paraId="560787BF" w14:textId="77777777" w:rsidTr="006255F4">
                    <w:tc>
                      <w:tcPr>
                        <w:tcW w:w="0" w:type="auto"/>
                        <w:shd w:val="clear" w:color="auto" w:fill="auto"/>
                        <w:hideMark/>
                      </w:tcPr>
                      <w:p w14:paraId="65E24AA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»m)</w:t>
                        </w:r>
                      </w:p>
                    </w:tc>
                    <w:tc>
                      <w:tcPr>
                        <w:tcW w:w="0" w:type="auto"/>
                        <w:shd w:val="clear" w:color="auto" w:fill="auto"/>
                        <w:hideMark/>
                      </w:tcPr>
                      <w:p w14:paraId="355697BA" w14:textId="77777777" w:rsidR="00F97399" w:rsidRPr="0065097D" w:rsidRDefault="00F97399" w:rsidP="00F97399">
                        <w:pPr>
                          <w:spacing w:line="360" w:lineRule="auto"/>
                          <w:jc w:val="left"/>
                          <w:rPr>
                            <w:rFonts w:eastAsia="Times New Roman" w:cs="Times New Roman"/>
                            <w:szCs w:val="24"/>
                            <w:lang w:val="kl-GL" w:eastAsia="da-DK"/>
                          </w:rPr>
                        </w:pPr>
                        <w:r w:rsidRPr="0065097D">
                          <w:rPr>
                            <w:rFonts w:eastAsia="Times New Roman" w:cs="Times New Roman"/>
                            <w:color w:val="000000"/>
                            <w:szCs w:val="24"/>
                            <w:lang w:val="kl-GL" w:eastAsia="da-DK"/>
                          </w:rPr>
                          <w:t>Niuerfimmut aalajangersimasumut imaluunniit akit aalajangersimasut appartarnerannut qaffattarnerannullu naleqqiullugu aningaasaqarnikkut pigisanut annaasaqaataasinnaasunut pisussaaffiit paarinerlunneqarneranni naammanngitsumik matussusiinermi aningaasat amerlassusaat naleqquttoq.</w:t>
                        </w:r>
                        <w:r w:rsidRPr="0065097D">
                          <w:rPr>
                            <w:rFonts w:eastAsia="Times New Roman" w:cs="Times New Roman"/>
                            <w:szCs w:val="24"/>
                            <w:lang w:val="kl-GL" w:eastAsia="da-DK"/>
                          </w:rPr>
                          <w:t>«</w:t>
                        </w:r>
                      </w:p>
                    </w:tc>
                  </w:tr>
                </w:tbl>
                <w:p w14:paraId="79EF87AB" w14:textId="77777777" w:rsidR="00F97399" w:rsidRPr="0065097D" w:rsidRDefault="00F97399" w:rsidP="00F97399">
                  <w:pPr>
                    <w:spacing w:line="360" w:lineRule="auto"/>
                    <w:jc w:val="left"/>
                    <w:rPr>
                      <w:rFonts w:eastAsia="Times New Roman" w:cs="Times New Roman"/>
                      <w:szCs w:val="24"/>
                      <w:lang w:val="kl-GL" w:eastAsia="da-DK"/>
                    </w:rPr>
                  </w:pPr>
                </w:p>
              </w:tc>
            </w:tr>
          </w:tbl>
          <w:p w14:paraId="016F3763"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921"/>
            </w:tblGrid>
            <w:tr w:rsidR="00F97399" w:rsidRPr="00F97399" w14:paraId="01F1DB40" w14:textId="77777777" w:rsidTr="006255F4">
              <w:tc>
                <w:tcPr>
                  <w:tcW w:w="0" w:type="auto"/>
                  <w:shd w:val="clear" w:color="auto" w:fill="auto"/>
                  <w:hideMark/>
                </w:tcPr>
                <w:p w14:paraId="22AC8A2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2)</w:t>
                  </w:r>
                </w:p>
              </w:tc>
              <w:tc>
                <w:tcPr>
                  <w:tcW w:w="0" w:type="auto"/>
                  <w:shd w:val="clear" w:color="auto" w:fill="auto"/>
                  <w:hideMark/>
                </w:tcPr>
                <w:p w14:paraId="503C2AE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Artikilit tulliuttut ilanngunneqassapput:</w:t>
                  </w:r>
                </w:p>
                <w:p w14:paraId="2F4671CA" w14:textId="77777777" w:rsidR="00F97399" w:rsidRPr="0065097D" w:rsidRDefault="00F97399" w:rsidP="00F97399">
                  <w:pPr>
                    <w:spacing w:before="360" w:after="120" w:line="360" w:lineRule="auto"/>
                    <w:jc w:val="center"/>
                    <w:rPr>
                      <w:rFonts w:eastAsia="Times New Roman" w:cs="Times New Roman"/>
                      <w:i/>
                      <w:iCs/>
                      <w:szCs w:val="24"/>
                      <w:lang w:val="kl-GL" w:eastAsia="da-DK"/>
                    </w:rPr>
                  </w:pPr>
                  <w:r w:rsidRPr="0065097D">
                    <w:rPr>
                      <w:rFonts w:eastAsia="Times New Roman" w:cs="Times New Roman"/>
                      <w:i/>
                      <w:iCs/>
                      <w:szCs w:val="24"/>
                      <w:lang w:val="kl-GL" w:eastAsia="da-DK"/>
                    </w:rPr>
                    <w:t>»Artikili 47a</w:t>
                  </w:r>
                </w:p>
                <w:p w14:paraId="3C882567" w14:textId="77777777" w:rsidR="00F97399" w:rsidRPr="0065097D" w:rsidRDefault="00F97399" w:rsidP="00F97399">
                  <w:pPr>
                    <w:spacing w:before="60" w:after="120" w:line="360" w:lineRule="auto"/>
                    <w:jc w:val="center"/>
                    <w:rPr>
                      <w:rFonts w:eastAsia="Times New Roman" w:cs="Times New Roman"/>
                      <w:b/>
                      <w:bCs/>
                      <w:szCs w:val="24"/>
                      <w:lang w:val="kl-GL" w:eastAsia="da-DK"/>
                    </w:rPr>
                  </w:pPr>
                  <w:r w:rsidRPr="0065097D">
                    <w:rPr>
                      <w:rFonts w:eastAsia="Times New Roman" w:cs="Times New Roman"/>
                      <w:b/>
                      <w:bCs/>
                      <w:color w:val="000000"/>
                      <w:szCs w:val="24"/>
                      <w:lang w:val="kl-GL" w:eastAsia="da-DK"/>
                    </w:rPr>
                    <w:t>Niuerfimmut aalajangersimasumut imaluunniit akit aalajangersimasut appartarnerannut qaffattarnerannullu naleqqiullugu aningaasaqarnikkut pigisanut annaasaqaataasinnaasunut pisussaaffiit paarinerlunneqartut</w:t>
                  </w:r>
                </w:p>
                <w:p w14:paraId="4E0FC42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   Instituttip nioqqutissani pigisaani allanneqarsimannginnerat piumasaqaatigalugu, artikili 36, imm. 1, litra m)-imut atatillugu, aningaasartuutini tulliuttuni suugaluartuniluunniit »n</w:t>
                  </w:r>
                  <w:r w:rsidRPr="0065097D">
                    <w:rPr>
                      <w:rFonts w:eastAsia="Times New Roman" w:cs="Times New Roman"/>
                      <w:color w:val="000000"/>
                      <w:szCs w:val="24"/>
                      <w:lang w:val="kl-GL" w:eastAsia="da-DK"/>
                    </w:rPr>
                    <w:t xml:space="preserve">iuerfimmut aalajangersimasumut imaluunniit akit aalajangersimasut </w:t>
                  </w:r>
                  <w:r w:rsidRPr="0065097D">
                    <w:rPr>
                      <w:rFonts w:eastAsia="Times New Roman" w:cs="Times New Roman"/>
                      <w:color w:val="000000"/>
                      <w:szCs w:val="24"/>
                      <w:lang w:val="kl-GL" w:eastAsia="da-DK"/>
                    </w:rPr>
                    <w:lastRenderedPageBreak/>
                    <w:t>appartarnerannut qaffattarnerannullu naleqqiullugu aningaasaqarnikkut pigisanut annaasaqaataasinnaasunut pisussaaffik</w:t>
                  </w:r>
                  <w:r w:rsidRPr="0065097D">
                    <w:rPr>
                      <w:rFonts w:eastAsia="Times New Roman" w:cs="Times New Roman"/>
                      <w:szCs w:val="24"/>
                      <w:lang w:val="kl-GL" w:eastAsia="da-DK"/>
                    </w:rPr>
                    <w:t xml:space="preserve">«  ilaatinneqassaaq: </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75BEC9A7" w14:textId="77777777" w:rsidTr="006255F4">
                    <w:tc>
                      <w:tcPr>
                        <w:tcW w:w="0" w:type="auto"/>
                        <w:shd w:val="clear" w:color="auto" w:fill="auto"/>
                        <w:hideMark/>
                      </w:tcPr>
                      <w:p w14:paraId="4DE4B69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5A3D1E4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cs="Times New Roman"/>
                            <w:szCs w:val="24"/>
                            <w:lang w:val="kl-GL"/>
                          </w:rPr>
                          <w:t>Akiligassanut sakkuutit</w:t>
                        </w:r>
                        <w:r w:rsidRPr="0065097D">
                          <w:rPr>
                            <w:rFonts w:eastAsia="Times New Roman" w:cs="Times New Roman"/>
                            <w:szCs w:val="24"/>
                            <w:lang w:val="kl-GL" w:eastAsia="da-DK"/>
                          </w:rPr>
                          <w:t>, matumani akiitsut allagartaat, taarsigassarsiat, siumoorutit aamma aningaaserivimmi aningaasaliissutit ilimasaareqqaarani tiguneqarsinnaasut ilanngullugit</w:t>
                        </w:r>
                      </w:p>
                    </w:tc>
                  </w:tr>
                </w:tbl>
                <w:p w14:paraId="334AF94A"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7110668F" w14:textId="77777777" w:rsidTr="006255F4">
                    <w:tc>
                      <w:tcPr>
                        <w:tcW w:w="0" w:type="auto"/>
                        <w:shd w:val="clear" w:color="auto" w:fill="auto"/>
                        <w:hideMark/>
                      </w:tcPr>
                      <w:p w14:paraId="5E4A5BD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65B1CCF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Taarsigassarsinissamik neriorsuutit tunniunneqarsimasut, aningaasaqarnermut tunngasumik qularnaveeqqusiinerit imaluunniit neriorsuutit allat suugaluartulluunniit, taakku uterteqqinneqarsinnaasutut uterteqqinneqarsinnaanngitsutulluunniit tunniunneqarsimanerat apeqqutaatinnagu, uani akiligassarsiarineqarsinnaasut atorneqarsimanngitsut minillugit, qaqugukkulluunniit ilimasaareqqaarani piumasaqaatitalernagit taamaatinneqarsinnaasut, imaluunniit taarsigassarsisup taarsigassarsiaminik akiliisinnaassusaata ajorseriarnerani nammineq taamaatitsinissamik sunniuteqarluartumik kinguneqartut.</w:t>
                        </w:r>
                      </w:p>
                    </w:tc>
                  </w:tr>
                </w:tbl>
                <w:p w14:paraId="1D3B657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2.   </w:t>
                  </w:r>
                  <w:r w:rsidRPr="0065097D">
                    <w:rPr>
                      <w:rFonts w:eastAsia="Times New Roman" w:cs="Times New Roman"/>
                      <w:color w:val="000000"/>
                      <w:szCs w:val="24"/>
                      <w:lang w:val="kl-GL" w:eastAsia="da-DK"/>
                    </w:rPr>
                    <w:t xml:space="preserve"> Artikili 36, imm. 1, litra m)-imut atatillugu akiligassanut sakkuutip niuerfimmut aalajangersimasumut imaluunniit akit aalajangersimasut appartarnerannut qaffattarnerannullu naleqqiullugu aningaasaqarnikkut pigisanut annaasaqaataasinnaasunut pisussaaffiata nalinga tassaapput taassuma naatsorsuuserinikkut nalinga, immikkut ittumik akiligassarsiat aaqqinneqarneri, artikili 34-imut aamma 105-imut naapertuuttumik uuttorneqartut,  niuerfimmut aalajangersimasumut imaluunniit akit aalajangersimasut appartarnerannut qaffattarnerannullu naleqqiullugu aningaasaqarnikkut pigisanut annaasaqaataasinnaasunut pisussaaffimmut atatillugu aningaasaliissutinut tunngavigisani allani ilanngaanerit, ilanngaanerit nalinginut aaqqiinerit suli allat  eqqarsaatiginagit uuttorneqartut, imaluunniit niuerfimmut aalajangersimasumut imaluunniit akit aalajangersimasut appartarnerannut qaffattarnerannullu naleqqiullugu aningaasaqarnikkut pigisanut annaasaqaataasinnaasunut pisussaaffiup paarinerlunneqartutut immikkoortinneqarnerata kingorna ilaannakoortumik nalikilliliinerit instituttip suliarisimasai.</w:t>
                  </w:r>
                </w:p>
                <w:p w14:paraId="0AAFBD0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Artikili 36, imm. 1 litra m)-imut atatillugu, akiligassanut sakkuutip, akiligassaqartup akiligassaata annertussusaanik appasinnerusumik akilerlugu pissarsiarineqartup,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nalinga tassaavoq pissarsiarineqarnerata akiata aamma </w:t>
                  </w:r>
                  <w:r w:rsidRPr="0065097D">
                    <w:rPr>
                      <w:rFonts w:eastAsia="Times New Roman" w:cs="Times New Roman"/>
                      <w:szCs w:val="24"/>
                      <w:lang w:val="kl-GL" w:eastAsia="da-DK"/>
                    </w:rPr>
                    <w:t>akiligassaqartup akiligassaata assigiinngissutaat.</w:t>
                  </w:r>
                </w:p>
                <w:p w14:paraId="12F37DA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36, imm. 1, litra m) -imut atatillugu, taarsigassarsiat neriorsuutigineqarneranni, aningaasaqarnermut tunngasumik qularnaveeqqutip imaluunniit neriorsuutigineqartut allat suugaluartulluunniit artikilimi matumani imm. 1, litra b)-mi pineqartut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nalinga tassaavoq</w:t>
                  </w:r>
                  <w:r w:rsidRPr="0065097D">
                    <w:rPr>
                      <w:rFonts w:eastAsia="Times New Roman" w:cs="Times New Roman"/>
                      <w:szCs w:val="24"/>
                      <w:lang w:val="kl-GL" w:eastAsia="da-DK"/>
                    </w:rPr>
                    <w:t>, taassuma nalinga allassimasoq, akiligassarsisitsinermi annaasaqarsinnaanerup annikillisinneqarnissaanut periaatsip atorneqartup aningaasalersorneqarnera aningaasalersorneqannginneraluunniit eqqarsaatiginagit akiligassarsititsinermi annaasaqaataasinnaasut akiorniarlugit instituttip qaffasinnerpaamik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pisussaaffia.  Taarsigassarsiat neriorsuutigineqarsimasup nalinga allassimasoq, tassaavoq instituttip taarsigassarsiaritissallugu pisussaaffigilersimasaa suli atorneqarsimanngitsoq,  aamma aningaasaqarnikkut tunngasumik qularnaveeqqutip tunniunneqarsimasup allassimasutut nalinga qaffasinnerpaaq, qularnaveeqqut atorneqarpat immikkoortortaqarfiup akiligassarilersinnaasaa.</w:t>
                  </w:r>
                </w:p>
                <w:p w14:paraId="222732E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Naleqassutsimi immikkoortup pingajuani taaneqartumi, taarsigassarsisitsinermi aaqqiinerit immikkut ittuusinnaasut, artikili 34-imut aamma 105-imut naapertuuttumik naleqassutsimut aaqqiinerit suli allat, artikili 36, imm. 1, litra m)-imut naapertuuttumik aningaasat amerlassusaat ilanngaatigineqartut, imaluunniit n</w:t>
                  </w:r>
                  <w:r w:rsidRPr="0065097D">
                    <w:rPr>
                      <w:rFonts w:eastAsia="Times New Roman" w:cs="Times New Roman"/>
                      <w:color w:val="000000"/>
                      <w:szCs w:val="24"/>
                      <w:lang w:val="kl-GL" w:eastAsia="da-DK"/>
                    </w:rPr>
                    <w:t xml:space="preserve">iuerfimmut </w:t>
                  </w:r>
                  <w:r w:rsidRPr="0065097D">
                    <w:rPr>
                      <w:rFonts w:eastAsia="Times New Roman" w:cs="Times New Roman"/>
                      <w:color w:val="000000"/>
                      <w:szCs w:val="24"/>
                      <w:lang w:val="kl-GL" w:eastAsia="da-DK"/>
                    </w:rPr>
                    <w:lastRenderedPageBreak/>
                    <w:t xml:space="preserve">aalajangersimasumut imaluunniit akit aalajangersimasut appartarnerannut qaffattarnerannullu naleqqiullugu aningaasaqarnikkut pigisanut annaasaqaataasinnaasunut pisussaaffimmut atatillugu </w:t>
                  </w:r>
                  <w:r w:rsidRPr="0065097D">
                    <w:rPr>
                      <w:rFonts w:eastAsia="Times New Roman" w:cs="Times New Roman"/>
                      <w:szCs w:val="24"/>
                      <w:lang w:val="kl-GL" w:eastAsia="da-DK"/>
                    </w:rPr>
                    <w:t>aningaasaliissutinut tunngavigisani ilanngaanerit allat  sillimaffigineqanngillat.</w:t>
                  </w:r>
                </w:p>
                <w:p w14:paraId="54D972B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3.  Artikili 36, imm. 1, litra m)-imut atatillugu,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tulliuttut paarinerlunneqarsimasutut immikkoortinneqassapput:</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1613B9E8" w14:textId="77777777" w:rsidTr="006255F4">
                    <w:tc>
                      <w:tcPr>
                        <w:tcW w:w="0" w:type="auto"/>
                        <w:shd w:val="clear" w:color="auto" w:fill="auto"/>
                        <w:hideMark/>
                      </w:tcPr>
                      <w:p w14:paraId="3513587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4235694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artikili 178-imut naapertuuttumik paarinerlunneqartutut isigineqartut </w:t>
                        </w:r>
                      </w:p>
                    </w:tc>
                  </w:tr>
                </w:tbl>
                <w:p w14:paraId="0DCFC437"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5E673B01" w14:textId="77777777" w:rsidTr="006255F4">
                    <w:tc>
                      <w:tcPr>
                        <w:tcW w:w="0" w:type="auto"/>
                        <w:shd w:val="clear" w:color="auto" w:fill="auto"/>
                        <w:hideMark/>
                      </w:tcPr>
                      <w:p w14:paraId="76A717A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0343E2F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naatsorsuuserinermi malittarisassat attuumassuteqartut naapertorlugit nalii annikillisimasutut isigineqartut</w:t>
                        </w:r>
                      </w:p>
                    </w:tc>
                  </w:tr>
                </w:tbl>
                <w:p w14:paraId="394F7952"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17264F6D" w14:textId="77777777" w:rsidTr="006255F4">
                    <w:tc>
                      <w:tcPr>
                        <w:tcW w:w="0" w:type="auto"/>
                        <w:shd w:val="clear" w:color="auto" w:fill="auto"/>
                        <w:hideMark/>
                      </w:tcPr>
                      <w:p w14:paraId="38EE151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c)</w:t>
                        </w:r>
                      </w:p>
                    </w:tc>
                    <w:tc>
                      <w:tcPr>
                        <w:tcW w:w="0" w:type="auto"/>
                        <w:shd w:val="clear" w:color="auto" w:fill="auto"/>
                        <w:hideMark/>
                      </w:tcPr>
                      <w:p w14:paraId="20AC903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taarsigassarsisitsinermi piumasaqaatit sakkukillineqarnissaat akuerineqarpat, imaluunniit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ullut 30-it sinnerlugit kinguaattoorutigineqartut, imm. 7 malillugu piffissami misiliutaasumi ilaatinneqartut</w:t>
                        </w:r>
                      </w:p>
                    </w:tc>
                  </w:tr>
                </w:tbl>
                <w:p w14:paraId="33C1C537"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2DEBF8B6" w14:textId="77777777" w:rsidTr="006255F4">
                    <w:tc>
                      <w:tcPr>
                        <w:tcW w:w="0" w:type="auto"/>
                        <w:shd w:val="clear" w:color="auto" w:fill="auto"/>
                        <w:hideMark/>
                      </w:tcPr>
                      <w:p w14:paraId="2BB7A6CC"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d)</w:t>
                        </w:r>
                      </w:p>
                    </w:tc>
                    <w:tc>
                      <w:tcPr>
                        <w:tcW w:w="0" w:type="auto"/>
                        <w:shd w:val="clear" w:color="auto" w:fill="auto"/>
                        <w:hideMark/>
                      </w:tcPr>
                      <w:p w14:paraId="3F86B57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taakku periaatsit allatut ittut atorlugit  iluaqutigineqarpata </w:t>
                        </w:r>
                        <w:r w:rsidRPr="0065097D">
                          <w:rPr>
                            <w:rFonts w:eastAsia="Times New Roman" w:cs="Times New Roman"/>
                            <w:color w:val="000000"/>
                            <w:szCs w:val="24"/>
                            <w:lang w:val="kl-GL" w:eastAsia="da-DK"/>
                          </w:rPr>
                          <w:lastRenderedPageBreak/>
                          <w:t>atorneqarpataluunniit, sillimmasiussamik timitaliinngikkaanni qularnanngitsumik tamakkiisumik utertillugit akilerneqarnavianngitsut</w:t>
                        </w:r>
                      </w:p>
                    </w:tc>
                  </w:tr>
                </w:tbl>
                <w:p w14:paraId="50B1223A"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3BD6E095" w14:textId="77777777" w:rsidTr="006255F4">
                    <w:tc>
                      <w:tcPr>
                        <w:tcW w:w="0" w:type="auto"/>
                        <w:shd w:val="clear" w:color="auto" w:fill="auto"/>
                        <w:hideMark/>
                      </w:tcPr>
                      <w:p w14:paraId="367AE92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e)</w:t>
                        </w:r>
                      </w:p>
                    </w:tc>
                    <w:tc>
                      <w:tcPr>
                        <w:tcW w:w="0" w:type="auto"/>
                        <w:shd w:val="clear" w:color="auto" w:fill="auto"/>
                        <w:hideMark/>
                      </w:tcPr>
                      <w:p w14:paraId="245068F2" w14:textId="77777777" w:rsidR="00F97399" w:rsidRPr="0065097D" w:rsidRDefault="00F97399" w:rsidP="00F97399">
                        <w:pPr>
                          <w:spacing w:before="120" w:line="360" w:lineRule="auto"/>
                          <w:rPr>
                            <w:rFonts w:eastAsia="Times New Roman" w:cs="Times New Roman"/>
                            <w:color w:val="000000"/>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aningaasaqarnikkut tunngasumik qularnaveeqqutitut ilusillit, akuusumit qularnaveeqqummi ilaatinneqartumit qularnanngitsumik atorneqarumaartut, matumani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ataaniittut qularnaveeqqusiussap paarinerlunneqartutut isigineqarnissamut aalajangiinermi tunngavinnik naammassinnittut.</w:t>
                        </w:r>
                      </w:p>
                    </w:tc>
                  </w:tr>
                </w:tbl>
                <w:p w14:paraId="3D7297B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Litra a)-mut atatillugu, taarsigassarsisup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 </w:t>
                  </w:r>
                  <w:r w:rsidRPr="0065097D">
                    <w:rPr>
                      <w:rFonts w:eastAsia="Times New Roman" w:cs="Times New Roman"/>
                      <w:szCs w:val="24"/>
                      <w:lang w:val="kl-GL" w:eastAsia="da-DK"/>
                    </w:rPr>
                    <w:t xml:space="preserve">instituttip </w:t>
                  </w:r>
                  <w:r w:rsidRPr="0065097D">
                    <w:rPr>
                      <w:rFonts w:eastAsia="Times New Roman" w:cs="Times New Roman"/>
                      <w:color w:val="000000"/>
                      <w:szCs w:val="24"/>
                      <w:lang w:val="kl-GL" w:eastAsia="da-DK"/>
                    </w:rPr>
                    <w:t xml:space="preserve">naatsorsuutini kaaviiaartitat oqimaaqatigiissinneqarneranni ilanngussimappagit, ullullu 90-it sinnerlugit kinguaattoorutaappata, aamma taarsigassarsisumut tassunga naatsorsuutini kaaviiartitat oqimaaqatigiissinneqarneranni ilanngunneqarsimassimasut tamaasa 20%-ii sinnerpatigit, taava taarsigassarsisumut tassunga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naatsorsuutini kaaviiaratitat oqimaaqatigiissinneqarneranni ilanngunneqarsimassimasut ilanngunneqarsimanngitsullu  tamarmik paarinerlunneqartutut isigineqarnissaat atuuppoq.</w:t>
                  </w:r>
                </w:p>
                <w:p w14:paraId="7032E3F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4.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taarsigassarsisitsinermi piumasaqaatinik sakkukilliliinermi ilaanngitsut, </w:t>
                  </w:r>
                  <w:r w:rsidRPr="0065097D">
                    <w:rPr>
                      <w:rFonts w:eastAsia="Times New Roman" w:cs="Times New Roman"/>
                      <w:color w:val="000000"/>
                      <w:szCs w:val="24"/>
                      <w:lang w:val="kl-GL" w:eastAsia="da-DK"/>
                    </w:rPr>
                    <w:lastRenderedPageBreak/>
                    <w:t>piumasaqaatit tulliuttuni taaneqartut tamarmik naammassineqarpata, artikili 36, imm. 1, litra m)-imut atatillugu paarinerlunneqartutut immikkoortinneqarneri atorunnaassapput:</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3AA93C15" w14:textId="77777777" w:rsidTr="006255F4">
                    <w:tc>
                      <w:tcPr>
                        <w:tcW w:w="0" w:type="auto"/>
                        <w:shd w:val="clear" w:color="auto" w:fill="auto"/>
                        <w:hideMark/>
                      </w:tcPr>
                      <w:p w14:paraId="6B5FE26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587C7BE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color w:val="000000"/>
                            <w:szCs w:val="24"/>
                            <w:lang w:val="kl-GL" w:eastAsia="da-DK"/>
                          </w:rPr>
                          <w:t xml:space="preserve">Peerneqarnissaanut aalajangiinermi tunngaviit,  naatsorsuuserinermi malittarisassat attuumassuteqartut taakku naapertorlugit, naleqassutsip ajornerulersimaneranik immikkoortinneqarnerup kipitinneqarnissaanut  instituttip atugai, aamma artikili 178 naapertorlugu paarilluagaanngitsutut immikkoortitsinerup kipitinneqarnissaa pillugu,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naammassivaa. </w:t>
                        </w:r>
                      </w:p>
                    </w:tc>
                  </w:tr>
                </w:tbl>
                <w:p w14:paraId="0972C733"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4C4B1963" w14:textId="77777777" w:rsidTr="006255F4">
                    <w:tc>
                      <w:tcPr>
                        <w:tcW w:w="0" w:type="auto"/>
                        <w:shd w:val="clear" w:color="auto" w:fill="auto"/>
                        <w:hideMark/>
                      </w:tcPr>
                      <w:p w14:paraId="1350B3A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1A08525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Taarsigassarsisumut pissutsit ima pitsanngoriaateqartigisimapput, tamakkiisumik aamma piffissaq eqqorlugu taarsigassarsianik utertillugit akiliineq qularnanngitsumik piumaartoq, instituttip qularnarunnaarsissimavaa.</w:t>
                        </w:r>
                      </w:p>
                    </w:tc>
                  </w:tr>
                </w:tbl>
                <w:p w14:paraId="7819BFA1"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4AAA4581" w14:textId="77777777" w:rsidTr="006255F4">
                    <w:tc>
                      <w:tcPr>
                        <w:tcW w:w="0" w:type="auto"/>
                        <w:shd w:val="clear" w:color="auto" w:fill="auto"/>
                        <w:hideMark/>
                      </w:tcPr>
                      <w:p w14:paraId="0ED98D6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c)</w:t>
                        </w:r>
                      </w:p>
                    </w:tc>
                    <w:tc>
                      <w:tcPr>
                        <w:tcW w:w="0" w:type="auto"/>
                        <w:shd w:val="clear" w:color="auto" w:fill="auto"/>
                        <w:hideMark/>
                      </w:tcPr>
                      <w:p w14:paraId="4B139E3C"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Taarsigassarsisoq aningaasat amerlassusaannik suugaluartunilluunniit ullut 90-it sinnerlugit kinguaattooruteqanngilaq.</w:t>
                        </w:r>
                      </w:p>
                    </w:tc>
                  </w:tr>
                </w:tbl>
                <w:p w14:paraId="01393A5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5.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paarinerlunneqarsimasup, sanaartukkatut nalilittut, naatsorsuuserinermi malittarisassat naapertorlugit tuniniaanissaq siunertaralugu pigineqartup, immikkoortinneqarnerata, artikili 36, imm. 1, litra m)-imut atatillugu, tulliuttuni piumasaqaatit tamarmik naammassineqarsimappata,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pisussaaffittut paarinerlunneqarsimasut immikkoortitsinerup kipitinneqarnissaanik kinguneqassanngilaq.   </w:t>
                  </w:r>
                </w:p>
                <w:p w14:paraId="0B7EB76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6.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w:t>
                  </w:r>
                  <w:r w:rsidRPr="0065097D">
                    <w:rPr>
                      <w:rFonts w:eastAsia="Times New Roman" w:cs="Times New Roman"/>
                      <w:color w:val="000000"/>
                      <w:szCs w:val="24"/>
                      <w:lang w:val="kl-GL" w:eastAsia="da-DK"/>
                    </w:rPr>
                    <w:lastRenderedPageBreak/>
                    <w:t>paarinerlunneqartut, taarsigassarsitinneqarnermi piumasaqaatinik sakkukillisaanermi ilaatinneqartut, artikili 36, imm. 1, litra m)-imut atatillugu paarinerlunneqartutut immikkoortinneqarnerat atorunnaassaaq, piumasaqaatit tulliuttut tamarmik naammassineqarpata:</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4CF1CB99" w14:textId="77777777" w:rsidTr="006255F4">
                    <w:tc>
                      <w:tcPr>
                        <w:tcW w:w="0" w:type="auto"/>
                        <w:shd w:val="clear" w:color="auto" w:fill="auto"/>
                        <w:hideMark/>
                      </w:tcPr>
                      <w:p w14:paraId="174DAD1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19F5970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Imm. 3 malillugu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paarinerlunneqartutut immikkoortinneqarneranik kinguneqartumik pissutsiniikkunnaarnerat.</w:t>
                        </w:r>
                      </w:p>
                      <w:p w14:paraId="7DAF663A" w14:textId="77777777" w:rsidR="00F97399" w:rsidRPr="0065097D" w:rsidRDefault="00F97399" w:rsidP="00F97399">
                        <w:pPr>
                          <w:spacing w:before="120" w:line="360" w:lineRule="auto"/>
                          <w:rPr>
                            <w:rFonts w:eastAsia="Times New Roman" w:cs="Times New Roman"/>
                            <w:szCs w:val="24"/>
                            <w:lang w:val="kl-GL" w:eastAsia="da-DK"/>
                          </w:rPr>
                        </w:pPr>
                      </w:p>
                    </w:tc>
                  </w:tr>
                </w:tbl>
                <w:p w14:paraId="731C8CDD"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55672D25" w14:textId="77777777" w:rsidTr="006255F4">
                    <w:tc>
                      <w:tcPr>
                        <w:tcW w:w="0" w:type="auto"/>
                        <w:shd w:val="clear" w:color="auto" w:fill="auto"/>
                        <w:hideMark/>
                      </w:tcPr>
                      <w:p w14:paraId="2954E3C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38B3664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Taarsigassarsisitsinermi piumasaqaatit sakkukillineqarnerisa akuerineqarnerata kingorna, aamma piffissaq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pisussaaffik paarinerlunneqartutut immikkoortinneqarnerisa kingorna, </w:t>
                        </w:r>
                        <w:r w:rsidRPr="0065097D">
                          <w:rPr>
                            <w:rFonts w:eastAsia="Times New Roman" w:cs="Times New Roman"/>
                            <w:szCs w:val="24"/>
                            <w:lang w:val="kl-GL" w:eastAsia="da-DK"/>
                          </w:rPr>
                          <w:t>minnerpaamik ukioq ataaseq qaangiutereersimavoq, apeqqutaalluni piffissaq kingullerpaaq sorliunersoq.</w:t>
                        </w:r>
                      </w:p>
                    </w:tc>
                  </w:tr>
                </w:tbl>
                <w:p w14:paraId="723BDA9A"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52069FBA" w14:textId="77777777" w:rsidTr="006255F4">
                    <w:tc>
                      <w:tcPr>
                        <w:tcW w:w="0" w:type="auto"/>
                        <w:shd w:val="clear" w:color="auto" w:fill="auto"/>
                        <w:hideMark/>
                      </w:tcPr>
                      <w:p w14:paraId="7D3E30F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c)</w:t>
                        </w:r>
                      </w:p>
                    </w:tc>
                    <w:tc>
                      <w:tcPr>
                        <w:tcW w:w="0" w:type="auto"/>
                        <w:shd w:val="clear" w:color="auto" w:fill="auto"/>
                        <w:hideMark/>
                      </w:tcPr>
                      <w:p w14:paraId="55E8761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Taarsigassarsinermi piumasaqaatit sakkukillineqarnerisa kingorna aningaasat amerlassusaat suugaluartulluunniit kinguaattoorutaasimanngillat, aamma taarsigassarsisup aningaasaqarnikkut pissutsit atugai misissuiffigeqqissaareerlugit tamakkiisumik aamma piffissaq eqqorlugu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utertillugu akilerneqarnissaa qularnanngitsoq institutti isumaqartoq.</w:t>
                        </w:r>
                      </w:p>
                    </w:tc>
                  </w:tr>
                </w:tbl>
                <w:p w14:paraId="632A80D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Taarsigassarsisup aalajangersimasumik pisartumik aamma piffissaq eqqorlugu aningaasat amerlassusaanik aalajangersimasumik pisartumik aamma piffissaq eqqorlugu akiliisarsimanngippat, tamakkiisumik aamma piffissaq eqqorlugu utertitsilluni akiliineq qularnanngitsutut isigineqassanngilaq:</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30552D9E" w14:textId="77777777" w:rsidTr="006255F4">
                    <w:tc>
                      <w:tcPr>
                        <w:tcW w:w="0" w:type="auto"/>
                        <w:shd w:val="clear" w:color="auto" w:fill="auto"/>
                        <w:hideMark/>
                      </w:tcPr>
                      <w:p w14:paraId="709D322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599B27D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aningaasat amerlassusaannik kinguaattooruteqartoqarpat, taarsigassarsinermi piumasaqaatit sakkukillisinneqarnissaasa </w:t>
                        </w:r>
                        <w:r w:rsidRPr="0065097D">
                          <w:rPr>
                            <w:rFonts w:eastAsia="Times New Roman" w:cs="Times New Roman"/>
                            <w:szCs w:val="24"/>
                            <w:lang w:val="kl-GL" w:eastAsia="da-DK"/>
                          </w:rPr>
                          <w:lastRenderedPageBreak/>
                          <w:t>akuerineqannginneranni, aningaasat amerlassusaat kinguaattoorutaasoq</w:t>
                        </w:r>
                      </w:p>
                    </w:tc>
                  </w:tr>
                </w:tbl>
                <w:p w14:paraId="4EC3C231"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6AEDA37B" w14:textId="77777777" w:rsidTr="006255F4">
                    <w:tc>
                      <w:tcPr>
                        <w:tcW w:w="0" w:type="auto"/>
                        <w:shd w:val="clear" w:color="auto" w:fill="auto"/>
                        <w:hideMark/>
                      </w:tcPr>
                      <w:p w14:paraId="46FDA9B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0C63C79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aningaasat amerlassusaat, aningaasat amerlassusaannik kinguaattoorutinik nassaassaqanngippat, akiligassarsinermi piumasaqaatit sakkukillineqarnerannut atatillugu nalikillilerneqartut.</w:t>
                        </w:r>
                      </w:p>
                    </w:tc>
                  </w:tr>
                </w:tbl>
                <w:p w14:paraId="39A5908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7.   Imm. 6 malillugu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pisussaaffik paarinerlunneqarsimasoq paarinerlunneqarsimasutut immikkoortinneqarnera atorunnaarsinneqarsimappat,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pisussaaffik taamaattoq, piumasaqaatit tulliuttut tamaasa naammassineqarnissaat tikillugu, piffissami misiliiffiusumi ilaatinneqassaaq</w:t>
                  </w:r>
                  <w:r w:rsidRPr="0065097D">
                    <w:rPr>
                      <w:rFonts w:eastAsia="Times New Roman" w:cs="Times New Roman"/>
                      <w:szCs w:val="24"/>
                      <w:lang w:val="kl-GL" w:eastAsia="da-DK"/>
                    </w:rPr>
                    <w:t>:</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6EB35B06" w14:textId="77777777" w:rsidTr="006255F4">
                    <w:tc>
                      <w:tcPr>
                        <w:tcW w:w="0" w:type="auto"/>
                        <w:shd w:val="clear" w:color="auto" w:fill="auto"/>
                        <w:hideMark/>
                      </w:tcPr>
                      <w:p w14:paraId="1FA68C2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535B400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taarsigassarsisitsinermi piumasaqaatinik sakkukinnerusunik ilaatinneqartup immikkoortinneqarnerata paarinerlutaanngitsutut allanngortinneqarnerata kingorna minnerpaamik ukiut marluk ingerlareersimassapput.</w:t>
                        </w:r>
                      </w:p>
                    </w:tc>
                  </w:tr>
                </w:tbl>
                <w:p w14:paraId="71B7EE43"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64F0B31F" w14:textId="77777777" w:rsidTr="006255F4">
                    <w:tc>
                      <w:tcPr>
                        <w:tcW w:w="0" w:type="auto"/>
                        <w:shd w:val="clear" w:color="auto" w:fill="auto"/>
                        <w:hideMark/>
                      </w:tcPr>
                      <w:p w14:paraId="383C6E8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016A454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Minnerpaamik piffissap affaani,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piffissami misiliiffiusumi ilaatinneqartussaanerani, aalajangersimasumik pisartumik aamma piffissaq eqqorlugu akiliinerit pisarsimassapput, taamaaliornerlu taarsigassarsiat atsiorneqarnerminni ataatsimut annertussusaannik imaluunniit erniaannik annertuunik akiliinermik kinguneqarsimassaaq.</w:t>
                        </w:r>
                      </w:p>
                    </w:tc>
                  </w:tr>
                </w:tbl>
                <w:p w14:paraId="01148F8C"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2B6AF86E" w14:textId="77777777" w:rsidTr="006255F4">
                    <w:tc>
                      <w:tcPr>
                        <w:tcW w:w="0" w:type="auto"/>
                        <w:shd w:val="clear" w:color="auto" w:fill="auto"/>
                        <w:hideMark/>
                      </w:tcPr>
                      <w:p w14:paraId="0CD3A04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c)</w:t>
                        </w:r>
                      </w:p>
                    </w:tc>
                    <w:tc>
                      <w:tcPr>
                        <w:tcW w:w="0" w:type="auto"/>
                        <w:shd w:val="clear" w:color="auto" w:fill="auto"/>
                        <w:hideMark/>
                      </w:tcPr>
                      <w:p w14:paraId="2DB8F3B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Taarsigassarsisumut n</w:t>
                        </w:r>
                        <w:r w:rsidRPr="0065097D">
                          <w:rPr>
                            <w:rFonts w:eastAsia="Times New Roman" w:cs="Times New Roman"/>
                            <w:color w:val="000000"/>
                            <w:szCs w:val="24"/>
                            <w:lang w:val="kl-GL" w:eastAsia="da-DK"/>
                          </w:rPr>
                          <w:t xml:space="preserve">iuerfimmut aalajangersimasumut imaluunniit akit aalajangersimasut appartarnerannut qaffattarnerannullu </w:t>
                        </w:r>
                        <w:r w:rsidRPr="0065097D">
                          <w:rPr>
                            <w:rFonts w:eastAsia="Times New Roman" w:cs="Times New Roman"/>
                            <w:color w:val="000000"/>
                            <w:szCs w:val="24"/>
                            <w:lang w:val="kl-GL" w:eastAsia="da-DK"/>
                          </w:rPr>
                          <w:lastRenderedPageBreak/>
                          <w:t>naleqqiullugu aningaasaqarnikkut pigisanut annaasaqaataasinnaasunut pisussaaffiit arlaannaalluunnit ullut 30-it sinnerlugit kinguaattoorutaanngillat.</w:t>
                        </w:r>
                      </w:p>
                    </w:tc>
                  </w:tr>
                </w:tbl>
                <w:p w14:paraId="41C96B97" w14:textId="77777777" w:rsidR="00F97399" w:rsidRPr="0065097D" w:rsidRDefault="00F97399" w:rsidP="00F97399">
                  <w:pPr>
                    <w:spacing w:before="360" w:after="120" w:line="360" w:lineRule="auto"/>
                    <w:jc w:val="center"/>
                    <w:rPr>
                      <w:rFonts w:eastAsia="Times New Roman" w:cs="Times New Roman"/>
                      <w:i/>
                      <w:iCs/>
                      <w:szCs w:val="24"/>
                      <w:lang w:val="kl-GL" w:eastAsia="da-DK"/>
                    </w:rPr>
                  </w:pPr>
                  <w:r w:rsidRPr="0065097D">
                    <w:rPr>
                      <w:rFonts w:eastAsia="Times New Roman" w:cs="Times New Roman"/>
                      <w:i/>
                      <w:iCs/>
                      <w:szCs w:val="24"/>
                      <w:lang w:val="kl-GL" w:eastAsia="da-DK"/>
                    </w:rPr>
                    <w:lastRenderedPageBreak/>
                    <w:t>Artikili 47b</w:t>
                  </w:r>
                </w:p>
                <w:p w14:paraId="673156F5" w14:textId="77777777" w:rsidR="00F97399" w:rsidRPr="0065097D" w:rsidRDefault="00F97399" w:rsidP="00F97399">
                  <w:pPr>
                    <w:spacing w:before="60" w:after="120" w:line="360" w:lineRule="auto"/>
                    <w:jc w:val="center"/>
                    <w:rPr>
                      <w:rFonts w:eastAsia="Times New Roman" w:cs="Times New Roman"/>
                      <w:b/>
                      <w:bCs/>
                      <w:szCs w:val="24"/>
                      <w:lang w:val="kl-GL" w:eastAsia="da-DK"/>
                    </w:rPr>
                  </w:pPr>
                  <w:r w:rsidRPr="0065097D">
                    <w:rPr>
                      <w:rFonts w:eastAsia="Times New Roman" w:cs="Times New Roman"/>
                      <w:b/>
                      <w:bCs/>
                      <w:szCs w:val="24"/>
                      <w:lang w:val="kl-GL" w:eastAsia="da-DK"/>
                    </w:rPr>
                    <w:t>Taarsigassarsisitsinermi piumasaqaatit sakkukillisinneqarnerat</w:t>
                  </w:r>
                </w:p>
                <w:p w14:paraId="6AE1E81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   Taarsigassarsisitsinermi piumasaqaatit sakkukillisinneqarnerat tassaavoq taarsigassarsisumut, aningaasaqarnermut tunngasunut pisussaaffimmi naammassinissaanut ajornartorsiortumut imaluunniit qularnanngitsumik ajornartorsiulertussamut instituttip piumasaqaatit sakkukillinerannik tunisinera.  Piumasaqaatinik sakkukinnerusunik tunisineq taarsigassarsisitsisumut ajunaaruteqarnermik kinguneqarsinnaavoq aamma tulliuttunik suliniutinik kinguneqarluni:</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49AF7A19" w14:textId="77777777" w:rsidTr="006255F4">
                    <w:tc>
                      <w:tcPr>
                        <w:tcW w:w="0" w:type="auto"/>
                        <w:shd w:val="clear" w:color="auto" w:fill="auto"/>
                        <w:hideMark/>
                      </w:tcPr>
                      <w:p w14:paraId="7791BA8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2CAED1B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akiligassanut pisussaaffinnik allanngortitsineq taamaattoq akuerineqarsimassanngikkaluarmat, taarsigassarsisoq aningaasaqarnikkut tunngasunik pisussaaffimminik naammassinninnissaminut ajornartorsiuteqarsimanngikkaluarpat, akiligassanut pisussaaffimmut piumasaqaatinik pinngitsooranilu naammassisassanik allanngortitsineq</w:t>
                        </w:r>
                      </w:p>
                    </w:tc>
                  </w:tr>
                </w:tbl>
                <w:p w14:paraId="6BEBE227"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6FF76A5B" w14:textId="77777777" w:rsidTr="006255F4">
                    <w:tc>
                      <w:tcPr>
                        <w:tcW w:w="0" w:type="auto"/>
                        <w:shd w:val="clear" w:color="auto" w:fill="auto"/>
                        <w:hideMark/>
                      </w:tcPr>
                      <w:p w14:paraId="534FE08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3A65D70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taarsigassarsisoq aningaasaqarnermut tunngasunik pisussaaffimminik naammassinninnissamut ajornartorsiuteqarsimanngikkaluarpat, aningaasaleeqqinnerup taamaattup akuersissutigineqarsimasinnaanngikkaluarnerani, taarsigassarsiamut pisussaaffimmut tamakkiisumik ilaannakoortumilluunniit aningaasaleeqqinneq.</w:t>
                        </w:r>
                      </w:p>
                    </w:tc>
                  </w:tr>
                </w:tbl>
                <w:p w14:paraId="01B8091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2.   Minnerpaamik pissutit tulliuttut taarsigassarsisitsinermi piumasaqaatinik sakkukilliliinermut isigineqassapput:</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2C4C028E" w14:textId="77777777" w:rsidTr="006255F4">
                    <w:tc>
                      <w:tcPr>
                        <w:tcW w:w="0" w:type="auto"/>
                        <w:shd w:val="clear" w:color="auto" w:fill="auto"/>
                        <w:hideMark/>
                      </w:tcPr>
                      <w:p w14:paraId="0C417DB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47809E7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taarsigassarsisoq aningaasaqarnermut tunngasunik pisussaaffimminik naammassinninnissaminut ajornartorsiorpat imaluunniit qularnanngitsumik ajornartorsiulertussaappat, isumaqatigiissummut piumasaqaatinut siusinnerusukkut atuuttunut naleqqiullugu </w:t>
                        </w:r>
                        <w:r w:rsidRPr="0065097D">
                          <w:rPr>
                            <w:rFonts w:eastAsia="Times New Roman" w:cs="Times New Roman"/>
                            <w:szCs w:val="24"/>
                            <w:lang w:val="kl-GL" w:eastAsia="da-DK"/>
                          </w:rPr>
                          <w:lastRenderedPageBreak/>
                          <w:t>isumaqatigiissummi piumasaqaatit nutaat taarsigassarsisumut iluaqutaasut</w:t>
                        </w:r>
                      </w:p>
                    </w:tc>
                  </w:tr>
                </w:tbl>
                <w:p w14:paraId="7B0AC924"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0AF0FB00" w14:textId="77777777" w:rsidTr="006255F4">
                    <w:tc>
                      <w:tcPr>
                        <w:tcW w:w="0" w:type="auto"/>
                        <w:shd w:val="clear" w:color="auto" w:fill="auto"/>
                        <w:hideMark/>
                      </w:tcPr>
                      <w:p w14:paraId="67D355D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3190614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taarsigassarsisoq aningaasaqarnermut tunngasunik pisussaaffimminik naammassinninnissaminut ajornartorsiorpat imaluunniit qularnanngitsumik ajornartorsiulertussaappat, isumaqatigiissummi piumasaqaatit, instituttimit taassuminnga taarsigassarsisumut annaasaqaratarsinnaanermut piumasaqassutsip piffissami tassani assinganut naleqqiullugu, isumaqatigiissummi piumasaqaatit nutaat, taarsigassarsisumut iluaqutaasut </w:t>
                        </w:r>
                      </w:p>
                    </w:tc>
                  </w:tr>
                </w:tbl>
                <w:p w14:paraId="59D9DB6E"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7CE684EB" w14:textId="77777777" w:rsidTr="006255F4">
                    <w:tc>
                      <w:tcPr>
                        <w:tcW w:w="0" w:type="auto"/>
                        <w:shd w:val="clear" w:color="auto" w:fill="auto"/>
                        <w:hideMark/>
                      </w:tcPr>
                      <w:p w14:paraId="15C4002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c)</w:t>
                        </w:r>
                      </w:p>
                    </w:tc>
                    <w:tc>
                      <w:tcPr>
                        <w:tcW w:w="0" w:type="auto"/>
                        <w:shd w:val="clear" w:color="auto" w:fill="auto"/>
                        <w:hideMark/>
                      </w:tcPr>
                      <w:p w14:paraId="1B468EF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pisussaaffik</w:t>
                        </w:r>
                        <w:r w:rsidRPr="0065097D">
                          <w:rPr>
                            <w:rFonts w:eastAsia="Times New Roman" w:cs="Times New Roman"/>
                            <w:szCs w:val="24"/>
                            <w:lang w:val="kl-GL" w:eastAsia="da-DK"/>
                          </w:rPr>
                          <w:t xml:space="preserve"> isumaqatigiissummi piumasaqaatit malillugit, isumaqatigiissummi piumasaqaatit allanngortinneqannginneranni imaluunniit isumaqatigiissummi piumasaqaatit allanngortinneqarsimanngikkaluarpata paarinerlunneqartutut immikkoortinneqarsimassagaluartoq, imaluunniit isumaqatigiissummi piumasaqaatit allanngortinneqarsimanngikkaluarpata paarinerlunneqartutut immikkoortinneqarsimasussaasoq</w:t>
                        </w:r>
                      </w:p>
                    </w:tc>
                  </w:tr>
                </w:tbl>
                <w:p w14:paraId="3286359D"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1B385289" w14:textId="77777777" w:rsidTr="006255F4">
                    <w:tc>
                      <w:tcPr>
                        <w:tcW w:w="0" w:type="auto"/>
                        <w:shd w:val="clear" w:color="auto" w:fill="auto"/>
                        <w:hideMark/>
                      </w:tcPr>
                      <w:p w14:paraId="61C3A6D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d)</w:t>
                        </w:r>
                      </w:p>
                    </w:tc>
                    <w:tc>
                      <w:tcPr>
                        <w:tcW w:w="0" w:type="auto"/>
                        <w:shd w:val="clear" w:color="auto" w:fill="auto"/>
                        <w:hideMark/>
                      </w:tcPr>
                      <w:p w14:paraId="29E3978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iliuuseqarnerup akiitsunut pisussaaffimik  tamakkiisumik imaluunniit ilaannakoortumik  atorunnaarsitsinermik kinguneqarnera</w:t>
                        </w:r>
                      </w:p>
                    </w:tc>
                  </w:tr>
                </w:tbl>
                <w:p w14:paraId="5AC3125B"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002D6152" w14:textId="77777777" w:rsidTr="006255F4">
                    <w:tc>
                      <w:tcPr>
                        <w:tcW w:w="0" w:type="auto"/>
                        <w:shd w:val="clear" w:color="auto" w:fill="auto"/>
                        <w:hideMark/>
                      </w:tcPr>
                      <w:p w14:paraId="08A41CE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e)</w:t>
                        </w:r>
                      </w:p>
                    </w:tc>
                    <w:tc>
                      <w:tcPr>
                        <w:tcW w:w="0" w:type="auto"/>
                        <w:shd w:val="clear" w:color="auto" w:fill="auto"/>
                        <w:hideMark/>
                      </w:tcPr>
                      <w:p w14:paraId="1AF6913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immikkut piumasaqaatit taarsigassarsisumut isumaqatigiissummi piumasaqaatinik allanngortitsinissamut periarfissiisut, aamma </w:t>
                        </w:r>
                        <w:r w:rsidRPr="0065097D">
                          <w:rPr>
                            <w:rFonts w:eastAsia="Times New Roman" w:cs="Times New Roman"/>
                            <w:color w:val="000000"/>
                            <w:szCs w:val="24"/>
                            <w:lang w:val="kl-GL" w:eastAsia="da-DK"/>
                          </w:rPr>
                          <w:t xml:space="preserve">immikkut piumasaqaatit taamaattut atorneqannginneranni </w:t>
                        </w:r>
                        <w:r w:rsidRPr="0065097D">
                          <w:rPr>
                            <w:rFonts w:eastAsia="Times New Roman" w:cs="Times New Roman"/>
                            <w:szCs w:val="24"/>
                            <w:lang w:val="kl-GL" w:eastAsia="da-DK"/>
                          </w:rPr>
                          <w:t xml:space="preserve">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pisussaaffik paarinerlunneqartutut immikkoortinneqarsimasoq, imaluunniit immikkut piumasaqaatit taamaattut atorneqanngippata paarsinerluinertut immikkoortinneqarsimassagaluarnera pillugu, </w:t>
                        </w:r>
                        <w:r w:rsidRPr="0065097D">
                          <w:rPr>
                            <w:rFonts w:eastAsia="Times New Roman" w:cs="Times New Roman"/>
                            <w:szCs w:val="24"/>
                            <w:lang w:val="kl-GL" w:eastAsia="da-DK"/>
                          </w:rPr>
                          <w:t>immikkut piumasaqaatit atorneqarnissaannik instituttip akuersinera</w:t>
                        </w:r>
                      </w:p>
                    </w:tc>
                  </w:tr>
                </w:tbl>
                <w:p w14:paraId="67FB29B4"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60"/>
                    <w:gridCol w:w="6761"/>
                  </w:tblGrid>
                  <w:tr w:rsidR="00F97399" w:rsidRPr="0065097D" w14:paraId="02ED294A" w14:textId="77777777" w:rsidTr="006255F4">
                    <w:tc>
                      <w:tcPr>
                        <w:tcW w:w="0" w:type="auto"/>
                        <w:shd w:val="clear" w:color="auto" w:fill="auto"/>
                        <w:hideMark/>
                      </w:tcPr>
                      <w:p w14:paraId="297BD0F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f)</w:t>
                        </w:r>
                      </w:p>
                    </w:tc>
                    <w:tc>
                      <w:tcPr>
                        <w:tcW w:w="0" w:type="auto"/>
                        <w:shd w:val="clear" w:color="auto" w:fill="auto"/>
                        <w:hideMark/>
                      </w:tcPr>
                      <w:p w14:paraId="0E0C24D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akiitsup akuersissutigineqarnerani imaluunniit piffissami akuersissuteqarnerup qanittuani taarsigassarsiat atsiorneqarnerminni </w:t>
                        </w:r>
                        <w:r w:rsidRPr="0065097D">
                          <w:rPr>
                            <w:rFonts w:eastAsia="Times New Roman" w:cs="Times New Roman"/>
                            <w:szCs w:val="24"/>
                            <w:lang w:val="kl-GL" w:eastAsia="da-DK"/>
                          </w:rPr>
                          <w:lastRenderedPageBreak/>
                          <w:t>angissusaannut imaluunniit instituttimi aamma tassani akiligassanut pisussaaffimmut allamut ernianut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pisussaaffimmut, akiliinerit taakku pisimanngippata,  paarinerlunneqarsimasutut immikkoortinneqarsimasussaagaluanut, </w:t>
                        </w:r>
                        <w:r w:rsidRPr="0065097D">
                          <w:rPr>
                            <w:rFonts w:eastAsia="Times New Roman" w:cs="Times New Roman"/>
                            <w:szCs w:val="24"/>
                            <w:lang w:val="kl-GL" w:eastAsia="da-DK"/>
                          </w:rPr>
                          <w:t>taarsigassarsisoq akiliisimavoq</w:t>
                        </w:r>
                      </w:p>
                    </w:tc>
                  </w:tr>
                </w:tbl>
                <w:p w14:paraId="5F55BAAC"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72234F62" w14:textId="77777777" w:rsidTr="006255F4">
                    <w:tc>
                      <w:tcPr>
                        <w:tcW w:w="0" w:type="auto"/>
                        <w:shd w:val="clear" w:color="auto" w:fill="auto"/>
                        <w:hideMark/>
                      </w:tcPr>
                      <w:p w14:paraId="76E73A9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g)</w:t>
                        </w:r>
                      </w:p>
                    </w:tc>
                    <w:tc>
                      <w:tcPr>
                        <w:tcW w:w="0" w:type="auto"/>
                        <w:shd w:val="clear" w:color="auto" w:fill="auto"/>
                        <w:hideMark/>
                      </w:tcPr>
                      <w:p w14:paraId="1FBEB49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pisuni allannguineq taamaattoq    piumasaqaatit sakkukillinerannik tunisinerutillugu, sillimmasiissutit tiguneqarneri aqqutigalugit akilersuisoqarnissaa, isumaqatigiissummi piumasaqaatinik allannguinerit kinguneraat.</w:t>
                        </w:r>
                      </w:p>
                    </w:tc>
                  </w:tr>
                </w:tbl>
                <w:p w14:paraId="4FA961D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3.   Pissutsit tulliuttut taatsigassarsisitsinermi piumasaqaatinik sakkukilliisoqarsimaneranut paasinarsititsissutaapput:</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0323DAC6" w14:textId="77777777" w:rsidTr="006255F4">
                    <w:tc>
                      <w:tcPr>
                        <w:tcW w:w="0" w:type="auto"/>
                        <w:shd w:val="clear" w:color="auto" w:fill="auto"/>
                        <w:hideMark/>
                      </w:tcPr>
                      <w:p w14:paraId="301AEC5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13E995C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aallaqqaataanit isumaqatigiissut allannguineq sioqqullugu qaammatit pingasut ingerlaneranni minnerpaamik  ullut 30-it sinnerlugit kinguaattoorutaasimavoq imaluunniit allannguisoqanngippat ullut 30-it sinnerlugit kinguaattorutaasimasussaagaluarluni</w:t>
                        </w:r>
                      </w:p>
                    </w:tc>
                  </w:tr>
                </w:tbl>
                <w:p w14:paraId="118C8B7D"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37230AE9" w14:textId="77777777" w:rsidTr="006255F4">
                    <w:tc>
                      <w:tcPr>
                        <w:tcW w:w="0" w:type="auto"/>
                        <w:shd w:val="clear" w:color="auto" w:fill="auto"/>
                        <w:hideMark/>
                      </w:tcPr>
                      <w:p w14:paraId="57CFFEAC"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6169E92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taatsigassarsinermut isumaqatigiissutip isumaqatigiissutigineqarnerani imaluunniit piffissami isumaqatigiissuteqarnerup qanittuani imaluunniit instituttimi aamma tassani akiligassanut pisussaaffimmut allamut ernianut, nutaamik taarsigassarsiat akuerineqannginneranni qaammatit pingasut sioqqullugit minnerpaamik ataasiarluni kinguaattoorutaasimasumut taarsigassarsisoq akiliisimavoq </w:t>
                        </w:r>
                      </w:p>
                    </w:tc>
                  </w:tr>
                </w:tbl>
                <w:p w14:paraId="566662E3"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3023124A" w14:textId="77777777" w:rsidTr="006255F4">
                    <w:tc>
                      <w:tcPr>
                        <w:tcW w:w="0" w:type="auto"/>
                        <w:shd w:val="clear" w:color="auto" w:fill="auto"/>
                        <w:hideMark/>
                      </w:tcPr>
                      <w:p w14:paraId="30EC7AE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c)</w:t>
                        </w:r>
                      </w:p>
                    </w:tc>
                    <w:tc>
                      <w:tcPr>
                        <w:tcW w:w="0" w:type="auto"/>
                        <w:shd w:val="clear" w:color="auto" w:fill="auto"/>
                        <w:hideMark/>
                      </w:tcPr>
                      <w:p w14:paraId="7B34B57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pisussaaffik ulluni 30-ini kinguaattoorutaasimammat imaluunniit immikkut piumasaqaatit taamaattut atorneqarsimanngikkaluarpata ulluni 30-ini kinguaattoorutinngorsimassagaluartut pillugit, </w:t>
                        </w:r>
                        <w:r w:rsidRPr="0065097D">
                          <w:rPr>
                            <w:rFonts w:eastAsia="Times New Roman" w:cs="Times New Roman"/>
                            <w:szCs w:val="24"/>
                            <w:lang w:val="kl-GL" w:eastAsia="da-DK"/>
                          </w:rPr>
                          <w:t xml:space="preserve">immikkut piumasaqaatit taarsigassarsisumut isumaqatigiissummi </w:t>
                        </w:r>
                        <w:r w:rsidRPr="0065097D">
                          <w:rPr>
                            <w:rFonts w:eastAsia="Times New Roman" w:cs="Times New Roman"/>
                            <w:szCs w:val="24"/>
                            <w:lang w:val="kl-GL" w:eastAsia="da-DK"/>
                          </w:rPr>
                          <w:lastRenderedPageBreak/>
                          <w:t>piumasaqaatinik allanngortitsinissamut periarfissiisut atorneqarnissaat instituttip akuersissutigai.</w:t>
                        </w:r>
                      </w:p>
                    </w:tc>
                  </w:tr>
                </w:tbl>
                <w:p w14:paraId="4C817C3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 xml:space="preserve">4.   Artikili manna eqqarsaatigalugu, aningaasaqarnermut tunngasumik taarsigassarsisup pisussaaffimminik naammassinninnissamut ajornartorsiuteqarnera, taarsigassarsisup ingerlatseqatigiiffissuani inatsisitigut immikkoortortaqarfiit, ingerlatseqatigiiffissuup   naatsorsuuserinermut tunngasunik patajaallisarneqarnerani ilaasut tamaasa eqqarsaatigalugit, taarsigassarsisup aamma inuit ingerlatseqatigiiffissuarmik pineqartumik aalajangiisinnaasut killiffiannit nalilerneqassaaq. </w:t>
                  </w:r>
                </w:p>
                <w:p w14:paraId="1E875A4B" w14:textId="77777777" w:rsidR="00F97399" w:rsidRPr="0065097D" w:rsidRDefault="00F97399" w:rsidP="00F97399">
                  <w:pPr>
                    <w:spacing w:before="360" w:after="120" w:line="360" w:lineRule="auto"/>
                    <w:jc w:val="center"/>
                    <w:rPr>
                      <w:rFonts w:eastAsia="Times New Roman" w:cs="Times New Roman"/>
                      <w:i/>
                      <w:iCs/>
                      <w:szCs w:val="24"/>
                      <w:lang w:val="kl-GL" w:eastAsia="da-DK"/>
                    </w:rPr>
                  </w:pPr>
                  <w:r w:rsidRPr="0065097D">
                    <w:rPr>
                      <w:rFonts w:eastAsia="Times New Roman" w:cs="Times New Roman"/>
                      <w:i/>
                      <w:iCs/>
                      <w:szCs w:val="24"/>
                      <w:lang w:val="kl-GL" w:eastAsia="da-DK"/>
                    </w:rPr>
                    <w:t>Artikili 47c</w:t>
                  </w:r>
                </w:p>
                <w:p w14:paraId="499FC2F1" w14:textId="77777777" w:rsidR="00F97399" w:rsidRPr="0065097D" w:rsidRDefault="00F97399" w:rsidP="00F97399">
                  <w:pPr>
                    <w:spacing w:before="60" w:after="120" w:line="360" w:lineRule="auto"/>
                    <w:jc w:val="center"/>
                    <w:rPr>
                      <w:rFonts w:eastAsia="Times New Roman" w:cs="Times New Roman"/>
                      <w:b/>
                      <w:bCs/>
                      <w:szCs w:val="24"/>
                      <w:lang w:val="kl-GL" w:eastAsia="da-DK"/>
                    </w:rPr>
                  </w:pPr>
                  <w:r w:rsidRPr="0065097D">
                    <w:rPr>
                      <w:rFonts w:eastAsia="Times New Roman" w:cs="Times New Roman"/>
                      <w:b/>
                      <w:bCs/>
                      <w:color w:val="000000"/>
                      <w:szCs w:val="24"/>
                      <w:lang w:val="kl-GL" w:eastAsia="da-DK"/>
                    </w:rPr>
                    <w:t>Niuerfimmut aalajangersimasumut imaluunniit akit aalajangersimasut appartarnerannut qaffattarnerannullu naleqqiullugu aningaasaqarnikkut pigisanut annaasaqaataasinnaasunut pisussaaffinnut paarinerlunneqartunut ilanngaatit</w:t>
                  </w:r>
                </w:p>
                <w:p w14:paraId="11066D4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   Artikili 36, imm. 1, litra m) eqqarsaatigalugu,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pisussaaffinnut paarinerlunneqartunut tamanut immikkut naammanngitsumik matussusiinernut aningaasat amerlassusaat naleqquttut, aningaasat amerlassusaat litra a)-mi pineqartut aningaasat amerlassusaat litra b)-mi pineqartut qaangerpatigit, aningaasat amerlassusaannit litra a)-mi naatsorsorneqartunit aningaasat amerlassusaannik litra b)-mi naatsorsorneqartunik ilanngaassinikkut, aningaasaliissutinut pingaarnernut piviusunut aningaasartuutit allanneqarneranni  ilaanngaatigineqartussat </w:t>
                  </w:r>
                  <w:r w:rsidRPr="0065097D">
                    <w:rPr>
                      <w:rFonts w:eastAsia="Times New Roman" w:cs="Times New Roman"/>
                      <w:szCs w:val="24"/>
                      <w:lang w:val="kl-GL" w:eastAsia="da-DK"/>
                    </w:rPr>
                    <w:t>instituttit naatsorsussavaat:</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0D116D44" w14:textId="77777777" w:rsidTr="006255F4">
                    <w:tc>
                      <w:tcPr>
                        <w:tcW w:w="0" w:type="auto"/>
                        <w:shd w:val="clear" w:color="auto" w:fill="auto"/>
                        <w:hideMark/>
                      </w:tcPr>
                      <w:p w14:paraId="3E9AC21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5215A86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tulliuttut katinneqarneri:</w:t>
                        </w:r>
                      </w:p>
                      <w:tbl>
                        <w:tblPr>
                          <w:tblW w:w="5000" w:type="pct"/>
                          <w:tblCellMar>
                            <w:left w:w="0" w:type="dxa"/>
                            <w:right w:w="0" w:type="dxa"/>
                          </w:tblCellMar>
                          <w:tblLook w:val="04A0" w:firstRow="1" w:lastRow="0" w:firstColumn="1" w:lastColumn="0" w:noHBand="0" w:noVBand="1"/>
                        </w:tblPr>
                        <w:tblGrid>
                          <w:gridCol w:w="147"/>
                          <w:gridCol w:w="6587"/>
                        </w:tblGrid>
                        <w:tr w:rsidR="00F97399" w:rsidRPr="0065097D" w14:paraId="4397FEBB" w14:textId="77777777" w:rsidTr="006255F4">
                          <w:tc>
                            <w:tcPr>
                              <w:tcW w:w="0" w:type="auto"/>
                              <w:shd w:val="clear" w:color="auto" w:fill="auto"/>
                              <w:hideMark/>
                            </w:tcPr>
                            <w:p w14:paraId="23EA576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w:t>
                              </w:r>
                            </w:p>
                          </w:tc>
                          <w:tc>
                            <w:tcPr>
                              <w:tcW w:w="0" w:type="auto"/>
                              <w:shd w:val="clear" w:color="auto" w:fill="auto"/>
                              <w:hideMark/>
                            </w:tcPr>
                            <w:p w14:paraId="7027D80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taamaattoqarpat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w:t>
                              </w:r>
                              <w:r w:rsidRPr="0065097D">
                                <w:rPr>
                                  <w:rFonts w:eastAsia="Times New Roman" w:cs="Times New Roman"/>
                                  <w:color w:val="000000"/>
                                  <w:szCs w:val="24"/>
                                  <w:lang w:val="kl-GL" w:eastAsia="da-DK"/>
                                </w:rPr>
                                <w:lastRenderedPageBreak/>
                                <w:t>annaasaqaataasinnaasunut pisussaaffinnut paarinerlunneqarsimasunut tamanut pisussaaffiup ilaa sillimmaserneqarsimanngitsoq, imm. 2-mi pineqartoq kisitsimmut tunngassuteqartoq amerlisaat naleqquttoq atorlugu amerlisarneqartoq</w:t>
                              </w:r>
                            </w:p>
                          </w:tc>
                        </w:tr>
                      </w:tbl>
                      <w:p w14:paraId="39141297"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14"/>
                          <w:gridCol w:w="6520"/>
                        </w:tblGrid>
                        <w:tr w:rsidR="00F97399" w:rsidRPr="0065097D" w14:paraId="4EF6748F" w14:textId="77777777" w:rsidTr="006255F4">
                          <w:tc>
                            <w:tcPr>
                              <w:tcW w:w="0" w:type="auto"/>
                              <w:shd w:val="clear" w:color="auto" w:fill="auto"/>
                              <w:hideMark/>
                            </w:tcPr>
                            <w:p w14:paraId="521A0FB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ii)</w:t>
                              </w:r>
                            </w:p>
                          </w:tc>
                          <w:tc>
                            <w:tcPr>
                              <w:tcW w:w="0" w:type="auto"/>
                              <w:shd w:val="clear" w:color="auto" w:fill="auto"/>
                              <w:hideMark/>
                            </w:tcPr>
                            <w:p w14:paraId="4CD97F5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taamaattoqarpat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pisussaaffinnut paarinerlunneqarsimasunut tamanut pisussaaffiup ilaa sillimmaserneqarsimasoq, imm. 3-mi pineqartoq kisitsimmut tunngassuteqartoq amerlisaat naleqquttoq atorlugu amerlisarneqartoq</w:t>
                              </w:r>
                            </w:p>
                          </w:tc>
                        </w:tr>
                      </w:tbl>
                      <w:p w14:paraId="5FE270E2" w14:textId="77777777" w:rsidR="00F97399" w:rsidRPr="0065097D" w:rsidRDefault="00F97399" w:rsidP="00F97399">
                        <w:pPr>
                          <w:spacing w:line="360" w:lineRule="auto"/>
                          <w:jc w:val="left"/>
                          <w:rPr>
                            <w:rFonts w:eastAsia="Times New Roman" w:cs="Times New Roman"/>
                            <w:szCs w:val="24"/>
                            <w:lang w:val="kl-GL" w:eastAsia="da-DK"/>
                          </w:rPr>
                        </w:pPr>
                      </w:p>
                    </w:tc>
                  </w:tr>
                </w:tbl>
                <w:p w14:paraId="7099710A"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2CB2B565" w14:textId="77777777" w:rsidTr="006255F4">
                    <w:tc>
                      <w:tcPr>
                        <w:tcW w:w="0" w:type="auto"/>
                        <w:shd w:val="clear" w:color="auto" w:fill="auto"/>
                        <w:hideMark/>
                      </w:tcPr>
                      <w:p w14:paraId="4992745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1285C9B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aningaasartuutit tulliuttut katinneri, taakku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pisussaaffimmut pineqartumut tunngassuteqarnerat piumasaqaataalluni</w:t>
                        </w:r>
                        <w:r w:rsidRPr="0065097D">
                          <w:rPr>
                            <w:rFonts w:eastAsia="Times New Roman" w:cs="Times New Roman"/>
                            <w:szCs w:val="24"/>
                            <w:lang w:val="kl-GL" w:eastAsia="da-DK"/>
                          </w:rPr>
                          <w:t>:</w:t>
                        </w:r>
                      </w:p>
                      <w:tbl>
                        <w:tblPr>
                          <w:tblW w:w="5000" w:type="pct"/>
                          <w:tblCellMar>
                            <w:left w:w="0" w:type="dxa"/>
                            <w:right w:w="0" w:type="dxa"/>
                          </w:tblCellMar>
                          <w:tblLook w:val="04A0" w:firstRow="1" w:lastRow="0" w:firstColumn="1" w:lastColumn="0" w:noHBand="0" w:noVBand="1"/>
                        </w:tblPr>
                        <w:tblGrid>
                          <w:gridCol w:w="147"/>
                          <w:gridCol w:w="6574"/>
                        </w:tblGrid>
                        <w:tr w:rsidR="00F97399" w:rsidRPr="0065097D" w14:paraId="45F049BF" w14:textId="77777777" w:rsidTr="006255F4">
                          <w:tc>
                            <w:tcPr>
                              <w:tcW w:w="0" w:type="auto"/>
                              <w:shd w:val="clear" w:color="auto" w:fill="auto"/>
                              <w:hideMark/>
                            </w:tcPr>
                            <w:p w14:paraId="3197DCA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w:t>
                              </w:r>
                            </w:p>
                          </w:tc>
                          <w:tc>
                            <w:tcPr>
                              <w:tcW w:w="0" w:type="auto"/>
                              <w:shd w:val="clear" w:color="auto" w:fill="auto"/>
                              <w:hideMark/>
                            </w:tcPr>
                            <w:p w14:paraId="29F8B97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taarsigassarsisitsinermi annaasaqaataasinnaasut aaqqinneqarneri immikkut ittut</w:t>
                              </w:r>
                            </w:p>
                          </w:tc>
                        </w:tr>
                      </w:tbl>
                      <w:p w14:paraId="2E4A08B8"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14"/>
                          <w:gridCol w:w="6507"/>
                        </w:tblGrid>
                        <w:tr w:rsidR="00F97399" w:rsidRPr="0065097D" w14:paraId="1BC65F1F" w14:textId="77777777" w:rsidTr="006255F4">
                          <w:tc>
                            <w:tcPr>
                              <w:tcW w:w="0" w:type="auto"/>
                              <w:shd w:val="clear" w:color="auto" w:fill="auto"/>
                              <w:hideMark/>
                            </w:tcPr>
                            <w:p w14:paraId="693D36A2"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ii)</w:t>
                              </w:r>
                            </w:p>
                          </w:tc>
                          <w:tc>
                            <w:tcPr>
                              <w:tcW w:w="0" w:type="auto"/>
                              <w:shd w:val="clear" w:color="auto" w:fill="auto"/>
                              <w:hideMark/>
                            </w:tcPr>
                            <w:p w14:paraId="6C65E31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34-imut aamma 105-imut naapertuuttumik naleqassutsinik aaqqiinerit suli allat</w:t>
                              </w:r>
                            </w:p>
                          </w:tc>
                        </w:tr>
                      </w:tbl>
                      <w:p w14:paraId="243BF9B6"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360"/>
                          <w:gridCol w:w="6361"/>
                        </w:tblGrid>
                        <w:tr w:rsidR="00F97399" w:rsidRPr="0065097D" w14:paraId="6F087F65" w14:textId="77777777" w:rsidTr="006255F4">
                          <w:tc>
                            <w:tcPr>
                              <w:tcW w:w="0" w:type="auto"/>
                              <w:shd w:val="clear" w:color="auto" w:fill="auto"/>
                              <w:hideMark/>
                            </w:tcPr>
                            <w:p w14:paraId="2BE77F9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iii)</w:t>
                              </w:r>
                            </w:p>
                          </w:tc>
                          <w:tc>
                            <w:tcPr>
                              <w:tcW w:w="0" w:type="auto"/>
                              <w:shd w:val="clear" w:color="auto" w:fill="auto"/>
                              <w:hideMark/>
                            </w:tcPr>
                            <w:p w14:paraId="6B17118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Aningaasaliissutinut tunngavinni ilanngaanerit allat</w:t>
                              </w:r>
                            </w:p>
                          </w:tc>
                        </w:tr>
                      </w:tbl>
                      <w:p w14:paraId="340C4299"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67"/>
                          <w:gridCol w:w="6454"/>
                        </w:tblGrid>
                        <w:tr w:rsidR="00F97399" w:rsidRPr="0065097D" w14:paraId="25ED220B" w14:textId="77777777" w:rsidTr="006255F4">
                          <w:tc>
                            <w:tcPr>
                              <w:tcW w:w="0" w:type="auto"/>
                              <w:shd w:val="clear" w:color="auto" w:fill="auto"/>
                              <w:hideMark/>
                            </w:tcPr>
                            <w:p w14:paraId="5563B9A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iv)</w:t>
                              </w:r>
                            </w:p>
                          </w:tc>
                          <w:tc>
                            <w:tcPr>
                              <w:tcW w:w="0" w:type="auto"/>
                              <w:shd w:val="clear" w:color="auto" w:fill="auto"/>
                              <w:hideMark/>
                            </w:tcPr>
                            <w:p w14:paraId="6DD52B5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instituttinut, suliffeqarfiup iluani periaaseq suliffeqarfiup aningaasanik attartorsinnaaneranut tatiginassusaanik tatiginassutsillu pingaaruteqassusaanik takutitsisoq atorlugu </w:t>
                              </w:r>
                              <w:r w:rsidRPr="0065097D">
                                <w:rPr>
                                  <w:rFonts w:eastAsia="Times New Roman" w:cs="Times New Roman"/>
                                  <w:color w:val="000000"/>
                                  <w:szCs w:val="24"/>
                                  <w:lang w:val="kl-GL" w:eastAsia="da-DK"/>
                                </w:rPr>
                                <w:t>aningaaseriviup pigisai nalillit tamarmik immikkut annaasaqaratarsinnaanermut kisitsimmik tunngassuteqartumik amerlisaat atorlugu amerlisakkat atorlugit naatsorsuisunut</w:t>
                              </w:r>
                              <w:r w:rsidRPr="0065097D">
                                <w:rPr>
                                  <w:rFonts w:eastAsia="Times New Roman" w:cs="Times New Roman"/>
                                  <w:szCs w:val="24"/>
                                  <w:lang w:val="kl-GL" w:eastAsia="da-DK"/>
                                </w:rPr>
                                <w:t xml:space="preserve">, </w:t>
                              </w:r>
                              <w:r w:rsidRPr="0065097D">
                                <w:rPr>
                                  <w:rFonts w:eastAsia="Times New Roman" w:cs="Times New Roman"/>
                                  <w:color w:val="000000"/>
                                  <w:szCs w:val="24"/>
                                  <w:lang w:val="kl-GL" w:eastAsia="da-DK"/>
                                </w:rPr>
                                <w:t xml:space="preserve">aningaasat amerlassusaasa ilumut nalingi, artikili 36, imm. 1, litra d) naapertorlugu ilanngaatigineqartut aningaasat amerlassusaasa ilumoortumik nalii, aamma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w:t>
                              </w:r>
                              <w:r w:rsidRPr="0065097D">
                                <w:rPr>
                                  <w:rFonts w:eastAsia="Times New Roman" w:cs="Times New Roman"/>
                                  <w:color w:val="000000"/>
                                  <w:szCs w:val="24"/>
                                  <w:lang w:val="kl-GL" w:eastAsia="da-DK"/>
                                </w:rPr>
                                <w:lastRenderedPageBreak/>
                                <w:t xml:space="preserve">imaluunniit akit aalajangersimasut appartarnerannut qaffattarnerannullu naleqqiullugu aningaasaqarnikkut pigisanut annaasaqaataasinnaasunut pisussaaffinnut paarinerlunneqarsimasunut tunngassuteqartut, tassani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pisussaaffinnut paarinerlunneqarsimasut tamanut ilumoortumik naligitinneqartut, aningaasat amerlassusaanik amerlisaanikkut naatsorsorneqartut, artikili 36, imm. 1, litra d) naapertorlugu ilanngaatigineqartut, taakkununnga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pisussaaffinnut paarinerlutaasunut paarinerlutaanngitsunullu ataatsimut ajunaarutinut naatsortigineqartunut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pisussaaffinnit paarinerlutanit ajunaarutit naatsorsuutigineqartut ilanngunneqarlutik, apeqqutaalluni suna naleqquttuunersoq</w:t>
                              </w:r>
                            </w:p>
                          </w:tc>
                        </w:tr>
                      </w:tbl>
                      <w:p w14:paraId="153FCDB3"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521"/>
                        </w:tblGrid>
                        <w:tr w:rsidR="00F97399" w:rsidRPr="0065097D" w14:paraId="1FB2EBEF" w14:textId="77777777" w:rsidTr="006255F4">
                          <w:tc>
                            <w:tcPr>
                              <w:tcW w:w="0" w:type="auto"/>
                              <w:shd w:val="clear" w:color="auto" w:fill="auto"/>
                              <w:hideMark/>
                            </w:tcPr>
                            <w:p w14:paraId="4BC30D5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v)</w:t>
                              </w:r>
                            </w:p>
                          </w:tc>
                          <w:tc>
                            <w:tcPr>
                              <w:tcW w:w="0" w:type="auto"/>
                              <w:shd w:val="clear" w:color="auto" w:fill="auto"/>
                              <w:hideMark/>
                            </w:tcPr>
                            <w:p w14:paraId="14E4919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akiligassallip akiligassaanik annikinnerusumik akilerlugu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pisussaaffik paarinerlunneqarsimasoq pissarsiarineqarsimappat, akiligassallip akiligassaasa aningaasartaasa amerlassusaasa pisinermilu akiusup assigiinngissutaat</w:t>
                              </w:r>
                            </w:p>
                          </w:tc>
                        </w:tr>
                      </w:tbl>
                      <w:p w14:paraId="2E11F6A2"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67"/>
                          <w:gridCol w:w="6454"/>
                        </w:tblGrid>
                        <w:tr w:rsidR="00F97399" w:rsidRPr="0065097D" w14:paraId="7D7AA86B" w14:textId="77777777" w:rsidTr="006255F4">
                          <w:tc>
                            <w:tcPr>
                              <w:tcW w:w="0" w:type="auto"/>
                              <w:shd w:val="clear" w:color="auto" w:fill="auto"/>
                              <w:hideMark/>
                            </w:tcPr>
                            <w:p w14:paraId="022F714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vi)</w:t>
                              </w:r>
                            </w:p>
                          </w:tc>
                          <w:tc>
                            <w:tcPr>
                              <w:tcW w:w="0" w:type="auto"/>
                              <w:shd w:val="clear" w:color="auto" w:fill="auto"/>
                              <w:hideMark/>
                            </w:tcPr>
                            <w:p w14:paraId="7119951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paarinerlunneqartutut </w:t>
                              </w:r>
                              <w:r w:rsidRPr="0065097D">
                                <w:rPr>
                                  <w:rFonts w:eastAsia="Times New Roman" w:cs="Times New Roman"/>
                                  <w:color w:val="000000"/>
                                  <w:szCs w:val="24"/>
                                  <w:lang w:val="kl-GL" w:eastAsia="da-DK"/>
                                </w:rPr>
                                <w:lastRenderedPageBreak/>
                                <w:t>immikkoortinneqarnerata kingorna, aningaasaat amerlassusaat instituttip nalikillilersimasai</w:t>
                              </w:r>
                              <w:r w:rsidRPr="0065097D">
                                <w:rPr>
                                  <w:rFonts w:eastAsia="Times New Roman" w:cs="Times New Roman"/>
                                  <w:szCs w:val="24"/>
                                  <w:lang w:val="kl-GL" w:eastAsia="da-DK"/>
                                </w:rPr>
                                <w:t>.</w:t>
                              </w:r>
                            </w:p>
                          </w:tc>
                        </w:tr>
                      </w:tbl>
                      <w:p w14:paraId="659BFFD7" w14:textId="77777777" w:rsidR="00F97399" w:rsidRPr="0065097D" w:rsidRDefault="00F97399" w:rsidP="00F97399">
                        <w:pPr>
                          <w:spacing w:line="360" w:lineRule="auto"/>
                          <w:jc w:val="left"/>
                          <w:rPr>
                            <w:rFonts w:eastAsia="Times New Roman" w:cs="Times New Roman"/>
                            <w:szCs w:val="24"/>
                            <w:lang w:val="kl-GL" w:eastAsia="da-DK"/>
                          </w:rPr>
                        </w:pPr>
                      </w:p>
                    </w:tc>
                  </w:tr>
                </w:tbl>
                <w:p w14:paraId="5EE5B8C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 sillimmaserneqarsimasoq tassaavoq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ilaa, immikkoortoq II-mi immikkoortup pingajuat malillugu aningaasaliissutinut tunngavissanut piumasaqaatit naatsorsorneqarnissaat siunertaralugu, akiligassarsisitsinermi annaasaqarsinnaanerup annikillisinneqarnissaanut periaatsimit atorneqartumit aningaasalersorneqartukkut matussuserneqartutut isigineqartoq, imaluunniit aningaasaliissutinut tunngavissanut piumasaqaatit naatsorsorneqarnissaat siunertaralugu, akiligassarsisitsinermi annaasaqarsinnaanerup annikillisinneqarnissaanut periaatsimit atorneqartumit aningaasalersorneqanngitsumit imaluunniit tamakkiisumik tamarmiusumillu pigisanit aalaakkaasunit sillimmaserneqarsimasutut isigineqartoq.</w:t>
                  </w:r>
                </w:p>
                <w:p w14:paraId="2DEFC43A"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ilaata sillimmaserneqarsimanngitsup, artikili 47a, imm. 1-imi pineqartoq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nalingata aamma niuerfimmut aalajangersimasumut imaluunniit akit aalajangersimasut appartarnerannut qaffattarnerannullu naleqqiullugu aningaasaqarnikkut pigisanut annaasaqaataasinnaasunut pisussaaffik sillimmaserneqarsimappat, sillimmaserneqarsimasup nalingata akornanni assigiinngissut assigaa</w:t>
                  </w:r>
                  <w:r w:rsidRPr="0065097D">
                    <w:rPr>
                      <w:rFonts w:eastAsia="Times New Roman" w:cs="Times New Roman"/>
                      <w:szCs w:val="24"/>
                      <w:lang w:val="kl-GL" w:eastAsia="da-DK"/>
                    </w:rPr>
                    <w:t>.</w:t>
                  </w:r>
                </w:p>
                <w:p w14:paraId="6247B58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2.   Imm. 1, litra a)-mut atatillugu, kisitsimmut tunngassuteqartut amerlisaatit tulliuttut atorneqassapput:</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7881D4CD" w14:textId="77777777" w:rsidTr="006255F4">
                    <w:tc>
                      <w:tcPr>
                        <w:tcW w:w="0" w:type="auto"/>
                        <w:shd w:val="clear" w:color="auto" w:fill="auto"/>
                        <w:hideMark/>
                      </w:tcPr>
                      <w:p w14:paraId="740C727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1C90C27C"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sillimmaserneqarsimanngitsumut,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paarinerlunneqartutut immikkoortinneqarneranit,  </w:t>
                        </w:r>
                        <w:r w:rsidRPr="0065097D">
                          <w:rPr>
                            <w:rFonts w:eastAsia="Times New Roman" w:cs="Times New Roman"/>
                            <w:szCs w:val="24"/>
                            <w:lang w:val="kl-GL" w:eastAsia="da-DK"/>
                          </w:rPr>
                          <w:t xml:space="preserve">piffissami ukiup pingajuani ullormi siullermi kingullermilu atorneqartussamut atorneqassaaq 0,35 </w:t>
                        </w:r>
                      </w:p>
                    </w:tc>
                  </w:tr>
                </w:tbl>
                <w:p w14:paraId="27CDC0CC"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092221EB" w14:textId="77777777" w:rsidTr="006255F4">
                    <w:tc>
                      <w:tcPr>
                        <w:tcW w:w="0" w:type="auto"/>
                        <w:shd w:val="clear" w:color="auto" w:fill="auto"/>
                        <w:hideMark/>
                      </w:tcPr>
                      <w:p w14:paraId="1B6A238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51E2E96F"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sillimmaserneqarsimanngitsumut,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paarinerlunneqartutut immikkoortinneqarneranit,  </w:t>
                        </w:r>
                        <w:r w:rsidRPr="0065097D">
                          <w:rPr>
                            <w:rFonts w:eastAsia="Times New Roman" w:cs="Times New Roman"/>
                            <w:szCs w:val="24"/>
                            <w:lang w:val="kl-GL" w:eastAsia="da-DK"/>
                          </w:rPr>
                          <w:t>piffissami ukiut sisamaanni ullormit siullermit atorneqartussamut atorneqassaaq 1.</w:t>
                        </w:r>
                      </w:p>
                    </w:tc>
                  </w:tr>
                </w:tbl>
                <w:p w14:paraId="7D7BD8A2"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3.   Imm. 1, litra a), nr. ii)-mut atatillugu kisitsimmut tunngassuteqartut amerlisaatit tulliuttut atorneqassapput:</w:t>
                  </w: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3D14918C" w14:textId="77777777" w:rsidTr="006255F4">
                    <w:tc>
                      <w:tcPr>
                        <w:tcW w:w="0" w:type="auto"/>
                        <w:shd w:val="clear" w:color="auto" w:fill="auto"/>
                        <w:hideMark/>
                      </w:tcPr>
                      <w:p w14:paraId="1332BBC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1C59D38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sillimmaserneqarsimasumut,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paarinerlunneqartutut immikkoortinneqarneranit,  </w:t>
                        </w:r>
                        <w:r w:rsidRPr="0065097D">
                          <w:rPr>
                            <w:rFonts w:eastAsia="Times New Roman" w:cs="Times New Roman"/>
                            <w:szCs w:val="24"/>
                            <w:lang w:val="kl-GL" w:eastAsia="da-DK"/>
                          </w:rPr>
                          <w:t>piffissami ukiut sisamaani ullormi siullermi kingullermilu atorneqartussamut atorneqassaaq 0,25</w:t>
                        </w:r>
                      </w:p>
                    </w:tc>
                  </w:tr>
                </w:tbl>
                <w:p w14:paraId="592087D7"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521E4CB9" w14:textId="77777777" w:rsidTr="006255F4">
                    <w:tc>
                      <w:tcPr>
                        <w:tcW w:w="0" w:type="auto"/>
                        <w:shd w:val="clear" w:color="auto" w:fill="auto"/>
                        <w:hideMark/>
                      </w:tcPr>
                      <w:p w14:paraId="5008371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lastRenderedPageBreak/>
                          <w:t>b)</w:t>
                        </w:r>
                      </w:p>
                    </w:tc>
                    <w:tc>
                      <w:tcPr>
                        <w:tcW w:w="0" w:type="auto"/>
                        <w:shd w:val="clear" w:color="auto" w:fill="auto"/>
                        <w:hideMark/>
                      </w:tcPr>
                      <w:p w14:paraId="6636747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sillimmaserneqarsimasumut,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paarinerlunneqartutut immikkoortinneqarneranit,  </w:t>
                        </w:r>
                        <w:r w:rsidRPr="0065097D">
                          <w:rPr>
                            <w:rFonts w:eastAsia="Times New Roman" w:cs="Times New Roman"/>
                            <w:szCs w:val="24"/>
                            <w:lang w:val="kl-GL" w:eastAsia="da-DK"/>
                          </w:rPr>
                          <w:t>piffissami ukiut tallimaanni ullormi siullermi kingullermilu atorneqartussamut atorneqassaaq 0,35</w:t>
                        </w:r>
                      </w:p>
                    </w:tc>
                  </w:tr>
                </w:tbl>
                <w:p w14:paraId="6F723317"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412671C9" w14:textId="77777777" w:rsidTr="006255F4">
                    <w:tc>
                      <w:tcPr>
                        <w:tcW w:w="0" w:type="auto"/>
                        <w:shd w:val="clear" w:color="auto" w:fill="auto"/>
                        <w:hideMark/>
                      </w:tcPr>
                      <w:p w14:paraId="0B1EEA0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c)</w:t>
                        </w:r>
                      </w:p>
                    </w:tc>
                    <w:tc>
                      <w:tcPr>
                        <w:tcW w:w="0" w:type="auto"/>
                        <w:shd w:val="clear" w:color="auto" w:fill="auto"/>
                        <w:hideMark/>
                      </w:tcPr>
                      <w:p w14:paraId="3C05AF6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sillimmaserneqarsimasumut,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paarinerlunneqartutut immikkoortinneqarneranit,  </w:t>
                        </w:r>
                        <w:r w:rsidRPr="0065097D">
                          <w:rPr>
                            <w:rFonts w:eastAsia="Times New Roman" w:cs="Times New Roman"/>
                            <w:szCs w:val="24"/>
                            <w:lang w:val="kl-GL" w:eastAsia="da-DK"/>
                          </w:rPr>
                          <w:t>piffissami ukiut arfernganni ullormi siullermi kingullermilu atorneqartussamut atorneqassaaq 0,55</w:t>
                        </w:r>
                      </w:p>
                    </w:tc>
                  </w:tr>
                </w:tbl>
                <w:p w14:paraId="7AE7F96B"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65097D" w14:paraId="0221373E" w14:textId="77777777" w:rsidTr="006255F4">
                    <w:tc>
                      <w:tcPr>
                        <w:tcW w:w="0" w:type="auto"/>
                        <w:shd w:val="clear" w:color="auto" w:fill="auto"/>
                        <w:hideMark/>
                      </w:tcPr>
                      <w:p w14:paraId="3058701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d)</w:t>
                        </w:r>
                      </w:p>
                    </w:tc>
                    <w:tc>
                      <w:tcPr>
                        <w:tcW w:w="0" w:type="auto"/>
                        <w:shd w:val="clear" w:color="auto" w:fill="auto"/>
                        <w:hideMark/>
                      </w:tcPr>
                      <w:p w14:paraId="4BCFE8C2"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immikkoortoq II-mi immikkoortut pingajuat malillugu pigisanit aalaakkaasunit sillimmaserneqarsimasunut, imaluunniit inissiamik pisinissamut taarsigassarsiaasumut, artikili 201 malillugu akiligassarsisitsinermi annaasaqarsinnaanerup annikillisinnissaanut periaaseq atorlugu annikilliliinernik tuniniaasartumit akuerisaasumit qularnaveeqquserneqartoq, </w:t>
                        </w:r>
                        <w:r w:rsidRPr="0065097D">
                          <w:rPr>
                            <w:rFonts w:eastAsia="Times New Roman" w:cs="Times New Roman"/>
                            <w:szCs w:val="24"/>
                            <w:lang w:val="kl-GL" w:eastAsia="da-DK"/>
                          </w:rPr>
                          <w:t>piffissami ukiut arfineq aappaanni ullormi siullermi kingullermilu atorneqartussamut atorneqassaaq 0,70</w:t>
                        </w:r>
                      </w:p>
                    </w:tc>
                  </w:tr>
                </w:tbl>
                <w:p w14:paraId="4F50F40E"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87"/>
                    <w:gridCol w:w="6734"/>
                  </w:tblGrid>
                  <w:tr w:rsidR="00F97399" w:rsidRPr="0065097D" w14:paraId="0A0FE3AB" w14:textId="77777777" w:rsidTr="006255F4">
                    <w:tc>
                      <w:tcPr>
                        <w:tcW w:w="0" w:type="auto"/>
                        <w:shd w:val="clear" w:color="auto" w:fill="auto"/>
                        <w:hideMark/>
                      </w:tcPr>
                      <w:p w14:paraId="6FAF8F3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e)</w:t>
                        </w:r>
                      </w:p>
                    </w:tc>
                    <w:tc>
                      <w:tcPr>
                        <w:tcW w:w="0" w:type="auto"/>
                        <w:shd w:val="clear" w:color="auto" w:fill="auto"/>
                        <w:hideMark/>
                      </w:tcPr>
                      <w:p w14:paraId="3D15D818"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w:t>
                        </w:r>
                        <w:r w:rsidRPr="0065097D">
                          <w:rPr>
                            <w:rFonts w:eastAsia="Times New Roman" w:cs="Times New Roman"/>
                            <w:color w:val="000000"/>
                            <w:szCs w:val="24"/>
                            <w:lang w:val="kl-GL" w:eastAsia="da-DK"/>
                          </w:rPr>
                          <w:lastRenderedPageBreak/>
                          <w:t xml:space="preserve">aningaasaqarnikkut pigisanut annaasaqaataasinnaasunut pisussaaffiup paarinerlunneqartup ilaanut, immikkoortoq II-mi immikkoortut pingajuat malillugu akiligassarsisitsinermi annaasaqarsinnaanerup annikillisinneqarnissaanut periaaseq atorneqartoq atorlugu aningaasaliiffigineqartoq imaluunniit aningaasaliiffigineqanngitsoq alla atorlugu sillimmaserneqartoq, </w:t>
                        </w:r>
                        <w:r w:rsidRPr="0065097D">
                          <w:rPr>
                            <w:rFonts w:eastAsia="Times New Roman" w:cs="Times New Roman"/>
                            <w:szCs w:val="24"/>
                            <w:lang w:val="kl-GL" w:eastAsia="da-DK"/>
                          </w:rPr>
                          <w:t>piffissami ukiut arfineq aappaanni ullormi siullermi kingullermilu atorneqartussamut atorneqassaaq 0,80</w:t>
                        </w:r>
                      </w:p>
                    </w:tc>
                  </w:tr>
                </w:tbl>
                <w:p w14:paraId="1E9DCD85"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60"/>
                    <w:gridCol w:w="6761"/>
                  </w:tblGrid>
                  <w:tr w:rsidR="00F97399" w:rsidRPr="0065097D" w14:paraId="5E44F07F" w14:textId="77777777" w:rsidTr="006255F4">
                    <w:tc>
                      <w:tcPr>
                        <w:tcW w:w="0" w:type="auto"/>
                        <w:shd w:val="clear" w:color="auto" w:fill="auto"/>
                        <w:hideMark/>
                      </w:tcPr>
                      <w:p w14:paraId="26E23C3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f)</w:t>
                        </w:r>
                      </w:p>
                    </w:tc>
                    <w:tc>
                      <w:tcPr>
                        <w:tcW w:w="0" w:type="auto"/>
                        <w:shd w:val="clear" w:color="auto" w:fill="auto"/>
                        <w:hideMark/>
                      </w:tcPr>
                      <w:p w14:paraId="502CB5B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immikkoortoq II-mi immikkoortut pingajuat malillugu pigisanit aalaakkaasunit sillimmaserneqarsimasunut, imaluunniit inissiamik pisinissamut taarsigassarsiaasumut, artikili 201 malillugu akiligassarsisitsinermi annaasaqarsinnaanerup annikillisinnissaanut periaaseq atorlugu annikilliliinernik tuniniaasartumit akuerisaasumit qularnaveeqquserneqartoq, </w:t>
                        </w:r>
                        <w:r w:rsidRPr="0065097D">
                          <w:rPr>
                            <w:rFonts w:eastAsia="Times New Roman" w:cs="Times New Roman"/>
                            <w:szCs w:val="24"/>
                            <w:lang w:val="kl-GL" w:eastAsia="da-DK"/>
                          </w:rPr>
                          <w:t>piffissami ukiut arfineq pingajuanni ullormi siullermi kingullermilu atorneqartussamut atorneqassaaq 0,80</w:t>
                        </w:r>
                      </w:p>
                    </w:tc>
                  </w:tr>
                </w:tbl>
                <w:p w14:paraId="15CB1400"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F97399" w14:paraId="4B4A5AF5" w14:textId="77777777" w:rsidTr="006255F4">
                    <w:tc>
                      <w:tcPr>
                        <w:tcW w:w="0" w:type="auto"/>
                        <w:shd w:val="clear" w:color="auto" w:fill="auto"/>
                        <w:hideMark/>
                      </w:tcPr>
                      <w:p w14:paraId="2ACB120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g)</w:t>
                        </w:r>
                      </w:p>
                    </w:tc>
                    <w:tc>
                      <w:tcPr>
                        <w:tcW w:w="0" w:type="auto"/>
                        <w:shd w:val="clear" w:color="auto" w:fill="auto"/>
                        <w:hideMark/>
                      </w:tcPr>
                      <w:p w14:paraId="4B7E673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immikkoortoq II-mi immikkoortut pingajuat malillugu akiligassarsisitsinermi annaasaqarsinnaanerup annikillisinneqarnissaanut periaaseq atorneqartoq atorlugu aningaasaliiffigineqartoq imaluunniit aningaasaliiffigineqanngitsoq alla atorlugu sillimmaserneqartoq, </w:t>
                        </w:r>
                        <w:r w:rsidRPr="0065097D">
                          <w:rPr>
                            <w:rFonts w:eastAsia="Times New Roman" w:cs="Times New Roman"/>
                            <w:szCs w:val="24"/>
                            <w:lang w:val="kl-GL" w:eastAsia="da-DK"/>
                          </w:rPr>
                          <w:t>piffissami ukiut arfineq pingajuanni ullormi siullermi atorneqartussamut atorneqassaaq 1</w:t>
                        </w:r>
                      </w:p>
                    </w:tc>
                  </w:tr>
                </w:tbl>
                <w:p w14:paraId="7E9048C2"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F97399" w14:paraId="3FCEE9B6" w14:textId="77777777" w:rsidTr="006255F4">
                    <w:tc>
                      <w:tcPr>
                        <w:tcW w:w="0" w:type="auto"/>
                        <w:shd w:val="clear" w:color="auto" w:fill="auto"/>
                        <w:hideMark/>
                      </w:tcPr>
                      <w:p w14:paraId="00443FE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h)</w:t>
                        </w:r>
                      </w:p>
                    </w:tc>
                    <w:tc>
                      <w:tcPr>
                        <w:tcW w:w="0" w:type="auto"/>
                        <w:shd w:val="clear" w:color="auto" w:fill="auto"/>
                        <w:hideMark/>
                      </w:tcPr>
                      <w:p w14:paraId="55552DE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immikkoortoq II-mi immikkoortut pingajuat malillugu pigisanit aalaakkaasunit sillimmaserneqarsimasunut, imaluunniit inissiamik pisinissamut </w:t>
                        </w:r>
                        <w:r w:rsidRPr="0065097D">
                          <w:rPr>
                            <w:rFonts w:eastAsia="Times New Roman" w:cs="Times New Roman"/>
                            <w:color w:val="000000"/>
                            <w:szCs w:val="24"/>
                            <w:lang w:val="kl-GL" w:eastAsia="da-DK"/>
                          </w:rPr>
                          <w:lastRenderedPageBreak/>
                          <w:t xml:space="preserve">taarsigassarsiaasumut, artikili 201 malillugu akiligassarsisitsinermi annaasaqarsinnaanerup annikillisinnissaanut periaaseq atorlugu annikilliliinernik tuniniaasartumit akuerisaasumit qularnaveeqquserneqartoq, </w:t>
                        </w:r>
                        <w:r w:rsidRPr="0065097D">
                          <w:rPr>
                            <w:rFonts w:eastAsia="Times New Roman" w:cs="Times New Roman"/>
                            <w:szCs w:val="24"/>
                            <w:lang w:val="kl-GL" w:eastAsia="da-DK"/>
                          </w:rPr>
                          <w:t>piffissami ukiut arfineq sisamaanni ullormi siullermi kingullermilu atorneqartussamut atorneqassaaq 0,85</w:t>
                        </w:r>
                      </w:p>
                    </w:tc>
                  </w:tr>
                </w:tbl>
                <w:p w14:paraId="7FE8B777"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147"/>
                    <w:gridCol w:w="6774"/>
                  </w:tblGrid>
                  <w:tr w:rsidR="00F97399" w:rsidRPr="00F97399" w14:paraId="2FE4D7A1" w14:textId="77777777" w:rsidTr="006255F4">
                    <w:tc>
                      <w:tcPr>
                        <w:tcW w:w="0" w:type="auto"/>
                        <w:shd w:val="clear" w:color="auto" w:fill="auto"/>
                        <w:hideMark/>
                      </w:tcPr>
                      <w:p w14:paraId="1DD353F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i)</w:t>
                        </w:r>
                      </w:p>
                    </w:tc>
                    <w:tc>
                      <w:tcPr>
                        <w:tcW w:w="0" w:type="auto"/>
                        <w:shd w:val="clear" w:color="auto" w:fill="auto"/>
                        <w:hideMark/>
                      </w:tcPr>
                      <w:p w14:paraId="4F489E1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immikkoortoq II-mi immikkoortut pingajuat malillugu pigisanit aalaakkaasunit sillimmaserneqarsimasunut, imaluunniit inissiamik pisinissamut taarsigassarsiaasumut, artikili 201 malillugu akiligassarsisitsinermi annaasaqarsinnaanerup annikillisinnissaanut periaaseq atorlugu annikilliliinernik tuniniaasartumit akuerisaasumit qularnaveeqquserneqartoq, </w:t>
                        </w:r>
                        <w:r w:rsidRPr="0065097D">
                          <w:rPr>
                            <w:rFonts w:eastAsia="Times New Roman" w:cs="Times New Roman"/>
                            <w:szCs w:val="24"/>
                            <w:lang w:val="kl-GL" w:eastAsia="da-DK"/>
                          </w:rPr>
                          <w:t>piffissami ukiut qulinganni ullormi siullermi atorneqartussamut atorneqassaaq 1.</w:t>
                        </w:r>
                      </w:p>
                    </w:tc>
                  </w:tr>
                </w:tbl>
                <w:p w14:paraId="7931131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4.   Imm. 3 apeqqutaatinnagu,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pisortatigoortumik avammut tunisinermi taarsigassarsititsisarfimmit qularnaveeqquserneqarsimasunut imaluunniit sillimmaserneqarsimasunut, </w:t>
                  </w:r>
                  <w:r w:rsidRPr="0065097D">
                    <w:rPr>
                      <w:rFonts w:eastAsia="Times New Roman" w:cs="Times New Roman"/>
                      <w:szCs w:val="24"/>
                      <w:lang w:val="kl-GL" w:eastAsia="da-DK"/>
                    </w:rPr>
                    <w:t>kisitsimmut tunngassuteqartut amerlisaatit tulliuttut atuupput:</w:t>
                  </w:r>
                </w:p>
                <w:tbl>
                  <w:tblPr>
                    <w:tblW w:w="5000" w:type="pct"/>
                    <w:tblCellMar>
                      <w:left w:w="0" w:type="dxa"/>
                      <w:right w:w="0" w:type="dxa"/>
                    </w:tblCellMar>
                    <w:tblLook w:val="04A0" w:firstRow="1" w:lastRow="0" w:firstColumn="1" w:lastColumn="0" w:noHBand="0" w:noVBand="1"/>
                  </w:tblPr>
                  <w:tblGrid>
                    <w:gridCol w:w="187"/>
                    <w:gridCol w:w="6734"/>
                  </w:tblGrid>
                  <w:tr w:rsidR="00F97399" w:rsidRPr="00F97399" w14:paraId="2E16E029" w14:textId="77777777" w:rsidTr="006255F4">
                    <w:tc>
                      <w:tcPr>
                        <w:tcW w:w="0" w:type="auto"/>
                        <w:shd w:val="clear" w:color="auto" w:fill="auto"/>
                        <w:hideMark/>
                      </w:tcPr>
                      <w:p w14:paraId="6AB5CD1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5B88E71B"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paarinerlunneqartup ilaanut, piffissami ukiup ataatsip ukiullu arfineq marluk akornanni atorneqartussamut atorneqassaaq 0, aamma </w:t>
                        </w:r>
                      </w:p>
                    </w:tc>
                  </w:tr>
                </w:tbl>
                <w:p w14:paraId="3EA24735"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F97399" w14:paraId="42B595AE" w14:textId="77777777" w:rsidTr="006255F4">
                    <w:tc>
                      <w:tcPr>
                        <w:tcW w:w="0" w:type="auto"/>
                        <w:shd w:val="clear" w:color="auto" w:fill="auto"/>
                        <w:hideMark/>
                      </w:tcPr>
                      <w:p w14:paraId="72928C9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7B27D8D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pisussaaffiup </w:t>
                        </w:r>
                        <w:r w:rsidRPr="0065097D">
                          <w:rPr>
                            <w:rFonts w:eastAsia="Times New Roman" w:cs="Times New Roman"/>
                            <w:color w:val="000000"/>
                            <w:szCs w:val="24"/>
                            <w:lang w:val="kl-GL" w:eastAsia="da-DK"/>
                          </w:rPr>
                          <w:lastRenderedPageBreak/>
                          <w:t xml:space="preserve">paarinerlunneqartup ilaanut, piffissami </w:t>
                        </w:r>
                        <w:r w:rsidRPr="0065097D">
                          <w:rPr>
                            <w:rFonts w:eastAsia="Times New Roman" w:cs="Times New Roman"/>
                            <w:szCs w:val="24"/>
                            <w:lang w:val="kl-GL" w:eastAsia="da-DK"/>
                          </w:rPr>
                          <w:t>ukiut arfineq pingajuanni ullormit siullermit atorneqartussamut atorneqassaaq 1.</w:t>
                        </w:r>
                      </w:p>
                    </w:tc>
                  </w:tr>
                </w:tbl>
                <w:p w14:paraId="4B3C0043" w14:textId="77777777" w:rsidR="00F97399" w:rsidRPr="0065097D" w:rsidRDefault="00F97399" w:rsidP="00F97399">
                  <w:pPr>
                    <w:spacing w:before="120" w:line="360" w:lineRule="auto"/>
                    <w:rPr>
                      <w:rFonts w:eastAsia="Times New Roman" w:cs="Times New Roman"/>
                      <w:color w:val="000000"/>
                      <w:szCs w:val="24"/>
                      <w:lang w:val="kl-GL" w:eastAsia="da-DK"/>
                    </w:rPr>
                  </w:pPr>
                  <w:r w:rsidRPr="0065097D">
                    <w:rPr>
                      <w:rFonts w:eastAsia="Times New Roman" w:cs="Times New Roman"/>
                      <w:szCs w:val="24"/>
                      <w:lang w:val="kl-GL" w:eastAsia="da-DK"/>
                    </w:rPr>
                    <w:lastRenderedPageBreak/>
                    <w:t>5.   Sulisaatsit assigiinngitsut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pisussaaffinnut sillimmasikkanut paarinerlutaasut nalingisa nalilerneqarnerannut atorneqartartut EBA-p nalilersortarpai aamma ataatsimoorussamik periaatsimik aalajangersaanissamut najoqqutassat suliarisinnaallugit, matumani akiligassarsititsinermi annaasaqarsinnaanerup annikillisinneqarnissaanut periaatsit atorneqartut aningaasalersukkat aamma aningaasalersugaanngitsut ilusaat akuerisaasut, nakkutilliinermut tunngasunik nalitussutsit aalajangerneqarneri piffissalerneqarnera aamma siunertamut tassunga periaatsit eqqarsaatigalugit, nutaamik nalitussutsit aalajangerneqarneranni piumasaqaatinik minnerpaaffiliisoqassagaluarpat piumasaqaatit minnerpaaffissaat ilanngullugit, ingammik  </w:t>
                  </w:r>
                  <w:r w:rsidRPr="0065097D">
                    <w:rPr>
                      <w:rFonts w:eastAsia="Times New Roman" w:cs="Times New Roman"/>
                      <w:szCs w:val="24"/>
                      <w:lang w:val="kl-GL" w:eastAsia="da-DK"/>
                    </w:rPr>
                    <w:t xml:space="preserve">pioqqilersitsineq aamma </w:t>
                  </w:r>
                  <w:r w:rsidRPr="0065097D">
                    <w:rPr>
                      <w:rFonts w:eastAsia="Times New Roman" w:cs="Times New Roman"/>
                      <w:color w:val="000000"/>
                      <w:szCs w:val="24"/>
                      <w:lang w:val="kl-GL" w:eastAsia="da-DK"/>
                    </w:rPr>
                    <w:t xml:space="preserve">politiit eqqartuussiviillu  inatsisit eqqortinneqarnissaannut aamma inatsisit unioqqutinneqarnissaat akiorniarlugit pissaanermik atuisarnerannut ingerlatseriaatsit eqqarsaatigalugit.  Najoqqutassat taakku imm. 1 malillugu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paarinerlutap ilaa sillimmaserneqarsimasoq pillugu periaaseq ataatsimoorussaq imarisinnaavaat.</w:t>
                  </w:r>
                </w:p>
                <w:p w14:paraId="57E2F23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color w:val="000000"/>
                      <w:szCs w:val="24"/>
                      <w:lang w:val="kl-GL" w:eastAsia="da-DK"/>
                    </w:rPr>
                    <w:t xml:space="preserve">Najoqqutassat taakku peqqussummi </w:t>
                  </w:r>
                  <w:r w:rsidRPr="0065097D">
                    <w:rPr>
                      <w:rFonts w:eastAsia="Times New Roman" w:cs="Times New Roman"/>
                      <w:szCs w:val="24"/>
                      <w:lang w:val="kl-GL" w:eastAsia="da-DK"/>
                    </w:rPr>
                    <w:t>(EU) nr. 1093/2010-imi artikili 16 naapertorlugu atulersinneqassapput.</w:t>
                  </w:r>
                </w:p>
                <w:p w14:paraId="38721233" w14:textId="77777777" w:rsidR="00F97399" w:rsidRPr="0065097D" w:rsidRDefault="00F97399" w:rsidP="00F97399">
                  <w:pPr>
                    <w:spacing w:before="120" w:line="360" w:lineRule="auto"/>
                    <w:rPr>
                      <w:rFonts w:eastAsia="Times New Roman" w:cs="Times New Roman"/>
                      <w:color w:val="000000"/>
                      <w:szCs w:val="24"/>
                      <w:lang w:val="kl-GL" w:eastAsia="da-DK"/>
                    </w:rPr>
                  </w:pPr>
                  <w:r w:rsidRPr="0065097D">
                    <w:rPr>
                      <w:rFonts w:eastAsia="Times New Roman" w:cs="Times New Roman"/>
                      <w:szCs w:val="24"/>
                      <w:lang w:val="kl-GL" w:eastAsia="da-DK"/>
                    </w:rPr>
                    <w:t>6.   </w:t>
                  </w: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pisussaaffimmut, tassunga piffissami paarinerlunneqartutut immikkoortinneqarnerata kingorna, taarsigassarsisitsinermi piumasaqaatinik ukiup ataatsip marlullu akornanni taarsigassarsinermi </w:t>
                  </w:r>
                  <w:r w:rsidRPr="0065097D">
                    <w:rPr>
                      <w:rFonts w:eastAsia="Times New Roman" w:cs="Times New Roman"/>
                      <w:color w:val="000000"/>
                      <w:szCs w:val="24"/>
                      <w:lang w:val="kl-GL" w:eastAsia="da-DK"/>
                    </w:rPr>
                    <w:lastRenderedPageBreak/>
                    <w:t xml:space="preserve">piumasaqaatinik sakkukilliliisoqarpat, kisitsimmut tunngassuteqartoq amerlisaat, imm. 2 naapertorlugu atorneqartoq, piffissami taarsigassarsinermi piumasaqaatit sakkukillisinneqarnerata akuerineqarnerani, imm. 2 apeqqutaatinnagu suli piffissami ukiumi ataatsimi atorneqarnissaa atuutissaaq. </w:t>
                  </w:r>
                </w:p>
                <w:p w14:paraId="0B31048C" w14:textId="77777777" w:rsidR="00F97399" w:rsidRPr="0065097D" w:rsidRDefault="00F97399" w:rsidP="00F97399">
                  <w:pPr>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pisussaaffimmut, tassunga piffissami paarinerlunneqartutut immikkoortinneqarnerata kingorna, taarsigassarsisitsinermi piumasaqaatinik ukiup ataatsip marlullu akornanni taarsigassarsinermi piumasaqaatinik sakkukilliliisoqarpat, kisitsimmut tunngassuteqartoq amerlisaat, imm. 3 naapertorlugu atorneqartoq, piffissami taarsigassarsinermi piumasaqaatit sakkukillisinneqarnerata akuerineqarnerani, imm. 3 apeqqutaatinnagu suli piffissami ukiumi ataatsimi atorneqarnissaa atuutissaaq. </w:t>
                  </w:r>
                </w:p>
                <w:p w14:paraId="7288366A" w14:textId="77777777" w:rsidR="00F97399" w:rsidRPr="0065097D" w:rsidRDefault="00F97399" w:rsidP="00F97399">
                  <w:pPr>
                    <w:spacing w:before="120" w:line="360" w:lineRule="auto"/>
                    <w:rPr>
                      <w:rFonts w:eastAsia="Times New Roman" w:cs="Times New Roman"/>
                      <w:color w:val="000000"/>
                      <w:szCs w:val="24"/>
                      <w:lang w:val="kl-GL" w:eastAsia="da-DK"/>
                    </w:rPr>
                  </w:pPr>
                </w:p>
                <w:p w14:paraId="6E9C6C41"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color w:val="000000"/>
                      <w:szCs w:val="24"/>
                      <w:lang w:val="kl-GL" w:eastAsia="da-DK"/>
                    </w:rPr>
                    <w:t>Niuerfimmut aalajangersimasumut imaluunniit akit aalajangersimasut appartarnerannut qaffattarnerannullu naleqqiullugu aningaasaqarnikkut pigisanut annaasaqaataasinnaasunut pisussaaffiup paarinerlunneqartutut immikkoortinneqarnerata kingorna, t</w:t>
                  </w:r>
                  <w:r w:rsidRPr="0065097D">
                    <w:rPr>
                      <w:rFonts w:eastAsia="Times New Roman" w:cs="Times New Roman"/>
                      <w:szCs w:val="24"/>
                      <w:lang w:val="kl-GL" w:eastAsia="da-DK"/>
                    </w:rPr>
                    <w:t>aarsigassarsinermi piumasaatit sakkukillineqarnerannut siullermut, akuersissutigineqarsimasumut tunngatillugu, immikkoortoq manna taamaallaat atorneqassaaq.«</w:t>
                  </w:r>
                </w:p>
              </w:tc>
            </w:tr>
          </w:tbl>
          <w:p w14:paraId="3674CD70"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921"/>
            </w:tblGrid>
            <w:tr w:rsidR="00F97399" w:rsidRPr="00F97399" w14:paraId="1CFAE978" w14:textId="77777777" w:rsidTr="006255F4">
              <w:tc>
                <w:tcPr>
                  <w:tcW w:w="0" w:type="auto"/>
                  <w:shd w:val="clear" w:color="auto" w:fill="auto"/>
                  <w:hideMark/>
                </w:tcPr>
                <w:p w14:paraId="39FA1B74"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3)</w:t>
                  </w:r>
                </w:p>
              </w:tc>
              <w:tc>
                <w:tcPr>
                  <w:tcW w:w="0" w:type="auto"/>
                  <w:shd w:val="clear" w:color="auto" w:fill="auto"/>
                  <w:hideMark/>
                </w:tcPr>
                <w:p w14:paraId="4AFC12D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111, imm. 1, immikkoortumi siullermi, aallaqqaasiut ima oqaasertalerneqassaaq:</w:t>
                  </w:r>
                </w:p>
                <w:p w14:paraId="436BE347"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 xml:space="preserve">»1.   Pigisat nalillit pillugit aningaasartuutit naatsorsuutinut allanneqarnerat tassaapput artikili 110 naapertorlugu akiligassarsisitsinermi annaasaqarsinnaanerit annikillisinneqarnissaannut periaatsit atorneqartut immikkut ittut malillugit naatsorsuutinut tunngassuteqartumik naleqassuseq sinneruttoq, artikili 34 aamma 105 naapertorlugit naleqassutsimut aaqqiinerit, aningaasat amerlassusaat artikili 36, imm. 1, litra m) naapertorlugu ilanngaatigineqartut, aamma pigisat nalillit pillugit aningaasartuutit naatsorsuutinut allanneqarneranni aningaasaliissutinut </w:t>
                  </w:r>
                  <w:r w:rsidRPr="0065097D">
                    <w:rPr>
                      <w:rFonts w:eastAsia="Times New Roman" w:cs="Times New Roman"/>
                      <w:szCs w:val="24"/>
                      <w:lang w:val="kl-GL" w:eastAsia="da-DK"/>
                    </w:rPr>
                    <w:lastRenderedPageBreak/>
                    <w:t xml:space="preserve">tunngavigisanut ilanngaanerit allat.    </w:t>
                  </w: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pisussaaffiup nalinga naatsorsuutit inerneranni allanneqarsimanngitsoq ilanngussaq 1-imi allanneqarsimasoq, </w:t>
                  </w:r>
                  <w:r w:rsidRPr="0065097D">
                    <w:rPr>
                      <w:rFonts w:eastAsia="Times New Roman" w:cs="Times New Roman"/>
                      <w:szCs w:val="24"/>
                      <w:lang w:val="kl-GL" w:eastAsia="da-DK"/>
                    </w:rPr>
                    <w:t>akiligassarsisitsinermi annaasaqarsinnaanerit annikillisinneqarnissaannut periaatsit atorneqartut immikkut ittut ilanngaatigineqarnerisigut aamma artikili 36, imm. 1, litra m) naapertorlugu aningaasat amerlassusaat ilanngaatigineqartut, procentip ilaa tulliuttoq taassuma allassimasutut naligaa:«.</w:t>
                  </w:r>
                </w:p>
              </w:tc>
            </w:tr>
          </w:tbl>
          <w:p w14:paraId="60DB6FCB"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921"/>
            </w:tblGrid>
            <w:tr w:rsidR="00F97399" w:rsidRPr="00F97399" w14:paraId="24699C01" w14:textId="77777777" w:rsidTr="006255F4">
              <w:tc>
                <w:tcPr>
                  <w:tcW w:w="0" w:type="auto"/>
                  <w:shd w:val="clear" w:color="auto" w:fill="auto"/>
                  <w:hideMark/>
                </w:tcPr>
                <w:p w14:paraId="5D5C985C"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4)</w:t>
                  </w:r>
                </w:p>
              </w:tc>
              <w:tc>
                <w:tcPr>
                  <w:tcW w:w="0" w:type="auto"/>
                  <w:shd w:val="clear" w:color="auto" w:fill="auto"/>
                  <w:hideMark/>
                </w:tcPr>
                <w:p w14:paraId="444DE48D"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127, imm. 1, ima oqaasertalerneqassaaq:</w:t>
                  </w:r>
                </w:p>
                <w:p w14:paraId="7B45DAF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»1.   Aningaasartuutip naatsorsuutini allanneqarsimasup ilaa sillimmaserneqarsimanngitsoq, tassani taarsigassarsisoq artikili 178 malillugu paarinerluisuusoq, imaluunniit pisuni taarsigassarsititsinermi aaqqissuussinerup ilaani sillimmaserneqarsimanngitsumi illuatungerisamut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pisussaaffimmut, artikili 178 malillugu paarinerlunneqartumut, aningaaseriviup pigisai nalillit tamarmik immikkut annaasaqaratarsinnaanermut kisitsimmik tunngassuteqartumik amerlisaat atorlugu amerlisakkat uku tunniunneqassapput</w:t>
                  </w:r>
                  <w:r w:rsidRPr="0065097D">
                    <w:rPr>
                      <w:rFonts w:eastAsia="Times New Roman" w:cs="Times New Roman"/>
                      <w:szCs w:val="24"/>
                      <w:lang w:val="kl-GL" w:eastAsia="da-DK"/>
                    </w:rPr>
                    <w:t>:</w:t>
                  </w:r>
                </w:p>
                <w:tbl>
                  <w:tblPr>
                    <w:tblW w:w="5000" w:type="pct"/>
                    <w:tblCellMar>
                      <w:left w:w="0" w:type="dxa"/>
                      <w:right w:w="0" w:type="dxa"/>
                    </w:tblCellMar>
                    <w:tblLook w:val="04A0" w:firstRow="1" w:lastRow="0" w:firstColumn="1" w:lastColumn="0" w:noHBand="0" w:noVBand="1"/>
                  </w:tblPr>
                  <w:tblGrid>
                    <w:gridCol w:w="187"/>
                    <w:gridCol w:w="6734"/>
                  </w:tblGrid>
                  <w:tr w:rsidR="00F97399" w:rsidRPr="00F97399" w14:paraId="3EE77706" w14:textId="77777777" w:rsidTr="006255F4">
                    <w:tc>
                      <w:tcPr>
                        <w:tcW w:w="0" w:type="auto"/>
                        <w:shd w:val="clear" w:color="auto" w:fill="auto"/>
                        <w:hideMark/>
                      </w:tcPr>
                      <w:p w14:paraId="41EE75EC"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w:t>
                        </w:r>
                      </w:p>
                    </w:tc>
                    <w:tc>
                      <w:tcPr>
                        <w:tcW w:w="0" w:type="auto"/>
                        <w:shd w:val="clear" w:color="auto" w:fill="auto"/>
                        <w:hideMark/>
                      </w:tcPr>
                      <w:p w14:paraId="742EB52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taakku immikkut ittumik taarsigassarsisitsinermi annaasaqaratarsinnaanermut aaqqiinerit aamma ilanngaatit suliarineqanngippata, immikkut ittumik aaqqiinerup aamma  artikili 36, imm. 1, litra m) naapertorlugu aningaasat amerlassusaat ilanngaatigineqartut katinneqarneri,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ilaanit sillimmaserneqarsimanngitsumit 20%-imik minneruppat, 150%</w:t>
                        </w:r>
                      </w:p>
                    </w:tc>
                  </w:tr>
                </w:tbl>
                <w:p w14:paraId="50CDF852" w14:textId="77777777" w:rsidR="00F97399" w:rsidRPr="0065097D" w:rsidRDefault="00F97399" w:rsidP="00F97399">
                  <w:pPr>
                    <w:spacing w:line="360" w:lineRule="auto"/>
                    <w:jc w:val="left"/>
                    <w:rPr>
                      <w:rFonts w:eastAsia="Times New Roman" w:cs="Times New Roman"/>
                      <w:vanish/>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721"/>
                  </w:tblGrid>
                  <w:tr w:rsidR="00F97399" w:rsidRPr="00F97399" w14:paraId="00B2C367" w14:textId="77777777" w:rsidTr="006255F4">
                    <w:tc>
                      <w:tcPr>
                        <w:tcW w:w="0" w:type="auto"/>
                        <w:shd w:val="clear" w:color="auto" w:fill="auto"/>
                        <w:hideMark/>
                      </w:tcPr>
                      <w:p w14:paraId="08BC452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39B570BD" w14:textId="77777777" w:rsidR="00F97399" w:rsidRPr="0065097D" w:rsidRDefault="00F97399" w:rsidP="00F97399">
                        <w:pPr>
                          <w:spacing w:before="120" w:line="360" w:lineRule="auto"/>
                          <w:rPr>
                            <w:rFonts w:eastAsia="Times New Roman" w:cs="Times New Roman"/>
                            <w:color w:val="000000"/>
                            <w:szCs w:val="24"/>
                            <w:lang w:val="kl-GL" w:eastAsia="da-DK"/>
                          </w:rPr>
                        </w:pPr>
                        <w:r w:rsidRPr="0065097D">
                          <w:rPr>
                            <w:rFonts w:eastAsia="Times New Roman" w:cs="Times New Roman"/>
                            <w:szCs w:val="24"/>
                            <w:lang w:val="kl-GL" w:eastAsia="da-DK"/>
                          </w:rPr>
                          <w:t xml:space="preserve">taakku immikkut ittumik taarsigassarsisitsinermi annaasaqaratarsinnaanermut aaqqiinerit aamma ilanngaatit suliarineqanngippata, immikkut ittumik aaqqiinerup aamma  artikili </w:t>
                        </w:r>
                        <w:r w:rsidRPr="0065097D">
                          <w:rPr>
                            <w:rFonts w:eastAsia="Times New Roman" w:cs="Times New Roman"/>
                            <w:szCs w:val="24"/>
                            <w:lang w:val="kl-GL" w:eastAsia="da-DK"/>
                          </w:rPr>
                          <w:lastRenderedPageBreak/>
                          <w:t>36, imm. 1, litra m) naapertorlugu aningaasat amerlassusaat ilanngaatigineqartut katinneqarneri,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pisussaaffiup ilaanit sillimmaserneqarsimanngitsumit minnerpaamik  20%-uppat, 100%</w:t>
                        </w:r>
                        <w:r w:rsidRPr="0065097D">
                          <w:rPr>
                            <w:rFonts w:eastAsia="Times New Roman" w:cs="Times New Roman"/>
                            <w:szCs w:val="24"/>
                            <w:lang w:val="kl-GL" w:eastAsia="da-DK"/>
                          </w:rPr>
                          <w:t>.«</w:t>
                        </w:r>
                      </w:p>
                    </w:tc>
                  </w:tr>
                </w:tbl>
                <w:p w14:paraId="64FEF77E" w14:textId="77777777" w:rsidR="00F97399" w:rsidRPr="0065097D" w:rsidRDefault="00F97399" w:rsidP="00F97399">
                  <w:pPr>
                    <w:spacing w:line="360" w:lineRule="auto"/>
                    <w:jc w:val="left"/>
                    <w:rPr>
                      <w:rFonts w:eastAsia="Times New Roman" w:cs="Times New Roman"/>
                      <w:szCs w:val="24"/>
                      <w:lang w:val="kl-GL" w:eastAsia="da-DK"/>
                    </w:rPr>
                  </w:pPr>
                </w:p>
              </w:tc>
            </w:tr>
          </w:tbl>
          <w:p w14:paraId="0292A1A4"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921"/>
            </w:tblGrid>
            <w:tr w:rsidR="00F97399" w:rsidRPr="00F97399" w14:paraId="292A71CC" w14:textId="77777777" w:rsidTr="006255F4">
              <w:tc>
                <w:tcPr>
                  <w:tcW w:w="0" w:type="auto"/>
                  <w:shd w:val="clear" w:color="auto" w:fill="auto"/>
                  <w:hideMark/>
                </w:tcPr>
                <w:p w14:paraId="4E4FCACC"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5)</w:t>
                  </w:r>
                </w:p>
              </w:tc>
              <w:tc>
                <w:tcPr>
                  <w:tcW w:w="0" w:type="auto"/>
                  <w:shd w:val="clear" w:color="auto" w:fill="auto"/>
                  <w:hideMark/>
                </w:tcPr>
                <w:p w14:paraId="6623D31E"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159 ima oqaasertalerneqassaaq:</w:t>
                  </w:r>
                </w:p>
                <w:p w14:paraId="07672308" w14:textId="77777777" w:rsidR="00F97399" w:rsidRPr="0065097D" w:rsidRDefault="00F97399" w:rsidP="00F97399">
                  <w:pPr>
                    <w:spacing w:before="360" w:after="120" w:line="360" w:lineRule="auto"/>
                    <w:jc w:val="center"/>
                    <w:rPr>
                      <w:rFonts w:eastAsia="Times New Roman" w:cs="Times New Roman"/>
                      <w:i/>
                      <w:iCs/>
                      <w:szCs w:val="24"/>
                      <w:lang w:val="kl-GL" w:eastAsia="da-DK"/>
                    </w:rPr>
                  </w:pPr>
                  <w:r w:rsidRPr="0065097D">
                    <w:rPr>
                      <w:rFonts w:eastAsia="Times New Roman" w:cs="Times New Roman"/>
                      <w:i/>
                      <w:iCs/>
                      <w:szCs w:val="24"/>
                      <w:lang w:val="kl-GL" w:eastAsia="da-DK"/>
                    </w:rPr>
                    <w:t>»Artikili 159</w:t>
                  </w:r>
                </w:p>
                <w:p w14:paraId="1AB7AA6C" w14:textId="77777777" w:rsidR="00F97399" w:rsidRPr="0065097D" w:rsidRDefault="00F97399" w:rsidP="00F97399">
                  <w:pPr>
                    <w:spacing w:before="60" w:after="120" w:line="360" w:lineRule="auto"/>
                    <w:jc w:val="center"/>
                    <w:rPr>
                      <w:rFonts w:eastAsia="Times New Roman" w:cs="Times New Roman"/>
                      <w:b/>
                      <w:bCs/>
                      <w:szCs w:val="24"/>
                      <w:lang w:val="kl-GL" w:eastAsia="da-DK"/>
                    </w:rPr>
                  </w:pPr>
                  <w:r w:rsidRPr="0065097D">
                    <w:rPr>
                      <w:rFonts w:eastAsia="Times New Roman" w:cs="Times New Roman"/>
                      <w:b/>
                      <w:bCs/>
                      <w:szCs w:val="24"/>
                      <w:lang w:val="kl-GL" w:eastAsia="da-DK"/>
                    </w:rPr>
                    <w:t>Ajunaarutissatut naatsorsuutigisat nalingisa suliarineqarneri</w:t>
                  </w:r>
                </w:p>
                <w:p w14:paraId="1311B3C6" w14:textId="77777777" w:rsidR="00F97399" w:rsidRPr="0065097D" w:rsidRDefault="00F97399" w:rsidP="00F97399">
                  <w:pPr>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Artikili 36, imm. 1, litra m)-imut naapertuuttumik ilanngaatit minillugit, niuerfimmut aalajangersimasumut imaluunniit akit aalajangersimasut appartarnerannut qaffattarnerannullu naleqqiullugu aningaasaqarnikkut pigisanut annaasaqaataasinnaasunut pisussaaffinnut taakkununnga atatillugu, a</w:t>
                  </w:r>
                  <w:r w:rsidRPr="0065097D">
                    <w:rPr>
                      <w:rFonts w:eastAsia="Times New Roman" w:cs="Times New Roman"/>
                      <w:szCs w:val="24"/>
                      <w:lang w:val="kl-GL" w:eastAsia="da-DK"/>
                    </w:rPr>
                    <w:t>rtikili 110 naapertorlugu, nalinginnaasunit aamma immikkut ittumik taarsigassarsisitsinermi annaasaqarsinnaaneq pillugu aaqqiinernit, artikili 34 aamma 105-imut naapertuuttumik naleqassutsit pillugit suli aaqqiinerit allat aamma ajunaarutissatut naatsorsuutigisat nalingi instituttit piissavaat, taakkulu artikili 158, imm. 5, 6 aamma 10 naapertorlugit naatsorsorneqassapput.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pisussaaffiit naatsorsuutit inernerannut ilanngunneqarsimasunut atatillugu akikilliliineq, a</w:t>
                  </w:r>
                  <w:r w:rsidRPr="0065097D">
                    <w:rPr>
                      <w:rFonts w:eastAsia="Times New Roman" w:cs="Times New Roman"/>
                      <w:szCs w:val="24"/>
                      <w:lang w:val="kl-GL" w:eastAsia="da-DK"/>
                    </w:rPr>
                    <w:t>rtikili 166, imm. 1 malillugu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paarinerlunneqarsimasutut pissarsiarineqarsimasut, taatsigassarsisitsinermi annaasaqarsinnaanermut aaqqiinertut immikkut ittut suliarineqartarnerisut suliarineqassapput.  Niuerfimmut aalajangersimasumut imaluunniit akit aalajangersimasut appartarnerannut qaffattarnerannullu naleqqiullugu aningaasaqarnikkut </w:t>
                  </w:r>
                  <w:r w:rsidRPr="0065097D">
                    <w:rPr>
                      <w:rFonts w:eastAsia="Times New Roman" w:cs="Times New Roman"/>
                      <w:color w:val="000000"/>
                      <w:szCs w:val="24"/>
                      <w:lang w:val="kl-GL" w:eastAsia="da-DK"/>
                    </w:rPr>
                    <w:lastRenderedPageBreak/>
                    <w:t xml:space="preserve">pigisanut annaasaqaataasinnaasunut pisussaaffinnut paarinerlunneqarsimasunut immikkut ittumik taarsigassarsisitsinermi annaasaqaratarsinnaanermut aaqqiinerit, </w:t>
                  </w:r>
                  <w:r w:rsidRPr="0065097D">
                    <w:rPr>
                      <w:rFonts w:eastAsia="Times New Roman" w:cs="Times New Roman"/>
                      <w:szCs w:val="24"/>
                      <w:lang w:val="kl-GL" w:eastAsia="da-DK"/>
                    </w:rPr>
                    <w:t>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pisussaaffinnut allanut ajunaarutissatut naatsorsuutigisat matussusernissaannut atorneqarsinnaanngillat. Niuerfimmut aalajangersimasumut imaluunniit akit aalajangersimasut appartarnerannut qaffattarnerannullu naleqqiullugu aningaasaqarnikkut pigisanut annaasaqaataasinnaasunut pisussaaffiit securitiserikkat </w:t>
                  </w:r>
                  <w:r w:rsidRPr="0065097D">
                    <w:rPr>
                      <w:rStyle w:val="Fodnotehenvisning"/>
                      <w:rFonts w:eastAsia="Times New Roman" w:cs="Times New Roman"/>
                      <w:color w:val="000000"/>
                      <w:szCs w:val="24"/>
                      <w:lang w:val="kl-GL" w:eastAsia="da-DK"/>
                    </w:rPr>
                    <w:footnoteReference w:id="4"/>
                  </w:r>
                  <w:r w:rsidRPr="0065097D">
                    <w:rPr>
                      <w:rFonts w:eastAsia="Times New Roman" w:cs="Times New Roman"/>
                      <w:color w:val="000000"/>
                      <w:szCs w:val="24"/>
                      <w:lang w:val="kl-GL" w:eastAsia="da-DK"/>
                    </w:rPr>
                    <w:t xml:space="preserve"> aamma taatsigassarsisitsinermi annaasaqaataasinnaasunut aaqqiinerit nalinginnaasut immikkullu ittut pillugit ajunaarutit naatsorsuutigisat nalingi, naatsorsuinermi uani ilaanngillat.</w:t>
                  </w:r>
                  <w:r w:rsidRPr="0065097D">
                    <w:rPr>
                      <w:rFonts w:eastAsia="Times New Roman" w:cs="Times New Roman"/>
                      <w:szCs w:val="24"/>
                      <w:lang w:val="kl-GL" w:eastAsia="da-DK"/>
                    </w:rPr>
                    <w:t>«</w:t>
                  </w:r>
                </w:p>
              </w:tc>
            </w:tr>
          </w:tbl>
          <w:p w14:paraId="5C5C61CB"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921"/>
            </w:tblGrid>
            <w:tr w:rsidR="00F97399" w:rsidRPr="00F97399" w14:paraId="17C91044" w14:textId="77777777" w:rsidTr="006255F4">
              <w:tc>
                <w:tcPr>
                  <w:tcW w:w="0" w:type="auto"/>
                  <w:shd w:val="clear" w:color="auto" w:fill="auto"/>
                  <w:hideMark/>
                </w:tcPr>
                <w:p w14:paraId="5F209BE9"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6)</w:t>
                  </w:r>
                </w:p>
              </w:tc>
              <w:tc>
                <w:tcPr>
                  <w:tcW w:w="0" w:type="auto"/>
                  <w:shd w:val="clear" w:color="auto" w:fill="auto"/>
                  <w:hideMark/>
                </w:tcPr>
                <w:p w14:paraId="010A1A75"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178, imm. 1, litra b), ima oqaasertalerneqassaaq:</w:t>
                  </w:r>
                </w:p>
                <w:tbl>
                  <w:tblPr>
                    <w:tblW w:w="5000" w:type="pct"/>
                    <w:tblCellMar>
                      <w:left w:w="0" w:type="dxa"/>
                      <w:right w:w="0" w:type="dxa"/>
                    </w:tblCellMar>
                    <w:tblLook w:val="04A0" w:firstRow="1" w:lastRow="0" w:firstColumn="1" w:lastColumn="0" w:noHBand="0" w:noVBand="1"/>
                  </w:tblPr>
                  <w:tblGrid>
                    <w:gridCol w:w="320"/>
                    <w:gridCol w:w="6601"/>
                  </w:tblGrid>
                  <w:tr w:rsidR="00F97399" w:rsidRPr="00F97399" w14:paraId="4C85AB6B" w14:textId="77777777" w:rsidTr="006255F4">
                    <w:tc>
                      <w:tcPr>
                        <w:tcW w:w="0" w:type="auto"/>
                        <w:shd w:val="clear" w:color="auto" w:fill="auto"/>
                        <w:hideMark/>
                      </w:tcPr>
                      <w:p w14:paraId="7BA5A1B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»b)</w:t>
                        </w:r>
                      </w:p>
                    </w:tc>
                    <w:tc>
                      <w:tcPr>
                        <w:tcW w:w="0" w:type="auto"/>
                        <w:shd w:val="clear" w:color="auto" w:fill="auto"/>
                        <w:hideMark/>
                      </w:tcPr>
                      <w:p w14:paraId="1C38DD12" w14:textId="77777777" w:rsidR="00F97399" w:rsidRPr="0065097D" w:rsidRDefault="00F97399" w:rsidP="00F97399">
                        <w:pPr>
                          <w:spacing w:line="360" w:lineRule="auto"/>
                          <w:jc w:val="left"/>
                          <w:rPr>
                            <w:rFonts w:eastAsia="Times New Roman" w:cs="Times New Roman"/>
                            <w:szCs w:val="24"/>
                            <w:lang w:val="kl-GL" w:eastAsia="da-DK"/>
                          </w:rPr>
                        </w:pPr>
                        <w:r w:rsidRPr="0065097D">
                          <w:rPr>
                            <w:rFonts w:eastAsia="Times New Roman" w:cs="Times New Roman"/>
                            <w:szCs w:val="24"/>
                            <w:lang w:val="kl-GL" w:eastAsia="da-DK"/>
                          </w:rPr>
                          <w:t xml:space="preserve">Instituttimut, piginneqatigiiffimmut pingaarnerusumut imaluunniit taassuma suliffeqarfiutaanut, piginnittumit aalajangiisutut sunniuteqarfigineqartumut taarsigassarsisoq akiitsunut pisussaaffimminut pingaarutilimmut ullut 90-it sinnerlugit kinguaattooruteqarsimavoq.  </w:t>
                        </w: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pisussaaffinnut inissianit najugaqarfiusunit  imaluunniit inuussutissarsiutigalugu pigisat SMV-iusut </w:t>
                        </w:r>
                        <w:r w:rsidRPr="0065097D">
                          <w:rPr>
                            <w:rFonts w:eastAsia="Times New Roman" w:cs="Times New Roman"/>
                            <w:szCs w:val="24"/>
                            <w:lang w:val="kl-GL" w:eastAsia="da-DK"/>
                          </w:rPr>
                          <w:t>illuatungerisamut n</w:t>
                        </w:r>
                        <w:r w:rsidRPr="0065097D">
                          <w:rPr>
                            <w:rFonts w:eastAsia="Times New Roman" w:cs="Times New Roman"/>
                            <w:color w:val="000000"/>
                            <w:szCs w:val="24"/>
                            <w:lang w:val="kl-GL" w:eastAsia="da-DK"/>
                          </w:rPr>
                          <w:t xml:space="preserve">iuerfimmut aalajangersimasumut imaluunniit akit aalajangersimasut appartarnerannut qaffattarnerannullu naleqqiullugu aningaasaqarnikkut pigisanut annaasaqaataasinnaasunut pisussaaffiit akornaniittut kiisalu pisortat immikkoortortaqarfiinut niuerfimmut aalajangersimasumut imaluunniit akit aalajangersimasut appartarnerannut qaffattarnerannullu naleqqiullugu aningaasaqarnikkut pigisanut </w:t>
                        </w:r>
                        <w:r w:rsidRPr="0065097D">
                          <w:rPr>
                            <w:rFonts w:eastAsia="Times New Roman" w:cs="Times New Roman"/>
                            <w:color w:val="000000"/>
                            <w:szCs w:val="24"/>
                            <w:lang w:val="kl-GL" w:eastAsia="da-DK"/>
                          </w:rPr>
                          <w:lastRenderedPageBreak/>
                          <w:t>annaasaqaataasinnaasunut pisussaaffiit pillugit o</w:t>
                        </w:r>
                        <w:r w:rsidRPr="0065097D">
                          <w:rPr>
                            <w:rFonts w:eastAsia="Times New Roman" w:cs="Times New Roman"/>
                            <w:szCs w:val="24"/>
                            <w:lang w:val="kl-GL" w:eastAsia="da-DK"/>
                          </w:rPr>
                          <w:t>qartussaasut piginnaatinneqartut ullut taakku 90-it ullunik 180-inik taarsersinnaavaat.  Ullut taakku 180-it artikili 36, imm. 1, litra m)-imut aamma artikili 127-imut atatillugit atuutinngillat.«</w:t>
                        </w:r>
                      </w:p>
                    </w:tc>
                  </w:tr>
                </w:tbl>
                <w:p w14:paraId="3F0E0455" w14:textId="77777777" w:rsidR="00F97399" w:rsidRPr="0065097D" w:rsidRDefault="00F97399" w:rsidP="00F97399">
                  <w:pPr>
                    <w:spacing w:line="360" w:lineRule="auto"/>
                    <w:jc w:val="left"/>
                    <w:rPr>
                      <w:rFonts w:eastAsia="Times New Roman" w:cs="Times New Roman"/>
                      <w:szCs w:val="24"/>
                      <w:lang w:val="kl-GL" w:eastAsia="da-DK"/>
                    </w:rPr>
                  </w:pPr>
                </w:p>
              </w:tc>
            </w:tr>
          </w:tbl>
          <w:p w14:paraId="1781BCF3" w14:textId="77777777" w:rsidR="00F97399" w:rsidRPr="0065097D" w:rsidRDefault="00F97399" w:rsidP="00F97399">
            <w:pPr>
              <w:shd w:val="clear" w:color="auto" w:fill="FFFFFF"/>
              <w:spacing w:line="360" w:lineRule="auto"/>
              <w:jc w:val="left"/>
              <w:rPr>
                <w:rFonts w:eastAsia="Times New Roman" w:cs="Times New Roman"/>
                <w:vanish/>
                <w:color w:val="000000"/>
                <w:szCs w:val="24"/>
                <w:lang w:val="kl-GL" w:eastAsia="da-DK"/>
              </w:rPr>
            </w:pPr>
          </w:p>
          <w:tbl>
            <w:tblPr>
              <w:tblW w:w="5000" w:type="pct"/>
              <w:tblCellMar>
                <w:left w:w="0" w:type="dxa"/>
                <w:right w:w="0" w:type="dxa"/>
              </w:tblCellMar>
              <w:tblLook w:val="04A0" w:firstRow="1" w:lastRow="0" w:firstColumn="1" w:lastColumn="0" w:noHBand="0" w:noVBand="1"/>
            </w:tblPr>
            <w:tblGrid>
              <w:gridCol w:w="200"/>
              <w:gridCol w:w="6921"/>
            </w:tblGrid>
            <w:tr w:rsidR="00F97399" w:rsidRPr="00F97399" w14:paraId="115B0F0E" w14:textId="77777777" w:rsidTr="006255F4">
              <w:tc>
                <w:tcPr>
                  <w:tcW w:w="0" w:type="auto"/>
                  <w:shd w:val="clear" w:color="auto" w:fill="auto"/>
                  <w:hideMark/>
                </w:tcPr>
                <w:p w14:paraId="673A6B40"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7)</w:t>
                  </w:r>
                </w:p>
              </w:tc>
              <w:tc>
                <w:tcPr>
                  <w:tcW w:w="0" w:type="auto"/>
                  <w:shd w:val="clear" w:color="auto" w:fill="auto"/>
                  <w:hideMark/>
                </w:tcPr>
                <w:p w14:paraId="47316033"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tulliuttoq ilanngunneqassaaq:</w:t>
                  </w:r>
                </w:p>
                <w:p w14:paraId="4C445839" w14:textId="77777777" w:rsidR="00F97399" w:rsidRPr="0065097D" w:rsidRDefault="00F97399" w:rsidP="00F97399">
                  <w:pPr>
                    <w:spacing w:before="360" w:after="120" w:line="360" w:lineRule="auto"/>
                    <w:jc w:val="center"/>
                    <w:rPr>
                      <w:rFonts w:eastAsia="Times New Roman" w:cs="Times New Roman"/>
                      <w:i/>
                      <w:iCs/>
                      <w:szCs w:val="24"/>
                      <w:lang w:val="kl-GL" w:eastAsia="da-DK"/>
                    </w:rPr>
                  </w:pPr>
                  <w:r w:rsidRPr="0065097D">
                    <w:rPr>
                      <w:rFonts w:eastAsia="Times New Roman" w:cs="Times New Roman"/>
                      <w:i/>
                      <w:iCs/>
                      <w:szCs w:val="24"/>
                      <w:lang w:val="kl-GL" w:eastAsia="da-DK"/>
                    </w:rPr>
                    <w:t>»Artikili 469a</w:t>
                  </w:r>
                </w:p>
                <w:p w14:paraId="74F9586C" w14:textId="77777777" w:rsidR="00F97399" w:rsidRPr="0065097D" w:rsidRDefault="00F97399" w:rsidP="00F97399">
                  <w:pPr>
                    <w:spacing w:before="60" w:after="120" w:line="360" w:lineRule="auto"/>
                    <w:jc w:val="center"/>
                    <w:rPr>
                      <w:rFonts w:eastAsia="Times New Roman" w:cs="Times New Roman"/>
                      <w:b/>
                      <w:bCs/>
                      <w:szCs w:val="24"/>
                      <w:lang w:val="kl-GL" w:eastAsia="da-DK"/>
                    </w:rPr>
                  </w:pPr>
                  <w:r w:rsidRPr="0065097D">
                    <w:rPr>
                      <w:rFonts w:eastAsia="Times New Roman" w:cs="Times New Roman"/>
                      <w:b/>
                      <w:bCs/>
                      <w:color w:val="000000"/>
                      <w:szCs w:val="24"/>
                      <w:lang w:val="kl-GL" w:eastAsia="da-DK"/>
                    </w:rPr>
                    <w:t xml:space="preserve">Niuerfimmut aalajangersimasumut imaluunniit akit aalajangersimasut appartarnerannut qaffattarnerannullu naleqqiullugu aningaasaqarnikkut pigisanut annaasaqaataasinnaasunut pisussaaffinnut paarinerlutaasunut aningaasaliissutini pingaarutilinni ilanngaatit aningaasartuutitut naatsorsuutini allanneqarneranni ilanngussinnginneq </w:t>
                  </w:r>
                </w:p>
                <w:p w14:paraId="1CC21FA6" w14:textId="77777777" w:rsidR="00F97399" w:rsidRPr="0065097D" w:rsidRDefault="00F97399" w:rsidP="00F97399">
                  <w:pPr>
                    <w:spacing w:before="120" w:line="360" w:lineRule="auto"/>
                    <w:rPr>
                      <w:rFonts w:eastAsia="Times New Roman" w:cs="Times New Roman"/>
                      <w:szCs w:val="24"/>
                      <w:lang w:val="kl-GL" w:eastAsia="da-DK"/>
                    </w:rPr>
                  </w:pPr>
                  <w:r w:rsidRPr="0065097D">
                    <w:rPr>
                      <w:rFonts w:eastAsia="Times New Roman" w:cs="Times New Roman"/>
                      <w:szCs w:val="24"/>
                      <w:lang w:val="kl-GL" w:eastAsia="da-DK"/>
                    </w:rPr>
                    <w:t>Artikili 36, imm. 1, litra m) apeqqutaatinnagu, n</w:t>
                  </w:r>
                  <w:r w:rsidRPr="0065097D">
                    <w:rPr>
                      <w:rFonts w:eastAsia="Times New Roman" w:cs="Times New Roman"/>
                      <w:color w:val="000000"/>
                      <w:szCs w:val="24"/>
                      <w:lang w:val="kl-GL" w:eastAsia="da-DK"/>
                    </w:rPr>
                    <w:t>iuerfimmut aalajangersimasumut imaluunniit akit aalajangersimasut appartarnerannut qaffattarnerannullu naleqqiullugu aningaasaqarnikkut pigisanut annaasaqaataasinnaasunut pisussaaffik ulloq 26. april 2019 sioqqullugu pilersinneqarsimappat, niuerfimmut aalajangersimasumut imaluunniit akit aalajangersimasut appartarnerannut qaffattarnerannullu naleqqiullugu aningaasaqarnikkut pigisanut annaasaqaataasinnaasunut pisussaaffinnut paarinerlunneqartunut naammanngitsumik matussusiinermi aningaasat amerlassusaat attuumassuteqartut instituttit ilanngutissanngilaat</w:t>
                  </w:r>
                  <w:r w:rsidRPr="0065097D">
                    <w:rPr>
                      <w:rFonts w:eastAsia="Times New Roman" w:cs="Times New Roman"/>
                      <w:szCs w:val="24"/>
                      <w:lang w:val="kl-GL" w:eastAsia="da-DK"/>
                    </w:rPr>
                    <w:t>.</w:t>
                  </w:r>
                </w:p>
                <w:p w14:paraId="5E44D2E2" w14:textId="77777777" w:rsidR="00F97399" w:rsidRPr="0065097D" w:rsidRDefault="00F97399" w:rsidP="00F97399">
                  <w:pPr>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 xml:space="preserve">Niuerfimmut aalajangersimasumut imaluunniit akit aalajangersimasut appartarnerannut qaffattarnerannullu naleqqiullugu aningaasaqarnikkut pigisanut annaasaqaataasinnaasunut pisussaaffimmut,  ulloq 26. april 2019 sioqqullugu pilersinneqartumut, atugassarititaasut piumasaqaatillu, instituttimit allanngortinneqarpata imaalillugit, taarsigassarsisumut instituttip niuerfimmut aalajangersimasumut imaluunniit akit aalajangersimasut appartarnerannut qaffattarnerannullu naleqqiullugu aningaasaqarnikkut pigisanut annaasaqaataasinnaasunut pisussaaffia annertusineqarluni, niuerfimmut aalajangersimasumut imaluunniit akit aalajangersimasut appartarnerannut qaffattarnerannullu naleqqiullugu </w:t>
                  </w:r>
                  <w:r w:rsidRPr="0065097D">
                    <w:rPr>
                      <w:rFonts w:eastAsia="Times New Roman" w:cs="Times New Roman"/>
                      <w:color w:val="000000"/>
                      <w:szCs w:val="24"/>
                      <w:lang w:val="kl-GL" w:eastAsia="da-DK"/>
                    </w:rPr>
                    <w:lastRenderedPageBreak/>
                    <w:t>aningaasaqarnikkut pigisanut annaasaqaataasinnaasunut pisussaaffik ullormi allannguinerup atulerfiani pilersinneqarsimasutut isigineqassaaq, aamma imm. 1-imi ilanngussinnginnermi ilaaneq atorunnaarsinneqassalluni</w:t>
                  </w:r>
                  <w:r w:rsidRPr="0065097D">
                    <w:rPr>
                      <w:rFonts w:eastAsia="Times New Roman" w:cs="Times New Roman"/>
                      <w:szCs w:val="24"/>
                      <w:lang w:val="kl-GL" w:eastAsia="da-DK"/>
                    </w:rPr>
                    <w:t>.«</w:t>
                  </w:r>
                </w:p>
              </w:tc>
            </w:tr>
          </w:tbl>
          <w:p w14:paraId="6D5D5597" w14:textId="77777777" w:rsidR="00F97399" w:rsidRPr="0065097D" w:rsidRDefault="00F97399" w:rsidP="00F97399">
            <w:pPr>
              <w:shd w:val="clear" w:color="auto" w:fill="FFFFFF"/>
              <w:spacing w:before="360" w:after="120" w:line="360" w:lineRule="auto"/>
              <w:jc w:val="center"/>
              <w:rPr>
                <w:rFonts w:eastAsia="Times New Roman" w:cs="Times New Roman"/>
                <w:i/>
                <w:iCs/>
                <w:color w:val="000000"/>
                <w:szCs w:val="24"/>
                <w:lang w:val="kl-GL" w:eastAsia="da-DK"/>
              </w:rPr>
            </w:pPr>
            <w:r w:rsidRPr="0065097D">
              <w:rPr>
                <w:rFonts w:eastAsia="Times New Roman" w:cs="Times New Roman"/>
                <w:i/>
                <w:iCs/>
                <w:color w:val="000000"/>
                <w:szCs w:val="24"/>
                <w:lang w:val="kl-GL" w:eastAsia="da-DK"/>
              </w:rPr>
              <w:lastRenderedPageBreak/>
              <w:t>Artikili 2</w:t>
            </w:r>
          </w:p>
          <w:p w14:paraId="30A962F7"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 xml:space="preserve">Peqqusut manna </w:t>
            </w:r>
            <w:r w:rsidRPr="0065097D">
              <w:rPr>
                <w:rFonts w:eastAsia="Times New Roman" w:cs="Times New Roman"/>
                <w:i/>
                <w:iCs/>
                <w:color w:val="000000"/>
                <w:szCs w:val="24"/>
                <w:lang w:val="kl-GL" w:eastAsia="da-DK"/>
              </w:rPr>
              <w:t>Den Europæiske Unions Tidende</w:t>
            </w:r>
            <w:r w:rsidRPr="0065097D">
              <w:rPr>
                <w:rFonts w:eastAsia="Times New Roman" w:cs="Times New Roman"/>
                <w:color w:val="000000"/>
                <w:szCs w:val="24"/>
                <w:lang w:val="kl-GL" w:eastAsia="da-DK"/>
              </w:rPr>
              <w:t>-imi tamanut saqqummiunneqarnera kingorna ullormi tullermi atuutilissaaq.  Peqqussut manna ataasiakkaanit tamanit unioqqutinneqartussaanngilaq aamma naalagaaffinni ilaasortaasuni tamani erngerluni atuutissalluni.</w:t>
            </w:r>
          </w:p>
          <w:p w14:paraId="6D4660CA"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Ulloq 17. april 2019 Strasbourg-imi suliarineqarpoq.</w:t>
            </w:r>
          </w:p>
          <w:p w14:paraId="3FFC1507"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p>
          <w:p w14:paraId="44BF79E5" w14:textId="77777777" w:rsidR="00F97399" w:rsidRPr="0065097D" w:rsidRDefault="00F97399" w:rsidP="00F97399">
            <w:pPr>
              <w:shd w:val="clear" w:color="auto" w:fill="FFFFFF"/>
              <w:spacing w:before="60" w:after="60" w:line="360" w:lineRule="auto"/>
              <w:jc w:val="center"/>
              <w:rPr>
                <w:rFonts w:eastAsia="Times New Roman" w:cs="Times New Roman"/>
                <w:color w:val="000000"/>
                <w:szCs w:val="24"/>
                <w:lang w:val="kl-GL" w:eastAsia="da-DK"/>
              </w:rPr>
            </w:pPr>
            <w:r w:rsidRPr="0065097D">
              <w:rPr>
                <w:rFonts w:eastAsia="Times New Roman" w:cs="Times New Roman"/>
                <w:i/>
                <w:iCs/>
                <w:color w:val="000000"/>
                <w:szCs w:val="24"/>
                <w:lang w:val="kl-GL" w:eastAsia="da-DK"/>
              </w:rPr>
              <w:t>Europa-Parlament-i sinnerlugu</w:t>
            </w:r>
          </w:p>
          <w:p w14:paraId="00B4238E" w14:textId="77777777" w:rsidR="00F97399" w:rsidRPr="0065097D" w:rsidRDefault="00F97399" w:rsidP="00F97399">
            <w:pPr>
              <w:shd w:val="clear" w:color="auto" w:fill="FFFFFF"/>
              <w:spacing w:before="60" w:after="60" w:line="360" w:lineRule="auto"/>
              <w:jc w:val="center"/>
              <w:rPr>
                <w:rFonts w:eastAsia="Times New Roman" w:cs="Times New Roman"/>
                <w:color w:val="000000"/>
                <w:szCs w:val="24"/>
                <w:lang w:val="kl-GL" w:eastAsia="da-DK"/>
              </w:rPr>
            </w:pPr>
            <w:r w:rsidRPr="0065097D">
              <w:rPr>
                <w:rFonts w:eastAsia="Times New Roman" w:cs="Times New Roman"/>
                <w:color w:val="000000"/>
                <w:szCs w:val="24"/>
                <w:lang w:val="kl-GL" w:eastAsia="da-DK"/>
              </w:rPr>
              <w:t>A. TAJANI</w:t>
            </w:r>
          </w:p>
          <w:p w14:paraId="19C4BE81" w14:textId="77777777" w:rsidR="00F97399" w:rsidRPr="0065097D" w:rsidRDefault="00F97399" w:rsidP="00F97399">
            <w:pPr>
              <w:shd w:val="clear" w:color="auto" w:fill="FFFFFF"/>
              <w:spacing w:before="60" w:after="60" w:line="360" w:lineRule="auto"/>
              <w:jc w:val="center"/>
              <w:rPr>
                <w:rFonts w:eastAsia="Times New Roman" w:cs="Times New Roman"/>
                <w:color w:val="000000"/>
                <w:szCs w:val="24"/>
                <w:lang w:val="kl-GL" w:eastAsia="da-DK"/>
              </w:rPr>
            </w:pPr>
            <w:r w:rsidRPr="0065097D">
              <w:rPr>
                <w:rFonts w:eastAsia="Times New Roman" w:cs="Times New Roman"/>
                <w:i/>
                <w:iCs/>
                <w:color w:val="000000"/>
                <w:szCs w:val="24"/>
                <w:lang w:val="kl-GL" w:eastAsia="da-DK"/>
              </w:rPr>
              <w:t>Siulittaasoq</w:t>
            </w:r>
          </w:p>
          <w:p w14:paraId="2BCD0C05" w14:textId="77777777" w:rsidR="00F97399" w:rsidRPr="0065097D" w:rsidRDefault="00F97399" w:rsidP="00F97399">
            <w:pPr>
              <w:shd w:val="clear" w:color="auto" w:fill="FFFFFF"/>
              <w:spacing w:before="60" w:after="60" w:line="360" w:lineRule="auto"/>
              <w:jc w:val="center"/>
              <w:rPr>
                <w:rFonts w:eastAsia="Times New Roman" w:cs="Times New Roman"/>
                <w:color w:val="000000"/>
                <w:szCs w:val="24"/>
                <w:lang w:val="kl-GL" w:eastAsia="da-DK"/>
              </w:rPr>
            </w:pPr>
            <w:r w:rsidRPr="0065097D">
              <w:rPr>
                <w:rFonts w:eastAsia="Times New Roman" w:cs="Times New Roman"/>
                <w:i/>
                <w:iCs/>
                <w:color w:val="000000"/>
                <w:szCs w:val="24"/>
                <w:lang w:val="kl-GL" w:eastAsia="da-DK"/>
              </w:rPr>
              <w:t>Siunnersuisoqatigiit sinnerlugit</w:t>
            </w:r>
          </w:p>
          <w:p w14:paraId="7452E0C9" w14:textId="77777777" w:rsidR="00F97399" w:rsidRPr="0065097D" w:rsidRDefault="00F97399" w:rsidP="00F97399">
            <w:pPr>
              <w:shd w:val="clear" w:color="auto" w:fill="FFFFFF"/>
              <w:spacing w:before="60" w:after="60" w:line="360" w:lineRule="auto"/>
              <w:jc w:val="center"/>
              <w:rPr>
                <w:rFonts w:eastAsia="Times New Roman" w:cs="Times New Roman"/>
                <w:color w:val="000000"/>
                <w:szCs w:val="24"/>
                <w:lang w:val="kl-GL" w:eastAsia="da-DK"/>
              </w:rPr>
            </w:pPr>
            <w:r w:rsidRPr="0065097D">
              <w:rPr>
                <w:rFonts w:eastAsia="Times New Roman" w:cs="Times New Roman"/>
                <w:color w:val="000000"/>
                <w:szCs w:val="24"/>
                <w:lang w:val="kl-GL" w:eastAsia="da-DK"/>
              </w:rPr>
              <w:t>G. CIAMBA</w:t>
            </w:r>
          </w:p>
          <w:p w14:paraId="2A8673B9" w14:textId="77777777" w:rsidR="00F97399" w:rsidRPr="0065097D" w:rsidRDefault="00F97399" w:rsidP="00F97399">
            <w:pPr>
              <w:shd w:val="clear" w:color="auto" w:fill="FFFFFF"/>
              <w:spacing w:before="60" w:after="60" w:line="360" w:lineRule="auto"/>
              <w:jc w:val="center"/>
              <w:rPr>
                <w:rFonts w:eastAsia="Times New Roman" w:cs="Times New Roman"/>
                <w:color w:val="000000"/>
                <w:szCs w:val="24"/>
                <w:lang w:val="kl-GL" w:eastAsia="da-DK"/>
              </w:rPr>
            </w:pPr>
            <w:r w:rsidRPr="0065097D">
              <w:rPr>
                <w:rFonts w:eastAsia="Times New Roman" w:cs="Times New Roman"/>
                <w:i/>
                <w:iCs/>
                <w:color w:val="000000"/>
                <w:szCs w:val="24"/>
                <w:lang w:val="kl-GL" w:eastAsia="da-DK"/>
              </w:rPr>
              <w:t>Siulittaasoq</w:t>
            </w:r>
          </w:p>
          <w:p w14:paraId="03124346" w14:textId="77777777" w:rsidR="00F97399" w:rsidRPr="0065097D" w:rsidRDefault="00E9539D" w:rsidP="00F97399">
            <w:pPr>
              <w:shd w:val="clear" w:color="auto" w:fill="FFFFFF"/>
              <w:spacing w:before="240" w:after="60" w:line="360" w:lineRule="auto"/>
              <w:jc w:val="left"/>
              <w:rPr>
                <w:rFonts w:eastAsia="Times New Roman" w:cs="Times New Roman"/>
                <w:color w:val="000000"/>
                <w:szCs w:val="24"/>
                <w:lang w:val="kl-GL" w:eastAsia="da-DK"/>
              </w:rPr>
            </w:pPr>
            <w:r>
              <w:rPr>
                <w:rFonts w:eastAsia="Times New Roman" w:cs="Times New Roman"/>
                <w:color w:val="000000"/>
                <w:szCs w:val="24"/>
                <w:lang w:val="kl-GL" w:eastAsia="da-DK"/>
              </w:rPr>
              <w:pict w14:anchorId="51A57DBD">
                <v:rect id="_x0000_i1029" style="width:133.25pt;height:.75pt" o:hrpct="0" o:hrstd="t" o:hrnoshade="t" o:hr="t" fillcolor="black" stroked="f"/>
              </w:pict>
            </w:r>
          </w:p>
          <w:p w14:paraId="6EAB7758"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1</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w:t>
            </w:r>
            <w:r w:rsidRPr="0065097D">
              <w:rPr>
                <w:rFonts w:eastAsia="Times New Roman" w:cs="Times New Roman"/>
                <w:color w:val="3366CC"/>
                <w:szCs w:val="24"/>
                <w:u w:val="single"/>
                <w:lang w:val="kl-GL" w:eastAsia="da-DK"/>
              </w:rPr>
              <w:t>EUT C 79 af 4.3.2019, qupp. 1</w:t>
            </w:r>
            <w:r w:rsidRPr="0065097D">
              <w:rPr>
                <w:rFonts w:eastAsia="Times New Roman" w:cs="Times New Roman"/>
                <w:color w:val="000000"/>
                <w:szCs w:val="24"/>
                <w:lang w:val="kl-GL" w:eastAsia="da-DK"/>
              </w:rPr>
              <w:t>.</w:t>
            </w:r>
          </w:p>
          <w:p w14:paraId="430E5D89"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2</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w:t>
            </w:r>
            <w:r w:rsidRPr="0065097D">
              <w:rPr>
                <w:rFonts w:eastAsia="Times New Roman" w:cs="Times New Roman"/>
                <w:color w:val="3366CC"/>
                <w:szCs w:val="24"/>
                <w:u w:val="single"/>
                <w:lang w:val="kl-GL" w:eastAsia="da-DK"/>
              </w:rPr>
              <w:t>EUT C 367 af 10.10.2018, qupp. 43</w:t>
            </w:r>
            <w:r w:rsidRPr="0065097D">
              <w:rPr>
                <w:rFonts w:eastAsia="Times New Roman" w:cs="Times New Roman"/>
                <w:color w:val="000000"/>
                <w:szCs w:val="24"/>
                <w:lang w:val="kl-GL" w:eastAsia="da-DK"/>
              </w:rPr>
              <w:t>.</w:t>
            </w:r>
          </w:p>
          <w:p w14:paraId="19273733"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3</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Europa-Parlament-ip isumaa 14.3.2019-imeersoq (EUT-mi suli tamanut saqqummiunneqanngitsoq) aamma Siunnersuisoqatigiit aalajangiinerat 9.4.2019-imeersoq.</w:t>
            </w:r>
          </w:p>
          <w:p w14:paraId="107D5E9F"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4</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Atuisut taarsigassarsitinneqarneranni isumaqatigiissutit pillugit aamma Siunnersuisoqatigiit peqqussutaata 87/102/EØF (</w:t>
            </w:r>
            <w:r w:rsidRPr="0065097D">
              <w:rPr>
                <w:rFonts w:eastAsia="Times New Roman" w:cs="Times New Roman"/>
                <w:color w:val="3366CC"/>
                <w:szCs w:val="24"/>
                <w:u w:val="single"/>
                <w:lang w:val="kl-GL" w:eastAsia="da-DK"/>
              </w:rPr>
              <w:t>EUT L 133 af 22.5.2008, qupp. 66</w:t>
            </w:r>
            <w:r w:rsidRPr="0065097D">
              <w:rPr>
                <w:rFonts w:eastAsia="Times New Roman" w:cs="Times New Roman"/>
                <w:color w:val="000000"/>
                <w:szCs w:val="24"/>
                <w:lang w:val="kl-GL" w:eastAsia="da-DK"/>
              </w:rPr>
              <w:t>)-ip atorunnaarsinneqarnera pillugu Europa-Parlament-ip Siunnersuisoqatigiillu peqqussutaat 2008/48/EF 23. april 2008-imeersoq.</w:t>
            </w:r>
          </w:p>
          <w:p w14:paraId="34A3AAFE"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5</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xml:space="preserve">  Najugaqarfissatut atugassamik pigisat aalaakkaasut pillugit atuisut taarsigassarsitinneqarneranni isumaqatigiissutit pillugit aamma peqqussutip 2008/48/EF-ip aamma 2013/36/EU-ip aamma peqqussutip </w:t>
            </w:r>
            <w:r w:rsidRPr="0065097D">
              <w:rPr>
                <w:rFonts w:eastAsia="Times New Roman" w:cs="Times New Roman"/>
                <w:color w:val="000000"/>
                <w:szCs w:val="24"/>
                <w:lang w:val="kl-GL" w:eastAsia="da-DK"/>
              </w:rPr>
              <w:lastRenderedPageBreak/>
              <w:t>(EU) nr. 1093/2010-ip (</w:t>
            </w:r>
            <w:r w:rsidRPr="0065097D">
              <w:rPr>
                <w:rFonts w:eastAsia="Times New Roman" w:cs="Times New Roman"/>
                <w:color w:val="3366CC"/>
                <w:szCs w:val="24"/>
                <w:u w:val="single"/>
                <w:lang w:val="kl-GL" w:eastAsia="da-DK"/>
              </w:rPr>
              <w:t>EUT L 60 af 28.2.2014, qup. 34</w:t>
            </w:r>
            <w:r w:rsidRPr="0065097D">
              <w:rPr>
                <w:rFonts w:eastAsia="Times New Roman" w:cs="Times New Roman"/>
                <w:color w:val="000000"/>
                <w:szCs w:val="24"/>
                <w:lang w:val="kl-GL" w:eastAsia="da-DK"/>
              </w:rPr>
              <w:t>)-ip allanngortinneqarneri pillugit Europa-Parlament-ip Siunnersuisoqatigiillu peqqussutaat 2014/17/ЕU 4. februar 2014-imeersoq.</w:t>
            </w:r>
          </w:p>
          <w:p w14:paraId="05E392B7"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6</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Niuernermik ingerlatsinermi kingusinaarluni akiliisarnerit akiorniarlugit Europa-Parlament-ip Siunnersuisoqatigiillu peqqussutaat 2011/7/EU 16. februar 2011-imeersoq (</w:t>
            </w:r>
            <w:r w:rsidRPr="0065097D">
              <w:rPr>
                <w:rFonts w:eastAsia="Times New Roman" w:cs="Times New Roman"/>
                <w:color w:val="3366CC"/>
                <w:szCs w:val="24"/>
                <w:u w:val="single"/>
                <w:lang w:val="kl-GL" w:eastAsia="da-DK"/>
              </w:rPr>
              <w:t>EUT L 48 af 23.2.2011, qupp. 1</w:t>
            </w:r>
            <w:r w:rsidRPr="0065097D">
              <w:rPr>
                <w:rFonts w:eastAsia="Times New Roman" w:cs="Times New Roman"/>
                <w:color w:val="000000"/>
                <w:szCs w:val="24"/>
                <w:lang w:val="kl-GL" w:eastAsia="da-DK"/>
              </w:rPr>
              <w:t>).</w:t>
            </w:r>
          </w:p>
          <w:p w14:paraId="0680320D"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7</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Taarsigassarsiniartarfiit aningaasaliisarnerlu pillugit ingerlatseqatigiiffiit pillugit nakkutilliinissamut piumasaqaatit pillugit aamma peqqussutip (EU) nr. 648/2012 (</w:t>
            </w:r>
            <w:r w:rsidRPr="0065097D">
              <w:rPr>
                <w:rFonts w:eastAsia="Times New Roman" w:cs="Times New Roman"/>
                <w:color w:val="3366CC"/>
                <w:szCs w:val="24"/>
                <w:u w:val="single"/>
                <w:lang w:val="kl-GL" w:eastAsia="da-DK"/>
              </w:rPr>
              <w:t>EUT L 176 af 27.6.2013, qupp. 1</w:t>
            </w:r>
            <w:r w:rsidRPr="0065097D">
              <w:rPr>
                <w:rFonts w:eastAsia="Times New Roman" w:cs="Times New Roman"/>
                <w:color w:val="000000"/>
                <w:szCs w:val="24"/>
                <w:lang w:val="kl-GL" w:eastAsia="da-DK"/>
              </w:rPr>
              <w:t>)-ip allanngortinneqarnissaa pillugu Europa-Parlament-ip Siunnersuisoqatigiillu peqqussutaat (EU) nr. 575/2013 af 26. juni 2013-imeersoq.</w:t>
            </w:r>
          </w:p>
          <w:p w14:paraId="7F0CDFB4"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8</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Taarsigassarsisitsiniartarfittut sullissiviusinnaaneq pillugu aamma taarsigassarsisitsisarfiit aningaasaliisarnerlu pillugit ingerlatseqatigiiffiit nakkutilliivigineqarnissaat, peqqussutip 2006/48/EF-ip allanngortinneqarnissaa aamma 2006/49/EF-ip (</w:t>
            </w:r>
            <w:r w:rsidRPr="0065097D">
              <w:rPr>
                <w:rFonts w:eastAsia="Times New Roman" w:cs="Times New Roman"/>
                <w:color w:val="3366CC"/>
                <w:szCs w:val="24"/>
                <w:u w:val="single"/>
                <w:lang w:val="kl-GL" w:eastAsia="da-DK"/>
              </w:rPr>
              <w:t>EUT L 176 af 27.6.2013, qupp. 338</w:t>
            </w:r>
            <w:r w:rsidRPr="0065097D">
              <w:rPr>
                <w:rFonts w:eastAsia="Times New Roman" w:cs="Times New Roman"/>
                <w:color w:val="000000"/>
                <w:szCs w:val="24"/>
                <w:lang w:val="kl-GL" w:eastAsia="da-DK"/>
              </w:rPr>
              <w:t>)-ip atorunnaarsinneqarnissaa pillugu Europa-Parlament-ip Siunnersuisoqatigiillu peqqussutaat 2013/36/EU, 26. juni 2013-imeersoq.</w:t>
            </w:r>
          </w:p>
          <w:p w14:paraId="2BEF0B6E"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3366CC"/>
                <w:szCs w:val="24"/>
                <w:u w:val="single"/>
                <w:lang w:val="kl-GL" w:eastAsia="da-DK"/>
              </w:rPr>
              <w:t>(</w:t>
            </w:r>
            <w:r w:rsidRPr="0065097D">
              <w:rPr>
                <w:rFonts w:eastAsia="Times New Roman" w:cs="Times New Roman"/>
                <w:color w:val="3366CC"/>
                <w:szCs w:val="24"/>
                <w:vertAlign w:val="superscript"/>
                <w:lang w:val="kl-GL" w:eastAsia="da-DK"/>
              </w:rPr>
              <w:t>9</w:t>
            </w:r>
            <w:r w:rsidRPr="0065097D">
              <w:rPr>
                <w:rFonts w:eastAsia="Times New Roman" w:cs="Times New Roman"/>
                <w:color w:val="3366CC"/>
                <w:szCs w:val="24"/>
                <w:u w:val="single"/>
                <w:lang w:val="kl-GL" w:eastAsia="da-DK"/>
              </w:rPr>
              <w:t>)</w:t>
            </w:r>
            <w:r w:rsidRPr="0065097D">
              <w:rPr>
                <w:rFonts w:eastAsia="Times New Roman" w:cs="Times New Roman"/>
                <w:color w:val="000000"/>
                <w:szCs w:val="24"/>
                <w:lang w:val="kl-GL" w:eastAsia="da-DK"/>
              </w:rPr>
              <w:t>  Europa-Parlament-ip Siunnersuisoqatigiillu peqqussutaat (EU) nr. 575/2013 (</w:t>
            </w:r>
            <w:r w:rsidRPr="0065097D">
              <w:rPr>
                <w:rFonts w:eastAsia="Times New Roman" w:cs="Times New Roman"/>
                <w:color w:val="3366CC"/>
                <w:szCs w:val="24"/>
                <w:u w:val="single"/>
                <w:lang w:val="kl-GL" w:eastAsia="da-DK"/>
              </w:rPr>
              <w:t>EUT L 191 af 28.6.2014, qupp. 1</w:t>
            </w:r>
            <w:r w:rsidRPr="0065097D">
              <w:rPr>
                <w:rFonts w:eastAsia="Times New Roman" w:cs="Times New Roman"/>
                <w:color w:val="000000"/>
                <w:szCs w:val="24"/>
                <w:lang w:val="kl-GL" w:eastAsia="da-DK"/>
              </w:rPr>
              <w:t>) malillugu nakkutilliinissaq siunertaralugu naammassinninnissamut tunngassuteqartunik teknikkikkut pitsaassutsip qaffasissusissaat pillugit Kommission-ip naammassinninnissamik peqqussutaa (EU) nr. 680/2014, 16. april 2014-imeersoq</w:t>
            </w:r>
          </w:p>
          <w:p w14:paraId="0C964B5D" w14:textId="77777777" w:rsidR="00F97399" w:rsidRPr="0065097D" w:rsidRDefault="00F97399" w:rsidP="00F97399">
            <w:pPr>
              <w:shd w:val="clear" w:color="auto" w:fill="FFFFFF"/>
              <w:spacing w:before="60" w:after="6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w:t>
            </w:r>
          </w:p>
          <w:p w14:paraId="7CD5DE70" w14:textId="77777777" w:rsidR="00F97399" w:rsidRPr="0065097D" w:rsidRDefault="00F97399" w:rsidP="00F97399">
            <w:pPr>
              <w:spacing w:line="360" w:lineRule="auto"/>
              <w:rPr>
                <w:rFonts w:cs="Times New Roman"/>
                <w:szCs w:val="24"/>
                <w:lang w:val="kl-GL"/>
              </w:rPr>
            </w:pPr>
          </w:p>
          <w:tbl>
            <w:tblPr>
              <w:tblW w:w="5000" w:type="pct"/>
              <w:shd w:val="clear" w:color="auto" w:fill="FFFFFF"/>
              <w:tblCellMar>
                <w:left w:w="0" w:type="dxa"/>
                <w:right w:w="0" w:type="dxa"/>
              </w:tblCellMar>
              <w:tblLook w:val="04A0" w:firstRow="1" w:lastRow="0" w:firstColumn="1" w:lastColumn="0" w:noHBand="0" w:noVBand="1"/>
            </w:tblPr>
            <w:tblGrid>
              <w:gridCol w:w="1542"/>
              <w:gridCol w:w="604"/>
              <w:gridCol w:w="3906"/>
              <w:gridCol w:w="1069"/>
            </w:tblGrid>
            <w:tr w:rsidR="00F97399" w:rsidRPr="0065097D" w14:paraId="64FE9D01" w14:textId="77777777" w:rsidTr="006255F4">
              <w:tc>
                <w:tcPr>
                  <w:tcW w:w="0" w:type="auto"/>
                  <w:shd w:val="clear" w:color="auto" w:fill="FFFFFF"/>
                  <w:vAlign w:val="center"/>
                  <w:hideMark/>
                </w:tcPr>
                <w:p w14:paraId="33C35C9C" w14:textId="77777777" w:rsidR="00F97399" w:rsidRPr="0065097D" w:rsidRDefault="00F97399" w:rsidP="00F97399">
                  <w:pPr>
                    <w:spacing w:before="120" w:after="120" w:line="360" w:lineRule="auto"/>
                    <w:jc w:val="left"/>
                    <w:rPr>
                      <w:rFonts w:eastAsia="Times New Roman" w:cs="Times New Roman"/>
                      <w:color w:val="000000"/>
                      <w:szCs w:val="24"/>
                      <w:lang w:val="kl-GL" w:eastAsia="da-DK"/>
                    </w:rPr>
                  </w:pPr>
                  <w:r w:rsidRPr="0065097D">
                    <w:rPr>
                      <w:rFonts w:eastAsia="Times New Roman" w:cs="Times New Roman"/>
                      <w:color w:val="000000"/>
                      <w:szCs w:val="24"/>
                      <w:lang w:val="kl-GL" w:eastAsia="da-DK"/>
                    </w:rPr>
                    <w:t>13.10.2020   </w:t>
                  </w:r>
                </w:p>
              </w:tc>
              <w:tc>
                <w:tcPr>
                  <w:tcW w:w="0" w:type="auto"/>
                  <w:shd w:val="clear" w:color="auto" w:fill="FFFFFF"/>
                  <w:vAlign w:val="center"/>
                  <w:hideMark/>
                </w:tcPr>
                <w:p w14:paraId="68C49221" w14:textId="77777777" w:rsidR="00F97399" w:rsidRPr="0065097D" w:rsidRDefault="00F97399" w:rsidP="00F97399">
                  <w:pPr>
                    <w:pBdr>
                      <w:top w:val="single" w:sz="6" w:space="0" w:color="000000"/>
                      <w:left w:val="single" w:sz="6" w:space="0" w:color="000000"/>
                      <w:bottom w:val="single" w:sz="6" w:space="0" w:color="000000"/>
                      <w:right w:val="single" w:sz="6" w:space="0" w:color="000000"/>
                    </w:pBdr>
                    <w:spacing w:before="120" w:after="120" w:line="360" w:lineRule="auto"/>
                    <w:jc w:val="center"/>
                    <w:rPr>
                      <w:rFonts w:eastAsia="Times New Roman" w:cs="Times New Roman"/>
                      <w:color w:val="000000"/>
                      <w:szCs w:val="24"/>
                      <w:lang w:val="kl-GL" w:eastAsia="da-DK"/>
                    </w:rPr>
                  </w:pPr>
                  <w:r w:rsidRPr="0065097D">
                    <w:rPr>
                      <w:rFonts w:eastAsia="Times New Roman" w:cs="Times New Roman"/>
                      <w:color w:val="000000"/>
                      <w:szCs w:val="24"/>
                      <w:lang w:val="kl-GL" w:eastAsia="da-DK"/>
                    </w:rPr>
                    <w:t>KAL</w:t>
                  </w:r>
                </w:p>
              </w:tc>
              <w:tc>
                <w:tcPr>
                  <w:tcW w:w="0" w:type="auto"/>
                  <w:shd w:val="clear" w:color="auto" w:fill="FFFFFF"/>
                  <w:vAlign w:val="center"/>
                  <w:hideMark/>
                </w:tcPr>
                <w:p w14:paraId="5826E470" w14:textId="77777777" w:rsidR="00F97399" w:rsidRPr="0065097D" w:rsidRDefault="00F97399" w:rsidP="00F97399">
                  <w:pPr>
                    <w:spacing w:before="120" w:after="120" w:line="360" w:lineRule="auto"/>
                    <w:jc w:val="center"/>
                    <w:rPr>
                      <w:rFonts w:eastAsia="Times New Roman" w:cs="Times New Roman"/>
                      <w:color w:val="000000"/>
                      <w:szCs w:val="24"/>
                      <w:lang w:val="kl-GL" w:eastAsia="da-DK"/>
                    </w:rPr>
                  </w:pPr>
                  <w:r w:rsidRPr="0065097D">
                    <w:rPr>
                      <w:rFonts w:eastAsia="Times New Roman" w:cs="Times New Roman"/>
                      <w:color w:val="000000"/>
                      <w:szCs w:val="24"/>
                      <w:lang w:val="kl-GL" w:eastAsia="da-DK"/>
                    </w:rPr>
                    <w:t>Den Europæiske Unions Tidende</w:t>
                  </w:r>
                </w:p>
              </w:tc>
              <w:tc>
                <w:tcPr>
                  <w:tcW w:w="0" w:type="auto"/>
                  <w:shd w:val="clear" w:color="auto" w:fill="FFFFFF"/>
                  <w:vAlign w:val="center"/>
                  <w:hideMark/>
                </w:tcPr>
                <w:p w14:paraId="67167E78" w14:textId="77777777" w:rsidR="00F97399" w:rsidRPr="0065097D" w:rsidRDefault="00F97399" w:rsidP="00F97399">
                  <w:pPr>
                    <w:spacing w:before="120" w:after="120" w:line="360" w:lineRule="auto"/>
                    <w:jc w:val="right"/>
                    <w:rPr>
                      <w:rFonts w:eastAsia="Times New Roman" w:cs="Times New Roman"/>
                      <w:color w:val="000000"/>
                      <w:szCs w:val="24"/>
                      <w:lang w:val="kl-GL" w:eastAsia="da-DK"/>
                    </w:rPr>
                  </w:pPr>
                  <w:r w:rsidRPr="0065097D">
                    <w:rPr>
                      <w:rFonts w:eastAsia="Times New Roman" w:cs="Times New Roman"/>
                      <w:color w:val="000000"/>
                      <w:szCs w:val="24"/>
                      <w:lang w:val="kl-GL" w:eastAsia="da-DK"/>
                    </w:rPr>
                    <w:t>L 335/20</w:t>
                  </w:r>
                </w:p>
              </w:tc>
            </w:tr>
          </w:tbl>
          <w:p w14:paraId="16DA2048" w14:textId="77777777" w:rsidR="00F97399" w:rsidRPr="0065097D" w:rsidRDefault="00E9539D" w:rsidP="00F97399">
            <w:pPr>
              <w:spacing w:before="60" w:after="60" w:line="360" w:lineRule="auto"/>
              <w:jc w:val="left"/>
              <w:rPr>
                <w:rFonts w:eastAsia="Times New Roman" w:cs="Times New Roman"/>
                <w:szCs w:val="24"/>
                <w:lang w:val="kl-GL" w:eastAsia="da-DK"/>
              </w:rPr>
            </w:pPr>
            <w:r>
              <w:rPr>
                <w:rFonts w:eastAsia="Times New Roman" w:cs="Times New Roman"/>
                <w:szCs w:val="24"/>
                <w:lang w:val="kl-GL" w:eastAsia="da-DK"/>
              </w:rPr>
              <w:pict w14:anchorId="54D5A934">
                <v:rect id="_x0000_i1030" style="width:675.75pt;height:.75pt" o:hrpct="0" o:hralign="center" o:hrstd="t" o:hrnoshade="t" o:hr="t" fillcolor="black" stroked="f"/>
              </w:pict>
            </w:r>
          </w:p>
          <w:p w14:paraId="491539BB" w14:textId="77777777" w:rsidR="00F97399" w:rsidRPr="0065097D" w:rsidRDefault="00F97399" w:rsidP="00F97399">
            <w:pPr>
              <w:shd w:val="clear" w:color="auto" w:fill="FFFFFF"/>
              <w:spacing w:before="240" w:after="120" w:line="360" w:lineRule="auto"/>
              <w:jc w:val="center"/>
              <w:rPr>
                <w:rFonts w:eastAsia="Times New Roman" w:cs="Times New Roman"/>
                <w:b/>
                <w:bCs/>
                <w:color w:val="000000"/>
                <w:szCs w:val="24"/>
                <w:lang w:val="kl-GL" w:eastAsia="da-DK"/>
              </w:rPr>
            </w:pPr>
            <w:r w:rsidRPr="0065097D">
              <w:rPr>
                <w:rFonts w:eastAsia="Times New Roman" w:cs="Times New Roman"/>
                <w:b/>
                <w:bCs/>
                <w:color w:val="000000"/>
                <w:szCs w:val="24"/>
                <w:lang w:val="kl-GL" w:eastAsia="da-DK"/>
              </w:rPr>
              <w:t xml:space="preserve">Niuerfimmut aalajangersimasumut imaluunniit akit aalajangersimasut appartarnerannut qaffattarnerannullu naleqqiullugu aningaasaqarnikkut pigisanut annaasaqaataasinnaasunut pisussaaffinnut paarinerlutanut </w:t>
            </w:r>
            <w:r w:rsidRPr="0065097D">
              <w:rPr>
                <w:rFonts w:eastAsia="Times New Roman" w:cs="Times New Roman"/>
                <w:b/>
                <w:bCs/>
                <w:color w:val="000000"/>
                <w:szCs w:val="24"/>
                <w:lang w:val="kl-GL" w:eastAsia="da-DK"/>
              </w:rPr>
              <w:lastRenderedPageBreak/>
              <w:t>minnerpaamik matussusiinissamut piumasaqaatit pineqartillugit peqqussutip (EU) nr. 575/2013-ip allanngortinneqarnissaanut Europa-Parlament-ip Siunnersuisoqatigiillu peqqussutaat  (EU) 2019/630, 17. april 2019-imeersumut naqqiut</w:t>
            </w:r>
          </w:p>
          <w:p w14:paraId="4E549107" w14:textId="77777777" w:rsidR="00F97399" w:rsidRPr="0065097D" w:rsidRDefault="00F97399" w:rsidP="00F97399">
            <w:pPr>
              <w:shd w:val="clear" w:color="auto" w:fill="FFFFFF"/>
              <w:spacing w:before="240" w:after="120" w:line="360" w:lineRule="auto"/>
              <w:jc w:val="center"/>
              <w:rPr>
                <w:rFonts w:eastAsia="Times New Roman" w:cs="Times New Roman"/>
                <w:b/>
                <w:bCs/>
                <w:color w:val="000000"/>
                <w:szCs w:val="24"/>
                <w:lang w:val="kl-GL" w:eastAsia="da-DK"/>
              </w:rPr>
            </w:pPr>
            <w:r w:rsidRPr="0065097D">
              <w:rPr>
                <w:rFonts w:eastAsia="Times New Roman" w:cs="Times New Roman"/>
                <w:b/>
                <w:bCs/>
                <w:i/>
                <w:iCs/>
                <w:color w:val="000000"/>
                <w:szCs w:val="24"/>
                <w:lang w:val="kl-GL" w:eastAsia="da-DK"/>
              </w:rPr>
              <w:t>( </w:t>
            </w:r>
            <w:r w:rsidRPr="0065097D">
              <w:rPr>
                <w:rFonts w:eastAsia="Times New Roman" w:cs="Times New Roman"/>
                <w:b/>
                <w:bCs/>
                <w:i/>
                <w:iCs/>
                <w:color w:val="3366CC"/>
                <w:szCs w:val="24"/>
                <w:u w:val="single"/>
                <w:lang w:val="kl-GL" w:eastAsia="da-DK"/>
              </w:rPr>
              <w:t>Den Europæiske Unions Tidende L 111 af 25. april 2019</w:t>
            </w:r>
            <w:r w:rsidRPr="0065097D">
              <w:rPr>
                <w:rFonts w:eastAsia="Times New Roman" w:cs="Times New Roman"/>
                <w:b/>
                <w:bCs/>
                <w:i/>
                <w:iCs/>
                <w:color w:val="000000"/>
                <w:szCs w:val="24"/>
                <w:lang w:val="kl-GL" w:eastAsia="da-DK"/>
              </w:rPr>
              <w:t> )</w:t>
            </w:r>
          </w:p>
          <w:p w14:paraId="1D4C8812"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Qupperneq 8, Artikili 1, nr. 2), artikili nutaaq 47a, imm. 6, immikkoortup aappaa, aallaqqaasiut</w:t>
            </w:r>
          </w:p>
          <w:p w14:paraId="1C0CDBCE"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Uunga taarsiullugu:</w:t>
            </w:r>
          </w:p>
          <w:p w14:paraId="34592954"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»Taarsigassarsisoq aalajangersimasumik pisartumik aamma piffissaq eqqorlugu aningaasat angissusaannik tulliuttut arlaata ataatsip assigisaanik akiliisarsimanngippat, tamakkiisumik piffissarlu eqqorlugu utertitsilluni akiliineq ilimagineqanngitsutut isigineqassaaq:«</w:t>
            </w:r>
          </w:p>
          <w:p w14:paraId="5B935DE5"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atuarneqassaaq:</w:t>
            </w:r>
          </w:p>
          <w:p w14:paraId="3F8606FD" w14:textId="77777777" w:rsidR="00F97399" w:rsidRPr="0065097D" w:rsidRDefault="00F97399" w:rsidP="00F97399">
            <w:pPr>
              <w:shd w:val="clear" w:color="auto" w:fill="FFFFFF"/>
              <w:spacing w:before="120" w:line="360" w:lineRule="auto"/>
              <w:rPr>
                <w:rFonts w:eastAsia="Times New Roman" w:cs="Times New Roman"/>
                <w:color w:val="000000"/>
                <w:szCs w:val="24"/>
                <w:lang w:val="kl-GL" w:eastAsia="da-DK"/>
              </w:rPr>
            </w:pPr>
            <w:r w:rsidRPr="0065097D">
              <w:rPr>
                <w:rFonts w:eastAsia="Times New Roman" w:cs="Times New Roman"/>
                <w:color w:val="000000"/>
                <w:szCs w:val="24"/>
                <w:lang w:val="kl-GL" w:eastAsia="da-DK"/>
              </w:rPr>
              <w:t>»Taarsigassarsisoq aalajangersimasumik pisartumik aamma piffissaq eqqorlugu aningaasat angissusaannik tulliuttut arlaata ataatsip assigisaanik akiliisarsimappat, tamakkiisumik piffissarlu eqqorlugu utertitsilluni akiliineq ilimagineqarsinnaasutut isigineqassaaq:«.</w:t>
            </w:r>
          </w:p>
          <w:p w14:paraId="13C6E7DD" w14:textId="77777777" w:rsidR="00F97399" w:rsidRPr="00DA3093" w:rsidRDefault="00F97399" w:rsidP="00F97399">
            <w:pPr>
              <w:rPr>
                <w:lang w:val="kl-GL"/>
              </w:rPr>
            </w:pPr>
          </w:p>
          <w:p w14:paraId="430A3E9B" w14:textId="77777777" w:rsidR="002A24C9" w:rsidRPr="002A24C9" w:rsidRDefault="002A24C9" w:rsidP="002A24C9">
            <w:pPr>
              <w:spacing w:line="360" w:lineRule="auto"/>
              <w:jc w:val="right"/>
              <w:rPr>
                <w:rFonts w:cs="Times New Roman"/>
                <w:lang w:val="kl-GL"/>
              </w:rPr>
            </w:pPr>
            <w:r w:rsidRPr="002A24C9">
              <w:rPr>
                <w:rFonts w:cs="Times New Roman"/>
                <w:lang w:val="kl-GL"/>
              </w:rPr>
              <w:t>Ilanngussaq 3</w:t>
            </w:r>
          </w:p>
          <w:p w14:paraId="7B109D24" w14:textId="77777777" w:rsidR="002A24C9" w:rsidRPr="002A24C9" w:rsidRDefault="002A24C9" w:rsidP="002A24C9">
            <w:pPr>
              <w:shd w:val="clear" w:color="auto" w:fill="FFFFFF"/>
              <w:spacing w:before="240" w:after="120" w:line="360" w:lineRule="auto"/>
              <w:jc w:val="center"/>
              <w:rPr>
                <w:rFonts w:eastAsia="Times New Roman" w:cs="Times New Roman"/>
                <w:b/>
                <w:bCs/>
                <w:szCs w:val="24"/>
                <w:lang w:val="kl-GL" w:eastAsia="da-DK"/>
              </w:rPr>
            </w:pPr>
          </w:p>
          <w:p w14:paraId="4769704E" w14:textId="77777777" w:rsidR="002A24C9" w:rsidRPr="002A24C9" w:rsidRDefault="002A24C9" w:rsidP="002A24C9">
            <w:pPr>
              <w:shd w:val="clear" w:color="auto" w:fill="FFFFFF"/>
              <w:spacing w:before="240" w:after="120" w:line="360" w:lineRule="auto"/>
              <w:jc w:val="center"/>
              <w:rPr>
                <w:rFonts w:eastAsia="Times New Roman" w:cs="Times New Roman"/>
                <w:b/>
                <w:bCs/>
                <w:szCs w:val="24"/>
                <w:lang w:val="kl-GL" w:eastAsia="da-DK"/>
              </w:rPr>
            </w:pPr>
            <w:r w:rsidRPr="002A24C9">
              <w:rPr>
                <w:rFonts w:eastAsia="Times New Roman" w:cs="Times New Roman"/>
                <w:b/>
                <w:bCs/>
                <w:szCs w:val="24"/>
                <w:lang w:val="kl-GL" w:eastAsia="da-DK"/>
              </w:rPr>
              <w:t xml:space="preserve">Nunarsuaq tamakkerlugu nappaammik tunillaassuuttoqarnera pineqartillugu Covid-19-imut qisuariarnerit immikkut ittut aaqqiivigineqarneri pillugit peqqussutip (EU) nr. 575/2013-ip aamma (EU) 2019/876-ip allanngortinneqarneri pillugit </w:t>
            </w:r>
          </w:p>
          <w:p w14:paraId="33062E7D" w14:textId="77777777" w:rsidR="002A24C9" w:rsidRPr="00E321CC" w:rsidRDefault="002A24C9" w:rsidP="002A24C9">
            <w:pPr>
              <w:shd w:val="clear" w:color="auto" w:fill="FFFFFF"/>
              <w:spacing w:before="240" w:after="120" w:line="360" w:lineRule="auto"/>
              <w:jc w:val="center"/>
              <w:rPr>
                <w:rFonts w:eastAsia="Times New Roman" w:cs="Times New Roman"/>
                <w:b/>
                <w:bCs/>
                <w:szCs w:val="24"/>
                <w:lang w:eastAsia="da-DK"/>
              </w:rPr>
            </w:pPr>
            <w:r w:rsidRPr="00E321CC">
              <w:rPr>
                <w:rFonts w:eastAsia="Times New Roman" w:cs="Times New Roman"/>
                <w:b/>
                <w:bCs/>
                <w:szCs w:val="24"/>
                <w:lang w:eastAsia="da-DK"/>
              </w:rPr>
              <w:t>EUROPA-PARLAMENT-IP SIUNNERSUISOQATIGIILLU PEQQUSSUTAAT (EU) 2020/873</w:t>
            </w:r>
          </w:p>
          <w:p w14:paraId="0F323633" w14:textId="77777777" w:rsidR="002A24C9" w:rsidRPr="00E321CC" w:rsidRDefault="002A24C9" w:rsidP="002A24C9">
            <w:pPr>
              <w:shd w:val="clear" w:color="auto" w:fill="FFFFFF"/>
              <w:spacing w:before="240" w:after="120" w:line="360" w:lineRule="auto"/>
              <w:jc w:val="center"/>
              <w:rPr>
                <w:rFonts w:eastAsia="Times New Roman" w:cs="Times New Roman"/>
                <w:b/>
                <w:bCs/>
                <w:szCs w:val="24"/>
                <w:lang w:eastAsia="da-DK"/>
              </w:rPr>
            </w:pPr>
            <w:r w:rsidRPr="00E321CC">
              <w:rPr>
                <w:rFonts w:eastAsia="Times New Roman" w:cs="Times New Roman"/>
                <w:b/>
                <w:bCs/>
                <w:szCs w:val="24"/>
                <w:lang w:eastAsia="da-DK"/>
              </w:rPr>
              <w:t>24. juni 2020-imeersoq</w:t>
            </w:r>
          </w:p>
          <w:p w14:paraId="1455EC44" w14:textId="77777777" w:rsidR="002A24C9" w:rsidRPr="00E321CC" w:rsidRDefault="002A24C9" w:rsidP="002A24C9">
            <w:pPr>
              <w:shd w:val="clear" w:color="auto" w:fill="FFFFFF"/>
              <w:spacing w:before="240" w:after="120" w:line="360" w:lineRule="auto"/>
              <w:jc w:val="center"/>
              <w:rPr>
                <w:rFonts w:eastAsia="Times New Roman" w:cs="Times New Roman"/>
                <w:b/>
                <w:bCs/>
                <w:szCs w:val="24"/>
                <w:lang w:eastAsia="da-DK"/>
              </w:rPr>
            </w:pPr>
            <w:r w:rsidRPr="00E321CC">
              <w:rPr>
                <w:rFonts w:eastAsia="Times New Roman" w:cs="Times New Roman"/>
                <w:b/>
                <w:bCs/>
                <w:szCs w:val="24"/>
                <w:lang w:eastAsia="da-DK"/>
              </w:rPr>
              <w:t>(EØS-attuumassuteqartumik allaatigisap imaa)</w:t>
            </w:r>
          </w:p>
          <w:p w14:paraId="3F55A6D9" w14:textId="77777777" w:rsidR="002A24C9" w:rsidRPr="00E321CC" w:rsidRDefault="002A24C9" w:rsidP="002A24C9">
            <w:pPr>
              <w:shd w:val="clear" w:color="auto" w:fill="FFFFFF"/>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EUROPA-PARLAMENT-I AAMMA DEN EUROPÆISKE UNION-IMUT SIUNNERSUISOQATIGIIT  —</w:t>
            </w:r>
          </w:p>
          <w:p w14:paraId="53EEAADF" w14:textId="77777777" w:rsidR="002A24C9" w:rsidRPr="00E321CC" w:rsidRDefault="002A24C9" w:rsidP="002A24C9">
            <w:pPr>
              <w:shd w:val="clear" w:color="auto" w:fill="FFFFFF"/>
              <w:spacing w:before="120" w:line="360" w:lineRule="auto"/>
              <w:rPr>
                <w:rFonts w:eastAsia="Times New Roman" w:cs="Times New Roman"/>
                <w:szCs w:val="24"/>
                <w:lang w:eastAsia="da-DK"/>
              </w:rPr>
            </w:pPr>
            <w:r w:rsidRPr="00E321CC">
              <w:rPr>
                <w:rFonts w:eastAsia="Times New Roman" w:cs="Times New Roman"/>
                <w:szCs w:val="24"/>
                <w:lang w:eastAsia="da-DK"/>
              </w:rPr>
              <w:t>Den Europæiske Union-ip atuuffia pillugu isumaqatigiissut, ingammik artikili 114, innersuussutigalugu,</w:t>
            </w:r>
          </w:p>
          <w:p w14:paraId="061E1744" w14:textId="77777777" w:rsidR="002A24C9" w:rsidRPr="00E321CC" w:rsidRDefault="002A24C9" w:rsidP="002A24C9">
            <w:pPr>
              <w:shd w:val="clear" w:color="auto" w:fill="FFFFFF"/>
              <w:spacing w:before="120" w:line="360" w:lineRule="auto"/>
              <w:rPr>
                <w:rFonts w:eastAsia="Times New Roman" w:cs="Times New Roman"/>
                <w:szCs w:val="24"/>
                <w:lang w:eastAsia="da-DK"/>
              </w:rPr>
            </w:pPr>
            <w:r w:rsidRPr="00E321CC">
              <w:rPr>
                <w:rFonts w:eastAsia="Times New Roman" w:cs="Times New Roman"/>
                <w:szCs w:val="24"/>
                <w:lang w:eastAsia="da-DK"/>
              </w:rPr>
              <w:t>Europa-Kommission-ip siunnersuutai innersuussutigalugit,</w:t>
            </w:r>
          </w:p>
          <w:p w14:paraId="4B6F2E8B" w14:textId="77777777" w:rsidR="002A24C9" w:rsidRPr="00E321CC" w:rsidRDefault="002A24C9" w:rsidP="002A24C9">
            <w:pPr>
              <w:shd w:val="clear" w:color="auto" w:fill="FFFFFF"/>
              <w:spacing w:before="120" w:line="360" w:lineRule="auto"/>
              <w:rPr>
                <w:rFonts w:eastAsia="Times New Roman" w:cs="Times New Roman"/>
                <w:szCs w:val="24"/>
                <w:lang w:eastAsia="da-DK"/>
              </w:rPr>
            </w:pPr>
            <w:r w:rsidRPr="00E321CC">
              <w:rPr>
                <w:rFonts w:eastAsia="Times New Roman" w:cs="Times New Roman"/>
                <w:szCs w:val="24"/>
                <w:lang w:eastAsia="da-DK"/>
              </w:rPr>
              <w:t>nunani parlamentinut inatsisiliornermut tunngassuteqartut inatsisitigut unioqqutinneqartussaanngitsut  missingiutit nassiunneqarnerisa kingorna,</w:t>
            </w:r>
          </w:p>
          <w:p w14:paraId="03597619" w14:textId="77777777" w:rsidR="002A24C9" w:rsidRPr="00E321CC" w:rsidRDefault="002A24C9" w:rsidP="002A24C9">
            <w:pPr>
              <w:shd w:val="clear" w:color="auto" w:fill="FFFFFF"/>
              <w:spacing w:before="120" w:line="360" w:lineRule="auto"/>
              <w:rPr>
                <w:rFonts w:eastAsia="Times New Roman" w:cs="Times New Roman"/>
                <w:szCs w:val="24"/>
                <w:lang w:eastAsia="da-DK"/>
              </w:rPr>
            </w:pPr>
            <w:r w:rsidRPr="00E321CC">
              <w:rPr>
                <w:rFonts w:eastAsia="Times New Roman" w:cs="Times New Roman"/>
                <w:szCs w:val="24"/>
                <w:lang w:eastAsia="da-DK"/>
              </w:rPr>
              <w:t>Den Europæiske Centralbank (</w:t>
            </w:r>
            <w:r w:rsidRPr="00E321CC">
              <w:rPr>
                <w:rFonts w:eastAsia="Times New Roman" w:cs="Times New Roman"/>
                <w:sz w:val="17"/>
                <w:szCs w:val="17"/>
                <w:vertAlign w:val="superscript"/>
                <w:lang w:eastAsia="da-DK"/>
              </w:rPr>
              <w:t>1</w:t>
            </w:r>
            <w:r w:rsidRPr="00E321CC">
              <w:rPr>
                <w:rFonts w:eastAsia="Times New Roman" w:cs="Times New Roman"/>
                <w:szCs w:val="24"/>
                <w:lang w:eastAsia="da-DK"/>
              </w:rPr>
              <w:t>)-ip oqaaseqaataa innersuussutigalugu</w:t>
            </w:r>
          </w:p>
          <w:p w14:paraId="1A144A44" w14:textId="77777777" w:rsidR="002A24C9" w:rsidRPr="00E321CC" w:rsidRDefault="002A24C9" w:rsidP="002A24C9">
            <w:pPr>
              <w:shd w:val="clear" w:color="auto" w:fill="FFFFFF"/>
              <w:spacing w:before="120" w:line="360" w:lineRule="auto"/>
              <w:rPr>
                <w:rFonts w:eastAsia="Times New Roman" w:cs="Times New Roman"/>
                <w:color w:val="000000"/>
                <w:szCs w:val="24"/>
                <w:lang w:eastAsia="da-DK"/>
              </w:rPr>
            </w:pPr>
            <w:r w:rsidRPr="00E321CC">
              <w:rPr>
                <w:rFonts w:eastAsia="Times New Roman" w:cs="Times New Roman"/>
                <w:color w:val="000000"/>
                <w:szCs w:val="24"/>
                <w:lang w:eastAsia="da-DK"/>
              </w:rPr>
              <w:t>Den Europæiske Økonomiske og Sociale Udvalg-ip oqaaseqaataa innersuussutigalugu </w:t>
            </w:r>
            <w:r w:rsidRPr="00E321CC">
              <w:rPr>
                <w:rFonts w:eastAsia="Times New Roman" w:cs="Times New Roman"/>
                <w:color w:val="3366CC"/>
                <w:szCs w:val="24"/>
                <w:u w:val="single"/>
                <w:lang w:eastAsia="da-DK"/>
              </w:rPr>
              <w:t>(</w:t>
            </w:r>
            <w:r w:rsidRPr="00E321CC">
              <w:rPr>
                <w:rFonts w:eastAsia="Times New Roman" w:cs="Times New Roman"/>
                <w:color w:val="3366CC"/>
                <w:sz w:val="17"/>
                <w:szCs w:val="17"/>
                <w:vertAlign w:val="superscript"/>
                <w:lang w:eastAsia="da-DK"/>
              </w:rPr>
              <w:t>2</w:t>
            </w:r>
            <w:r w:rsidRPr="00E321CC">
              <w:rPr>
                <w:rFonts w:eastAsia="Times New Roman" w:cs="Times New Roman"/>
                <w:color w:val="3366CC"/>
                <w:szCs w:val="24"/>
                <w:u w:val="single"/>
                <w:lang w:eastAsia="da-DK"/>
              </w:rPr>
              <w:t>)</w:t>
            </w:r>
            <w:r w:rsidRPr="00E321CC">
              <w:rPr>
                <w:rFonts w:eastAsia="Times New Roman" w:cs="Times New Roman"/>
                <w:color w:val="000000"/>
                <w:szCs w:val="24"/>
                <w:lang w:eastAsia="da-DK"/>
              </w:rPr>
              <w:t>,</w:t>
            </w:r>
          </w:p>
          <w:p w14:paraId="1771DA7D" w14:textId="77777777" w:rsidR="002A24C9" w:rsidRPr="00E321CC" w:rsidRDefault="002A24C9" w:rsidP="002A24C9">
            <w:pPr>
              <w:shd w:val="clear" w:color="auto" w:fill="FFFFFF"/>
              <w:spacing w:before="120" w:line="360" w:lineRule="auto"/>
              <w:rPr>
                <w:rFonts w:eastAsia="Times New Roman" w:cs="Times New Roman"/>
                <w:color w:val="000000"/>
                <w:szCs w:val="24"/>
                <w:lang w:eastAsia="da-DK"/>
              </w:rPr>
            </w:pPr>
            <w:r w:rsidRPr="00E321CC">
              <w:rPr>
                <w:rFonts w:eastAsia="Times New Roman" w:cs="Times New Roman"/>
                <w:color w:val="000000"/>
                <w:szCs w:val="24"/>
                <w:lang w:eastAsia="da-DK"/>
              </w:rPr>
              <w:t>Inatsisiliornermi nalinginnaasumik ingerlatseriaaseq malillugu </w:t>
            </w:r>
            <w:r w:rsidRPr="00E321CC">
              <w:rPr>
                <w:rFonts w:eastAsia="Times New Roman" w:cs="Times New Roman"/>
                <w:color w:val="3366CC"/>
                <w:szCs w:val="24"/>
                <w:u w:val="single"/>
                <w:lang w:eastAsia="da-DK"/>
              </w:rPr>
              <w:t>(</w:t>
            </w:r>
            <w:r w:rsidRPr="00E321CC">
              <w:rPr>
                <w:rFonts w:eastAsia="Times New Roman" w:cs="Times New Roman"/>
                <w:color w:val="3366CC"/>
                <w:sz w:val="17"/>
                <w:szCs w:val="17"/>
                <w:vertAlign w:val="superscript"/>
                <w:lang w:eastAsia="da-DK"/>
              </w:rPr>
              <w:t>3</w:t>
            </w:r>
            <w:r w:rsidRPr="00E321CC">
              <w:rPr>
                <w:rFonts w:eastAsia="Times New Roman" w:cs="Times New Roman"/>
                <w:color w:val="3366CC"/>
                <w:szCs w:val="24"/>
                <w:u w:val="single"/>
                <w:lang w:eastAsia="da-DK"/>
              </w:rPr>
              <w:t>)</w:t>
            </w:r>
            <w:r w:rsidRPr="00E321CC">
              <w:rPr>
                <w:rFonts w:eastAsia="Times New Roman" w:cs="Times New Roman"/>
                <w:color w:val="000000"/>
                <w:szCs w:val="24"/>
                <w:lang w:eastAsia="da-DK"/>
              </w:rPr>
              <w:t>, aamma</w:t>
            </w:r>
          </w:p>
          <w:p w14:paraId="05D7A157" w14:textId="77777777" w:rsidR="002A24C9" w:rsidRPr="00E321CC" w:rsidRDefault="002A24C9" w:rsidP="002A24C9">
            <w:pPr>
              <w:shd w:val="clear" w:color="auto" w:fill="FFFFFF"/>
              <w:spacing w:before="120" w:line="360" w:lineRule="auto"/>
              <w:rPr>
                <w:rFonts w:eastAsia="Times New Roman" w:cs="Times New Roman"/>
                <w:color w:val="000000"/>
                <w:szCs w:val="24"/>
                <w:lang w:eastAsia="da-DK"/>
              </w:rPr>
            </w:pPr>
            <w:r w:rsidRPr="00E321CC">
              <w:rPr>
                <w:rFonts w:eastAsia="Times New Roman" w:cs="Times New Roman"/>
                <w:color w:val="000000"/>
                <w:szCs w:val="24"/>
                <w:lang w:eastAsia="da-DK"/>
              </w:rPr>
              <w:t>naliliinerit tulliuttut malillugit :</w:t>
            </w:r>
          </w:p>
          <w:tbl>
            <w:tblPr>
              <w:tblW w:w="5000" w:type="pct"/>
              <w:tblCellMar>
                <w:left w:w="0" w:type="dxa"/>
                <w:right w:w="0" w:type="dxa"/>
              </w:tblCellMar>
              <w:tblLook w:val="04A0" w:firstRow="1" w:lastRow="0" w:firstColumn="1" w:lastColumn="0" w:noHBand="0" w:noVBand="1"/>
            </w:tblPr>
            <w:tblGrid>
              <w:gridCol w:w="280"/>
              <w:gridCol w:w="6841"/>
            </w:tblGrid>
            <w:tr w:rsidR="002A24C9" w14:paraId="3BF79940" w14:textId="77777777" w:rsidTr="006255F4">
              <w:tc>
                <w:tcPr>
                  <w:tcW w:w="0" w:type="auto"/>
                  <w:shd w:val="clear" w:color="auto" w:fill="auto"/>
                  <w:hideMark/>
                </w:tcPr>
                <w:p w14:paraId="3C55355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w:t>
                  </w:r>
                </w:p>
              </w:tc>
              <w:tc>
                <w:tcPr>
                  <w:tcW w:w="0" w:type="auto"/>
                  <w:shd w:val="clear" w:color="auto" w:fill="auto"/>
                  <w:hideMark/>
                </w:tcPr>
                <w:p w14:paraId="2BECF17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Europa-Parlament-ip aamma Siunnersuisoqatigiit peqqussutaat (EU) nr. 575/2013 (</w:t>
                  </w:r>
                  <w:r w:rsidRPr="00E321CC">
                    <w:rPr>
                      <w:rFonts w:eastAsia="Times New Roman" w:cs="Times New Roman"/>
                      <w:sz w:val="17"/>
                      <w:szCs w:val="17"/>
                      <w:vertAlign w:val="superscript"/>
                      <w:lang w:eastAsia="da-DK"/>
                    </w:rPr>
                    <w:t>4</w:t>
                  </w:r>
                  <w:r w:rsidRPr="00E321CC">
                    <w:rPr>
                      <w:rFonts w:eastAsia="Times New Roman" w:cs="Times New Roman"/>
                      <w:szCs w:val="24"/>
                      <w:lang w:eastAsia="da-DK"/>
                    </w:rPr>
                    <w:t>) Europa-Parlament-ip aamma Siunnersuisoqatigiit peqqussutaat 2013/36/EU </w:t>
                  </w:r>
                  <w:r w:rsidRPr="00E321CC">
                    <w:rPr>
                      <w:rFonts w:eastAsia="Times New Roman" w:cs="Times New Roman"/>
                      <w:color w:val="3366CC"/>
                      <w:szCs w:val="24"/>
                      <w:u w:val="single"/>
                      <w:lang w:eastAsia="da-DK"/>
                    </w:rPr>
                    <w:t>(</w:t>
                  </w:r>
                  <w:r w:rsidRPr="00E321CC">
                    <w:rPr>
                      <w:rFonts w:eastAsia="Times New Roman" w:cs="Times New Roman"/>
                      <w:color w:val="3366CC"/>
                      <w:sz w:val="17"/>
                      <w:szCs w:val="17"/>
                      <w:vertAlign w:val="superscript"/>
                      <w:lang w:eastAsia="da-DK"/>
                    </w:rPr>
                    <w:t>8</w:t>
                  </w:r>
                  <w:r w:rsidRPr="00E321CC">
                    <w:rPr>
                      <w:rFonts w:eastAsia="Times New Roman" w:cs="Times New Roman"/>
                      <w:color w:val="3366CC"/>
                      <w:szCs w:val="24"/>
                      <w:u w:val="single"/>
                      <w:lang w:eastAsia="da-DK"/>
                    </w:rPr>
                    <w:t>)</w:t>
                  </w:r>
                  <w:r w:rsidRPr="00E321CC">
                    <w:rPr>
                      <w:rFonts w:eastAsia="Times New Roman" w:cs="Times New Roman"/>
                      <w:szCs w:val="24"/>
                      <w:lang w:eastAsia="da-DK"/>
                    </w:rPr>
                    <w:t> peqatigalugu sallunaveeqquteqarluni akiligassarsisitsisarfinnut ingerlatseqatigiiffinnullu aningaasaliisartunut (»instituttit«-inut),   union-imi suliffeqarfinnik ingerlatsisunut nakkutilliinermut malittarisassanik inatsisitigut sinaakkusiipput.  Malittarisassanut tunngassuteqartumik nakkutilliinermut sinaakkusiussaq taanna, aningaasarsiornikkut nalorninartorsiornerup, 2007-imiit 2008 ilanngullugu ingerlasup, malitsigisaanik akuersissutigineqartup, aamma pingaarnertut nunat tamat akornanni tamanut atugassianik tunngaveqartoq, Baselkomitéen for Banktilsyn-mit (BCBS-imit) 2010-mi akuersissutigineqartoq, Basel III-imi sinaakkusiissutitut ilisimaneqartoq, instituttit Union-imi suliffeqarfinnik ingerlatsisut qajannaannerulernissaannut ilapittuutaavoq, aamma ajornartorsiutaas</w:t>
                  </w:r>
                  <w:r>
                    <w:rPr>
                      <w:rFonts w:eastAsia="Times New Roman" w:cs="Times New Roman"/>
                      <w:szCs w:val="24"/>
                      <w:lang w:eastAsia="da-DK"/>
                    </w:rPr>
                    <w:t>i</w:t>
                  </w:r>
                  <w:r w:rsidRPr="00E321CC">
                    <w:rPr>
                      <w:rFonts w:eastAsia="Times New Roman" w:cs="Times New Roman"/>
                      <w:szCs w:val="24"/>
                      <w:lang w:eastAsia="da-DK"/>
                    </w:rPr>
                    <w:t>nnaasut, matumani siunissami nalorninartorsiulertoqaqqissappat nalorninartorsiornerit malitsigisaannik ajornartorsiutit ilanngullugit,  akiornissaannut pitsaanerusumik sillimmasersorsinnaanngortissallugit.</w:t>
                  </w:r>
                </w:p>
              </w:tc>
            </w:tr>
          </w:tbl>
          <w:p w14:paraId="24BF093D"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2A24C9" w14:paraId="087EDDFA" w14:textId="77777777" w:rsidTr="006255F4">
              <w:tc>
                <w:tcPr>
                  <w:tcW w:w="0" w:type="auto"/>
                  <w:shd w:val="clear" w:color="auto" w:fill="auto"/>
                  <w:hideMark/>
                </w:tcPr>
                <w:p w14:paraId="4FD22C9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w:t>
                  </w:r>
                </w:p>
              </w:tc>
              <w:tc>
                <w:tcPr>
                  <w:tcW w:w="0" w:type="auto"/>
                  <w:shd w:val="clear" w:color="auto" w:fill="auto"/>
                  <w:hideMark/>
                </w:tcPr>
                <w:p w14:paraId="4D05AF5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Peqqussutip (EU) nr. 575/2013-ip atuutilerneqarata kingorna, nakkutilliinermut malittarisassanut tunngassuteqartut sanngiissusaat sinneruttut </w:t>
                  </w:r>
                  <w:r w:rsidRPr="00E321CC">
                    <w:rPr>
                      <w:rFonts w:eastAsia="Times New Roman" w:cs="Times New Roman"/>
                      <w:szCs w:val="24"/>
                      <w:lang w:eastAsia="da-DK"/>
                    </w:rPr>
                    <w:lastRenderedPageBreak/>
                    <w:t>ikiorsiiffiginiarlugit, aamma nunarsuarmi tamarmi  aningaasersuinermut kiffartuussinernik aaqqissuusseqqinnerni akut ilaat, instituttit qajannaatsuunissaasa qulakkeerneqarnissaannut pingaaruteqarluinnartut isumannaagassat  naammassiniarlugit, peqqussut arlaleriarluni allanngortinneqartarsimavoq.  Aningaasaqarnermut tunngasunut sakkunut (IFRS 9-inut) nunat tamat akornanni naatsorsuuserinermut   tamanut atugassiat eqqunneqarneranni, aningaasaliissutinut tunngavissanut sunniutit pakkersimaarnialugit, allannguutit taakku ilaanni Europa-Parlament-ip Siunnersuisoqatigiillu peqqussutaanni (EU) 2017/2395 (</w:t>
                  </w:r>
                  <w:r w:rsidRPr="00E321CC">
                    <w:rPr>
                      <w:rFonts w:eastAsia="Times New Roman" w:cs="Times New Roman"/>
                      <w:sz w:val="17"/>
                      <w:szCs w:val="17"/>
                      <w:vertAlign w:val="superscript"/>
                      <w:lang w:eastAsia="da-DK"/>
                    </w:rPr>
                    <w:t>6</w:t>
                  </w:r>
                  <w:r w:rsidRPr="00E321CC">
                    <w:rPr>
                      <w:rFonts w:eastAsia="Times New Roman" w:cs="Times New Roman"/>
                      <w:szCs w:val="24"/>
                      <w:lang w:eastAsia="da-DK"/>
                    </w:rPr>
                    <w:t>)-imi peqqussummi  (EU) nr. 575/2013-imi ikaarsaariarnermut aaqqissuussinerit eqqunneqarput.  Europa-Parlament-ip Siunnersuisoqatigiillu peqqussutaanni (EU) 2019/630 (</w:t>
                  </w:r>
                  <w:r w:rsidRPr="00E321CC">
                    <w:rPr>
                      <w:rFonts w:eastAsia="Times New Roman" w:cs="Times New Roman"/>
                      <w:sz w:val="17"/>
                      <w:szCs w:val="17"/>
                      <w:vertAlign w:val="superscript"/>
                      <w:lang w:eastAsia="da-DK"/>
                    </w:rPr>
                    <w:t>7</w:t>
                  </w:r>
                  <w:r w:rsidRPr="00E321CC">
                    <w:rPr>
                      <w:rFonts w:eastAsia="Times New Roman" w:cs="Times New Roman"/>
                      <w:szCs w:val="24"/>
                      <w:lang w:eastAsia="da-DK"/>
                    </w:rPr>
                    <w:t>)-imi peqqusut (EU) nr. 575/2013-imi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pisussaaffinnit paarinerlunneqarsimasunit ajunaarutit matuneqarnissaannut minnerpaaffiliineq eqqunneqarpoq, niuerfimmut aalajangersimasumut imaluunniit akit aalajangersimasut appartarnerannut qaffattarnerannullu naleqqiullugu aningaasaqarnikkut pigisanut annaasaqaataasinnaasunut pisussaaffiit paarinerlunneqarneranni ajunaarutit pillugit akiitsunut akiliuitissat minnerpaaffissaannut piumasaqaatinik taaneqartartoq.</w:t>
                  </w:r>
                </w:p>
                <w:p w14:paraId="6E247A90" w14:textId="77777777" w:rsidR="002A24C9" w:rsidRPr="00E321CC" w:rsidRDefault="002A24C9" w:rsidP="002A24C9">
                  <w:pPr>
                    <w:spacing w:before="120" w:line="360" w:lineRule="auto"/>
                    <w:rPr>
                      <w:rFonts w:eastAsia="Times New Roman" w:cs="Times New Roman"/>
                      <w:szCs w:val="24"/>
                      <w:lang w:eastAsia="da-DK"/>
                    </w:rPr>
                  </w:pPr>
                </w:p>
              </w:tc>
            </w:tr>
          </w:tbl>
          <w:p w14:paraId="06167672"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2A24C9" w14:paraId="66EF593E" w14:textId="77777777" w:rsidTr="006255F4">
              <w:tc>
                <w:tcPr>
                  <w:tcW w:w="0" w:type="auto"/>
                  <w:shd w:val="clear" w:color="auto" w:fill="auto"/>
                  <w:hideMark/>
                </w:tcPr>
                <w:p w14:paraId="26CAB6D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(3)</w:t>
                  </w:r>
                </w:p>
              </w:tc>
              <w:tc>
                <w:tcPr>
                  <w:tcW w:w="0" w:type="auto"/>
                  <w:shd w:val="clear" w:color="auto" w:fill="auto"/>
                  <w:hideMark/>
                </w:tcPr>
                <w:p w14:paraId="49D58EF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Aammattaaq Europa-Parlament-ip Siunnersuisoqatigiillu peqqussutaatigut (EU) 2019/876 (</w:t>
                  </w:r>
                  <w:r w:rsidRPr="00E321CC">
                    <w:rPr>
                      <w:rFonts w:eastAsia="Times New Roman" w:cs="Times New Roman"/>
                      <w:sz w:val="17"/>
                      <w:szCs w:val="17"/>
                      <w:vertAlign w:val="superscript"/>
                      <w:lang w:eastAsia="da-DK"/>
                    </w:rPr>
                    <w:t>8</w:t>
                  </w:r>
                  <w:r w:rsidRPr="00E321CC">
                    <w:rPr>
                      <w:rFonts w:eastAsia="Times New Roman" w:cs="Times New Roman"/>
                      <w:szCs w:val="24"/>
                      <w:lang w:eastAsia="da-DK"/>
                    </w:rPr>
                    <w:t xml:space="preserve">)-ikkut Basel III-imi sinaakkusiissutip akui kingulliit peqqussummi (EU) nr. 575/2013-imi eqqunneqarput.  Akuni taakkunani ingasaassisumik nutaanik aningaasaliissuteqarnermut annertussuseq aamma ingasaassisumik nutaanik aningaasaliissuteqarnermut kasuussaannaveeqqut pillugit nassuiaatit nutaat, taakkulu marluullutik ingasattumik instituttit ingasaassisumik nutaanik aningaasaliissuteqarnissaat akornusissavaat, kiisalu qarasaasiami programmit najoqqutallu immikkut ittut pillugit pitsaanerusumik nakkutilliinermut tunngasumik suliarinninnissat aamma taarsigassarsiat soraarnerussutisianit imaluunniit akissarsianit sillimmasikkat pillugit pitsaanerusumik nakkutilliinermut tunngasumik suliarinninnissat pillugit aalajangersakkat, suliffeqarfinnut minnerusunut akunnattumillu angissusilinnut </w:t>
                  </w:r>
                  <w:r w:rsidRPr="00E321CC">
                    <w:rPr>
                      <w:rFonts w:eastAsia="Times New Roman" w:cs="Times New Roman"/>
                      <w:szCs w:val="24"/>
                      <w:lang w:eastAsia="da-DK"/>
                    </w:rPr>
                    <w:lastRenderedPageBreak/>
                    <w:t>(SMV-nut) tapersiinermut kisitsimmut tunngassuteqartoq amerlisaat naqqitaq (»SMV-inut tapersiinermut kisitsimmut tunngassuteqartoq amerlisaat«)</w:t>
                  </w:r>
                  <w:r>
                    <w:rPr>
                      <w:rStyle w:val="Fodnotehenvisning"/>
                      <w:rFonts w:eastAsia="Times New Roman" w:cs="Times New Roman"/>
                      <w:szCs w:val="24"/>
                      <w:lang w:eastAsia="da-DK"/>
                    </w:rPr>
                    <w:footnoteReference w:id="5"/>
                  </w:r>
                  <w:r w:rsidRPr="00E321CC">
                    <w:rPr>
                      <w:rFonts w:eastAsia="Times New Roman" w:cs="Times New Roman"/>
                      <w:szCs w:val="24"/>
                      <w:lang w:eastAsia="da-DK"/>
                    </w:rPr>
                    <w:t xml:space="preserve"> aamma attaveqaasersuutinut suliniutinut tapersiinermut kisitsimmut tunngassuteqartoq amerlisaat, aamma immikkoortortanut, sanaanik imaluunniit  atortorissaarutinik tigussaasunik ingerlatsisunut aningaasalersuisulluunniit,  systeminut attaveqarfinnullu, tunngaviusumik pisortat sullissinerannut tunioraasunut imaluunniit tapersersuisunut   (attaveqaasersuutinut tapersersuinermi kisitsimmut tunngassuteqartumik amerlisaat)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pisussaaffinnut </w:t>
                  </w:r>
                  <w:r w:rsidRPr="00E321CC">
                    <w:rPr>
                      <w:rFonts w:eastAsia="Times New Roman" w:cs="Times New Roman"/>
                      <w:szCs w:val="24"/>
                      <w:lang w:eastAsia="da-DK"/>
                    </w:rPr>
                    <w:t xml:space="preserve"> akiligassarsisitsinermi ajunaaratarsinnaanernut aningaasaliissutinut tunngavissanut piumasaqaatinut nutaamik aaqqiinerit  ilaatigut ilaatinneqalerput.</w:t>
                  </w:r>
                </w:p>
                <w:p w14:paraId="20DA049A" w14:textId="77777777" w:rsidR="002A24C9" w:rsidRPr="00E321CC" w:rsidRDefault="002A24C9" w:rsidP="002A24C9">
                  <w:pPr>
                    <w:spacing w:before="120" w:line="360" w:lineRule="auto"/>
                    <w:rPr>
                      <w:rFonts w:eastAsia="Times New Roman" w:cs="Times New Roman"/>
                      <w:szCs w:val="24"/>
                      <w:lang w:eastAsia="da-DK"/>
                    </w:rPr>
                  </w:pPr>
                </w:p>
              </w:tc>
            </w:tr>
          </w:tbl>
          <w:p w14:paraId="073F7C70"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2A24C9" w14:paraId="7C1B1ABA" w14:textId="77777777" w:rsidTr="006255F4">
              <w:tc>
                <w:tcPr>
                  <w:tcW w:w="0" w:type="auto"/>
                  <w:shd w:val="clear" w:color="auto" w:fill="auto"/>
                  <w:hideMark/>
                </w:tcPr>
                <w:p w14:paraId="2995912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(4)</w:t>
                  </w:r>
                </w:p>
              </w:tc>
              <w:tc>
                <w:tcPr>
                  <w:tcW w:w="0" w:type="auto"/>
                  <w:shd w:val="clear" w:color="auto" w:fill="auto"/>
                  <w:hideMark/>
                </w:tcPr>
                <w:p w14:paraId="69EE756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Ilungersunartumik tupatsitaaneq covid-19-imik nunarsuaq tamakkerlugu nappaammik tunillaassuuttoqarnera  aamma siaruatsaaliuiniarluni iliuutsinik immikkut ittunik pissuteqartoq, aningaasaqarnermut annertoorujussuarmik kinguneqarsimavoq.  Suliffeqarfinnut pilersuisut uiguleriiaat akorngusersuinernik, matusaagallarnernik, aamma annikinnerusumik piumaneqarnermik aqqusaagaqarput, massa inoqutigiit suliffeerunnermik aamma isertitat apparnerannik aqqusaagaqartut.  EU-mi pisortani oqartussaasut aamma ilaasortaasuni oqartussaasut inoqutigiinnut suliffeqarfinnullu akiliisinnaassuseqartunut tapersersuiniarlutik pingaarutilinnik suliniuteqarnissaq akuersissutigisimavaat, taamaalillutik aningaasaqarnikkut utaqqiisaagallartumik ingerlanerliulernermi tassani, taassumalu malitsigisaanik akiliisinnaassuseqarnermik amigaateqarneq, akiorneqarsinnaaniassammat.</w:t>
                  </w:r>
                </w:p>
              </w:tc>
            </w:tr>
          </w:tbl>
          <w:p w14:paraId="36DD4CC1"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2A24C9" w14:paraId="219B86E2" w14:textId="77777777" w:rsidTr="006255F4">
              <w:tc>
                <w:tcPr>
                  <w:tcW w:w="0" w:type="auto"/>
                  <w:shd w:val="clear" w:color="auto" w:fill="auto"/>
                  <w:hideMark/>
                </w:tcPr>
                <w:p w14:paraId="62D6534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(5)</w:t>
                  </w:r>
                </w:p>
              </w:tc>
              <w:tc>
                <w:tcPr>
                  <w:tcW w:w="0" w:type="auto"/>
                  <w:shd w:val="clear" w:color="auto" w:fill="auto"/>
                  <w:hideMark/>
                </w:tcPr>
                <w:p w14:paraId="534538A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Pissutsinut siusinnerusukkut atuuttunut atulersitseqqinniarnermi instituttit qitiusumik inissisimapput.  Tamatuma peqatigisaanik aningaasaqarnermi pissutsit ajorseriarneranni taakku qularnanngitsumik </w:t>
                  </w:r>
                  <w:r w:rsidRPr="00E321CC">
                    <w:rPr>
                      <w:rFonts w:eastAsia="Times New Roman" w:cs="Times New Roman"/>
                      <w:szCs w:val="24"/>
                      <w:lang w:eastAsia="da-DK"/>
                    </w:rPr>
                    <w:lastRenderedPageBreak/>
                    <w:t>sunnerneqassapput.   Den Europæiske Tilsynsmyndighed (Den Europæiske Banktilsynsmyndighed) (EBA) Europa-Parlament-ip Siunnersuisoqatigiillu peqqussutaanni (EU) nr. 1093/2010 (</w:t>
                  </w:r>
                  <w:r w:rsidRPr="00E321CC">
                    <w:rPr>
                      <w:rFonts w:eastAsia="Times New Roman" w:cs="Times New Roman"/>
                      <w:sz w:val="17"/>
                      <w:szCs w:val="17"/>
                      <w:vertAlign w:val="superscript"/>
                      <w:lang w:eastAsia="da-DK"/>
                    </w:rPr>
                    <w:t>9</w:t>
                  </w:r>
                  <w:r w:rsidRPr="00E321CC">
                    <w:rPr>
                      <w:rFonts w:eastAsia="Times New Roman" w:cs="Times New Roman"/>
                      <w:szCs w:val="24"/>
                      <w:lang w:eastAsia="da-DK"/>
                    </w:rPr>
                    <w:t>)-imi pilersinneqartoq, Den Europæiske Tilsynsmyndighed (Den Europæiske Værdipapir- og Markedstilsynsmyndighed) (ESMA) Europa-Parlament-ip Siunnersuisoqatigiillu peqqussutaanni (EU) nr. 1095/2010 (</w:t>
                  </w:r>
                  <w:r w:rsidRPr="00E321CC">
                    <w:rPr>
                      <w:rFonts w:eastAsia="Times New Roman" w:cs="Times New Roman"/>
                      <w:sz w:val="17"/>
                      <w:szCs w:val="17"/>
                      <w:vertAlign w:val="superscript"/>
                      <w:lang w:eastAsia="da-DK"/>
                    </w:rPr>
                    <w:t>10</w:t>
                  </w:r>
                  <w:r w:rsidRPr="00E321CC">
                    <w:rPr>
                      <w:rFonts w:eastAsia="Times New Roman" w:cs="Times New Roman"/>
                      <w:szCs w:val="24"/>
                      <w:lang w:eastAsia="da-DK"/>
                    </w:rPr>
                    <w:t>)-imi pilersinneqartoq, oqartussaasullu piginnaatitaasut,  akit aalajangersimasut uuttuutigalugit aningaasaqarnerup aningaasalersorneqarnissaa eqqarsaatigalugu, instituttit atuuffitsik naammassisinnaaniassammatigit, utaqqiisaagallartumik aningaasalii</w:t>
                  </w:r>
                  <w:r>
                    <w:rPr>
                      <w:rFonts w:eastAsia="Times New Roman" w:cs="Times New Roman"/>
                      <w:szCs w:val="24"/>
                      <w:lang w:eastAsia="da-DK"/>
                    </w:rPr>
                    <w:t>s</w:t>
                  </w:r>
                  <w:r w:rsidRPr="00E321CC">
                    <w:rPr>
                      <w:rFonts w:eastAsia="Times New Roman" w:cs="Times New Roman"/>
                      <w:szCs w:val="24"/>
                      <w:lang w:eastAsia="da-DK"/>
                    </w:rPr>
                    <w:t>sutinik atugassiisimapput, akiliisinnaassutsimik pilersitsisimapput aamma ingerlatsinerminni oqilisaavigineqarsimapput.  Covid-19-imut atatillugu nakkutilliinermut sinaakkutip atorneqarnissaa pillugu, nassuiaatinik najoqqutassanillu atulersitsinermikkut Kommission-i, Den Europæiske Centralbank aamma EBA ingammik pissutsinut pisariaqartitanulluunniit allanngorartunut naleqqussaanerup atorneqarnissaa, peqqussummi (EU) nr. 575/2013-imi ilaareersumi, pillugu erseqqissutsimik pilersitsisimapput.  Najoqqutassanut taamaattunut Kommission-ip nassuiaanermik nalunaarutaa ulloq 28. april 2020-imeersoq »EU-mi aningaaserivivinnit taa</w:t>
                  </w:r>
                  <w:r>
                    <w:rPr>
                      <w:rFonts w:eastAsia="Times New Roman" w:cs="Times New Roman"/>
                      <w:szCs w:val="24"/>
                      <w:lang w:eastAsia="da-DK"/>
                    </w:rPr>
                    <w:t>r</w:t>
                  </w:r>
                  <w:r w:rsidRPr="00E321CC">
                    <w:rPr>
                      <w:rFonts w:eastAsia="Times New Roman" w:cs="Times New Roman"/>
                      <w:szCs w:val="24"/>
                      <w:lang w:eastAsia="da-DK"/>
                    </w:rPr>
                    <w:t>sigassarsisitsisarnerup iluaquserneqarnissaa anguniarlugu naatsorsuuserinikkut- aamma nakkutilliinermut tunngasunut sinaakkutissat atorneqarnissaat pillugu – covid 19-ip nalaani suliffeqarfinnut inoqutigiinnullu tapersiineq« ilaavoq.  Covid-19-imik nunarsuaq tamakkerlugu nappaammik tunil</w:t>
                  </w:r>
                  <w:r>
                    <w:rPr>
                      <w:rFonts w:eastAsia="Times New Roman" w:cs="Times New Roman"/>
                      <w:szCs w:val="24"/>
                      <w:lang w:eastAsia="da-DK"/>
                    </w:rPr>
                    <w:t>l</w:t>
                  </w:r>
                  <w:r w:rsidRPr="00E321CC">
                    <w:rPr>
                      <w:rFonts w:eastAsia="Times New Roman" w:cs="Times New Roman"/>
                      <w:szCs w:val="24"/>
                      <w:lang w:eastAsia="da-DK"/>
                    </w:rPr>
                    <w:t xml:space="preserve">aassuuttoqarneranik qisuariaatitut BCBS aamma nunat tamat akornanni tamanut atugassiat atorneqarnerat eqqarsaatigalugu pissutsinut pisariaqartitanulluunniit allanngorartunut naleqqussaanermik atuisinnaanermik takutitsisimavoq. </w:t>
                  </w:r>
                </w:p>
              </w:tc>
            </w:tr>
          </w:tbl>
          <w:p w14:paraId="66925D9F"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2A24C9" w14:paraId="1A39BACD" w14:textId="77777777" w:rsidTr="006255F4">
              <w:tc>
                <w:tcPr>
                  <w:tcW w:w="0" w:type="auto"/>
                  <w:shd w:val="clear" w:color="auto" w:fill="auto"/>
                  <w:hideMark/>
                </w:tcPr>
                <w:p w14:paraId="181E8E9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(6)</w:t>
                  </w:r>
                </w:p>
              </w:tc>
              <w:tc>
                <w:tcPr>
                  <w:tcW w:w="0" w:type="auto"/>
                  <w:shd w:val="clear" w:color="auto" w:fill="auto"/>
                  <w:hideMark/>
                </w:tcPr>
                <w:p w14:paraId="67509A3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Institutt</w:t>
                  </w:r>
                  <w:r>
                    <w:rPr>
                      <w:rFonts w:eastAsia="Times New Roman" w:cs="Times New Roman"/>
                      <w:szCs w:val="24"/>
                      <w:lang w:eastAsia="da-DK"/>
                    </w:rPr>
                    <w:t>i</w:t>
                  </w:r>
                  <w:r w:rsidRPr="00E321CC">
                    <w:rPr>
                      <w:rFonts w:eastAsia="Times New Roman" w:cs="Times New Roman"/>
                      <w:szCs w:val="24"/>
                      <w:lang w:eastAsia="da-DK"/>
                    </w:rPr>
                    <w:t>t aningaasaatiminnik pisariaqartitsinerpaaffinni atuinissaat, aamma Union-ip malittarisassanut tunngatillugu tassunga sinaakkusiussaata oqinnerulernissaa pingaaruteqarpoq, tamatumalu peqatigisaanik instituttit mianersornermik takutitsinissaat qulakkeerneqassalluni.  Malittarisassani pioreersuni pissutsinut pisariaqartitanulluunniit allanngorartunut naleqqussaasinnaanermut ilaareersumut ilassutitut peqqus</w:t>
                  </w:r>
                  <w:r w:rsidRPr="00E321CC">
                    <w:rPr>
                      <w:rFonts w:eastAsia="Times New Roman" w:cs="Times New Roman"/>
                      <w:szCs w:val="24"/>
                      <w:lang w:eastAsia="da-DK"/>
                    </w:rPr>
                    <w:lastRenderedPageBreak/>
                    <w:t xml:space="preserve">sutini (EU) nr. 575/2013-imi aama (EU) 2019/876-imi allannguutit angusassamik toraagallit, nakkutilliinermut tunngasumik sinaakkusiussap taassuma, iliuutsit allat, covid-19-imik nunarsuaq tamakkerlugu nappaammik </w:t>
                  </w:r>
                  <w:r>
                    <w:rPr>
                      <w:rFonts w:eastAsia="Times New Roman" w:cs="Times New Roman"/>
                      <w:szCs w:val="24"/>
                      <w:lang w:eastAsia="da-DK"/>
                    </w:rPr>
                    <w:t>tu</w:t>
                  </w:r>
                  <w:r w:rsidRPr="00E321CC">
                    <w:rPr>
                      <w:rFonts w:eastAsia="Times New Roman" w:cs="Times New Roman"/>
                      <w:szCs w:val="24"/>
                      <w:lang w:eastAsia="da-DK"/>
                    </w:rPr>
                    <w:t>n</w:t>
                  </w:r>
                  <w:r>
                    <w:rPr>
                      <w:rFonts w:eastAsia="Times New Roman" w:cs="Times New Roman"/>
                      <w:szCs w:val="24"/>
                      <w:lang w:eastAsia="da-DK"/>
                    </w:rPr>
                    <w:t>i</w:t>
                  </w:r>
                  <w:r w:rsidRPr="00E321CC">
                    <w:rPr>
                      <w:rFonts w:eastAsia="Times New Roman" w:cs="Times New Roman"/>
                      <w:szCs w:val="24"/>
                      <w:lang w:eastAsia="da-DK"/>
                    </w:rPr>
                    <w:t>l</w:t>
                  </w:r>
                  <w:r>
                    <w:rPr>
                      <w:rFonts w:eastAsia="Times New Roman" w:cs="Times New Roman"/>
                      <w:szCs w:val="24"/>
                      <w:lang w:eastAsia="da-DK"/>
                    </w:rPr>
                    <w:t>l</w:t>
                  </w:r>
                  <w:r w:rsidRPr="00E321CC">
                    <w:rPr>
                      <w:rFonts w:eastAsia="Times New Roman" w:cs="Times New Roman"/>
                      <w:szCs w:val="24"/>
                      <w:lang w:eastAsia="da-DK"/>
                    </w:rPr>
                    <w:t>aassuuttoqarneranik ikiuutaasussa</w:t>
                  </w:r>
                  <w:r>
                    <w:rPr>
                      <w:rFonts w:eastAsia="Times New Roman" w:cs="Times New Roman"/>
                      <w:szCs w:val="24"/>
                      <w:lang w:eastAsia="da-DK"/>
                    </w:rPr>
                    <w:t>t</w:t>
                  </w:r>
                  <w:r w:rsidRPr="00E321CC">
                    <w:rPr>
                      <w:rFonts w:eastAsia="Times New Roman" w:cs="Times New Roman"/>
                      <w:szCs w:val="24"/>
                      <w:lang w:eastAsia="da-DK"/>
                    </w:rPr>
                    <w:t>ut siunertaqartut peqatigalugit, ajornartortaqanngitsumik atuunnissaat, qulakkiissavaat.</w:t>
                  </w:r>
                </w:p>
              </w:tc>
            </w:tr>
          </w:tbl>
          <w:p w14:paraId="33C01D7F"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2A24C9" w14:paraId="771BEEDC" w14:textId="77777777" w:rsidTr="006255F4">
              <w:tc>
                <w:tcPr>
                  <w:tcW w:w="0" w:type="auto"/>
                  <w:shd w:val="clear" w:color="auto" w:fill="auto"/>
                  <w:hideMark/>
                </w:tcPr>
                <w:p w14:paraId="6C384E8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(7)</w:t>
                  </w:r>
                </w:p>
              </w:tc>
              <w:tc>
                <w:tcPr>
                  <w:tcW w:w="0" w:type="auto"/>
                  <w:shd w:val="clear" w:color="auto" w:fill="auto"/>
                  <w:hideMark/>
                </w:tcPr>
                <w:p w14:paraId="47287BA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Covid-19-imik nunarsuaq tamakkerlugu nappaammik tunil</w:t>
                  </w:r>
                  <w:r>
                    <w:rPr>
                      <w:rFonts w:eastAsia="Times New Roman" w:cs="Times New Roman"/>
                      <w:szCs w:val="24"/>
                      <w:lang w:eastAsia="da-DK"/>
                    </w:rPr>
                    <w:t>l</w:t>
                  </w:r>
                  <w:r w:rsidRPr="00E321CC">
                    <w:rPr>
                      <w:rFonts w:eastAsia="Times New Roman" w:cs="Times New Roman"/>
                      <w:szCs w:val="24"/>
                      <w:lang w:eastAsia="da-DK"/>
                    </w:rPr>
                    <w:t>aassuuttoqarnerani pissutsit immikkut ittut aamma unammilligassat maannamut takuneqarsimanngitsumik annertussusillit, instituttit sunniuteqarluartumik aningaasanik suliffeqarfinnut inoqutigiinnullu ingerlatitsisinnaanerat qulakkeerniarlugu aamma covid-19-imik nunarsuaq tamakkerlugu nappaammik tunillaassuuttoqarneranik pissuteqartumik aningaasaqarnikkut tupatsitaaneq pakkersimaarniarlugu ingerlaannaq iliuuseqarnissamik piumasaqaatinik aallartitsisimavoq.</w:t>
                  </w:r>
                </w:p>
              </w:tc>
            </w:tr>
          </w:tbl>
          <w:p w14:paraId="05A7552D"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2A24C9" w14:paraId="1723E2A3" w14:textId="77777777" w:rsidTr="006255F4">
              <w:tc>
                <w:tcPr>
                  <w:tcW w:w="0" w:type="auto"/>
                  <w:shd w:val="clear" w:color="auto" w:fill="auto"/>
                  <w:hideMark/>
                </w:tcPr>
                <w:p w14:paraId="7F7B5E8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(8)</w:t>
                  </w:r>
                </w:p>
              </w:tc>
              <w:tc>
                <w:tcPr>
                  <w:tcW w:w="0" w:type="auto"/>
                  <w:shd w:val="clear" w:color="auto" w:fill="auto"/>
                  <w:hideMark/>
                </w:tcPr>
                <w:p w14:paraId="3AE5A62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Nunat naalakkersuisuinit imaluunniit pisortat immikkoortuinit allanit qularnaveeqqutit covid-19-imik nunarsuaq tamakkerlugu nappaammik tunillaassuuttoqarneranut atatillugu tunniunneqartut, peqqussummi (EU) nr. 575/2013-imi kapitali 4-imi immikkoortup pingajuani taarsigassarsititsinermi annaasaqaataasinnaasunut periaaseq tamanut atugassiaq malillugu aningaasanik atortitsissugissallugit tatiginartutut isigineqartut, annaasaqarsinnaanermut killiliinermik sunniutaat pineqartillugit, peqqussummi (EU) nr. 575/2013-imi artikili 47c malillugu pisortatigoortumik avammut tunisinermi taarsigassarsititsisarfinnit qularnaveeqqutitut assersuunneqarsinnaapput.  Taamaammat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pisussaaffinnut paarinerlunneqarsimasunut, </w:t>
                  </w:r>
                  <w:r w:rsidRPr="00E321CC">
                    <w:rPr>
                      <w:rFonts w:eastAsia="Times New Roman" w:cs="Times New Roman"/>
                      <w:szCs w:val="24"/>
                      <w:lang w:eastAsia="da-DK"/>
                    </w:rPr>
                    <w:t>naalakkersuisuinit imaluunniit pisortat immikkoortuinit allanit qularnaveeqqutinit iluaquserneqartunut,</w:t>
                  </w:r>
                  <w:r w:rsidRPr="00E321CC">
                    <w:rPr>
                      <w:rFonts w:eastAsia="Times New Roman" w:cs="Times New Roman"/>
                      <w:color w:val="000000"/>
                      <w:szCs w:val="24"/>
                      <w:lang w:eastAsia="da-DK"/>
                    </w:rPr>
                    <w:t xml:space="preserve"> </w:t>
                  </w:r>
                  <w:r w:rsidRPr="00E321CC">
                    <w:rPr>
                      <w:rFonts w:eastAsia="Times New Roman" w:cs="Times New Roman"/>
                      <w:szCs w:val="24"/>
                      <w:lang w:eastAsia="da-DK"/>
                    </w:rPr>
                    <w:t>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pisussaaffinnut paarinerlunneqarsimasunut, pisortatigoortumik </w:t>
                  </w:r>
                  <w:r w:rsidRPr="00E321CC">
                    <w:rPr>
                      <w:rFonts w:eastAsia="Times New Roman" w:cs="Times New Roman"/>
                      <w:szCs w:val="24"/>
                      <w:lang w:eastAsia="da-DK"/>
                    </w:rPr>
                    <w:t>avam</w:t>
                  </w:r>
                  <w:r w:rsidRPr="00E321CC">
                    <w:rPr>
                      <w:rFonts w:eastAsia="Times New Roman" w:cs="Times New Roman"/>
                      <w:szCs w:val="24"/>
                      <w:lang w:eastAsia="da-DK"/>
                    </w:rPr>
                    <w:lastRenderedPageBreak/>
                    <w:t xml:space="preserve">mut tunisinermi taarsigassarsititsisarfinnit qularnaveeqqusiinernit iluaquserneqartunut, </w:t>
                  </w:r>
                  <w:r w:rsidRPr="00E321CC">
                    <w:rPr>
                      <w:rFonts w:eastAsia="Times New Roman" w:cs="Times New Roman"/>
                      <w:color w:val="000000"/>
                      <w:szCs w:val="24"/>
                      <w:lang w:eastAsia="da-DK"/>
                    </w:rPr>
                    <w:t xml:space="preserve">annaasanik matussusiinissap minnerpaaffissaannik </w:t>
                  </w:r>
                  <w:r w:rsidRPr="00E321CC">
                    <w:rPr>
                      <w:rFonts w:eastAsia="Times New Roman" w:cs="Times New Roman"/>
                      <w:szCs w:val="24"/>
                      <w:lang w:eastAsia="da-DK"/>
                    </w:rPr>
                    <w:t>piumasaqaatinut sanilliunneqarnissaat pissutissaqarpoq.</w:t>
                  </w:r>
                </w:p>
              </w:tc>
            </w:tr>
          </w:tbl>
          <w:p w14:paraId="56BA5118"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80"/>
              <w:gridCol w:w="6841"/>
            </w:tblGrid>
            <w:tr w:rsidR="002A24C9" w14:paraId="0BAF55B0" w14:textId="77777777" w:rsidTr="006255F4">
              <w:tc>
                <w:tcPr>
                  <w:tcW w:w="0" w:type="auto"/>
                  <w:shd w:val="clear" w:color="auto" w:fill="auto"/>
                  <w:hideMark/>
                </w:tcPr>
                <w:p w14:paraId="44C5E34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(9)</w:t>
                  </w:r>
                </w:p>
              </w:tc>
              <w:tc>
                <w:tcPr>
                  <w:tcW w:w="0" w:type="auto"/>
                  <w:shd w:val="clear" w:color="auto" w:fill="auto"/>
                  <w:hideMark/>
                </w:tcPr>
                <w:p w14:paraId="76ADFC2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Covid-19-imik nunarsuaq tamakkerlugu nappaammik tunillaassuuttoqarneranut atatillugu, qitiusumik aningaaserivinnut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pisussaaffiit ilaasa, peqqussummi </w:t>
                  </w:r>
                  <w:r w:rsidRPr="00E321CC">
                    <w:rPr>
                      <w:rFonts w:eastAsia="Times New Roman" w:cs="Times New Roman"/>
                      <w:szCs w:val="24"/>
                      <w:lang w:eastAsia="da-DK"/>
                    </w:rPr>
                    <w:t>(EU) nr. 575/2013-imi artikili 429a, peqqussummit (EU) 2019/876-imit allanngortinneqartoq, malillugu utaqqiisa</w:t>
                  </w:r>
                  <w:r>
                    <w:rPr>
                      <w:rFonts w:eastAsia="Times New Roman" w:cs="Times New Roman"/>
                      <w:szCs w:val="24"/>
                      <w:lang w:eastAsia="da-DK"/>
                    </w:rPr>
                    <w:t>a</w:t>
                  </w:r>
                  <w:r w:rsidRPr="00E321CC">
                    <w:rPr>
                      <w:rFonts w:eastAsia="Times New Roman" w:cs="Times New Roman"/>
                      <w:szCs w:val="24"/>
                      <w:lang w:eastAsia="da-DK"/>
                    </w:rPr>
                    <w:t>gallartumik ilanngunneqannginnissaannik periarfissaq, ajornartoornermik nalaanneqarnermi pingaarutilimmik kinguneqarnissaa takuneqarsinnaassaaq.</w:t>
                  </w:r>
                  <w:r w:rsidRPr="00E321CC">
                    <w:rPr>
                      <w:rFonts w:eastAsia="Times New Roman" w:cs="Times New Roman"/>
                      <w:color w:val="000000"/>
                      <w:szCs w:val="24"/>
                      <w:lang w:eastAsia="da-DK"/>
                    </w:rPr>
                    <w:t xml:space="preserve">  Niuerfimmut aalajangersimasumut imaluunniit akit aalajangersimasut appartarnerannut qaffattarnerannullu naleqqiullugu aningaasaqarnikkut pigisanut annaasaqaataasinnaasunut pisussaaffiit taamaattut ilanngunneqannginnissaannut periarfissaq taamaattoq ulloq 28. juni 2021-imiit atorneqarsinnaalissaaq.  Taamaammat, qitiusumik aningaaserivinnut </w:t>
                  </w: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 amerlineranni,  c</w:t>
                  </w:r>
                  <w:r w:rsidRPr="00E321CC">
                    <w:rPr>
                      <w:rFonts w:eastAsia="Times New Roman" w:cs="Times New Roman"/>
                      <w:szCs w:val="24"/>
                      <w:lang w:eastAsia="da-DK"/>
                    </w:rPr>
                    <w:t xml:space="preserve">ovid-19-imik nunarsuaq tamakkerlugu nappaammik tunillaassuuttoqarnerani kingunerisat pakkersimaarniarneqarneranni aningaasaqarnermut politikkikkut iliuuseqarnerit malitsigisaannik nalliuttussatut naatsorsuutigineqartut,  </w:t>
                  </w:r>
                  <w:r w:rsidRPr="00E321CC">
                    <w:rPr>
                      <w:rFonts w:eastAsia="Times New Roman" w:cs="Times New Roman"/>
                      <w:color w:val="000000"/>
                      <w:szCs w:val="24"/>
                      <w:lang w:eastAsia="da-DK"/>
                    </w:rPr>
                    <w:t xml:space="preserve">akornuserniarnissaannut oqartussaasut piginnaatinneqartut ulloq taaneqartoq nallertinnagu sakkoq taaneqartoq atorsinnaanngilaat.  Aammattaaq sakkup taaneqartup sunniuteqarluarsinnaanera, pakkersimaarinninnissamut pissutsit suut qanoq ingerlasinnaanerannut aalajangiisuusut, ilaatitsinnginnernut utaqqiisaagallartunut taamaattunut atassuteqartut, aamma instituttit  ajornartoornermik nalaataqarnermi qitiusumik aningaaserivinnut niuerfimmut aalajangersimasumut imaluunniit akit aalajangersimasut appartarnerannut qaffattarnerannullu naleqqiullugu aningaasaqarnikkut pigisanut annaasaqaataasinnaasunut pisussaaffinnik amerliliinissaannut periarfissaannik killiliisut, suliarineqarsinnaanerisa malitsigisaannik </w:t>
                  </w:r>
                  <w:r w:rsidRPr="00E321CC">
                    <w:rPr>
                      <w:rFonts w:eastAsia="Times New Roman" w:cs="Times New Roman"/>
                      <w:szCs w:val="24"/>
                      <w:lang w:eastAsia="da-DK"/>
                    </w:rPr>
                    <w:t xml:space="preserve">pissutsinut pisariaqartitanulluunniit </w:t>
                  </w:r>
                  <w:r w:rsidRPr="00E321CC">
                    <w:rPr>
                      <w:rFonts w:eastAsia="Times New Roman" w:cs="Times New Roman"/>
                      <w:szCs w:val="24"/>
                      <w:lang w:eastAsia="da-DK"/>
                    </w:rPr>
                    <w:lastRenderedPageBreak/>
                    <w:t>allanngorartunut qisuariarsinnaanerup annikillisinneqarnissaannut akornusiisinnaanerat isumaqarfiginarpoq.  Instituttip  inoqutigiinnut suliffeqarfinnullu taarsigassarsisitsisarnermi annertussusaata annikillisitsinissaanik pinngitsaalineqarneranik tamanna kingullertut kinguneqarsinnaavoq.  P</w:t>
                  </w:r>
                  <w:r w:rsidRPr="00E321CC">
                    <w:rPr>
                      <w:rFonts w:eastAsia="Times New Roman" w:cs="Times New Roman"/>
                      <w:color w:val="000000"/>
                      <w:szCs w:val="24"/>
                      <w:lang w:eastAsia="da-DK"/>
                    </w:rPr>
                    <w:t>akkersimaarinninnissamut pissutsinut suut qanoq ingerlasinnaanerannut aalajangiisuusunut atatillugu, aamma ilaatitsinnginnerup sunniuteqarluarnissaata qulakkeerneqarniss</w:t>
                  </w:r>
                  <w:r>
                    <w:rPr>
                      <w:rFonts w:eastAsia="Times New Roman" w:cs="Times New Roman"/>
                      <w:color w:val="000000"/>
                      <w:szCs w:val="24"/>
                      <w:lang w:eastAsia="da-DK"/>
                    </w:rPr>
                    <w:t>a</w:t>
                  </w:r>
                  <w:r w:rsidRPr="00E321CC">
                    <w:rPr>
                      <w:rFonts w:eastAsia="Times New Roman" w:cs="Times New Roman"/>
                      <w:color w:val="000000"/>
                      <w:szCs w:val="24"/>
                      <w:lang w:eastAsia="da-DK"/>
                    </w:rPr>
                    <w:t>a pillugu, kissaatigineqanngitsumik kingunerisinnaasai ingalassimaniarlugit aamma taamaattoqassappat siunissami tupatsitaanernut ajornartoornernillu nalaataqarnernut tunngatillugu, taamaammat pakkersimaarinninnissamut pissutsinut suut qanoq ingerlasinnaanerannut aalajangiisuusoq allanngortittariaqarpoq.  C</w:t>
                  </w:r>
                  <w:r w:rsidRPr="00E321CC">
                    <w:rPr>
                      <w:rFonts w:eastAsia="Times New Roman" w:cs="Times New Roman"/>
                      <w:szCs w:val="24"/>
                      <w:lang w:eastAsia="da-DK"/>
                    </w:rPr>
                    <w:t>ovid-19-imik nunarsuaq tamakkerlugu nappaammik tunillaassuuttoqarnerani, qinigassatut periarfissap taassuma atorneqarsinnaanerata qulakkeerneqarnissaa siunertaralugu, peqqussummi (EU) nr. 575/2013-imi artikili 92, imm. 1, litra d)-mi  i</w:t>
                  </w:r>
                  <w:r w:rsidRPr="00E321CC">
                    <w:rPr>
                      <w:rFonts w:cs="Times New Roman"/>
                      <w:szCs w:val="24"/>
                    </w:rPr>
                    <w:t>ngasaassisumik nutaanik aningaasaliissuteqarnernut annertussuseq pillugu piumasaqaat</w:t>
                  </w:r>
                  <w:r w:rsidRPr="00E321CC">
                    <w:rPr>
                      <w:rFonts w:eastAsia="Times New Roman" w:cs="Times New Roman"/>
                      <w:szCs w:val="24"/>
                      <w:lang w:eastAsia="da-DK"/>
                    </w:rPr>
                    <w:t xml:space="preserve">  ulloq 28. juni 2021 atorneqalersinnagu, qitiusumik aningaaserivinnut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pisussaaffiit ilaasa utaqqiisaagallartumik ilaatinneqannginnissaannik periarfissaq atorneqarsinnaareertariaqarpoq.  Peqqussut </w:t>
                  </w:r>
                  <w:r w:rsidRPr="00E321CC">
                    <w:rPr>
                      <w:rFonts w:eastAsia="Times New Roman" w:cs="Times New Roman"/>
                      <w:szCs w:val="24"/>
                      <w:lang w:eastAsia="da-DK"/>
                    </w:rPr>
                    <w:t>(EU) 2019/876 malillugu,</w:t>
                  </w:r>
                  <w:r w:rsidRPr="00E321CC">
                    <w:rPr>
                      <w:rFonts w:eastAsia="Times New Roman" w:cs="Times New Roman"/>
                      <w:color w:val="000000"/>
                      <w:szCs w:val="24"/>
                      <w:lang w:eastAsia="da-DK"/>
                    </w:rPr>
                    <w:t xml:space="preserve"> </w:t>
                  </w:r>
                  <w:r w:rsidRPr="00E321CC">
                    <w:rPr>
                      <w:rFonts w:eastAsia="Times New Roman" w:cs="Times New Roman"/>
                      <w:szCs w:val="24"/>
                      <w:lang w:eastAsia="da-DK"/>
                    </w:rPr>
                    <w:t>i</w:t>
                  </w:r>
                  <w:r w:rsidRPr="00E321CC">
                    <w:rPr>
                      <w:rFonts w:cs="Times New Roman"/>
                      <w:szCs w:val="24"/>
                    </w:rPr>
                    <w:t xml:space="preserve">ngasaassisumik nutaanik aningaasaliissuteqarnernut annertussuseq pillugu piumasaqaatip naatsorsorneqartarnera pillugu aalajangersakkat allanngortinneqartut atulersinnagit, artikili 429a Kommission-ip suliassiissutitut peqqussutaani </w:t>
                  </w:r>
                  <w:r w:rsidRPr="00E321CC">
                    <w:rPr>
                      <w:rFonts w:eastAsia="Times New Roman" w:cs="Times New Roman"/>
                      <w:szCs w:val="24"/>
                      <w:lang w:eastAsia="da-DK"/>
                    </w:rPr>
                    <w:t>(EU) 2015/62 (</w:t>
                  </w:r>
                  <w:r w:rsidRPr="00E321CC">
                    <w:rPr>
                      <w:rFonts w:eastAsia="Times New Roman" w:cs="Times New Roman"/>
                      <w:sz w:val="17"/>
                      <w:szCs w:val="17"/>
                      <w:vertAlign w:val="superscript"/>
                      <w:lang w:eastAsia="da-DK"/>
                    </w:rPr>
                    <w:t>11</w:t>
                  </w:r>
                  <w:r w:rsidRPr="00E321CC">
                    <w:rPr>
                      <w:rFonts w:eastAsia="Times New Roman" w:cs="Times New Roman"/>
                      <w:szCs w:val="24"/>
                      <w:lang w:eastAsia="da-DK"/>
                    </w:rPr>
                    <w:t xml:space="preserve">)-imi eqqunneqartutut oqaasertaqarluni, suli atorneqartariaqarpoq. </w:t>
                  </w:r>
                </w:p>
              </w:tc>
            </w:tr>
          </w:tbl>
          <w:p w14:paraId="6076FB9B"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14:paraId="6C5942A8" w14:textId="77777777" w:rsidTr="006255F4">
              <w:tc>
                <w:tcPr>
                  <w:tcW w:w="0" w:type="auto"/>
                  <w:shd w:val="clear" w:color="auto" w:fill="auto"/>
                  <w:hideMark/>
                </w:tcPr>
                <w:p w14:paraId="4F9F4BC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(10)</w:t>
                  </w:r>
                </w:p>
              </w:tc>
              <w:tc>
                <w:tcPr>
                  <w:tcW w:w="0" w:type="auto"/>
                  <w:shd w:val="clear" w:color="auto" w:fill="auto"/>
                  <w:hideMark/>
                </w:tcPr>
                <w:p w14:paraId="2D2A6B9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Nalinginnaasumik pisisarnermi tunisisarnermilu i</w:t>
                  </w:r>
                  <w:r w:rsidRPr="00E321CC">
                    <w:rPr>
                      <w:rFonts w:cs="Times New Roman"/>
                      <w:szCs w:val="24"/>
                    </w:rPr>
                    <w:t>ngasaassisumik nutaanik aningaasaliissuteqarnernut annertussutsip tunuani</w:t>
                  </w:r>
                  <w:r w:rsidRPr="00E321CC">
                    <w:rPr>
                      <w:rFonts w:eastAsia="Times New Roman" w:cs="Times New Roman"/>
                      <w:color w:val="000000"/>
                      <w:szCs w:val="24"/>
                      <w:lang w:eastAsia="da-DK"/>
                    </w:rPr>
                    <w:t xml:space="preserve">, niuernernut taakkununnga atatillugu </w:t>
                  </w:r>
                  <w:r w:rsidRPr="00E321CC">
                    <w:rPr>
                      <w:rFonts w:eastAsia="Times New Roman" w:cs="Times New Roman"/>
                      <w:szCs w:val="24"/>
                      <w:lang w:eastAsia="da-DK"/>
                    </w:rPr>
                    <w:t>pisisarnermi tunisisarnermilu i</w:t>
                  </w:r>
                  <w:r w:rsidRPr="00E321CC">
                    <w:rPr>
                      <w:rFonts w:cs="Times New Roman"/>
                      <w:szCs w:val="24"/>
                    </w:rPr>
                    <w:t>ngasaassisumik nutaanik aningaasaliissuteqarnerup iluaniittup</w:t>
                  </w:r>
                  <w:r w:rsidRPr="00E321CC">
                    <w:rPr>
                      <w:rFonts w:eastAsia="Times New Roman" w:cs="Times New Roman"/>
                      <w:color w:val="000000"/>
                      <w:szCs w:val="24"/>
                      <w:lang w:eastAsia="da-DK"/>
                    </w:rPr>
                    <w:t xml:space="preserve"> suliarineqarneranni eqqortumik ersersinneqarnissaa, aamma taamaattoqarpat naatsorsuuserinermut tunngasumik assigiin</w:t>
                  </w:r>
                  <w:r>
                    <w:rPr>
                      <w:rFonts w:eastAsia="Times New Roman" w:cs="Times New Roman"/>
                      <w:color w:val="000000"/>
                      <w:szCs w:val="24"/>
                      <w:lang w:eastAsia="da-DK"/>
                    </w:rPr>
                    <w:t>n</w:t>
                  </w:r>
                  <w:r w:rsidRPr="00E321CC">
                    <w:rPr>
                      <w:rFonts w:eastAsia="Times New Roman" w:cs="Times New Roman"/>
                      <w:color w:val="000000"/>
                      <w:szCs w:val="24"/>
                      <w:lang w:eastAsia="da-DK"/>
                    </w:rPr>
                    <w:t>gissutsit inissiisimanernut as</w:t>
                  </w:r>
                  <w:r w:rsidRPr="00E321CC">
                    <w:rPr>
                      <w:rFonts w:eastAsia="Times New Roman" w:cs="Times New Roman"/>
                      <w:color w:val="000000"/>
                      <w:szCs w:val="24"/>
                      <w:lang w:eastAsia="da-DK"/>
                    </w:rPr>
                    <w:lastRenderedPageBreak/>
                    <w:t xml:space="preserve">sersuunneqarsinnaasunut instituttit akornanni naatsorsuineq sunnissanngikkaat qulakkeerniarlugu, </w:t>
                  </w:r>
                  <w:r w:rsidRPr="00E321CC">
                    <w:rPr>
                      <w:rFonts w:eastAsia="Times New Roman" w:cs="Times New Roman"/>
                      <w:szCs w:val="24"/>
                      <w:lang w:eastAsia="da-DK"/>
                    </w:rPr>
                    <w:t>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pisussaaffiit, suli isumannaarneqanngitsut nalingisa naatsorsorneqarnerat, </w:t>
                  </w:r>
                  <w:r w:rsidRPr="00E321CC">
                    <w:rPr>
                      <w:rFonts w:eastAsia="Times New Roman" w:cs="Times New Roman"/>
                      <w:szCs w:val="24"/>
                      <w:lang w:eastAsia="da-DK"/>
                    </w:rPr>
                    <w:t>BCBS-ip 2017-imi iluarsarpaa.  Union-imi iluarsaaneq taanna peqqussutikkut (EU) 2019/876-ikkut eqqunneqarpoq.  Iluaqutaanerusumik suliarinninneq taamaattoq aatsaat ulloq 28. juni 2021-imiit atorneqarsinnaalissaaq.  Naatsorsuinerup iluarsaassap ingerlatsinerup ingasaassisumik nutaanik aningaasaliissuteqarniviusoq naleqqunnerusumik ersersissammagu aamma tamatuma peqatigisaanik covid-19-imik nunarsuaq tamakkerlugu nappaammik tunillaassuuttoqarnerata nalaani instituttip taarsigassarsisitsisinnaanera annertusissammagu aamma ajunaarutit tigussammagit, taamaammat aalajangersagaq taanna peqqussummi (EU) 2019/876-imi eqqunneqartoq, Union-imi instituttinut tamanut atorneqarsinnaalinnginnerani, instituttit utaqqiisa</w:t>
                  </w:r>
                  <w:r>
                    <w:rPr>
                      <w:rFonts w:eastAsia="Times New Roman" w:cs="Times New Roman"/>
                      <w:szCs w:val="24"/>
                      <w:lang w:eastAsia="da-DK"/>
                    </w:rPr>
                    <w:t>a</w:t>
                  </w:r>
                  <w:r w:rsidRPr="00E321CC">
                    <w:rPr>
                      <w:rFonts w:eastAsia="Times New Roman" w:cs="Times New Roman"/>
                      <w:szCs w:val="24"/>
                      <w:lang w:eastAsia="da-DK"/>
                    </w:rPr>
                    <w:t>gallartumik naatsorsuinerup aaqqitap atornis</w:t>
                  </w:r>
                  <w:r>
                    <w:rPr>
                      <w:rFonts w:eastAsia="Times New Roman" w:cs="Times New Roman"/>
                      <w:szCs w:val="24"/>
                      <w:lang w:eastAsia="da-DK"/>
                    </w:rPr>
                    <w:t>s</w:t>
                  </w:r>
                  <w:r w:rsidRPr="00E321CC">
                    <w:rPr>
                      <w:rFonts w:eastAsia="Times New Roman" w:cs="Times New Roman"/>
                      <w:szCs w:val="24"/>
                      <w:lang w:eastAsia="da-DK"/>
                    </w:rPr>
                    <w:t>aanut periarfissaqartariaqarput.</w:t>
                  </w:r>
                </w:p>
                <w:p w14:paraId="4F6EE523" w14:textId="77777777" w:rsidR="002A24C9" w:rsidRPr="00E321CC" w:rsidRDefault="002A24C9" w:rsidP="002A24C9">
                  <w:pPr>
                    <w:spacing w:before="120" w:line="360" w:lineRule="auto"/>
                    <w:rPr>
                      <w:rFonts w:eastAsia="Times New Roman" w:cs="Times New Roman"/>
                      <w:szCs w:val="24"/>
                      <w:lang w:eastAsia="da-DK"/>
                    </w:rPr>
                  </w:pPr>
                </w:p>
              </w:tc>
            </w:tr>
          </w:tbl>
          <w:p w14:paraId="375F2A28"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rsidRPr="002A24C9" w14:paraId="4550EB76" w14:textId="77777777" w:rsidTr="006255F4">
              <w:tc>
                <w:tcPr>
                  <w:tcW w:w="0" w:type="auto"/>
                  <w:shd w:val="clear" w:color="auto" w:fill="auto"/>
                  <w:hideMark/>
                </w:tcPr>
                <w:p w14:paraId="58E1159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(11)</w:t>
                  </w:r>
                </w:p>
              </w:tc>
              <w:tc>
                <w:tcPr>
                  <w:tcW w:w="0" w:type="auto"/>
                  <w:shd w:val="clear" w:color="auto" w:fill="auto"/>
                  <w:hideMark/>
                </w:tcPr>
                <w:p w14:paraId="4E058876"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 xml:space="preserve">Instituttit amerlasuut Union-imi sullissisut, 1. januar 2018-ip kingorna IFRS 9-mi ilaalerput.  Nunat tamat akornanni tamanut atugassiat BCBS-imit akuerineqartut naapertorlugit, IFRS 9-mut naleqqiullugu taarsigassarsititsinermi annaasassatut naatsorsuutigisat ilanngunneqarnerisa malitsigisaanik instituttit Artikili 35 taannut pingaarutilimmik ajortumik sunniuteqarsinnaanerat pakkersimaarniarlugu, peqqussummut (EU) nr. 575/2013-imut  ikaarsaariarnermut aaqqissuussinerit peqqussummi (EU) 2017/2395-imi eqqunneqarput.  </w:t>
                  </w:r>
                </w:p>
              </w:tc>
            </w:tr>
          </w:tbl>
          <w:p w14:paraId="4C65EA7A"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14:paraId="6166C1C9" w14:textId="77777777" w:rsidTr="006255F4">
              <w:tc>
                <w:tcPr>
                  <w:tcW w:w="0" w:type="auto"/>
                  <w:shd w:val="clear" w:color="auto" w:fill="auto"/>
                  <w:hideMark/>
                </w:tcPr>
                <w:p w14:paraId="7CE137A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(12)</w:t>
                  </w:r>
                </w:p>
              </w:tc>
              <w:tc>
                <w:tcPr>
                  <w:tcW w:w="0" w:type="auto"/>
                  <w:shd w:val="clear" w:color="auto" w:fill="auto"/>
                  <w:hideMark/>
                </w:tcPr>
                <w:p w14:paraId="672068F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color w:val="000000"/>
                      <w:szCs w:val="24"/>
                      <w:lang w:eastAsia="da-DK"/>
                    </w:rPr>
                    <w:t>C</w:t>
                  </w:r>
                  <w:r w:rsidRPr="00E321CC">
                    <w:rPr>
                      <w:rFonts w:eastAsia="Times New Roman" w:cs="Times New Roman"/>
                      <w:szCs w:val="24"/>
                      <w:lang w:eastAsia="da-DK"/>
                    </w:rPr>
                    <w:t xml:space="preserve">ovid-19-imik nunarsuaq tamakkerlugu nappaammik tunillaassuuttoqarneranik pissuteqartumik aningaasaqarnerup kinguariarnerata nalaani IFRS 9 atorneqassappat, taarsigassarsititsinermi annaasaqaatinut ilimagineqartunut nalikilliliinerit malunnaatilimmik amerlineqarnissaannik kinguneqarsinnaavoq, tassami </w:t>
                  </w:r>
                  <w:r w:rsidRPr="00E321CC">
                    <w:rPr>
                      <w:rFonts w:eastAsia="Times New Roman" w:cs="Times New Roman"/>
                      <w:color w:val="000000"/>
                      <w:szCs w:val="24"/>
                      <w:lang w:eastAsia="da-DK"/>
                    </w:rPr>
                    <w:t>niuerfimmut aalajangersimasumut imaluunniit akit aalajangersimasut appartarnerannut qaffat</w:t>
                  </w:r>
                  <w:r w:rsidRPr="00E321CC">
                    <w:rPr>
                      <w:rFonts w:eastAsia="Times New Roman" w:cs="Times New Roman"/>
                      <w:color w:val="000000"/>
                      <w:szCs w:val="24"/>
                      <w:lang w:eastAsia="da-DK"/>
                    </w:rPr>
                    <w:lastRenderedPageBreak/>
                    <w:t>tarnerannullu naleqqiullugu aningaasaqarnikkut pigisanut annaasaqaataasinnaasunut pisussaaffinnut amerlasuunut tunngatillugu, taakku akilerneqarfissaasa sivisussusiisa iluanni ajunaarutit naatsorsuutigineqartut naatsorsorneqarnissaat pisariaqalersinnaammat.  Immikkut ittumik pissutsit, soorlu c</w:t>
                  </w:r>
                  <w:r w:rsidRPr="00E321CC">
                    <w:rPr>
                      <w:rFonts w:eastAsia="Times New Roman" w:cs="Times New Roman"/>
                      <w:szCs w:val="24"/>
                      <w:lang w:eastAsia="da-DK"/>
                    </w:rPr>
                    <w:t>ovid-19-imik nunarsuaq tamakkerlugu nappaammik tunillaassuuttoqarneranik nalaataqarnermi, instituttit taarsigassarsititsinerminni ajunaarutissatut naatsorsuutigisatik pillugit pullavinnik pioreersuinik atuinissaat naatsorsuutiginngikkitsik, kisianni IFR 9-ip iluaniittoq pissutsinut pisariaqartitanulluunniit allanngorartunut naleqqussaasinnaaneq, assersuutigalugu siunissaq ungasinnerusoq eqqarsaatigalugu aningaasaqarnerup ineriartornissaata ingerlaviata pisariaqartumik uuttuusersuinissaat naatsorsuutigigitsik, BCBS-ip, EBA-p aamma ESMA-p erseqqissarsimavaat.  Ikaarsaariarnermut aaqqissuussinerit, IFRS 9-mit sunniutit  eqqukkiartuaarneqarnerisa naammassineqarnissaannut atatillugu, pissutsinut a</w:t>
                  </w:r>
                  <w:r>
                    <w:rPr>
                      <w:rFonts w:eastAsia="Times New Roman" w:cs="Times New Roman"/>
                      <w:szCs w:val="24"/>
                      <w:lang w:eastAsia="da-DK"/>
                    </w:rPr>
                    <w:t>lla</w:t>
                  </w:r>
                  <w:r w:rsidRPr="00E321CC">
                    <w:rPr>
                      <w:rFonts w:eastAsia="Times New Roman" w:cs="Times New Roman"/>
                      <w:szCs w:val="24"/>
                      <w:lang w:eastAsia="da-DK"/>
                    </w:rPr>
                    <w:t>nngorartunut pisariaqartitanulluunniit allan</w:t>
                  </w:r>
                  <w:r>
                    <w:rPr>
                      <w:rFonts w:eastAsia="Times New Roman" w:cs="Times New Roman"/>
                      <w:szCs w:val="24"/>
                      <w:lang w:eastAsia="da-DK"/>
                    </w:rPr>
                    <w:t>n</w:t>
                  </w:r>
                  <w:r w:rsidRPr="00E321CC">
                    <w:rPr>
                      <w:rFonts w:eastAsia="Times New Roman" w:cs="Times New Roman"/>
                      <w:szCs w:val="24"/>
                      <w:lang w:eastAsia="da-DK"/>
                    </w:rPr>
                    <w:t xml:space="preserve">gorartunut naleqqussaasinnaanerup annertunerusup akuerineqarsinnaanera BCBS-ip ulloq 3. april 2020 akuersissutigaa.  </w:t>
                  </w:r>
                  <w:r w:rsidRPr="00E321CC">
                    <w:rPr>
                      <w:rFonts w:eastAsia="Times New Roman" w:cs="Times New Roman"/>
                      <w:color w:val="000000"/>
                      <w:szCs w:val="24"/>
                      <w:lang w:eastAsia="da-DK"/>
                    </w:rPr>
                    <w:t>C</w:t>
                  </w:r>
                  <w:r w:rsidRPr="00E321CC">
                    <w:rPr>
                      <w:rFonts w:eastAsia="Times New Roman" w:cs="Times New Roman"/>
                      <w:szCs w:val="24"/>
                      <w:lang w:eastAsia="da-DK"/>
                    </w:rPr>
                    <w:t>ovid-19-imik nunarsuaq tamakkerlugu nappaammik tunillaassuuttoqarnera, taarsigassarsi</w:t>
                  </w:r>
                  <w:r>
                    <w:rPr>
                      <w:rFonts w:eastAsia="Times New Roman" w:cs="Times New Roman"/>
                      <w:szCs w:val="24"/>
                      <w:lang w:eastAsia="da-DK"/>
                    </w:rPr>
                    <w:t>ti</w:t>
                  </w:r>
                  <w:r w:rsidRPr="00E321CC">
                    <w:rPr>
                      <w:rFonts w:eastAsia="Times New Roman" w:cs="Times New Roman"/>
                      <w:szCs w:val="24"/>
                      <w:lang w:eastAsia="da-DK"/>
                    </w:rPr>
                    <w:t>tsinermi ajunaarutinik naatsorsuutigisanik nalikilliliinernik malunnaatilimmik amerlanerulersitsissagaluarpat, inatsisit malillugit pisussaaffittut aningaasaatit allanngoralissagaluarpata allanngorarnerat killilerniarlugit, aamma EU-mi eqqartuussivimmi ikaarsaariarnermi aaqqissuussinerit sivitsorneqarnissaat pisariaqarpoq.</w:t>
                  </w:r>
                </w:p>
              </w:tc>
            </w:tr>
          </w:tbl>
          <w:p w14:paraId="3E252CDD"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14:paraId="4ED2B725" w14:textId="77777777" w:rsidTr="006255F4">
              <w:tc>
                <w:tcPr>
                  <w:tcW w:w="0" w:type="auto"/>
                  <w:shd w:val="clear" w:color="auto" w:fill="auto"/>
                  <w:hideMark/>
                </w:tcPr>
                <w:p w14:paraId="3336E2E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(13)</w:t>
                  </w:r>
                </w:p>
              </w:tc>
              <w:tc>
                <w:tcPr>
                  <w:tcW w:w="0" w:type="auto"/>
                  <w:shd w:val="clear" w:color="auto" w:fill="auto"/>
                  <w:hideMark/>
                </w:tcPr>
                <w:p w14:paraId="5BAB1F0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Piffissami pisariaqartitsinerpaaffiusumi instituttit sullitaminnut taarsigassarsititsinermik piginnaassuseqarnerannut, tassanngaannartumik nalikilliliinerit qaffariarnerisa taarsigassarsisitsinerminni annaasaqaataasussatut naatsorsuutigisaannut sunniutaaratarsinnaasut pakkersimaarniarlugit, ikaarsaariarnermi aaqqissuussinerit ukiuni marlunni sivitsorneqartariaqarput, aamma taarsigassarsisitsinermi annaasaqaataasussatut naatsorsuutigineqartuni nalikilliliinerni nutaani qaffariarnerit tamaasa, soorlu aningaasaqarnermut tunngasunut, nalimikkut ajornerulersimanngitsunut, piviusumik pingaarnertut aningaasaatiminni 2020-imi 2021-imilu tamakkiisumik  ilanngussinnaasariaqarpaat.  </w:t>
                  </w:r>
                  <w:r w:rsidRPr="00E321CC">
                    <w:rPr>
                      <w:rFonts w:eastAsia="Times New Roman" w:cs="Times New Roman"/>
                      <w:szCs w:val="24"/>
                      <w:lang w:eastAsia="da-DK"/>
                    </w:rPr>
                    <w:lastRenderedPageBreak/>
                    <w:t xml:space="preserve">IFRS 9 malillugu instituttit nalikilliliinissamik pisariaqartitsinerannut covid-19-imik nunarsuaq tamakkerlugu nappaammik tunillaassuuttoqarnerata sunniutaasa allannguutit taakku suli pakkersimaarneqarnerulersissavaat, tamatumalu peqatigisaanik aningaasat amerlassusaannut, covid-19-imik nunarsuaq tamakkerlugu nappaammik tunillaassuuttoqalinnginnerani taarsigassarsisitsinermi annaasaqaataasussatut naatsorsuutigineqartutut aalajangerneqarsimasunut ikaarsaariarnermi aaqqissuussinerit atatiinnarneqassapput.  </w:t>
                  </w:r>
                </w:p>
              </w:tc>
            </w:tr>
          </w:tbl>
          <w:p w14:paraId="04C8F198"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14:paraId="12863BD9" w14:textId="77777777" w:rsidTr="006255F4">
              <w:tc>
                <w:tcPr>
                  <w:tcW w:w="0" w:type="auto"/>
                  <w:shd w:val="clear" w:color="auto" w:fill="auto"/>
                  <w:hideMark/>
                </w:tcPr>
                <w:p w14:paraId="2BE8FDF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(14)</w:t>
                  </w:r>
                </w:p>
              </w:tc>
              <w:tc>
                <w:tcPr>
                  <w:tcW w:w="0" w:type="auto"/>
                  <w:shd w:val="clear" w:color="auto" w:fill="auto"/>
                  <w:hideMark/>
                </w:tcPr>
                <w:p w14:paraId="24635A2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Instituttit, siusinnerusukkut ikaarsaariarnermi aaqqissuussinernik atuinissamik imaluunniit atuinnginnissamik aalajangersimasut, oqartussaasuminnit piginnaatinneqartumit sioqqutsisumik akuersissummik pisimanerat piumasaqaatigalugu, piffissami ikaarsaariarfiusumi qaqugukkulluunniit aalajangerneq taanna allanngortissinnaasariaqarpaat.  Allannguinerit taamaattut instituttit aningaasalersuinermi peqqussutini ake</w:t>
                  </w:r>
                  <w:r>
                    <w:rPr>
                      <w:rFonts w:eastAsia="Times New Roman" w:cs="Times New Roman"/>
                      <w:szCs w:val="24"/>
                      <w:lang w:eastAsia="da-DK"/>
                    </w:rPr>
                    <w:t>r</w:t>
                  </w:r>
                  <w:r w:rsidRPr="00E321CC">
                    <w:rPr>
                      <w:rFonts w:eastAsia="Times New Roman" w:cs="Times New Roman"/>
                      <w:szCs w:val="24"/>
                      <w:lang w:eastAsia="da-DK"/>
                    </w:rPr>
                    <w:t>leriittoqarneranik iluaqutissarsiniarlutik misiliinissamut eqqarsaatersuuteqarnissamik kajumilersinneqannginnissaat, oqartussaasup piginnaatinneqartup qulakkeertariaqarpaa.  Tamatuma malitsigisaanik aamma oqartussaasumit piginnaatinneqartumit sioqqutsisumik akuersissummik piumasaqaateqarluni, instituttit ikaarsaariarnermi aaqqissuussinerit atorunnaarnissaannik aalajangiinissaminnut periarfissinneqartariaqarput.</w:t>
                  </w:r>
                </w:p>
              </w:tc>
            </w:tr>
          </w:tbl>
          <w:p w14:paraId="42B2B7B8"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14:paraId="22C5D48D" w14:textId="77777777" w:rsidTr="006255F4">
              <w:tc>
                <w:tcPr>
                  <w:tcW w:w="0" w:type="auto"/>
                  <w:shd w:val="clear" w:color="auto" w:fill="auto"/>
                  <w:hideMark/>
                </w:tcPr>
                <w:p w14:paraId="5D3ED70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(15)</w:t>
                  </w:r>
                </w:p>
              </w:tc>
              <w:tc>
                <w:tcPr>
                  <w:tcW w:w="0" w:type="auto"/>
                  <w:shd w:val="clear" w:color="auto" w:fill="auto"/>
                  <w:hideMark/>
                </w:tcPr>
                <w:p w14:paraId="4ECCD2F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Aningaasaqarnermut tunngassuteqartuni niuerfinni ingasattumik allanngorarnernut atatillugu covid-19-imik nunarsuaq tamakkerlugu nappaammik tunillaassuuttoqarnerata immikkut ittumik sunniutai aamma isiginiarneqarsinnaapput, allanngorarnerlu nalornineq peqatigalugu pisortat akiitsuinut annerusumik erniarlersuinermik kinguneqartoq, tamannalu immini instituttit pisortat akiitsuinik pigisaannut annaasaqaatinik matussuserneqarnissaanngitsunik kinguneqartoq isiginiarneqarsinnaavoq.  Instituttit inatsisit malillugit pisussaaffigalugu aningaasaateqarnerannut, taamaammallu instituttit sullitaminnut taarsigassarsisitsinermik piginnaassusaannut, covid-19-imik nunarsuaq tamakkerlugu nappaammik tunillaassuuttoqarnerata nalaani naalagaaffiit akiitsuinut niuerfinni allanngorarnerit annertuumik </w:t>
                  </w:r>
                  <w:r w:rsidRPr="00E321CC">
                    <w:rPr>
                      <w:rFonts w:eastAsia="Times New Roman" w:cs="Times New Roman"/>
                      <w:szCs w:val="24"/>
                      <w:lang w:eastAsia="da-DK"/>
                    </w:rPr>
                    <w:lastRenderedPageBreak/>
                    <w:t>ajortumik sunniutaat pakkersimaarniarlugit, sunniutit taakku pakkersimaarniarlugit utaqqiisaagallartumik kissaatigineqanngitsunik kingunerisassat piiarneqarnissaannut atortoq  atulersitseqqittoqartariaqarpoq.</w:t>
                  </w:r>
                </w:p>
              </w:tc>
            </w:tr>
          </w:tbl>
          <w:p w14:paraId="1A77ED02"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14:paraId="7922360B" w14:textId="77777777" w:rsidTr="006255F4">
              <w:tc>
                <w:tcPr>
                  <w:tcW w:w="0" w:type="auto"/>
                  <w:shd w:val="clear" w:color="auto" w:fill="auto"/>
                  <w:hideMark/>
                </w:tcPr>
                <w:p w14:paraId="05CC19A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(16)</w:t>
                  </w:r>
                </w:p>
              </w:tc>
              <w:tc>
                <w:tcPr>
                  <w:tcW w:w="0" w:type="auto"/>
                  <w:shd w:val="clear" w:color="auto" w:fill="auto"/>
                  <w:hideMark/>
                </w:tcPr>
                <w:p w14:paraId="0200F0C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Nioqqutissianit pigineqartunit ajunaarutinut akisussaaffimmik isumaginninnermillu tigusisinnaanermut periaaseq suliassaqarfimmi ileqqoq malillugu atorneqartoq, suliffeqarfiup iluani atorneqartoq atorlugu, qanga pisimasunit paasissutissat tunngavigalugit niuerneq pillugu tunaartaqarluni iliuusissanik pilersaarusiap qanoq </w:t>
                  </w:r>
                  <w:r>
                    <w:rPr>
                      <w:rFonts w:eastAsia="Times New Roman" w:cs="Times New Roman"/>
                      <w:szCs w:val="24"/>
                      <w:lang w:eastAsia="da-DK"/>
                    </w:rPr>
                    <w:t>iluatitsisinnaatiginerata</w:t>
                  </w:r>
                  <w:r w:rsidRPr="00E321CC">
                    <w:rPr>
                      <w:rFonts w:eastAsia="Times New Roman" w:cs="Times New Roman"/>
                      <w:szCs w:val="24"/>
                      <w:lang w:eastAsia="da-DK"/>
                    </w:rPr>
                    <w:t xml:space="preserve"> misilittarneqarneratigut, niuerneq pillugu tunaartaqarluni iliuusissanik pilersaarusiaq ullut tamaasa instituttit misissortassavaat.   Qanga pisimasunit paasissutissat tunngavigalugit niuerneq pillugu tunaartaqaluni iliuusissanik pilersaarusiap qanoq </w:t>
                  </w:r>
                  <w:r>
                    <w:rPr>
                      <w:rFonts w:eastAsia="Times New Roman" w:cs="Times New Roman"/>
                      <w:szCs w:val="24"/>
                      <w:lang w:eastAsia="da-DK"/>
                    </w:rPr>
                    <w:t>iluatitsisinnaatiginerata</w:t>
                  </w:r>
                  <w:r w:rsidRPr="00E321CC">
                    <w:rPr>
                      <w:rFonts w:eastAsia="Times New Roman" w:cs="Times New Roman"/>
                      <w:szCs w:val="24"/>
                      <w:lang w:eastAsia="da-DK"/>
                    </w:rPr>
                    <w:t xml:space="preserve"> misilittarneqarneratigut, niuerneq pillugu tunaartaqarluni iliuusissanik pilersaarusiap misissorneqartarnissaanik piumasaqaammi kukkunerit, aamma qaangiinertut taaneqartartut, ukiumut aalajangersimasumut amerlassutsit qaangerunikkit, niuerfimmi aarlerinaammi suliffeqarfiup iluani periaaseq suliassaqarfimmi ileqqoq malillugu atorneqartoq atorlugu naatsorsorneqartumi aningaasaliissutinut tunngavissanut piumasaqaatini amerlassutsimut tunngassutilimmik amerlisaammik ilassutaasumik atuisoqarnissaa kingunerissavaa.  Qanga pisimasunit paasissutissat tunngavigalugit niuerneq pillugu tunaartaqaluni iliuusissanik pilersaarusiap qanoq iluat</w:t>
                  </w:r>
                  <w:r>
                    <w:rPr>
                      <w:rFonts w:eastAsia="Times New Roman" w:cs="Times New Roman"/>
                      <w:szCs w:val="24"/>
                      <w:lang w:eastAsia="da-DK"/>
                    </w:rPr>
                    <w:t>itsisinnaatiginerata</w:t>
                  </w:r>
                  <w:r w:rsidRPr="00E321CC">
                    <w:rPr>
                      <w:rFonts w:eastAsia="Times New Roman" w:cs="Times New Roman"/>
                      <w:szCs w:val="24"/>
                      <w:lang w:eastAsia="da-DK"/>
                    </w:rPr>
                    <w:t xml:space="preserve"> misilittarneqarneratigut, niuerneq pillugu </w:t>
                  </w:r>
                  <w:r>
                    <w:rPr>
                      <w:rFonts w:eastAsia="Times New Roman" w:cs="Times New Roman"/>
                      <w:szCs w:val="24"/>
                      <w:lang w:eastAsia="da-DK"/>
                    </w:rPr>
                    <w:t>tunaartaqarluni</w:t>
                  </w:r>
                  <w:r w:rsidRPr="00E321CC">
                    <w:rPr>
                      <w:rFonts w:eastAsia="Times New Roman" w:cs="Times New Roman"/>
                      <w:szCs w:val="24"/>
                      <w:lang w:eastAsia="da-DK"/>
                    </w:rPr>
                    <w:t xml:space="preserve"> iliuusissanik pilersaarusiap misissorneqartarnissaanik piumasaqaat, piffissami ingasattumik allanngorartoqartillugu akit appartarnerannut qaffartarnerannullu pissutsinut issuaasorujussuuvoq, soorlu covid-19-imik nunarsuaq tamakkerlugu nappaammik tunillaassuuttoqarneranik pissuteqartumik taamaassimasoq.  Ajornartoornerup malitsigisaanik niuerfinni aarlerinaammut a</w:t>
                  </w:r>
                  <w:r>
                    <w:rPr>
                      <w:rFonts w:eastAsia="Times New Roman" w:cs="Times New Roman"/>
                      <w:szCs w:val="24"/>
                      <w:lang w:eastAsia="da-DK"/>
                    </w:rPr>
                    <w:t>m</w:t>
                  </w:r>
                  <w:r w:rsidRPr="00E321CC">
                    <w:rPr>
                      <w:rFonts w:eastAsia="Times New Roman" w:cs="Times New Roman"/>
                      <w:szCs w:val="24"/>
                      <w:lang w:eastAsia="da-DK"/>
                    </w:rPr>
                    <w:t xml:space="preserve">erlisaat, suliffeqarfiup iluani periaaseq suliassaqarfimmi ileqqoq malillugu atorneqartoq atorneqartoq, pingaarutilimmik qaffassimavoq.  Naak niuerfinni aarlerinaat pillugu Basel III-mi killiliussaq oqartussanut piginnaatinneqartunut immikkut ittumik pisunut taamaattunut, </w:t>
                  </w:r>
                  <w:r w:rsidRPr="00E321CC">
                    <w:rPr>
                      <w:rFonts w:eastAsia="Times New Roman" w:cs="Times New Roman"/>
                      <w:szCs w:val="24"/>
                      <w:lang w:eastAsia="da-DK"/>
                    </w:rPr>
                    <w:lastRenderedPageBreak/>
                    <w:t>suliffeqarfiup iluani niuerfinni aarlerinaatinut periaaseq suliassaqarfimmi ileqqoq malillugu atorneqartoq, assigiissaarinissamik periarfissiigaluartoq, nakkutilliinermut tunngasumik aalaj</w:t>
                  </w:r>
                  <w:r>
                    <w:rPr>
                      <w:rFonts w:eastAsia="Times New Roman" w:cs="Times New Roman"/>
                      <w:szCs w:val="24"/>
                      <w:lang w:eastAsia="da-DK"/>
                    </w:rPr>
                    <w:t>a</w:t>
                  </w:r>
                  <w:r w:rsidRPr="00E321CC">
                    <w:rPr>
                      <w:rFonts w:eastAsia="Times New Roman" w:cs="Times New Roman"/>
                      <w:szCs w:val="24"/>
                      <w:lang w:eastAsia="da-DK"/>
                    </w:rPr>
                    <w:t>ngiineq taamaattoq tamakkiisumik peqqussummi (EU) nr. 575/2013-iinngilaq.  Taamaammat oqartussanut piginnaatinneqartunut, ingasattumik niuerfiit allanngorarnerisa,  covid-19-imik nunarsuaq tamakkerlugu nappaammik tunillaassuuttoqarnerani paasineqarsimasut, ajortumik sunniutaasa pakkersimaarneqarnissaat siunertaralugu, taamaallaat piffissami ulloq 1. januar 2020-ip aamma ulloq 31. december 2021-ip akornanni qaangiinerit, suliffeqarfiup iluani periaatsip suliassaqarfimmi ileqqoq malillugu atorneqartup amigaateqarnerannit pissuteqanngitsut, ilaannginniassa</w:t>
                  </w:r>
                  <w:r>
                    <w:rPr>
                      <w:rFonts w:eastAsia="Times New Roman" w:cs="Times New Roman"/>
                      <w:szCs w:val="24"/>
                      <w:lang w:eastAsia="da-DK"/>
                    </w:rPr>
                    <w:t>m</w:t>
                  </w:r>
                  <w:r w:rsidRPr="00E321CC">
                    <w:rPr>
                      <w:rFonts w:eastAsia="Times New Roman" w:cs="Times New Roman"/>
                      <w:szCs w:val="24"/>
                      <w:lang w:eastAsia="da-DK"/>
                    </w:rPr>
                    <w:t>mata pissutsinut pisariaqartitanulluunniit allanngorartunut naleqqussarsinnaaneq annertunerusoq eqqunneqartariaqarpoq.  Covid-19-imik nunarsuaq tamakkerlugu nappaammik tunillaassuuttoqarnerani misilittakkat tunngavigalugit, aamma siunissami ingasattumik niuerfiit allanngoralissagaluarpata pissutsinut pisariaqartitanulluunniit allanngorartunut naleqqussaasinnaaneq taamaattoq inissinneqarsinnaannginnersoq Kommission-ip nalilertariaqarpaa.</w:t>
                  </w:r>
                </w:p>
              </w:tc>
            </w:tr>
          </w:tbl>
          <w:p w14:paraId="30803AD6"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14:paraId="2873A594" w14:textId="77777777" w:rsidTr="006255F4">
              <w:tc>
                <w:tcPr>
                  <w:tcW w:w="0" w:type="auto"/>
                  <w:shd w:val="clear" w:color="auto" w:fill="auto"/>
                  <w:hideMark/>
                </w:tcPr>
                <w:p w14:paraId="425DF17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(17)</w:t>
                  </w:r>
                </w:p>
              </w:tc>
              <w:tc>
                <w:tcPr>
                  <w:tcW w:w="0" w:type="auto"/>
                  <w:shd w:val="clear" w:color="auto" w:fill="auto"/>
                  <w:hideMark/>
                </w:tcPr>
                <w:p w14:paraId="290463C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Basel III-mi sinaakkusiussat akuisa kingulliit naammassineqarnissaannut anguniagassatut pilersaarusiaq Gruppen af Centralbankchef-it aamma Finanstilsynschef-it 2020-imi martsimi iluarsaappaat.  EU-p eqqartuussiviani akut taakku kingulliit amerlanersaat suli naammassineqanngikkaluartut, nunarsuarmut tamarmut systemiskiusumik instituttinut pingaarutilinnut ingasaassisumik nutaanik aningaasaliissuteqarnermi kasuussaannaveeqqut pillugu piumasaqaat, allannguutini peqqussummi (EU) 2019/876-imi eqqunneqartuni naammassineqareerpoq.  Taamaammat aamma nunat tamat akornanni instituttinut, Union-imi pilersinneqarsimasunut aamma Union-ip avataani suliffeqarfinnik ingerlatsisunut, piumasaqaatit assigiinnissaat qulakkeerniarlugu, peqqussu</w:t>
                  </w:r>
                  <w:r>
                    <w:rPr>
                      <w:rFonts w:eastAsia="Times New Roman" w:cs="Times New Roman"/>
                      <w:szCs w:val="24"/>
                      <w:lang w:eastAsia="da-DK"/>
                    </w:rPr>
                    <w:t>m</w:t>
                  </w:r>
                  <w:r w:rsidRPr="00E321CC">
                    <w:rPr>
                      <w:rFonts w:eastAsia="Times New Roman" w:cs="Times New Roman"/>
                      <w:szCs w:val="24"/>
                      <w:lang w:eastAsia="da-DK"/>
                    </w:rPr>
                    <w:t xml:space="preserve">mi taaneqartumi ingasaassisumik nutaanik aningaasaliissuteqarnermi kasuussaannaveeqqummut piumasaqaatit atuutilernissaanut ullorititaq ukiumik ataatsimik kinguartinneqartariaqarpoq ullormut 1. januar 2023 pisussanngorlugu.  Ingasaassisumik </w:t>
                  </w:r>
                  <w:r w:rsidRPr="00E321CC">
                    <w:rPr>
                      <w:rFonts w:eastAsia="Times New Roman" w:cs="Times New Roman"/>
                      <w:szCs w:val="24"/>
                      <w:lang w:eastAsia="da-DK"/>
                    </w:rPr>
                    <w:lastRenderedPageBreak/>
                    <w:t>nutaanik aningaasaliissuteqarnermi kasuussaannaveeqqummut piumasaqaat kinguartinneqassappat, peqqussummi 2013/36/EU artikili 141c malillugu piumasaqaammik taassuminnga naammassinninnginnerup malitsigisaannik piffissami kinguartitsiffiusumi, aamma peqqussummi taaneqartumi artikili 141b malillugu iluanaarutinik aggua</w:t>
                  </w:r>
                  <w:r>
                    <w:rPr>
                      <w:rFonts w:eastAsia="Times New Roman" w:cs="Times New Roman"/>
                      <w:szCs w:val="24"/>
                      <w:lang w:eastAsia="da-DK"/>
                    </w:rPr>
                    <w:t>ga</w:t>
                  </w:r>
                  <w:r w:rsidRPr="00E321CC">
                    <w:rPr>
                      <w:rFonts w:eastAsia="Times New Roman" w:cs="Times New Roman"/>
                      <w:szCs w:val="24"/>
                      <w:lang w:eastAsia="da-DK"/>
                    </w:rPr>
                    <w:t>rsisitsinermi killilersuinermut atassuteqartumik naammassinninnginnerup malitsigisaanik kinguneqartitsisoqassanngilaq.</w:t>
                  </w:r>
                </w:p>
              </w:tc>
            </w:tr>
          </w:tbl>
          <w:p w14:paraId="77A3D6A9"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721"/>
            </w:tblGrid>
            <w:tr w:rsidR="002A24C9" w14:paraId="1C5422A6" w14:textId="77777777" w:rsidTr="006255F4">
              <w:tc>
                <w:tcPr>
                  <w:tcW w:w="0" w:type="auto"/>
                  <w:shd w:val="clear" w:color="auto" w:fill="auto"/>
                  <w:hideMark/>
                </w:tcPr>
                <w:p w14:paraId="636EFE9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(18)</w:t>
                  </w:r>
                </w:p>
              </w:tc>
              <w:tc>
                <w:tcPr>
                  <w:tcW w:w="0" w:type="auto"/>
                  <w:shd w:val="clear" w:color="auto" w:fill="auto"/>
                  <w:hideMark/>
                </w:tcPr>
                <w:p w14:paraId="3428CD2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Taarsigassarsiat taarsigassarsisitsisarfinnit pensionistinut imaluunniit sulisitanut, killiligaanngitsunik isumaqatigiissuteqarfigineqartunut piumasaqaatitaqanngitsumik taarsigassarsisup pensioniata ilaanik akissarsiaanilluunniit taarsigassarsisitsivimmut pineqartumut nuussinissamik isumaqatigiissuteqarnermik imalimmik isumaqatigiissuteqartunut,  taarsigassarsianut taamaattunut iluaqutaanerusumik sullissinissaq periarfissinniarlugu peqqussummi (EU) nr. 575/2013-imi artikili 123 peqqussutikkut (EU) 2019/876-ikkut allanngortinneqarpoq.  Covid-19-imik nunarsuaq tamakkerlugu nappaammik tunillaassuuttoqarnerani taamatut sullissineq atorneqarpat, sulisitanut pensionisialinnullu taarsigassarsisitsinerup annertusineqarnissaanut instituttinut kajuminnarnerulersitsissaaq.  Taamaammat aalajangersakkap taaneqartup ulloq atuutilerfissaata siuartinneqarnissaa pisariaqarpoq, taamaalilluni covid-19-imik nunarsuaq tamakkerlugu nappaammik tunillaassuuttoqarnerata nalaani instituttit aalajangersa</w:t>
                  </w:r>
                  <w:r>
                    <w:rPr>
                      <w:rFonts w:eastAsia="Times New Roman" w:cs="Times New Roman"/>
                      <w:szCs w:val="24"/>
                      <w:lang w:eastAsia="da-DK"/>
                    </w:rPr>
                    <w:t>g</w:t>
                  </w:r>
                  <w:r w:rsidRPr="00E321CC">
                    <w:rPr>
                      <w:rFonts w:eastAsia="Times New Roman" w:cs="Times New Roman"/>
                      <w:szCs w:val="24"/>
                      <w:lang w:eastAsia="da-DK"/>
                    </w:rPr>
                    <w:t>aq atulereersinnaaniassammassuk.</w:t>
                  </w:r>
                </w:p>
              </w:tc>
            </w:tr>
          </w:tbl>
          <w:p w14:paraId="62C1F1FA"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67"/>
              <w:gridCol w:w="6754"/>
            </w:tblGrid>
            <w:tr w:rsidR="002A24C9" w14:paraId="1CF2CFDA" w14:textId="77777777" w:rsidTr="006255F4">
              <w:tc>
                <w:tcPr>
                  <w:tcW w:w="0" w:type="auto"/>
                  <w:shd w:val="clear" w:color="auto" w:fill="auto"/>
                  <w:hideMark/>
                </w:tcPr>
                <w:p w14:paraId="456CDC1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(19)</w:t>
                  </w:r>
                </w:p>
              </w:tc>
              <w:tc>
                <w:tcPr>
                  <w:tcW w:w="0" w:type="auto"/>
                  <w:shd w:val="clear" w:color="auto" w:fill="auto"/>
                  <w:hideMark/>
                </w:tcPr>
                <w:p w14:paraId="7C4410C7" w14:textId="77777777" w:rsidR="002A24C9"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SMV-inut tapersiinermut kisitsimmut tunngassuteqartoq amerlisaat aamma attaveqaasersuutinut tapersersuinermi kisitsimmut tunngassuteqartumik amerlisaat </w:t>
                  </w:r>
                  <w:r w:rsidRPr="00E321CC">
                    <w:rPr>
                      <w:rFonts w:eastAsia="Times New Roman" w:cs="Times New Roman"/>
                      <w:color w:val="000000"/>
                      <w:szCs w:val="24"/>
                      <w:lang w:eastAsia="da-DK"/>
                    </w:rPr>
                    <w:t xml:space="preserve">SMV-inut attaveqaatersuutinullu </w:t>
                  </w: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 ilaannut iluaqutaanerusumik sullissinissamik periarfissamik tunisimmat, taakku c</w:t>
                  </w:r>
                  <w:r w:rsidRPr="00E321CC">
                    <w:rPr>
                      <w:rFonts w:eastAsia="Times New Roman" w:cs="Times New Roman"/>
                      <w:szCs w:val="24"/>
                      <w:lang w:eastAsia="da-DK"/>
                    </w:rPr>
                    <w:t>ovid-19-imik nunarsuaq tamakkerlugu nappaammik tunillaassuuttoqarneranut atatillugu atorneqarnerat, taarsigassarsisitsinissanut annertuumik pisariaqar</w:t>
                  </w:r>
                  <w:r w:rsidRPr="00E321CC">
                    <w:rPr>
                      <w:rFonts w:eastAsia="Times New Roman" w:cs="Times New Roman"/>
                      <w:szCs w:val="24"/>
                      <w:lang w:eastAsia="da-DK"/>
                    </w:rPr>
                    <w:lastRenderedPageBreak/>
                    <w:t xml:space="preserve">tinneqartunut instituttit taarsigassarsisitsinissaannut kajuminnarnerulersitsissaaq.  Taamaammat tapersiinermut kisitsimmut tunngassuteqartut amerlisaatit taakku marluk ullup atuutilerfissaasa siuartinneqarnissaat pisariaqarpoq, taamaalilluni </w:t>
                  </w:r>
                  <w:r w:rsidRPr="00E321CC">
                    <w:rPr>
                      <w:rFonts w:eastAsia="Times New Roman" w:cs="Times New Roman"/>
                      <w:color w:val="000000"/>
                      <w:szCs w:val="24"/>
                      <w:lang w:eastAsia="da-DK"/>
                    </w:rPr>
                    <w:t>c</w:t>
                  </w:r>
                  <w:r w:rsidRPr="00E321CC">
                    <w:rPr>
                      <w:rFonts w:eastAsia="Times New Roman" w:cs="Times New Roman"/>
                      <w:szCs w:val="24"/>
                      <w:lang w:eastAsia="da-DK"/>
                    </w:rPr>
                    <w:t>ovid-19-imik nunarsuaq tamakkerlugu nappaammik tunillaassuuttoqarnerani instituttinit atorneqalereersinnaaniassammata.</w:t>
                  </w:r>
                </w:p>
                <w:tbl>
                  <w:tblPr>
                    <w:tblW w:w="5000" w:type="pct"/>
                    <w:tblCellMar>
                      <w:left w:w="0" w:type="dxa"/>
                      <w:right w:w="0" w:type="dxa"/>
                    </w:tblCellMar>
                    <w:tblLook w:val="04A0" w:firstRow="1" w:lastRow="0" w:firstColumn="1" w:lastColumn="0" w:noHBand="0" w:noVBand="1"/>
                  </w:tblPr>
                  <w:tblGrid>
                    <w:gridCol w:w="400"/>
                    <w:gridCol w:w="6354"/>
                  </w:tblGrid>
                  <w:tr w:rsidR="002A24C9" w14:paraId="71D299EB" w14:textId="77777777" w:rsidTr="006255F4">
                    <w:tc>
                      <w:tcPr>
                        <w:tcW w:w="0" w:type="auto"/>
                        <w:shd w:val="clear" w:color="auto" w:fill="auto"/>
                        <w:hideMark/>
                      </w:tcPr>
                      <w:p w14:paraId="5A44ABD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(20)</w:t>
                        </w:r>
                      </w:p>
                    </w:tc>
                    <w:tc>
                      <w:tcPr>
                        <w:tcW w:w="0" w:type="auto"/>
                        <w:shd w:val="clear" w:color="auto" w:fill="auto"/>
                        <w:hideMark/>
                      </w:tcPr>
                      <w:p w14:paraId="178203A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Aningaaserivinnut suliassaqarfimmut digitaliunerusumik ingerlanneqartumut ikaarsaariarneq suli tapersersorneruniarlugu, software-it pillugit pigisat nalillit ilaasa nakkutilliinermut atatillugu suliarineqartarnerat peqqussutikkut (EU) 2019/876-ikkut allanngortinneqarpoq.  Covid-19-imik nunarsuaq tamakkerlugu nappaammik tunillaassuuttoqarneranut ikiuinissamut, pisortat iliuuseqarnerisa malitsigisaannik pilertornerusumik digitaliusumik sullissinerit  akuersissutigineqartut siaruaakkiartornerinut atatillugu, allannguutit taakku atulernissaannut ullorititaq siuartinneqartariaqarpoq.</w:t>
                        </w:r>
                      </w:p>
                    </w:tc>
                  </w:tr>
                </w:tbl>
                <w:p w14:paraId="3767C96D"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354"/>
                  </w:tblGrid>
                  <w:tr w:rsidR="002A24C9" w14:paraId="67F153D8" w14:textId="77777777" w:rsidTr="006255F4">
                    <w:tc>
                      <w:tcPr>
                        <w:tcW w:w="0" w:type="auto"/>
                        <w:shd w:val="clear" w:color="auto" w:fill="auto"/>
                        <w:hideMark/>
                      </w:tcPr>
                      <w:p w14:paraId="23A73A9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(21)</w:t>
                        </w:r>
                      </w:p>
                    </w:tc>
                    <w:tc>
                      <w:tcPr>
                        <w:tcW w:w="0" w:type="auto"/>
                        <w:shd w:val="clear" w:color="auto" w:fill="auto"/>
                        <w:hideMark/>
                      </w:tcPr>
                      <w:p w14:paraId="617F33C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Covid-19-imik nunarsuaq tamakkerlugu nappaammik tunillaassuuttoqarnerata kinguneri akiorniarlugit iliuutsit tapersersorniarlugit, obligationinik naalagaaffimmit atulersinneqartunik atulersitsinikkut pisortat aningaasalersuineranni, naalagaaffimmi ilaasortaasumi allami nunap aningaasaanik atuinissamik toqqaaneq pisariaqarsinnaavoq.  Akiligassarsisitsinermi ajunaaratarsinnaanernut sinaakkusiussaq malillugu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pisussaaffiit taamaattut suliarineqarnerat pineqartillugu, aamma </w:t>
                        </w:r>
                        <w:r w:rsidRPr="00E321CC">
                          <w:rPr>
                            <w:rFonts w:eastAsia="Times New Roman" w:cs="Times New Roman"/>
                            <w:szCs w:val="24"/>
                            <w:lang w:eastAsia="da-DK"/>
                          </w:rPr>
                          <w:t>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pisussaaffinnut annertuallaartunut killissarititaasut malillugit </w:t>
                        </w:r>
                        <w:r w:rsidRPr="00E321CC">
                          <w:rPr>
                            <w:rFonts w:eastAsia="Times New Roman" w:cs="Times New Roman"/>
                            <w:szCs w:val="24"/>
                            <w:lang w:eastAsia="da-DK"/>
                          </w:rPr>
                          <w:t>n</w:t>
                        </w:r>
                        <w:r w:rsidRPr="00E321CC">
                          <w:rPr>
                            <w:rFonts w:eastAsia="Times New Roman" w:cs="Times New Roman"/>
                            <w:color w:val="000000"/>
                            <w:szCs w:val="24"/>
                            <w:lang w:eastAsia="da-DK"/>
                          </w:rPr>
                          <w:t xml:space="preserve">iuerfimmut aalajangersimasumut imaluunniit akit aalajangersimasut appartarnerannut qaffattarnerannullu </w:t>
                        </w:r>
                        <w:r w:rsidRPr="00E321CC">
                          <w:rPr>
                            <w:rFonts w:eastAsia="Times New Roman" w:cs="Times New Roman"/>
                            <w:color w:val="000000"/>
                            <w:szCs w:val="24"/>
                            <w:lang w:eastAsia="da-DK"/>
                          </w:rPr>
                          <w:lastRenderedPageBreak/>
                          <w:t>naleqqiullugu aningaasaqarnikkut pigisanut annaasaqaataasinnaasunut pisussaaffiit taamaattut suliarineqarnerat pineqartillugu, ikaarsaariarnermi aaqqissuussinerit sivitsorniarlugit, i</w:t>
                        </w:r>
                        <w:r w:rsidRPr="00E321CC">
                          <w:rPr>
                            <w:rFonts w:eastAsia="Times New Roman" w:cs="Times New Roman"/>
                            <w:szCs w:val="24"/>
                            <w:lang w:eastAsia="da-DK"/>
                          </w:rPr>
                          <w:t>nstituttinut, obligasiuninik taamaattunik aningaasaliisunut, pisariaqanngitsumik killilersuinerit ingalassimaniarlugit, qitiusumik naalakkersuisunut qitiusumillu aningaaserivinnut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 taakku naalagaaffiup ilaasortaasup allap nunap aningaasaanik atuinissamik toqqarneqartunut, ikaarsaariarnermi aaqqis</w:t>
                        </w:r>
                        <w:r>
                          <w:rPr>
                            <w:rFonts w:eastAsia="Times New Roman" w:cs="Times New Roman"/>
                            <w:color w:val="000000"/>
                            <w:szCs w:val="24"/>
                            <w:lang w:eastAsia="da-DK"/>
                          </w:rPr>
                          <w:t>s</w:t>
                        </w:r>
                        <w:r w:rsidRPr="00E321CC">
                          <w:rPr>
                            <w:rFonts w:eastAsia="Times New Roman" w:cs="Times New Roman"/>
                            <w:color w:val="000000"/>
                            <w:szCs w:val="24"/>
                            <w:lang w:eastAsia="da-DK"/>
                          </w:rPr>
                          <w:t>uussinerit eqquteqqinneqarnissaat naleqquttuuvoq.</w:t>
                        </w:r>
                      </w:p>
                    </w:tc>
                  </w:tr>
                </w:tbl>
                <w:p w14:paraId="302A726A"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354"/>
                  </w:tblGrid>
                  <w:tr w:rsidR="002A24C9" w14:paraId="12DB6E5E" w14:textId="77777777" w:rsidTr="006255F4">
                    <w:tc>
                      <w:tcPr>
                        <w:tcW w:w="0" w:type="auto"/>
                        <w:shd w:val="clear" w:color="auto" w:fill="auto"/>
                        <w:hideMark/>
                      </w:tcPr>
                      <w:p w14:paraId="67742A6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(22)</w:t>
                        </w:r>
                      </w:p>
                    </w:tc>
                    <w:tc>
                      <w:tcPr>
                        <w:tcW w:w="0" w:type="auto"/>
                        <w:shd w:val="clear" w:color="auto" w:fill="auto"/>
                        <w:hideMark/>
                      </w:tcPr>
                      <w:p w14:paraId="6E8B2F0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Pissutsit immikkut ittut nalaanneqarneranni, soorlu covid-19-imik nunarsuaq tamakkerlugu nappaammik tunillaassuuttoqarnerata kingunerisai, siusinnerusukkut pissutsit atuutileqqinnissaasa tungaannut suliniuteqarnermi soqutigisaqaqatit ilanngussinissaat naatsorsuutigineqarpoq.  Covid-19-imik nunarsuaq tamakkerlugu nappaammik tunillaassuuttoqarnerata nalaani iluanaarutinik akiliinernik piginneqataassutinillu utertitsinernik kinguartitseqqullugit, EBA, Den Europæiske Centralbank aamma oqartussaasut piginnaatinneqartut allat instituttinut piumasaqaateqarput.  Piumasaqaatit taakku tunngavigisani naapertorlugu eqqortumik atorneqarnissaat qulakkeerniarlugu, oqartussaasut piginnaatinneqartut nakkutilliinissamik pisinnaatitaanertik tamakkiisumik atortariaqarpaat, matumani tamanna naleqquttuutillugu, peqqussummut 2013/36/EU-mut naapertuuttumik iluanaarutit agguaanneqarnissaannut imaluunniit akissarsianut allanngorartunut  killilersuinernik unioqqutinneqartussaanngitsunik inst</w:t>
                        </w:r>
                        <w:r>
                          <w:rPr>
                            <w:rFonts w:eastAsia="Times New Roman" w:cs="Times New Roman"/>
                            <w:szCs w:val="24"/>
                            <w:lang w:eastAsia="da-DK"/>
                          </w:rPr>
                          <w:t>itu</w:t>
                        </w:r>
                        <w:r w:rsidRPr="00E321CC">
                          <w:rPr>
                            <w:rFonts w:eastAsia="Times New Roman" w:cs="Times New Roman"/>
                            <w:szCs w:val="24"/>
                            <w:lang w:eastAsia="da-DK"/>
                          </w:rPr>
                          <w:t>ttit peqquneqarnerat ilanngullugit.  Covid-19-imik nunarsuaq tamakkerlugu nappaammik tunillaassuuttoqarnerani misilittakkat tunngavigalugit, oqartussaasut piginnaatinneqartut immikkut ittumik pisoqartillugu iluanaarutinik agguaanerit pillugit killilersuinissat eqqunneqarnissaannut unioqqutinneqartussaanngitsunik pisinnaatinneqartariaqarnerat Kommission-ip nalilersortariaqarpaa.</w:t>
                        </w:r>
                      </w:p>
                      <w:p w14:paraId="6C97B3D9" w14:textId="77777777" w:rsidR="002A24C9" w:rsidRPr="00E321CC" w:rsidRDefault="002A24C9" w:rsidP="002A24C9">
                        <w:pPr>
                          <w:spacing w:before="120" w:line="360" w:lineRule="auto"/>
                          <w:rPr>
                            <w:rFonts w:eastAsia="Times New Roman" w:cs="Times New Roman"/>
                            <w:szCs w:val="24"/>
                            <w:lang w:eastAsia="da-DK"/>
                          </w:rPr>
                        </w:pPr>
                      </w:p>
                    </w:tc>
                  </w:tr>
                </w:tbl>
                <w:p w14:paraId="0725BA3C"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354"/>
                  </w:tblGrid>
                  <w:tr w:rsidR="002A24C9" w14:paraId="0D028DC2" w14:textId="77777777" w:rsidTr="006255F4">
                    <w:tc>
                      <w:tcPr>
                        <w:tcW w:w="0" w:type="auto"/>
                        <w:shd w:val="clear" w:color="auto" w:fill="auto"/>
                        <w:hideMark/>
                      </w:tcPr>
                      <w:p w14:paraId="4D66381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(23)</w:t>
                        </w:r>
                      </w:p>
                    </w:tc>
                    <w:tc>
                      <w:tcPr>
                        <w:tcW w:w="0" w:type="auto"/>
                        <w:shd w:val="clear" w:color="auto" w:fill="auto"/>
                        <w:hideMark/>
                      </w:tcPr>
                      <w:p w14:paraId="6583595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Pequssummi matumani anguniagaq tassaavoq instituttit taarsigassarsisitsisinnaanermik piginnaassuseqarnerisa aamma covid-19-imik nunarsuaq tamakkerlugu nappaammik tunillaassuuttoqarneranut atatillugu ajunaarutinik akisussaaffimmik isumaginni</w:t>
                        </w:r>
                        <w:r>
                          <w:rPr>
                            <w:rFonts w:eastAsia="Times New Roman" w:cs="Times New Roman"/>
                            <w:szCs w:val="24"/>
                            <w:lang w:eastAsia="da-DK"/>
                          </w:rPr>
                          <w:t>n</w:t>
                        </w:r>
                        <w:r w:rsidRPr="00E321CC">
                          <w:rPr>
                            <w:rFonts w:eastAsia="Times New Roman" w:cs="Times New Roman"/>
                            <w:szCs w:val="24"/>
                            <w:lang w:eastAsia="da-DK"/>
                          </w:rPr>
                          <w:t>nermillu tigusinnaanerisalu annerpaaffimmiitinnissaat, tamatumalu peqatigisaanik instituttit taamaattut qajannaassusaasa suli qulakkeerneqarnissaat, naalagaaffinnit ilaasortaasunit naammattumik naammassineqarsinnaanngitsoq, kisianni immini annertussusia sunniutaalu pissutigalugit EU-mi pitsaanerusumik anguneqarsinnaasoq; taamaammat Den Europæiske Union pillugu isumaqatigiissummi artikili 5 malillugu qanittuunissamik tunngavik naapertorlugu Union-i iliuusissanik aalajangiisinnaavoq.  Artikili taaneqartoq malillugu, pisunut naapertuuttumik  iliuuseqarnermut tunngavik naapertorlugu, peqqussut manna anguniakkap taassuma anguneqarnissaanut pisariaqartinneqartut sinnerlugit ingerlaqqinngilaq.</w:t>
                        </w:r>
                      </w:p>
                      <w:p w14:paraId="7B086B1F" w14:textId="77777777" w:rsidR="002A24C9" w:rsidRPr="00E321CC" w:rsidRDefault="002A24C9" w:rsidP="002A24C9">
                        <w:pPr>
                          <w:spacing w:before="120" w:line="360" w:lineRule="auto"/>
                          <w:rPr>
                            <w:rFonts w:eastAsia="Times New Roman" w:cs="Times New Roman"/>
                            <w:szCs w:val="24"/>
                            <w:lang w:eastAsia="da-DK"/>
                          </w:rPr>
                        </w:pPr>
                      </w:p>
                    </w:tc>
                  </w:tr>
                </w:tbl>
                <w:p w14:paraId="36050AF1"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354"/>
                  </w:tblGrid>
                  <w:tr w:rsidR="002A24C9" w14:paraId="6E42F6E1" w14:textId="77777777" w:rsidTr="006255F4">
                    <w:tc>
                      <w:tcPr>
                        <w:tcW w:w="0" w:type="auto"/>
                        <w:shd w:val="clear" w:color="auto" w:fill="auto"/>
                        <w:hideMark/>
                      </w:tcPr>
                      <w:p w14:paraId="7A81939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(24)</w:t>
                        </w:r>
                      </w:p>
                    </w:tc>
                    <w:tc>
                      <w:tcPr>
                        <w:tcW w:w="0" w:type="auto"/>
                        <w:shd w:val="clear" w:color="auto" w:fill="auto"/>
                        <w:hideMark/>
                      </w:tcPr>
                      <w:p w14:paraId="58090CF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Immikkut ittumik tapersersuinerit taakku, covid-19-imik nunarsuaq tamakkerlugu nappaammik tunillaassuuttoqarnerata sunniutaannik ikiuutaanissaq siunertaralugu akuersissutigineqartut, aningaaserivinnut suliassaqarfiup suli qajannaatsuunissaa qulakkeerniarlugu, tamakkiisumik sunniuteqarluassappata aamma instituttit taarsigassarsisitsisarnerminnik ingerlatsiinnassappata, iliuutsit taakku ikiuunnermik sunniinerat maannakkorpiaq malittarisassiuinermut tunngatillugu aningaasaatinut piumasaqaatit aalajangerneqartarneranni ersersinneqarnissaa pisariaqarpoq.  Nakkutilliinermut tunngasumik sinaakkusiussat tuaviussamik aaqqinneqarnissaat eqqarsaatigalugu, peqqussut una </w:t>
                        </w:r>
                        <w:r w:rsidRPr="00E321CC">
                          <w:rPr>
                            <w:rFonts w:eastAsia="Times New Roman" w:cs="Times New Roman"/>
                            <w:i/>
                            <w:iCs/>
                            <w:szCs w:val="24"/>
                            <w:lang w:eastAsia="da-DK"/>
                          </w:rPr>
                          <w:t>Den Europæiske Unions Tidende-</w:t>
                        </w:r>
                        <w:r w:rsidRPr="00E321CC">
                          <w:rPr>
                            <w:rFonts w:eastAsia="Times New Roman" w:cs="Times New Roman"/>
                            <w:szCs w:val="24"/>
                            <w:lang w:eastAsia="da-DK"/>
                          </w:rPr>
                          <w:t>imi tamanut saqqummiunneqarnermi aqaguani atuutilertariaqarpoq.</w:t>
                        </w:r>
                      </w:p>
                    </w:tc>
                  </w:tr>
                </w:tbl>
                <w:p w14:paraId="1A061AD0"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354"/>
                  </w:tblGrid>
                  <w:tr w:rsidR="002A24C9" w14:paraId="51734EA3" w14:textId="77777777" w:rsidTr="006255F4">
                    <w:tc>
                      <w:tcPr>
                        <w:tcW w:w="208" w:type="pct"/>
                        <w:shd w:val="clear" w:color="auto" w:fill="auto"/>
                        <w:hideMark/>
                      </w:tcPr>
                      <w:p w14:paraId="773F67D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(25)</w:t>
                        </w:r>
                      </w:p>
                    </w:tc>
                    <w:tc>
                      <w:tcPr>
                        <w:tcW w:w="4792" w:type="pct"/>
                        <w:shd w:val="clear" w:color="auto" w:fill="auto"/>
                        <w:hideMark/>
                      </w:tcPr>
                      <w:p w14:paraId="567E96F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Covid-19-imik nunarsuaq tamakkerlugu nappaammik tunillaassuuttoqarnerata malitsigisaanik, immikkut ittumik pissutsit malitsigisaannik tuaviussisoqartussaanera isiginiarlugu, Den Europæiske Union-imi nunani parlamentit atuuffii pillugit protokol nr. 1-</w:t>
                        </w:r>
                        <w:r w:rsidRPr="00E321CC">
                          <w:rPr>
                            <w:rFonts w:eastAsia="Times New Roman" w:cs="Times New Roman"/>
                            <w:szCs w:val="24"/>
                            <w:lang w:eastAsia="da-DK"/>
                          </w:rPr>
                          <w:lastRenderedPageBreak/>
                          <w:t>imi artikili 4-imi taaneqartumi, Den Europæiske Union pillugu isumaqatigiissum</w:t>
                        </w:r>
                        <w:r>
                          <w:rPr>
                            <w:rFonts w:eastAsia="Times New Roman" w:cs="Times New Roman"/>
                            <w:szCs w:val="24"/>
                            <w:lang w:eastAsia="da-DK"/>
                          </w:rPr>
                          <w:t>m</w:t>
                        </w:r>
                        <w:r w:rsidRPr="00E321CC">
                          <w:rPr>
                            <w:rFonts w:eastAsia="Times New Roman" w:cs="Times New Roman"/>
                            <w:szCs w:val="24"/>
                            <w:lang w:eastAsia="da-DK"/>
                          </w:rPr>
                          <w:t>ut, Den Europæiske Union-ip atuuffia pillugu isumaqatigiissummut aamma Det Europæiske Atomenergifællesskab-ip pilersinneqarnissaa pillugu isumaqatigiissummut ilanngussatut atassusiussamut, piffissamut sapaatit akunnerini arfineq pingasuni piumasaqaat saneqqunneqarsinnaasariaqarpoq.</w:t>
                        </w:r>
                      </w:p>
                    </w:tc>
                  </w:tr>
                </w:tbl>
                <w:p w14:paraId="4F9C9E2D"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00"/>
                    <w:gridCol w:w="6354"/>
                  </w:tblGrid>
                  <w:tr w:rsidR="002A24C9" w14:paraId="0AF1EFEB" w14:textId="77777777" w:rsidTr="006255F4">
                    <w:tc>
                      <w:tcPr>
                        <w:tcW w:w="0" w:type="auto"/>
                        <w:shd w:val="clear" w:color="auto" w:fill="auto"/>
                        <w:hideMark/>
                      </w:tcPr>
                      <w:p w14:paraId="466D11D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(26)</w:t>
                        </w:r>
                      </w:p>
                    </w:tc>
                    <w:tc>
                      <w:tcPr>
                        <w:tcW w:w="0" w:type="auto"/>
                        <w:shd w:val="clear" w:color="auto" w:fill="auto"/>
                        <w:hideMark/>
                      </w:tcPr>
                      <w:p w14:paraId="6151673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Peqqussut (EU) nr. 575/2013 aamma (EU) 2019/876 taamaammat tamanna naapertorlugu allanngortinneqartariaqarput —</w:t>
                        </w:r>
                      </w:p>
                    </w:tc>
                  </w:tr>
                </w:tbl>
                <w:p w14:paraId="7E8DC7A9" w14:textId="77777777" w:rsidR="002A24C9" w:rsidRPr="00E321CC" w:rsidRDefault="002A24C9" w:rsidP="002A24C9">
                  <w:pPr>
                    <w:shd w:val="clear" w:color="auto" w:fill="FFFFFF"/>
                    <w:spacing w:before="120" w:line="360" w:lineRule="auto"/>
                    <w:rPr>
                      <w:rFonts w:eastAsia="Times New Roman" w:cs="Times New Roman"/>
                      <w:szCs w:val="24"/>
                      <w:lang w:eastAsia="da-DK"/>
                    </w:rPr>
                  </w:pPr>
                  <w:r w:rsidRPr="00E321CC">
                    <w:rPr>
                      <w:rFonts w:eastAsia="Times New Roman" w:cs="Times New Roman"/>
                      <w:szCs w:val="24"/>
                      <w:lang w:eastAsia="da-DK"/>
                    </w:rPr>
                    <w:t>PEQQUSSUT MANNA AKUERSISSUTIGAAT:</w:t>
                  </w:r>
                </w:p>
                <w:p w14:paraId="20318E91" w14:textId="77777777" w:rsidR="002A24C9" w:rsidRPr="00E321CC" w:rsidRDefault="002A24C9" w:rsidP="002A24C9">
                  <w:pPr>
                    <w:shd w:val="clear" w:color="auto" w:fill="FFFFFF"/>
                    <w:spacing w:before="360" w:after="120" w:line="360" w:lineRule="auto"/>
                    <w:jc w:val="center"/>
                    <w:rPr>
                      <w:rFonts w:eastAsia="Times New Roman" w:cs="Times New Roman"/>
                      <w:i/>
                      <w:iCs/>
                      <w:szCs w:val="24"/>
                      <w:lang w:eastAsia="da-DK"/>
                    </w:rPr>
                  </w:pPr>
                  <w:r w:rsidRPr="00E321CC">
                    <w:rPr>
                      <w:rFonts w:eastAsia="Times New Roman" w:cs="Times New Roman"/>
                      <w:i/>
                      <w:iCs/>
                      <w:szCs w:val="24"/>
                      <w:lang w:eastAsia="da-DK"/>
                    </w:rPr>
                    <w:t>Artikili 1</w:t>
                  </w:r>
                </w:p>
                <w:p w14:paraId="28370102" w14:textId="77777777" w:rsidR="002A24C9" w:rsidRPr="00E321CC" w:rsidRDefault="002A24C9" w:rsidP="002A24C9">
                  <w:pPr>
                    <w:shd w:val="clear" w:color="auto" w:fill="FFFFFF"/>
                    <w:spacing w:before="60" w:after="120" w:line="360" w:lineRule="auto"/>
                    <w:jc w:val="center"/>
                    <w:rPr>
                      <w:rFonts w:eastAsia="Times New Roman" w:cs="Times New Roman"/>
                      <w:b/>
                      <w:bCs/>
                      <w:szCs w:val="24"/>
                      <w:lang w:eastAsia="da-DK"/>
                    </w:rPr>
                  </w:pPr>
                  <w:r w:rsidRPr="00E321CC">
                    <w:rPr>
                      <w:rFonts w:eastAsia="Times New Roman" w:cs="Times New Roman"/>
                      <w:b/>
                      <w:bCs/>
                      <w:szCs w:val="24"/>
                      <w:lang w:eastAsia="da-DK"/>
                    </w:rPr>
                    <w:t>Peqqussummi (EU) nr. 575/2013-imi allannguinerit</w:t>
                  </w:r>
                </w:p>
                <w:p w14:paraId="612E6345" w14:textId="77777777" w:rsidR="002A24C9" w:rsidRPr="002A24C9" w:rsidRDefault="002A24C9" w:rsidP="002A24C9">
                  <w:pPr>
                    <w:shd w:val="clear" w:color="auto" w:fill="FFFFFF"/>
                    <w:spacing w:before="120" w:line="360" w:lineRule="auto"/>
                    <w:rPr>
                      <w:rFonts w:eastAsia="Times New Roman" w:cs="Times New Roman"/>
                      <w:szCs w:val="24"/>
                      <w:lang w:val="en-US" w:eastAsia="da-DK"/>
                    </w:rPr>
                  </w:pPr>
                  <w:r w:rsidRPr="002A24C9">
                    <w:rPr>
                      <w:rFonts w:eastAsia="Times New Roman" w:cs="Times New Roman"/>
                      <w:szCs w:val="24"/>
                      <w:lang w:val="en-US" w:eastAsia="da-DK"/>
                    </w:rPr>
                    <w:t>Peqqussut (EU) nr. 575/2013 ima allanngortinneqassaaq:</w:t>
                  </w:r>
                </w:p>
                <w:tbl>
                  <w:tblPr>
                    <w:tblW w:w="5000" w:type="pct"/>
                    <w:tblCellMar>
                      <w:left w:w="0" w:type="dxa"/>
                      <w:right w:w="0" w:type="dxa"/>
                    </w:tblCellMar>
                    <w:tblLook w:val="04A0" w:firstRow="1" w:lastRow="0" w:firstColumn="1" w:lastColumn="0" w:noHBand="0" w:noVBand="1"/>
                  </w:tblPr>
                  <w:tblGrid>
                    <w:gridCol w:w="200"/>
                    <w:gridCol w:w="6554"/>
                  </w:tblGrid>
                  <w:tr w:rsidR="002A24C9" w14:paraId="5812770A" w14:textId="77777777" w:rsidTr="006255F4">
                    <w:tc>
                      <w:tcPr>
                        <w:tcW w:w="0" w:type="auto"/>
                        <w:shd w:val="clear" w:color="auto" w:fill="auto"/>
                        <w:hideMark/>
                      </w:tcPr>
                      <w:p w14:paraId="4BA33B1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w:t>
                        </w:r>
                      </w:p>
                    </w:tc>
                    <w:tc>
                      <w:tcPr>
                        <w:tcW w:w="0" w:type="auto"/>
                        <w:shd w:val="clear" w:color="auto" w:fill="auto"/>
                        <w:hideMark/>
                      </w:tcPr>
                      <w:p w14:paraId="501E9FD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 Artikili 47c, imm. 4,-imi aallaqqaasiut ima oqaasertalerneqassaaq:</w:t>
                        </w:r>
                      </w:p>
                      <w:p w14:paraId="41E70E0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»4.   Artikilimi massumani imm. 1 apeqqutaatinnagu,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pisussaaffimmut paarinerlunneqarsimasumut, pisortatigoortumik avammut tunisinermi taarsigassarsisitsisarnermik sullissivimmit qularnaveeqquserneqarsimasoq imaluunniit sillimmaserneqarsimasoq, imaluunniit </w:t>
                        </w:r>
                        <w:r w:rsidRPr="00E321CC">
                          <w:rPr>
                            <w:rFonts w:eastAsia="Times New Roman" w:cs="Times New Roman"/>
                            <w:szCs w:val="24"/>
                            <w:lang w:eastAsia="da-DK"/>
                          </w:rPr>
                          <w:t xml:space="preserve">  artikilimi 201, imm. 1, litra a)-e)-mi pineqartumit matussusiinissamut neqerooruteqartartumit akuerisaasumit qularnaveeqquserneqartoq imaluunniit qularnaveeqquseqqinneqartoq, tassani taakku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pisussaaffiit sillimmaserneqarsimanngitsut, kapitali 2-mi immikkoortoq II-p pingajua malillugu aningaaseriviup pigisai nalillit tamarmik immikkut annaasaqaratarsinnaanermut kisitsimmik tunngassuteqartumik amerlisaat atorlugu amerlisakkamik 0 %-imik tunineqartussaasunut, </w:t>
                        </w:r>
                        <w:r w:rsidRPr="00E321CC">
                          <w:rPr>
                            <w:rFonts w:eastAsia="Times New Roman" w:cs="Times New Roman"/>
                            <w:szCs w:val="24"/>
                            <w:lang w:eastAsia="da-DK"/>
                          </w:rPr>
                          <w:t>kisitsimmut tunngassuteqartut amerlisaatit tulliuttut atuupput:«</w:t>
                        </w:r>
                      </w:p>
                    </w:tc>
                  </w:tr>
                </w:tbl>
                <w:p w14:paraId="576D9991"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72"/>
                    <w:gridCol w:w="6382"/>
                  </w:tblGrid>
                  <w:tr w:rsidR="002A24C9" w14:paraId="134FF7C1" w14:textId="77777777" w:rsidTr="006255F4">
                    <w:tc>
                      <w:tcPr>
                        <w:tcW w:w="0" w:type="auto"/>
                        <w:shd w:val="clear" w:color="auto" w:fill="auto"/>
                        <w:hideMark/>
                      </w:tcPr>
                      <w:p w14:paraId="22A92ED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2)</w:t>
                        </w:r>
                      </w:p>
                    </w:tc>
                    <w:tc>
                      <w:tcPr>
                        <w:tcW w:w="0" w:type="auto"/>
                        <w:shd w:val="clear" w:color="auto" w:fill="auto"/>
                        <w:hideMark/>
                      </w:tcPr>
                      <w:p w14:paraId="4F76957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Artikili 114, imm. 6, peerneqassaaq</w:t>
                        </w:r>
                      </w:p>
                    </w:tc>
                  </w:tr>
                </w:tbl>
                <w:p w14:paraId="7DE06992"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554"/>
                  </w:tblGrid>
                  <w:tr w:rsidR="002A24C9" w14:paraId="1F763360" w14:textId="77777777" w:rsidTr="006255F4">
                    <w:tc>
                      <w:tcPr>
                        <w:tcW w:w="0" w:type="auto"/>
                        <w:shd w:val="clear" w:color="auto" w:fill="auto"/>
                        <w:hideMark/>
                      </w:tcPr>
                      <w:p w14:paraId="253F0AA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3)</w:t>
                        </w:r>
                      </w:p>
                    </w:tc>
                    <w:tc>
                      <w:tcPr>
                        <w:tcW w:w="0" w:type="auto"/>
                        <w:shd w:val="clear" w:color="auto" w:fill="auto"/>
                        <w:hideMark/>
                      </w:tcPr>
                      <w:p w14:paraId="7E88E2B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Artikili 150, imm. 1, litra d), imm. siulleq, nr. ii), ima atuarneqassaaq:</w:t>
                        </w:r>
                      </w:p>
                      <w:tbl>
                        <w:tblPr>
                          <w:tblW w:w="5000" w:type="pct"/>
                          <w:tblCellMar>
                            <w:left w:w="0" w:type="dxa"/>
                            <w:right w:w="0" w:type="dxa"/>
                          </w:tblCellMar>
                          <w:tblLook w:val="04A0" w:firstRow="1" w:lastRow="0" w:firstColumn="1" w:lastColumn="0" w:noHBand="0" w:noVBand="1"/>
                        </w:tblPr>
                        <w:tblGrid>
                          <w:gridCol w:w="334"/>
                          <w:gridCol w:w="6220"/>
                        </w:tblGrid>
                        <w:tr w:rsidR="002A24C9" w14:paraId="28BB5C3C" w14:textId="77777777" w:rsidTr="006255F4">
                          <w:tc>
                            <w:tcPr>
                              <w:tcW w:w="0" w:type="auto"/>
                              <w:shd w:val="clear" w:color="auto" w:fill="auto"/>
                              <w:hideMark/>
                            </w:tcPr>
                            <w:p w14:paraId="646E60D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»ii)</w:t>
                              </w:r>
                            </w:p>
                          </w:tc>
                          <w:tc>
                            <w:tcPr>
                              <w:tcW w:w="0" w:type="auto"/>
                              <w:shd w:val="clear" w:color="auto" w:fill="auto"/>
                              <w:hideMark/>
                            </w:tcPr>
                            <w:p w14:paraId="79861AB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Qitiusumik naalakkersuisunut aamma qitiusumik aningaaserivinnut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 artikili 114, imm. 2 imaluunniit 4 malillugit aningaaseriviup pigisai nalillit tamarmik immikkut annaasaqaratarsinnaanermut kisitsimmik tunngassuteqartumik amerlisaat atorlugu amerlisakkamik 0 %-imik tunineqassapput</w:t>
                              </w:r>
                              <w:r w:rsidRPr="00E321CC">
                                <w:rPr>
                                  <w:rFonts w:eastAsia="Times New Roman" w:cs="Times New Roman"/>
                                  <w:szCs w:val="24"/>
                                  <w:lang w:eastAsia="da-DK"/>
                                </w:rPr>
                                <w:t>«</w:t>
                              </w:r>
                            </w:p>
                          </w:tc>
                        </w:tr>
                      </w:tbl>
                      <w:p w14:paraId="36CE328E" w14:textId="77777777" w:rsidR="002A24C9" w:rsidRPr="00E321CC" w:rsidRDefault="002A24C9" w:rsidP="002A24C9">
                        <w:pPr>
                          <w:spacing w:line="360" w:lineRule="auto"/>
                          <w:jc w:val="left"/>
                          <w:rPr>
                            <w:rFonts w:eastAsia="Times New Roman" w:cs="Times New Roman"/>
                            <w:szCs w:val="24"/>
                            <w:lang w:eastAsia="da-DK"/>
                          </w:rPr>
                        </w:pPr>
                      </w:p>
                    </w:tc>
                  </w:tr>
                </w:tbl>
                <w:p w14:paraId="149DAFC9"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554"/>
                  </w:tblGrid>
                  <w:tr w:rsidR="002A24C9" w14:paraId="062A75F3" w14:textId="77777777" w:rsidTr="006255F4">
                    <w:tc>
                      <w:tcPr>
                        <w:tcW w:w="0" w:type="auto"/>
                        <w:shd w:val="clear" w:color="auto" w:fill="auto"/>
                        <w:hideMark/>
                      </w:tcPr>
                      <w:p w14:paraId="006D778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4)</w:t>
                        </w:r>
                      </w:p>
                    </w:tc>
                    <w:tc>
                      <w:tcPr>
                        <w:tcW w:w="0" w:type="auto"/>
                        <w:shd w:val="clear" w:color="auto" w:fill="auto"/>
                        <w:hideMark/>
                      </w:tcPr>
                      <w:p w14:paraId="02904BA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Artikili 429a-mi, peqqussutikkut (EU) 2019/876-ikkut alla</w:t>
                        </w:r>
                        <w:r>
                          <w:rPr>
                            <w:rFonts w:eastAsia="Times New Roman" w:cs="Times New Roman"/>
                            <w:szCs w:val="24"/>
                            <w:lang w:eastAsia="da-DK"/>
                          </w:rPr>
                          <w:t>n</w:t>
                        </w:r>
                        <w:r w:rsidRPr="00E321CC">
                          <w:rPr>
                            <w:rFonts w:eastAsia="Times New Roman" w:cs="Times New Roman"/>
                            <w:szCs w:val="24"/>
                            <w:lang w:eastAsia="da-DK"/>
                          </w:rPr>
                          <w:t>ngortinneqartumi, allannguutit tulliuttut suliarineqassapput:</w:t>
                        </w:r>
                      </w:p>
                      <w:tbl>
                        <w:tblPr>
                          <w:tblW w:w="5000" w:type="pct"/>
                          <w:tblCellMar>
                            <w:left w:w="0" w:type="dxa"/>
                            <w:right w:w="0" w:type="dxa"/>
                          </w:tblCellMar>
                          <w:tblLook w:val="04A0" w:firstRow="1" w:lastRow="0" w:firstColumn="1" w:lastColumn="0" w:noHBand="0" w:noVBand="1"/>
                        </w:tblPr>
                        <w:tblGrid>
                          <w:gridCol w:w="187"/>
                          <w:gridCol w:w="6367"/>
                        </w:tblGrid>
                        <w:tr w:rsidR="002A24C9" w14:paraId="13D55A1E" w14:textId="77777777" w:rsidTr="006255F4">
                          <w:tc>
                            <w:tcPr>
                              <w:tcW w:w="0" w:type="auto"/>
                              <w:shd w:val="clear" w:color="auto" w:fill="auto"/>
                              <w:hideMark/>
                            </w:tcPr>
                            <w:p w14:paraId="74B2B03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061FFB7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 1, litra n)-imi, aallaqqaasiut ima atuarneqassaaq:</w:t>
                              </w:r>
                            </w:p>
                            <w:tbl>
                              <w:tblPr>
                                <w:tblW w:w="5000" w:type="pct"/>
                                <w:tblCellMar>
                                  <w:left w:w="0" w:type="dxa"/>
                                  <w:right w:w="0" w:type="dxa"/>
                                </w:tblCellMar>
                                <w:tblLook w:val="04A0" w:firstRow="1" w:lastRow="0" w:firstColumn="1" w:lastColumn="0" w:noHBand="0" w:noVBand="1"/>
                              </w:tblPr>
                              <w:tblGrid>
                                <w:gridCol w:w="320"/>
                                <w:gridCol w:w="6047"/>
                              </w:tblGrid>
                              <w:tr w:rsidR="002A24C9" w14:paraId="19715683" w14:textId="77777777" w:rsidTr="006255F4">
                                <w:tc>
                                  <w:tcPr>
                                    <w:tcW w:w="0" w:type="auto"/>
                                    <w:shd w:val="clear" w:color="auto" w:fill="auto"/>
                                    <w:hideMark/>
                                  </w:tcPr>
                                  <w:p w14:paraId="13FE297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»n)</w:t>
                                    </w:r>
                                  </w:p>
                                </w:tc>
                                <w:tc>
                                  <w:tcPr>
                                    <w:tcW w:w="0" w:type="auto"/>
                                    <w:shd w:val="clear" w:color="auto" w:fill="auto"/>
                                    <w:hideMark/>
                                  </w:tcPr>
                                  <w:p w14:paraId="188AA1E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Instituttip qitiusumik aningaaserivianut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w:t>
                                    </w:r>
                                    <w:r w:rsidRPr="00E321CC">
                                      <w:rPr>
                                        <w:rFonts w:eastAsia="Times New Roman" w:cs="Times New Roman"/>
                                        <w:szCs w:val="24"/>
                                        <w:lang w:eastAsia="da-DK"/>
                                      </w:rPr>
                                      <w:t xml:space="preserve"> tulliuttut, aamma imm. 5-imi aamma 6-imiittuni piumasaqaatinik malinnittussat:«</w:t>
                                    </w:r>
                                  </w:p>
                                </w:tc>
                              </w:tr>
                            </w:tbl>
                            <w:p w14:paraId="2C109949" w14:textId="77777777" w:rsidR="002A24C9" w:rsidRPr="00E321CC" w:rsidRDefault="002A24C9" w:rsidP="002A24C9">
                              <w:pPr>
                                <w:spacing w:line="360" w:lineRule="auto"/>
                                <w:jc w:val="left"/>
                                <w:rPr>
                                  <w:rFonts w:eastAsia="Times New Roman" w:cs="Times New Roman"/>
                                  <w:szCs w:val="24"/>
                                  <w:lang w:eastAsia="da-DK"/>
                                </w:rPr>
                              </w:pPr>
                            </w:p>
                          </w:tc>
                        </w:tr>
                      </w:tbl>
                      <w:p w14:paraId="7AEEE725"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54"/>
                        </w:tblGrid>
                        <w:tr w:rsidR="002A24C9" w14:paraId="7BFB3B77" w14:textId="77777777" w:rsidTr="006255F4">
                          <w:tc>
                            <w:tcPr>
                              <w:tcW w:w="0" w:type="auto"/>
                              <w:shd w:val="clear" w:color="auto" w:fill="auto"/>
                              <w:hideMark/>
                            </w:tcPr>
                            <w:p w14:paraId="3A2663C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6DCE0A4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 5 ima allanngortinneqassaaq:</w:t>
                              </w:r>
                            </w:p>
                            <w:tbl>
                              <w:tblPr>
                                <w:tblW w:w="5000" w:type="pct"/>
                                <w:tblCellMar>
                                  <w:left w:w="0" w:type="dxa"/>
                                  <w:right w:w="0" w:type="dxa"/>
                                </w:tblCellMar>
                                <w:tblLook w:val="04A0" w:firstRow="1" w:lastRow="0" w:firstColumn="1" w:lastColumn="0" w:noHBand="0" w:noVBand="1"/>
                              </w:tblPr>
                              <w:tblGrid>
                                <w:gridCol w:w="147"/>
                                <w:gridCol w:w="6207"/>
                              </w:tblGrid>
                              <w:tr w:rsidR="002A24C9" w14:paraId="19C2C67D" w14:textId="77777777" w:rsidTr="006255F4">
                                <w:tc>
                                  <w:tcPr>
                                    <w:tcW w:w="0" w:type="auto"/>
                                    <w:shd w:val="clear" w:color="auto" w:fill="auto"/>
                                    <w:hideMark/>
                                  </w:tcPr>
                                  <w:p w14:paraId="146D28D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w:t>
                                    </w:r>
                                  </w:p>
                                </w:tc>
                                <w:tc>
                                  <w:tcPr>
                                    <w:tcW w:w="0" w:type="auto"/>
                                    <w:shd w:val="clear" w:color="auto" w:fill="auto"/>
                                    <w:hideMark/>
                                  </w:tcPr>
                                  <w:p w14:paraId="3AC4EBC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Aallaqqaasiut ima oqaasertalerneqassaaq:</w:t>
                                    </w:r>
                                  </w:p>
                                  <w:p w14:paraId="2F959D5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»Piumasaqaatit tulliuttut tamarmik naammassineqarsimappata, imm. 1, litra n)-imi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 instituttit ilaatinngitsoorsinnaavaat</w:t>
                                    </w:r>
                                    <w:r w:rsidRPr="00E321CC">
                                      <w:rPr>
                                        <w:rFonts w:eastAsia="Times New Roman" w:cs="Times New Roman"/>
                                        <w:szCs w:val="24"/>
                                        <w:lang w:eastAsia="da-DK"/>
                                      </w:rPr>
                                      <w:t>:«</w:t>
                                    </w:r>
                                  </w:p>
                                </w:tc>
                              </w:tr>
                            </w:tbl>
                            <w:p w14:paraId="60456ABF"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4"/>
                                <w:gridCol w:w="6140"/>
                              </w:tblGrid>
                              <w:tr w:rsidR="002A24C9" w14:paraId="321ECFCD" w14:textId="77777777" w:rsidTr="006255F4">
                                <w:tc>
                                  <w:tcPr>
                                    <w:tcW w:w="0" w:type="auto"/>
                                    <w:shd w:val="clear" w:color="auto" w:fill="auto"/>
                                    <w:hideMark/>
                                  </w:tcPr>
                                  <w:p w14:paraId="621D0A3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ii)</w:t>
                                    </w:r>
                                  </w:p>
                                </w:tc>
                                <w:tc>
                                  <w:tcPr>
                                    <w:tcW w:w="0" w:type="auto"/>
                                    <w:shd w:val="clear" w:color="auto" w:fill="auto"/>
                                    <w:hideMark/>
                                  </w:tcPr>
                                  <w:p w14:paraId="0F1D97E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Litra tulliuttoq ilanngunneqassaaq:</w:t>
                                    </w:r>
                                  </w:p>
                                  <w:tbl>
                                    <w:tblPr>
                                      <w:tblW w:w="5000" w:type="pct"/>
                                      <w:tblCellMar>
                                        <w:left w:w="0" w:type="dxa"/>
                                        <w:right w:w="0" w:type="dxa"/>
                                      </w:tblCellMar>
                                      <w:tblLook w:val="04A0" w:firstRow="1" w:lastRow="0" w:firstColumn="1" w:lastColumn="0" w:noHBand="0" w:noVBand="1"/>
                                    </w:tblPr>
                                    <w:tblGrid>
                                      <w:gridCol w:w="307"/>
                                      <w:gridCol w:w="5833"/>
                                    </w:tblGrid>
                                    <w:tr w:rsidR="002A24C9" w14:paraId="04FA00DA" w14:textId="77777777" w:rsidTr="006255F4">
                                      <w:tc>
                                        <w:tcPr>
                                          <w:tcW w:w="0" w:type="auto"/>
                                          <w:shd w:val="clear" w:color="auto" w:fill="auto"/>
                                          <w:hideMark/>
                                        </w:tcPr>
                                        <w:p w14:paraId="7D58598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41701C4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inst</w:t>
                                          </w:r>
                                          <w:r>
                                            <w:rPr>
                                              <w:rFonts w:eastAsia="Times New Roman" w:cs="Times New Roman"/>
                                              <w:szCs w:val="24"/>
                                              <w:lang w:eastAsia="da-DK"/>
                                            </w:rPr>
                                            <w:t>it</w:t>
                                          </w:r>
                                          <w:r w:rsidRPr="00E321CC">
                                            <w:rPr>
                                              <w:rFonts w:eastAsia="Times New Roman" w:cs="Times New Roman"/>
                                              <w:szCs w:val="24"/>
                                              <w:lang w:eastAsia="da-DK"/>
                                            </w:rPr>
                                            <w:t>uttip oqartussaasua piginnaatinneqartoq, qitiusumik aningaaserivik tusarniaavigereerlugu, ullormit sorlermit im</w:t>
                                          </w:r>
                                          <w:r w:rsidRPr="00E321CC">
                                            <w:rPr>
                                              <w:rFonts w:eastAsia="Times New Roman" w:cs="Times New Roman"/>
                                              <w:szCs w:val="24"/>
                                              <w:lang w:eastAsia="da-DK"/>
                                            </w:rPr>
                                            <w:lastRenderedPageBreak/>
                                            <w:t>mikkut ittumik pissutsit pilersimasutut isigineqarnerat aalajangerpaa, aamma ulloq taanna tamanut nalunaarutigisimallugu; ulloq taanna ukiup sisamararterutaata naanerani pisussatut aalajangerneqassaaq.«</w:t>
                                          </w:r>
                                        </w:p>
                                      </w:tc>
                                    </w:tr>
                                  </w:tbl>
                                  <w:p w14:paraId="05FF66FE" w14:textId="77777777" w:rsidR="002A24C9" w:rsidRPr="00E321CC" w:rsidRDefault="002A24C9" w:rsidP="002A24C9">
                                    <w:pPr>
                                      <w:spacing w:line="360" w:lineRule="auto"/>
                                      <w:jc w:val="left"/>
                                      <w:rPr>
                                        <w:rFonts w:eastAsia="Times New Roman" w:cs="Times New Roman"/>
                                        <w:szCs w:val="24"/>
                                        <w:lang w:eastAsia="da-DK"/>
                                      </w:rPr>
                                    </w:pPr>
                                  </w:p>
                                </w:tc>
                              </w:tr>
                            </w:tbl>
                            <w:p w14:paraId="6316C7C8" w14:textId="77777777" w:rsidR="002A24C9" w:rsidRPr="00E321CC" w:rsidRDefault="002A24C9" w:rsidP="002A24C9">
                              <w:pPr>
                                <w:spacing w:line="360" w:lineRule="auto"/>
                                <w:jc w:val="left"/>
                                <w:rPr>
                                  <w:rFonts w:eastAsia="Times New Roman" w:cs="Times New Roman"/>
                                  <w:szCs w:val="24"/>
                                  <w:lang w:eastAsia="da-DK"/>
                                </w:rPr>
                              </w:pPr>
                            </w:p>
                          </w:tc>
                        </w:tr>
                      </w:tbl>
                      <w:p w14:paraId="70252F13"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367"/>
                        </w:tblGrid>
                        <w:tr w:rsidR="002A24C9" w14:paraId="7A123830" w14:textId="77777777" w:rsidTr="006255F4">
                          <w:tc>
                            <w:tcPr>
                              <w:tcW w:w="0" w:type="auto"/>
                              <w:shd w:val="clear" w:color="auto" w:fill="auto"/>
                              <w:hideMark/>
                            </w:tcPr>
                            <w:p w14:paraId="5D8BED0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5C10180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 7-imi »EM</w:t>
                              </w:r>
                              <w:r w:rsidRPr="00E321CC">
                                <w:rPr>
                                  <w:rFonts w:eastAsia="Times New Roman" w:cs="Times New Roman"/>
                                  <w:sz w:val="17"/>
                                  <w:szCs w:val="17"/>
                                  <w:vertAlign w:val="subscript"/>
                                  <w:lang w:eastAsia="da-DK"/>
                                </w:rPr>
                                <w:t>LR«</w:t>
                              </w:r>
                              <w:r w:rsidRPr="00E321CC">
                                <w:rPr>
                                  <w:rFonts w:eastAsia="Times New Roman" w:cs="Times New Roman"/>
                                  <w:szCs w:val="24"/>
                                  <w:lang w:eastAsia="da-DK"/>
                                </w:rPr>
                                <w:t> -ip aamma »CB«-ip nassuiarneqarneri ima oqaaser</w:t>
                              </w:r>
                              <w:r>
                                <w:rPr>
                                  <w:rFonts w:eastAsia="Times New Roman" w:cs="Times New Roman"/>
                                  <w:szCs w:val="24"/>
                                  <w:lang w:eastAsia="da-DK"/>
                                </w:rPr>
                                <w:t>t</w:t>
                              </w:r>
                              <w:r w:rsidRPr="00E321CC">
                                <w:rPr>
                                  <w:rFonts w:eastAsia="Times New Roman" w:cs="Times New Roman"/>
                                  <w:szCs w:val="24"/>
                                  <w:lang w:eastAsia="da-DK"/>
                                </w:rPr>
                                <w:t>alersorneqassapput:</w:t>
                              </w:r>
                            </w:p>
                            <w:p w14:paraId="7075B3A1" w14:textId="77777777" w:rsidR="002A24C9" w:rsidRPr="00E321CC" w:rsidRDefault="002A24C9" w:rsidP="002A24C9">
                              <w:pPr>
                                <w:spacing w:before="120" w:line="360" w:lineRule="auto"/>
                                <w:rPr>
                                  <w:rFonts w:eastAsia="Times New Roman" w:cs="Times New Roman"/>
                                  <w:color w:val="000000"/>
                                  <w:szCs w:val="24"/>
                                  <w:lang w:eastAsia="da-DK"/>
                                </w:rPr>
                              </w:pPr>
                              <w:r w:rsidRPr="00E321CC">
                                <w:rPr>
                                  <w:rFonts w:eastAsia="Times New Roman" w:cs="Times New Roman"/>
                                  <w:szCs w:val="24"/>
                                  <w:lang w:eastAsia="da-DK"/>
                                </w:rPr>
                                <w:t>»EM</w:t>
                              </w:r>
                              <w:r w:rsidRPr="00E321CC">
                                <w:rPr>
                                  <w:rFonts w:eastAsia="Times New Roman" w:cs="Times New Roman"/>
                                  <w:sz w:val="17"/>
                                  <w:szCs w:val="17"/>
                                  <w:vertAlign w:val="subscript"/>
                                  <w:lang w:eastAsia="da-DK"/>
                                </w:rPr>
                                <w:t>LR</w:t>
                              </w:r>
                              <w:r w:rsidRPr="00E321CC">
                                <w:rPr>
                                  <w:rFonts w:eastAsia="Times New Roman" w:cs="Times New Roman"/>
                                  <w:szCs w:val="24"/>
                                  <w:lang w:eastAsia="da-DK"/>
                                </w:rPr>
                                <w:t> = A</w:t>
                              </w:r>
                              <w:r w:rsidRPr="00E321CC">
                                <w:rPr>
                                  <w:rFonts w:eastAsia="Times New Roman" w:cs="Times New Roman"/>
                                  <w:color w:val="000000"/>
                                  <w:szCs w:val="24"/>
                                  <w:lang w:eastAsia="da-DK"/>
                                </w:rPr>
                                <w:t>rtikilimi  matumani imm. 1, litra n) naapertorlugu, artikilimi matumani imm. 5, litra c)-imi taaneqartumi tamanut nalunaaruteqarnermi ullormi, a</w:t>
                              </w:r>
                              <w:r w:rsidRPr="00E321CC">
                                <w:rPr>
                                  <w:rFonts w:eastAsia="Times New Roman" w:cs="Times New Roman"/>
                                  <w:szCs w:val="24"/>
                                  <w:lang w:eastAsia="da-DK"/>
                                </w:rPr>
                                <w:t>rtikili 429, imm. 4 malillugu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pisussaaffiit ilanngutinngitsuukkat ilanngullugit, instituttip </w:t>
                              </w:r>
                              <w:r w:rsidRPr="00E321CC">
                                <w:rPr>
                                  <w:rFonts w:eastAsia="Times New Roman" w:cs="Times New Roman"/>
                                  <w:szCs w:val="24"/>
                                  <w:lang w:eastAsia="da-DK"/>
                                </w:rPr>
                                <w:t>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pisussaaffinnut anguniagai, ataatsimut </w:t>
                              </w:r>
                              <w:r w:rsidRPr="00E321CC">
                                <w:rPr>
                                  <w:rFonts w:eastAsia="Times New Roman" w:cs="Times New Roman"/>
                                  <w:szCs w:val="24"/>
                                  <w:lang w:eastAsia="da-DK"/>
                                </w:rPr>
                                <w:t>naatsorsorneqartut</w:t>
                              </w:r>
                              <w:r w:rsidRPr="00E321CC">
                                <w:rPr>
                                  <w:rFonts w:eastAsia="Times New Roman" w:cs="Times New Roman"/>
                                  <w:color w:val="000000"/>
                                  <w:szCs w:val="24"/>
                                  <w:lang w:eastAsia="da-DK"/>
                                </w:rPr>
                                <w:t xml:space="preserve"> </w:t>
                              </w:r>
                            </w:p>
                            <w:p w14:paraId="6E791C7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Aamma</w:t>
                              </w:r>
                            </w:p>
                            <w:p w14:paraId="3745567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CB = qitiusumik aningaaserivimminut instituttip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pisussaaffiisa ullut tamakkiallugit agguaqatigiissillugit nalingi, ulloq imm. 5, litra c)-mi taaneqartoq tikitsinnagu qitiusumik aningaaserivimmut tamakkiisumik sillimmateqarnissamik piumasaqaateqarnissamut piffissamut naleqqiullugu naatsorsorneqartoq, imm. 1, litra n) naapertorlugu ilaatinngitsoorneqarsinnaasoq.</w:t>
                              </w:r>
                              <w:r w:rsidRPr="00E321CC">
                                <w:rPr>
                                  <w:rFonts w:eastAsia="Times New Roman" w:cs="Times New Roman"/>
                                  <w:szCs w:val="24"/>
                                  <w:lang w:eastAsia="da-DK"/>
                                </w:rPr>
                                <w:t>«</w:t>
                              </w:r>
                            </w:p>
                          </w:tc>
                        </w:tr>
                      </w:tbl>
                      <w:p w14:paraId="28029568" w14:textId="77777777" w:rsidR="002A24C9" w:rsidRPr="00E321CC" w:rsidRDefault="002A24C9" w:rsidP="002A24C9">
                        <w:pPr>
                          <w:spacing w:line="360" w:lineRule="auto"/>
                          <w:jc w:val="left"/>
                          <w:rPr>
                            <w:rFonts w:eastAsia="Times New Roman" w:cs="Times New Roman"/>
                            <w:szCs w:val="24"/>
                            <w:lang w:eastAsia="da-DK"/>
                          </w:rPr>
                        </w:pPr>
                      </w:p>
                    </w:tc>
                  </w:tr>
                </w:tbl>
                <w:p w14:paraId="25FBA37A"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487"/>
                    <w:gridCol w:w="6267"/>
                  </w:tblGrid>
                  <w:tr w:rsidR="002A24C9" w14:paraId="5CF8DA24" w14:textId="77777777" w:rsidTr="006255F4">
                    <w:tc>
                      <w:tcPr>
                        <w:tcW w:w="0" w:type="auto"/>
                        <w:shd w:val="clear" w:color="auto" w:fill="auto"/>
                        <w:hideMark/>
                      </w:tcPr>
                      <w:p w14:paraId="41BB3BA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5)</w:t>
                        </w:r>
                      </w:p>
                    </w:tc>
                    <w:tc>
                      <w:tcPr>
                        <w:tcW w:w="0" w:type="auto"/>
                        <w:shd w:val="clear" w:color="auto" w:fill="auto"/>
                        <w:hideMark/>
                      </w:tcPr>
                      <w:p w14:paraId="46EBBE8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Artikili 467 peerneqassaaq</w:t>
                        </w:r>
                      </w:p>
                    </w:tc>
                  </w:tr>
                </w:tbl>
                <w:p w14:paraId="51D59183"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554"/>
                  </w:tblGrid>
                  <w:tr w:rsidR="002A24C9" w14:paraId="523DFDBA" w14:textId="77777777" w:rsidTr="006255F4">
                    <w:tc>
                      <w:tcPr>
                        <w:tcW w:w="0" w:type="auto"/>
                        <w:shd w:val="clear" w:color="auto" w:fill="auto"/>
                        <w:hideMark/>
                      </w:tcPr>
                      <w:p w14:paraId="093C20C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6)</w:t>
                        </w:r>
                      </w:p>
                    </w:tc>
                    <w:tc>
                      <w:tcPr>
                        <w:tcW w:w="0" w:type="auto"/>
                        <w:shd w:val="clear" w:color="auto" w:fill="auto"/>
                        <w:hideMark/>
                      </w:tcPr>
                      <w:p w14:paraId="62C2A2D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Artikili 468 ima oqaasertalerneqassaaq:</w:t>
                        </w:r>
                      </w:p>
                      <w:p w14:paraId="5FED5064" w14:textId="77777777" w:rsidR="002A24C9" w:rsidRPr="00E321CC" w:rsidRDefault="002A24C9" w:rsidP="002A24C9">
                        <w:pPr>
                          <w:spacing w:before="360" w:after="120" w:line="360" w:lineRule="auto"/>
                          <w:jc w:val="center"/>
                          <w:rPr>
                            <w:rFonts w:eastAsia="Times New Roman" w:cs="Times New Roman"/>
                            <w:i/>
                            <w:iCs/>
                            <w:szCs w:val="24"/>
                            <w:lang w:eastAsia="da-DK"/>
                          </w:rPr>
                        </w:pPr>
                        <w:r w:rsidRPr="00E321CC">
                          <w:rPr>
                            <w:rFonts w:eastAsia="Times New Roman" w:cs="Times New Roman"/>
                            <w:i/>
                            <w:iCs/>
                            <w:szCs w:val="24"/>
                            <w:lang w:eastAsia="da-DK"/>
                          </w:rPr>
                          <w:t>»Artikili 468</w:t>
                        </w:r>
                      </w:p>
                      <w:p w14:paraId="2E320111" w14:textId="77777777" w:rsidR="002A24C9" w:rsidRPr="00E321CC" w:rsidRDefault="002A24C9" w:rsidP="002A24C9">
                        <w:pPr>
                          <w:spacing w:before="60" w:after="120" w:line="360" w:lineRule="auto"/>
                          <w:jc w:val="center"/>
                          <w:rPr>
                            <w:rFonts w:eastAsia="Times New Roman" w:cs="Times New Roman"/>
                            <w:b/>
                            <w:bCs/>
                            <w:szCs w:val="24"/>
                            <w:lang w:eastAsia="da-DK"/>
                          </w:rPr>
                        </w:pPr>
                        <w:r w:rsidRPr="00E321CC">
                          <w:rPr>
                            <w:rFonts w:eastAsia="Times New Roman" w:cs="Times New Roman"/>
                            <w:b/>
                            <w:bCs/>
                            <w:szCs w:val="24"/>
                            <w:lang w:eastAsia="da-DK"/>
                          </w:rPr>
                          <w:lastRenderedPageBreak/>
                          <w:t xml:space="preserve">Covid-19-imik nunarsuaq tamakkerlugu nappaammik tunillaassuuttoqarnera eqqarsaatigalugu iluanaarutissat ajunaarutissallu suli tunineqarsimanngitsut, ullormi naleqassutsip naatsorsorneqarnera atorlugu inaarutaasumik naatsorsorneqartut pillugit utaqqiisaagallartumik suliarinninneq </w:t>
                        </w:r>
                      </w:p>
                      <w:p w14:paraId="4F5FC2DD" w14:textId="77777777" w:rsidR="002A24C9" w:rsidRPr="00E321CC" w:rsidRDefault="002A24C9" w:rsidP="002A24C9">
                        <w:pPr>
                          <w:spacing w:before="120" w:line="360" w:lineRule="auto"/>
                          <w:rPr>
                            <w:rFonts w:eastAsia="Times New Roman" w:cs="Times New Roman"/>
                            <w:szCs w:val="24"/>
                            <w:lang w:eastAsia="da-DK"/>
                          </w:rPr>
                        </w:pPr>
                      </w:p>
                      <w:p w14:paraId="27C3826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   Artikili 35 apeqqutaatinnagu, piffissami ulloq 1. januar 2020-imiit ulloq 31. december 2022 ilanngullugu namminneq piviusumik pingaarnertut aningaasaatimik naatsorsorneqarnerani, instituttit aningaasat amerlassusaat A, tulliuttumi formili naapertorlugu aalajangersarneqartoq, ilanngaatigisinnaavaat:</w:t>
                        </w:r>
                      </w:p>
                      <w:p w14:paraId="126DCB3C" w14:textId="77777777" w:rsidR="002A24C9" w:rsidRPr="00E321CC" w:rsidRDefault="002A24C9" w:rsidP="002A24C9">
                        <w:pPr>
                          <w:spacing w:before="120" w:after="120" w:line="360" w:lineRule="auto"/>
                          <w:jc w:val="center"/>
                          <w:rPr>
                            <w:rFonts w:eastAsia="Times New Roman" w:cs="Times New Roman"/>
                            <w:szCs w:val="24"/>
                            <w:lang w:eastAsia="da-DK"/>
                          </w:rPr>
                        </w:pPr>
                        <m:oMathPara>
                          <m:oMath>
                            <m:r>
                              <m:rPr>
                                <m:sty m:val="p"/>
                              </m:rPr>
                              <w:rPr>
                                <w:rFonts w:ascii="Cambria Math" w:eastAsia="Times New Roman" w:hAnsi="Cambria Math" w:cs="Times New Roman"/>
                                <w:szCs w:val="24"/>
                                <w:lang w:eastAsia="da-DK"/>
                              </w:rPr>
                              <m:t>A=a*f</m:t>
                            </m:r>
                          </m:oMath>
                        </m:oMathPara>
                      </w:p>
                      <w:p w14:paraId="191A8A4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107"/>
                          <w:gridCol w:w="136"/>
                          <w:gridCol w:w="6311"/>
                        </w:tblGrid>
                        <w:tr w:rsidR="002A24C9" w14:paraId="3D79FE58" w14:textId="77777777" w:rsidTr="006255F4">
                          <w:tc>
                            <w:tcPr>
                              <w:tcW w:w="0" w:type="auto"/>
                              <w:shd w:val="clear" w:color="auto" w:fill="auto"/>
                              <w:hideMark/>
                            </w:tcPr>
                            <w:p w14:paraId="2A37723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2C25E9E5"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458AD35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 31. december 2019-ip kingorna iluanaarutissanut ajunaarutissanullu suli tunineqarsimanngitsunut aningaasat amerlassusaat katersorneqarsimasut imaalillugit ilanngunneqartut naatsorsuutit inerneranni »a</w:t>
                              </w:r>
                              <w:r w:rsidRPr="00E321CC">
                                <w:rPr>
                                  <w:rFonts w:cs="Times New Roman"/>
                                  <w:szCs w:val="24"/>
                                </w:rPr>
                                <w:t>kiitsunut sakkuutit ullormi nalinganni allannguutit, tamakkiisumik isertitat allat aqqutigalugit ullormut naligitinneqartutut uuttorneqartut</w:t>
                              </w:r>
                              <w:r w:rsidRPr="00E321CC">
                                <w:rPr>
                                  <w:rFonts w:eastAsia="Times New Roman" w:cs="Times New Roman"/>
                                  <w:szCs w:val="24"/>
                                  <w:lang w:eastAsia="da-DK"/>
                                </w:rPr>
                                <w:t>«,  , Kommission-ip peqqussutaani (EF) nr. 1126/2008-imi (»IFRS 9 pillugu ilanngussami IFRS 9«), appendiks A-mi nassuiarneqartutut aningaasaqarnermut tunngasumik pigisat nalillit nalikillisimasut minillugit, peqqussummi matumani artikili 115, imm. 2 malillugu qitiusumik naalakkersuisunut imaluunniit nunap ilaani imaluunniit sumiiffinni oqartussanut</w:t>
                              </w:r>
                              <w:r w:rsidRPr="00E321CC">
                                <w:rPr>
                                  <w:rFonts w:eastAsia="Times New Roman" w:cs="Times New Roman"/>
                                  <w:color w:val="000000"/>
                                  <w:szCs w:val="24"/>
                                  <w:lang w:eastAsia="da-DK"/>
                                </w:rPr>
                                <w:t xml:space="preserve">, aamma peqqussummi matumani artikili 116, imm. 4 malillugu pisortani immikkoortortaqarfinnut, </w:t>
                              </w: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 assingi, aamma</w:t>
                              </w:r>
                            </w:p>
                            <w:p w14:paraId="79DA0EE2" w14:textId="77777777" w:rsidR="002A24C9" w:rsidRPr="00E321CC" w:rsidRDefault="002A24C9" w:rsidP="002A24C9">
                              <w:pPr>
                                <w:spacing w:before="120" w:line="360" w:lineRule="auto"/>
                                <w:rPr>
                                  <w:rFonts w:eastAsia="Times New Roman" w:cs="Times New Roman"/>
                                  <w:szCs w:val="24"/>
                                  <w:lang w:eastAsia="da-DK"/>
                                </w:rPr>
                              </w:pPr>
                            </w:p>
                          </w:tc>
                        </w:tr>
                        <w:tr w:rsidR="002A24C9" w14:paraId="5E6D3006" w14:textId="77777777" w:rsidTr="006255F4">
                          <w:tc>
                            <w:tcPr>
                              <w:tcW w:w="0" w:type="auto"/>
                              <w:shd w:val="clear" w:color="auto" w:fill="auto"/>
                              <w:hideMark/>
                            </w:tcPr>
                            <w:p w14:paraId="0C1F54C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f</w:t>
                              </w:r>
                            </w:p>
                          </w:tc>
                          <w:tc>
                            <w:tcPr>
                              <w:tcW w:w="0" w:type="auto"/>
                              <w:shd w:val="clear" w:color="auto" w:fill="auto"/>
                              <w:hideMark/>
                            </w:tcPr>
                            <w:p w14:paraId="29034156"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7CEE562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 kisitsimmut tunngassuteqartoq amerlisaat, piffissami imm. 2 naapertorlugu utaqqiisaagallartumik suliarinninnermi ukiuni nalunaaruteqarfiusuni tamani atuuttoq.</w:t>
                              </w:r>
                            </w:p>
                          </w:tc>
                        </w:tr>
                      </w:tbl>
                      <w:p w14:paraId="1DD8463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2.   Imm. 1-imi pineqartup A-p naatsorsornissaanut instituttit kisitsimmut tunngassuteqartut amerlisaatit tulliuttut f-it atussavaat:</w:t>
                        </w:r>
                      </w:p>
                      <w:tbl>
                        <w:tblPr>
                          <w:tblW w:w="5000" w:type="pct"/>
                          <w:tblCellMar>
                            <w:left w:w="0" w:type="dxa"/>
                            <w:right w:w="0" w:type="dxa"/>
                          </w:tblCellMar>
                          <w:tblLook w:val="04A0" w:firstRow="1" w:lastRow="0" w:firstColumn="1" w:lastColumn="0" w:noHBand="0" w:noVBand="1"/>
                        </w:tblPr>
                        <w:tblGrid>
                          <w:gridCol w:w="190"/>
                          <w:gridCol w:w="6364"/>
                        </w:tblGrid>
                        <w:tr w:rsidR="002A24C9" w14:paraId="7145CFB7" w14:textId="77777777" w:rsidTr="006255F4">
                          <w:tc>
                            <w:tcPr>
                              <w:tcW w:w="0" w:type="auto"/>
                              <w:shd w:val="clear" w:color="auto" w:fill="auto"/>
                              <w:hideMark/>
                            </w:tcPr>
                            <w:p w14:paraId="0D09DB3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4E2B616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 piffissami 1. januar 2020-imiit 31. december 2020 ilanngullugu</w:t>
                              </w:r>
                            </w:p>
                          </w:tc>
                        </w:tr>
                      </w:tbl>
                      <w:p w14:paraId="1E3E8B01"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54"/>
                        </w:tblGrid>
                        <w:tr w:rsidR="002A24C9" w14:paraId="0B6403F3" w14:textId="77777777" w:rsidTr="006255F4">
                          <w:tc>
                            <w:tcPr>
                              <w:tcW w:w="0" w:type="auto"/>
                              <w:shd w:val="clear" w:color="auto" w:fill="auto"/>
                              <w:hideMark/>
                            </w:tcPr>
                            <w:p w14:paraId="6067720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7B8DD65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0,7 piffissami 1. januar 2021-imiit 31. december 2021 ilanngullugu</w:t>
                              </w:r>
                            </w:p>
                          </w:tc>
                        </w:tr>
                      </w:tbl>
                      <w:p w14:paraId="16F83402"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367"/>
                        </w:tblGrid>
                        <w:tr w:rsidR="002A24C9" w14:paraId="1854E958" w14:textId="77777777" w:rsidTr="006255F4">
                          <w:tc>
                            <w:tcPr>
                              <w:tcW w:w="0" w:type="auto"/>
                              <w:shd w:val="clear" w:color="auto" w:fill="auto"/>
                              <w:hideMark/>
                            </w:tcPr>
                            <w:p w14:paraId="4AEFE31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6FE7528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0,4 piffissami 1. januar 2022-imiit 31. december 2022 ilanngullugu.</w:t>
                              </w:r>
                            </w:p>
                          </w:tc>
                        </w:tr>
                      </w:tbl>
                      <w:p w14:paraId="0C889DB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3.   Imm. 1 malillugu utaqqiisaagallartumik suliarinninneq atussallugu institutti aalajangerpat, suliarinninnerit taaneqartut tunngavigalugit paasissutissat nalunaarutigineqarnissaannut piffissaliussaq sioqqullugu kingusinnerpaamik ullut 45-it qaangiutsinnagit oqartussaasup piginnaatitaasup aalajangiinini pillugu tassunga nalunaaruteqassaaq.  Oqartussaasup piginnaatitaasup sioqqutsisumik akuersissuteqarsimanera nangaassutigalugu, piffissami utaqqiisaagallartumik suliarinninnerup nalaani ataasiarluni aallaqqaataani aalajangernini instituttip allanngortissinnaavaa.  Instituttit suliarinninneq taaneqartoq atorunikku, taamaaliornertik tamanut nalunaaritigissavaat.</w:t>
                        </w:r>
                      </w:p>
                      <w:p w14:paraId="7017AA5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4.   Artikilip massuma imm. 1-ia naapertorlugu instituttip piviusumik pingaarnertut aningaasaatiminit ajunaarutissat suli tunineqarsimanngitsut ilanngaatigippagit, piumasaqaatit, peqqusummi matumani aamma peqqussummi 2013/36/EU-imi aalajangersarneqarsimasut tamaasa, aamma aningaasartuutit tulliuttut atornerisigut naatsorsorneqartussat, naatsorsoqqissavai:</w:t>
                        </w:r>
                      </w:p>
                      <w:tbl>
                        <w:tblPr>
                          <w:tblW w:w="5000" w:type="pct"/>
                          <w:tblCellMar>
                            <w:left w:w="0" w:type="dxa"/>
                            <w:right w:w="0" w:type="dxa"/>
                          </w:tblCellMar>
                          <w:tblLook w:val="04A0" w:firstRow="1" w:lastRow="0" w:firstColumn="1" w:lastColumn="0" w:noHBand="0" w:noVBand="1"/>
                        </w:tblPr>
                        <w:tblGrid>
                          <w:gridCol w:w="187"/>
                          <w:gridCol w:w="6367"/>
                        </w:tblGrid>
                        <w:tr w:rsidR="002A24C9" w14:paraId="1C635E70" w14:textId="77777777" w:rsidTr="006255F4">
                          <w:tc>
                            <w:tcPr>
                              <w:tcW w:w="0" w:type="auto"/>
                              <w:shd w:val="clear" w:color="auto" w:fill="auto"/>
                              <w:hideMark/>
                            </w:tcPr>
                            <w:p w14:paraId="56EF515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360FEF7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naatsorsuutit inerneranni pigisat nalillit, instituttip siunissami akileraarutissaanut ilanngaataasinnaasut nalingi, artikili 36, imm. 1, litra c) naapertorlugu piviusumik pingaarnertut aningaasaatini naatsorsuutini allanneqarsimasimasuni ilanngaatigineqarsimasut, imaluunniit artikili 48, imm. 4 naapertorlugu </w:t>
                              </w:r>
                              <w:r w:rsidRPr="00E321CC">
                                <w:rPr>
                                  <w:rFonts w:eastAsia="Times New Roman" w:cs="Times New Roman"/>
                                  <w:color w:val="000000"/>
                                  <w:szCs w:val="24"/>
                                  <w:lang w:eastAsia="da-DK"/>
                                </w:rPr>
                                <w:t xml:space="preserve">aningaaseriviup pigisai nalillit tamarmik immikkut annaasaqaratarsinnaanermut kisitsimmik tunngassuteqartumik amerlisakkat </w:t>
                              </w:r>
                            </w:p>
                          </w:tc>
                        </w:tr>
                      </w:tbl>
                      <w:p w14:paraId="2B2AA1DD"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54"/>
                        </w:tblGrid>
                        <w:tr w:rsidR="002A24C9" w14:paraId="101FF59D" w14:textId="77777777" w:rsidTr="006255F4">
                          <w:tc>
                            <w:tcPr>
                              <w:tcW w:w="0" w:type="auto"/>
                              <w:shd w:val="clear" w:color="auto" w:fill="auto"/>
                              <w:hideMark/>
                            </w:tcPr>
                            <w:p w14:paraId="1D90777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4A433A4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akiligassarsisitsinermi annaasaqaataasinnaasut immikkut ittut aaqqiivigineqarnerisa nalingi.</w:t>
                              </w:r>
                            </w:p>
                          </w:tc>
                        </w:tr>
                      </w:tbl>
                      <w:p w14:paraId="351E3B8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Piumasaqaatit attuumassuteqartut naatsorsorneqaqqinnerini, peqqussummi artikili 115, imm. 2 malillugu, aamma peqqussummi artikili 116, imm. 4 malillugu, qitiusumik naalagaaffinnut imaluunniit nunap ilaani imaluunniit sumiiffinni oqartussaasunut, IFRS 9 pillugu ilanngussami appendiks A-mi nassuiarneqartutut aningaasaqarnermut tunngasumik pigisat nalillit nalikillisimasut minillugit,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pisussaaffinni akiligassarsisitsinermi annaasaqaatissatut naatsorsuutigineqartuni nalikilliliinerit sunniutaat naatsorsuutini allataniittut, inst</w:t>
                        </w:r>
                        <w:r>
                          <w:rPr>
                            <w:rFonts w:eastAsia="Times New Roman" w:cs="Times New Roman"/>
                            <w:color w:val="000000"/>
                            <w:szCs w:val="24"/>
                            <w:lang w:eastAsia="da-DK"/>
                          </w:rPr>
                          <w:t>it</w:t>
                        </w:r>
                        <w:r w:rsidRPr="00E321CC">
                          <w:rPr>
                            <w:rFonts w:eastAsia="Times New Roman" w:cs="Times New Roman"/>
                            <w:color w:val="000000"/>
                            <w:szCs w:val="24"/>
                            <w:lang w:eastAsia="da-DK"/>
                          </w:rPr>
                          <w:t xml:space="preserve">uttit ilanngutissanngilaat. </w:t>
                        </w:r>
                      </w:p>
                      <w:p w14:paraId="63DDE24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5.   Paasissutissat taaneqartussat, arfineq pingajorarterummi piumasaqaataasut saniatigut, instituttip utaqqiisaagallartumik suliarinninnermik atuinissamik aalajangersimasup, artikilimi matumani imm. 1-imi aalajangerneqartumi, aalajangersimasup, piffissani artikilimi matuma imm. 2-mi aalajangerneqartuni, aningaasaliissutinut tunngavigisat nalingi, piusumik pingaarnertut aningaasaatit aamma pingaarnertut aningaasaatit, ataatsimut aningasaatit procentiat, piviusumik pingaarnertut aningaasaatit aningaasaatinut procentiat, pingaarnertut aningaasaatit procentiat aamma ingasaassisumik nutaanik aningaasaliissuteqarnermut annertussuseq, suliarinninneq taaneqartoq atunngikkunikku pigisassartik, instituttip nalunaarutigissavai.«</w:t>
                        </w:r>
                      </w:p>
                    </w:tc>
                  </w:tr>
                </w:tbl>
                <w:p w14:paraId="2F3BBD29"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3"/>
                    <w:gridCol w:w="6571"/>
                  </w:tblGrid>
                  <w:tr w:rsidR="002A24C9" w:rsidRPr="002A24C9" w14:paraId="1425E6C9" w14:textId="77777777" w:rsidTr="006255F4">
                    <w:tc>
                      <w:tcPr>
                        <w:tcW w:w="0" w:type="auto"/>
                        <w:shd w:val="clear" w:color="auto" w:fill="auto"/>
                        <w:hideMark/>
                      </w:tcPr>
                      <w:p w14:paraId="21D499A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7)</w:t>
                        </w:r>
                      </w:p>
                    </w:tc>
                    <w:tc>
                      <w:tcPr>
                        <w:tcW w:w="0" w:type="auto"/>
                        <w:shd w:val="clear" w:color="auto" w:fill="auto"/>
                        <w:hideMark/>
                      </w:tcPr>
                      <w:p w14:paraId="74174147"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Artikili 473a-mi allannguutit tulliuttut suliarineqassapput:</w:t>
                        </w:r>
                      </w:p>
                      <w:tbl>
                        <w:tblPr>
                          <w:tblW w:w="5000" w:type="pct"/>
                          <w:tblCellMar>
                            <w:left w:w="0" w:type="dxa"/>
                            <w:right w:w="0" w:type="dxa"/>
                          </w:tblCellMar>
                          <w:tblLook w:val="04A0" w:firstRow="1" w:lastRow="0" w:firstColumn="1" w:lastColumn="0" w:noHBand="0" w:noVBand="1"/>
                        </w:tblPr>
                        <w:tblGrid>
                          <w:gridCol w:w="171"/>
                          <w:gridCol w:w="6400"/>
                        </w:tblGrid>
                        <w:tr w:rsidR="002A24C9" w14:paraId="173B9935" w14:textId="77777777" w:rsidTr="006255F4">
                          <w:tc>
                            <w:tcPr>
                              <w:tcW w:w="0" w:type="auto"/>
                              <w:shd w:val="clear" w:color="auto" w:fill="auto"/>
                              <w:hideMark/>
                            </w:tcPr>
                            <w:p w14:paraId="3B30480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46487C3A"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Imm. 1-imi allannguutit tulliuttut suliarineqassapput:</w:t>
                              </w:r>
                            </w:p>
                            <w:tbl>
                              <w:tblPr>
                                <w:tblW w:w="5000" w:type="pct"/>
                                <w:tblCellMar>
                                  <w:left w:w="0" w:type="dxa"/>
                                  <w:right w:w="0" w:type="dxa"/>
                                </w:tblCellMar>
                                <w:tblLook w:val="04A0" w:firstRow="1" w:lastRow="0" w:firstColumn="1" w:lastColumn="0" w:noHBand="0" w:noVBand="1"/>
                              </w:tblPr>
                              <w:tblGrid>
                                <w:gridCol w:w="147"/>
                                <w:gridCol w:w="6253"/>
                              </w:tblGrid>
                              <w:tr w:rsidR="002A24C9" w14:paraId="2142CDA8" w14:textId="77777777" w:rsidTr="006255F4">
                                <w:tc>
                                  <w:tcPr>
                                    <w:tcW w:w="0" w:type="auto"/>
                                    <w:shd w:val="clear" w:color="auto" w:fill="auto"/>
                                    <w:hideMark/>
                                  </w:tcPr>
                                  <w:p w14:paraId="65D299A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w:t>
                                    </w:r>
                                  </w:p>
                                </w:tc>
                                <w:tc>
                                  <w:tcPr>
                                    <w:tcW w:w="0" w:type="auto"/>
                                    <w:shd w:val="clear" w:color="auto" w:fill="auto"/>
                                    <w:hideMark/>
                                  </w:tcPr>
                                  <w:p w14:paraId="5B5E958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Immikkoortumi siullermi aallaqqaasiut ima atuarneqassaaq:</w:t>
                                    </w:r>
                                  </w:p>
                                  <w:p w14:paraId="569B5CC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   Artikili 50 apeqqutaatinnagu aamma ikaarsaariarnermi piffissaliussat, artikilimi matumani imm. 6-imi aamma 6a-mi aalajangersarneqartut, naanissaasa tungaannut, aningaasat amerlassusaat immikkoortoq manna naapertorlugu naatsorsorneqartoq, instituttit tulliuttut, piviusumik pingaarnertut aningaasaatimik naatsorsorneqarneranni ilanngussinnaavaat:«</w:t>
                                    </w:r>
                                  </w:p>
                                </w:tc>
                              </w:tr>
                            </w:tbl>
                            <w:p w14:paraId="1AD86293"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96"/>
                                <w:gridCol w:w="6204"/>
                              </w:tblGrid>
                              <w:tr w:rsidR="002A24C9" w14:paraId="23FC6D51" w14:textId="77777777" w:rsidTr="006255F4">
                                <w:tc>
                                  <w:tcPr>
                                    <w:tcW w:w="0" w:type="auto"/>
                                    <w:shd w:val="clear" w:color="auto" w:fill="auto"/>
                                    <w:hideMark/>
                                  </w:tcPr>
                                  <w:p w14:paraId="7A4A723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ii)</w:t>
                                    </w:r>
                                  </w:p>
                                </w:tc>
                                <w:tc>
                                  <w:tcPr>
                                    <w:tcW w:w="0" w:type="auto"/>
                                    <w:shd w:val="clear" w:color="auto" w:fill="auto"/>
                                    <w:hideMark/>
                                  </w:tcPr>
                                  <w:p w14:paraId="150DDAB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Imikkoortup aappa ima oqaasertalerneqassaaq:</w:t>
                                    </w:r>
                                  </w:p>
                                  <w:p w14:paraId="4F8C73D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»Immikkoortumi siullermi aningaasat amerlassusaat taaneqartut tulliuttut katinneqarnerisut naatsorsorneqassapput:</w:t>
                                    </w:r>
                                  </w:p>
                                  <w:tbl>
                                    <w:tblPr>
                                      <w:tblW w:w="5000" w:type="pct"/>
                                      <w:tblCellMar>
                                        <w:left w:w="0" w:type="dxa"/>
                                        <w:right w:w="0" w:type="dxa"/>
                                      </w:tblCellMar>
                                      <w:tblLook w:val="04A0" w:firstRow="1" w:lastRow="0" w:firstColumn="1" w:lastColumn="0" w:noHBand="0" w:noVBand="1"/>
                                    </w:tblPr>
                                    <w:tblGrid>
                                      <w:gridCol w:w="187"/>
                                      <w:gridCol w:w="6017"/>
                                    </w:tblGrid>
                                    <w:tr w:rsidR="002A24C9" w14:paraId="6BF90D80" w14:textId="77777777" w:rsidTr="006255F4">
                                      <w:tc>
                                        <w:tcPr>
                                          <w:tcW w:w="0" w:type="auto"/>
                                          <w:shd w:val="clear" w:color="auto" w:fill="auto"/>
                                          <w:hideMark/>
                                        </w:tcPr>
                                        <w:p w14:paraId="5A443B3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06A0BDD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pisussaaffinnut, kapitali 2-mi, immikkoortoq II-mi pingajuusoq naapertorlugu aningaaseriviup pigisai nalillit tamarmik immikkut annaasaqaratarsinnaanermut kisitsimmik tunngassuteqartumik amerlisaat atorlugu amerlisarneqartussaasut, aningaasat nalingi </w:t>
                                          </w:r>
                                          <w:r w:rsidRPr="00E321CC">
                                            <w:rPr>
                                              <w:rFonts w:eastAsia="Times New Roman" w:cs="Times New Roman"/>
                                              <w:szCs w:val="24"/>
                                              <w:lang w:eastAsia="da-DK"/>
                                            </w:rPr>
                                            <w:t>(AB</w:t>
                                          </w:r>
                                          <w:r w:rsidRPr="00E321CC">
                                            <w:rPr>
                                              <w:rFonts w:eastAsia="Times New Roman" w:cs="Times New Roman"/>
                                              <w:sz w:val="17"/>
                                              <w:szCs w:val="17"/>
                                              <w:vertAlign w:val="subscript"/>
                                              <w:lang w:eastAsia="da-DK"/>
                                            </w:rPr>
                                            <w:t>SA</w:t>
                                          </w:r>
                                          <w:r w:rsidRPr="00E321CC">
                                            <w:rPr>
                                              <w:rFonts w:eastAsia="Times New Roman" w:cs="Times New Roman"/>
                                              <w:szCs w:val="24"/>
                                              <w:lang w:eastAsia="da-DK"/>
                                            </w:rPr>
                                            <w:t>) formili tulliuttoq malillugu naatsorsorneqartoq:</w:t>
                                          </w:r>
                                        </w:p>
                                        <w:p w14:paraId="5F9ED909" w14:textId="77777777" w:rsidR="002A24C9" w:rsidRPr="00E321CC" w:rsidRDefault="00E9539D" w:rsidP="002A24C9">
                                          <w:pPr>
                                            <w:spacing w:before="120" w:line="360" w:lineRule="auto"/>
                                            <w:rPr>
                                              <w:rFonts w:eastAsia="Times New Roman" w:cs="Times New Roman"/>
                                              <w:szCs w:val="24"/>
                                              <w:lang w:eastAsia="da-DK"/>
                                            </w:rPr>
                                          </w:pPr>
                                          <m:oMathPara>
                                            <m:oMath>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AB</m:t>
                                                  </m:r>
                                                </m:e>
                                                <m:sub>
                                                  <m:r>
                                                    <m:rPr>
                                                      <m:sty m:val="p"/>
                                                    </m:rPr>
                                                    <w:rPr>
                                                      <w:rFonts w:ascii="Cambria Math" w:eastAsia="Times New Roman" w:hAnsi="Cambria Math" w:cs="Times New Roman"/>
                                                      <w:szCs w:val="24"/>
                                                      <w:lang w:eastAsia="da-DK"/>
                                                    </w:rPr>
                                                    <m:t>SA</m:t>
                                                  </m:r>
                                                </m:sub>
                                              </m:sSub>
                                              <m:r>
                                                <m:rPr>
                                                  <m:sty m:val="p"/>
                                                </m:rPr>
                                                <w:rPr>
                                                  <w:rFonts w:ascii="Cambria Math" w:eastAsia="Times New Roman" w:hAnsi="Cambria Math" w:cs="Times New Roman"/>
                                                  <w:szCs w:val="24"/>
                                                  <w:lang w:eastAsia="da-DK"/>
                                                </w:rPr>
                                                <m:t>=</m:t>
                                              </m:r>
                                              <m:d>
                                                <m:dPr>
                                                  <m:ctrlPr>
                                                    <w:rPr>
                                                      <w:rFonts w:ascii="Cambria Math" w:eastAsia="Times New Roman" w:hAnsi="Cambria Math" w:cs="Times New Roman"/>
                                                      <w:szCs w:val="24"/>
                                                      <w:lang w:eastAsia="da-DK"/>
                                                    </w:rPr>
                                                  </m:ctrlPr>
                                                </m:dPr>
                                                <m:e>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A</m:t>
                                                      </m:r>
                                                    </m:e>
                                                    <m:sub>
                                                      <m:r>
                                                        <m:rPr>
                                                          <m:sty m:val="p"/>
                                                        </m:rPr>
                                                        <w:rPr>
                                                          <w:rFonts w:ascii="Cambria Math" w:eastAsia="Times New Roman" w:hAnsi="Cambria Math" w:cs="Times New Roman"/>
                                                          <w:szCs w:val="24"/>
                                                          <w:lang w:eastAsia="da-DK"/>
                                                        </w:rPr>
                                                        <m:t>2,SA</m:t>
                                                      </m:r>
                                                    </m:sub>
                                                  </m:sSub>
                                                  <m:r>
                                                    <m:rPr>
                                                      <m:sty m:val="p"/>
                                                    </m:rP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t</m:t>
                                                      </m:r>
                                                    </m:e>
                                                    <m:sub>
                                                      <m:r>
                                                        <m:rPr>
                                                          <m:sty m:val="p"/>
                                                        </m:rPr>
                                                        <w:rPr>
                                                          <w:rFonts w:ascii="Cambria Math" w:eastAsia="Times New Roman" w:hAnsi="Cambria Math" w:cs="Times New Roman"/>
                                                          <w:szCs w:val="24"/>
                                                          <w:lang w:eastAsia="da-DK"/>
                                                        </w:rPr>
                                                        <m:t>1</m:t>
                                                      </m:r>
                                                    </m:sub>
                                                  </m:sSub>
                                                  <m:ctrlPr>
                                                    <w:rPr>
                                                      <w:rFonts w:ascii="Cambria Math" w:eastAsia="Times New Roman" w:hAnsi="Cambria Math" w:cs="Times New Roman"/>
                                                      <w:i/>
                                                      <w:szCs w:val="24"/>
                                                      <w:lang w:eastAsia="da-DK"/>
                                                    </w:rPr>
                                                  </m:ctrlPr>
                                                </m:e>
                                              </m:d>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f</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1</m:t>
                                                  </m:r>
                                                </m:sub>
                                              </m:sSub>
                                              <m:r>
                                                <m:rPr>
                                                  <m:sty m:val="p"/>
                                                </m:rPr>
                                                <w:rPr>
                                                  <w:rFonts w:ascii="Cambria Math" w:eastAsia="Times New Roman" w:hAnsi="Cambria Math" w:cs="Times New Roman"/>
                                                  <w:szCs w:val="24"/>
                                                  <w:lang w:eastAsia="da-DK"/>
                                                </w:rPr>
                                                <m:t>+</m:t>
                                              </m:r>
                                              <m:d>
                                                <m:dPr>
                                                  <m:ctrlPr>
                                                    <w:rPr>
                                                      <w:rFonts w:ascii="Cambria Math" w:eastAsia="Times New Roman" w:hAnsi="Cambria Math" w:cs="Times New Roman"/>
                                                      <w:szCs w:val="24"/>
                                                      <w:lang w:eastAsia="da-DK"/>
                                                    </w:rPr>
                                                  </m:ctrlPr>
                                                </m:dPr>
                                                <m:e>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A</m:t>
                                                      </m:r>
                                                    </m:e>
                                                    <m:sub>
                                                      <m:r>
                                                        <m:rPr>
                                                          <m:sty m:val="p"/>
                                                        </m:rPr>
                                                        <w:rPr>
                                                          <w:rFonts w:ascii="Cambria Math" w:eastAsia="Times New Roman" w:hAnsi="Cambria Math" w:cs="Times New Roman"/>
                                                          <w:szCs w:val="24"/>
                                                          <w:lang w:eastAsia="da-DK"/>
                                                        </w:rPr>
                                                        <m:t>4,SA</m:t>
                                                      </m:r>
                                                    </m:sub>
                                                  </m:sSub>
                                                  <m:r>
                                                    <m:rPr>
                                                      <m:sty m:val="p"/>
                                                    </m:rP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t</m:t>
                                                      </m:r>
                                                    </m:e>
                                                    <m:sub>
                                                      <m:r>
                                                        <m:rPr>
                                                          <m:sty m:val="p"/>
                                                        </m:rPr>
                                                        <w:rPr>
                                                          <w:rFonts w:ascii="Cambria Math" w:eastAsia="Times New Roman" w:hAnsi="Cambria Math" w:cs="Times New Roman"/>
                                                          <w:szCs w:val="24"/>
                                                          <w:lang w:eastAsia="da-DK"/>
                                                        </w:rPr>
                                                        <m:t>2</m:t>
                                                      </m:r>
                                                    </m:sub>
                                                  </m:sSub>
                                                  <m:ctrlPr>
                                                    <w:rPr>
                                                      <w:rFonts w:ascii="Cambria Math" w:eastAsia="Times New Roman" w:hAnsi="Cambria Math" w:cs="Times New Roman"/>
                                                      <w:i/>
                                                      <w:szCs w:val="24"/>
                                                      <w:lang w:eastAsia="da-DK"/>
                                                    </w:rPr>
                                                  </m:ctrlPr>
                                                </m:e>
                                              </m:d>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f</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2</m:t>
                                                  </m:r>
                                                </m:sub>
                                              </m:sSub>
                                              <m:r>
                                                <w:rPr>
                                                  <w:rFonts w:ascii="Cambria Math" w:eastAsia="Times New Roman" w:hAnsi="Cambria Math" w:cs="Times New Roman"/>
                                                  <w:szCs w:val="24"/>
                                                  <w:lang w:eastAsia="da-DK"/>
                                                </w:rPr>
                                                <m:t>+</m:t>
                                              </m:r>
                                              <m:d>
                                                <m:dPr>
                                                  <m:ctrlPr>
                                                    <w:rPr>
                                                      <w:rFonts w:ascii="Cambria Math" w:eastAsia="Times New Roman" w:hAnsi="Cambria Math" w:cs="Times New Roman"/>
                                                      <w:i/>
                                                      <w:szCs w:val="24"/>
                                                      <w:lang w:eastAsia="da-DK"/>
                                                    </w:rPr>
                                                  </m:ctrlPr>
                                                </m:dPr>
                                                <m:e>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A</m:t>
                                                      </m:r>
                                                    </m:e>
                                                    <m:sub>
                                                      <m:r>
                                                        <m:rPr>
                                                          <m:sty m:val="p"/>
                                                        </m:rPr>
                                                        <w:rPr>
                                                          <w:rFonts w:ascii="Cambria Math" w:eastAsia="Times New Roman" w:hAnsi="Cambria Math" w:cs="Times New Roman"/>
                                                          <w:szCs w:val="24"/>
                                                          <w:lang w:eastAsia="da-DK"/>
                                                        </w:rPr>
                                                        <m:t>SA</m:t>
                                                      </m:r>
                                                    </m:sub>
                                                    <m:sup>
                                                      <m:r>
                                                        <m:rPr>
                                                          <m:sty m:val="p"/>
                                                        </m:rPr>
                                                        <w:rPr>
                                                          <w:rFonts w:ascii="Cambria Math" w:eastAsia="Times New Roman" w:hAnsi="Cambria Math" w:cs="Times New Roman"/>
                                                          <w:szCs w:val="24"/>
                                                          <w:lang w:eastAsia="da-DK"/>
                                                        </w:rPr>
                                                        <m:t>old</m:t>
                                                      </m:r>
                                                      <m:ctrlPr>
                                                        <w:rPr>
                                                          <w:rFonts w:ascii="Cambria Math" w:eastAsia="Times New Roman" w:hAnsi="Cambria Math" w:cs="Times New Roman"/>
                                                          <w:szCs w:val="24"/>
                                                          <w:lang w:eastAsia="da-DK"/>
                                                        </w:rPr>
                                                      </m:ctrlPr>
                                                    </m:sup>
                                                  </m:sSubSup>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t</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3</m:t>
                                                      </m:r>
                                                    </m:sub>
                                                  </m:sSub>
                                                </m:e>
                                              </m:d>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f</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1</m:t>
                                                  </m:r>
                                                </m:sub>
                                              </m:sSub>
                                            </m:oMath>
                                          </m:oMathPara>
                                        </w:p>
                                      </w:tc>
                                    </w:tr>
                                  </w:tbl>
                                  <w:p w14:paraId="4C87E288" w14:textId="77777777" w:rsidR="002A24C9" w:rsidRPr="00E321CC" w:rsidRDefault="002A24C9" w:rsidP="002A24C9">
                                    <w:pPr>
                                      <w:spacing w:before="120" w:after="120" w:line="360" w:lineRule="auto"/>
                                      <w:jc w:val="center"/>
                                      <w:rPr>
                                        <w:rFonts w:eastAsia="Times New Roman" w:cs="Times New Roman"/>
                                        <w:szCs w:val="24"/>
                                        <w:lang w:eastAsia="da-DK"/>
                                      </w:rPr>
                                    </w:pPr>
                                    <w:r w:rsidRPr="00E321CC">
                                      <w:rPr>
                                        <w:rFonts w:eastAsia="Times New Roman" w:cs="Times New Roman"/>
                                        <w:noProof/>
                                        <w:szCs w:val="24"/>
                                        <w:lang w:eastAsia="da-DK"/>
                                      </w:rPr>
                                      <mc:AlternateContent>
                                        <mc:Choice Requires="wps">
                                          <w:drawing>
                                            <wp:inline distT="0" distB="0" distL="0" distR="0" wp14:anchorId="2A03CBFF" wp14:editId="6EB5BC97">
                                              <wp:extent cx="3933190" cy="187325"/>
                                              <wp:effectExtent l="0" t="0" r="0" b="0"/>
                                              <wp:docPr id="29" name="Rektangel 29" descr="Imag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331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w14:anchorId="4E24B5E0" id="Rektangel 29" o:spid="_x0000_s1026" alt="Image 2" style="width:309.7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" filled="f" stroked="f">
                                              <o:lock v:ext="edit" aspectratio="t"/>
                                              <w10:anchorlock/>
                                            </v:rect>
                                          </w:pict>
                                        </mc:Fallback>
                                      </mc:AlternateContent>
                                    </w:r>
                                  </w:p>
                                  <w:p w14:paraId="140A5F2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397"/>
                                      <w:gridCol w:w="136"/>
                                      <w:gridCol w:w="5671"/>
                                    </w:tblGrid>
                                    <w:tr w:rsidR="002A24C9" w14:paraId="3F622CB6" w14:textId="77777777" w:rsidTr="006255F4">
                                      <w:tc>
                                        <w:tcPr>
                                          <w:tcW w:w="0" w:type="auto"/>
                                          <w:shd w:val="clear" w:color="auto" w:fill="auto"/>
                                          <w:hideMark/>
                                        </w:tcPr>
                                        <w:p w14:paraId="6CF0927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r w:rsidRPr="00E321CC">
                                            <w:rPr>
                                              <w:rFonts w:eastAsia="Times New Roman" w:cs="Times New Roman"/>
                                              <w:sz w:val="17"/>
                                              <w:szCs w:val="17"/>
                                              <w:vertAlign w:val="subscript"/>
                                              <w:lang w:eastAsia="da-DK"/>
                                            </w:rPr>
                                            <w:t>2,SA</w:t>
                                          </w:r>
                                        </w:p>
                                      </w:tc>
                                      <w:tc>
                                        <w:tcPr>
                                          <w:tcW w:w="75" w:type="pct"/>
                                          <w:shd w:val="clear" w:color="auto" w:fill="auto"/>
                                          <w:hideMark/>
                                        </w:tcPr>
                                        <w:p w14:paraId="643097E8"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4705" w:type="pct"/>
                                          <w:shd w:val="clear" w:color="auto" w:fill="auto"/>
                                          <w:hideMark/>
                                        </w:tcPr>
                                        <w:p w14:paraId="374078A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 2 naapertorlugu aningaasat amerlassusaat naatsorsorneqartoq</w:t>
                                          </w:r>
                                        </w:p>
                                      </w:tc>
                                    </w:tr>
                                    <w:tr w:rsidR="002A24C9" w14:paraId="5CAB4957" w14:textId="77777777" w:rsidTr="006255F4">
                                      <w:tc>
                                        <w:tcPr>
                                          <w:tcW w:w="0" w:type="auto"/>
                                          <w:shd w:val="clear" w:color="auto" w:fill="auto"/>
                                          <w:hideMark/>
                                        </w:tcPr>
                                        <w:p w14:paraId="345A0DD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r w:rsidRPr="00E321CC">
                                            <w:rPr>
                                              <w:rFonts w:eastAsia="Times New Roman" w:cs="Times New Roman"/>
                                              <w:sz w:val="17"/>
                                              <w:szCs w:val="17"/>
                                              <w:vertAlign w:val="subscript"/>
                                              <w:lang w:eastAsia="da-DK"/>
                                            </w:rPr>
                                            <w:t>4,SA</w:t>
                                          </w:r>
                                        </w:p>
                                      </w:tc>
                                      <w:tc>
                                        <w:tcPr>
                                          <w:tcW w:w="75" w:type="pct"/>
                                          <w:shd w:val="clear" w:color="auto" w:fill="auto"/>
                                          <w:hideMark/>
                                        </w:tcPr>
                                        <w:p w14:paraId="7DD2EFFC"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4705" w:type="pct"/>
                                          <w:shd w:val="clear" w:color="auto" w:fill="auto"/>
                                          <w:hideMark/>
                                        </w:tcPr>
                                        <w:p w14:paraId="204D9DC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 3 naapertorlugu aningaasat amerlassusaat naatsorsorneqartut tunngavigalugit aningaasat amerlassusaat imm. 4 naapertorlugu naatsorsorneqartoq</w:t>
                                          </w:r>
                                        </w:p>
                                      </w:tc>
                                    </w:tr>
                                  </w:tbl>
                                  <w:p w14:paraId="32296B38" w14:textId="77777777" w:rsidR="002A24C9" w:rsidRPr="00E321CC" w:rsidRDefault="00E9539D" w:rsidP="002A24C9">
                                    <w:pPr>
                                      <w:spacing w:before="120" w:after="120" w:line="360" w:lineRule="auto"/>
                                      <w:jc w:val="center"/>
                                      <w:rPr>
                                        <w:rFonts w:eastAsia="Times New Roman" w:cs="Times New Roman"/>
                                        <w:szCs w:val="24"/>
                                        <w:lang w:eastAsia="da-DK"/>
                                      </w:rPr>
                                    </w:pPr>
                                    <m:oMathPara>
                                      <m:oMath>
                                        <m:sSubSup>
                                          <m:sSubSupPr>
                                            <m:ctrlPr>
                                              <w:rPr>
                                                <w:rFonts w:ascii="Cambria Math" w:eastAsia="Times New Roman" w:hAnsi="Cambria Math" w:cs="Times New Roman"/>
                                                <w:szCs w:val="24"/>
                                                <w:lang w:eastAsia="da-DK"/>
                                              </w:rPr>
                                            </m:ctrlPr>
                                          </m:sSubSupPr>
                                          <m:e>
                                            <m:r>
                                              <m:rPr>
                                                <m:sty m:val="p"/>
                                              </m:rPr>
                                              <w:rPr>
                                                <w:rFonts w:ascii="Cambria Math" w:eastAsia="Times New Roman" w:hAnsi="Cambria Math" w:cs="Times New Roman"/>
                                                <w:szCs w:val="24"/>
                                                <w:lang w:eastAsia="da-DK"/>
                                              </w:rPr>
                                              <m:t>A</m:t>
                                            </m:r>
                                          </m:e>
                                          <m:sub>
                                            <m:r>
                                              <m:rPr>
                                                <m:sty m:val="p"/>
                                              </m:rPr>
                                              <w:rPr>
                                                <w:rFonts w:ascii="Cambria Math" w:eastAsia="Times New Roman" w:hAnsi="Cambria Math" w:cs="Times New Roman"/>
                                                <w:szCs w:val="24"/>
                                                <w:lang w:eastAsia="da-DK"/>
                                              </w:rPr>
                                              <m:t>SA</m:t>
                                            </m:r>
                                          </m:sub>
                                          <m:sup>
                                            <m:r>
                                              <m:rPr>
                                                <m:sty m:val="p"/>
                                              </m:rPr>
                                              <w:rPr>
                                                <w:rFonts w:ascii="Cambria Math" w:eastAsia="Times New Roman" w:hAnsi="Cambria Math" w:cs="Times New Roman"/>
                                                <w:szCs w:val="24"/>
                                                <w:lang w:eastAsia="da-DK"/>
                                              </w:rPr>
                                              <m:t>old</m:t>
                                            </m:r>
                                          </m:sup>
                                        </m:sSubSup>
                                        <m:r>
                                          <m:rPr>
                                            <m:sty m:val="p"/>
                                          </m:rPr>
                                          <w:rPr>
                                            <w:rFonts w:ascii="Cambria Math" w:eastAsia="Times New Roman" w:hAnsi="Cambria Math" w:cs="Times New Roman"/>
                                            <w:szCs w:val="24"/>
                                            <w:lang w:eastAsia="da-DK"/>
                                          </w:rPr>
                                          <m:t>=max</m:t>
                                        </m:r>
                                        <m:d>
                                          <m:dPr>
                                            <m:begChr m:val="{"/>
                                            <m:endChr m:val="}"/>
                                            <m:ctrlPr>
                                              <w:rPr>
                                                <w:rFonts w:ascii="Cambria Math" w:eastAsia="Times New Roman" w:hAnsi="Cambria Math" w:cs="Times New Roman"/>
                                                <w:szCs w:val="24"/>
                                                <w:lang w:eastAsia="da-DK"/>
                                              </w:rPr>
                                            </m:ctrlPr>
                                          </m:dPr>
                                          <m:e>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ctrlPr>
                                                  <w:rPr>
                                                    <w:rFonts w:ascii="Cambria Math" w:eastAsia="Times New Roman" w:hAnsi="Cambria Math" w:cs="Times New Roman"/>
                                                    <w:szCs w:val="24"/>
                                                    <w:lang w:eastAsia="da-DK"/>
                                                  </w:rPr>
                                                </m:ctrlPr>
                                              </m:e>
                                              <m:sub>
                                                <m:r>
                                                  <w:rPr>
                                                    <w:rFonts w:ascii="Cambria Math" w:eastAsia="Times New Roman" w:hAnsi="Cambria Math" w:cs="Times New Roman"/>
                                                    <w:szCs w:val="24"/>
                                                    <w:lang w:eastAsia="da-DK"/>
                                                  </w:rPr>
                                                  <m:t>1.1.2020</m:t>
                                                </m:r>
                                              </m:sub>
                                              <m:sup>
                                                <m:r>
                                                  <m:rPr>
                                                    <m:sty m:val="p"/>
                                                  </m:rPr>
                                                  <w:rPr>
                                                    <w:rFonts w:ascii="Cambria Math" w:eastAsia="Times New Roman" w:hAnsi="Cambria Math" w:cs="Times New Roman"/>
                                                    <w:szCs w:val="24"/>
                                                    <w:lang w:eastAsia="da-DK"/>
                                                  </w:rPr>
                                                  <m:t>SA</m:t>
                                                </m:r>
                                                <m:ctrlPr>
                                                  <w:rPr>
                                                    <w:rFonts w:ascii="Cambria Math" w:eastAsia="Times New Roman" w:hAnsi="Cambria Math" w:cs="Times New Roman"/>
                                                    <w:szCs w:val="24"/>
                                                    <w:lang w:eastAsia="da-DK"/>
                                                  </w:rPr>
                                                </m:ctrlPr>
                                              </m:sup>
                                            </m:sSubSup>
                                            <m:r>
                                              <w:rPr>
                                                <w:rFonts w:ascii="Cambria Math" w:eastAsia="Times New Roman" w:hAnsi="Cambria Math" w:cs="Times New Roman"/>
                                                <w:szCs w:val="24"/>
                                                <w:lang w:eastAsia="da-DK"/>
                                              </w:rPr>
                                              <m:t>-</m:t>
                                            </m:r>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e>
                                              <m:sub>
                                                <m:r>
                                                  <w:rPr>
                                                    <w:rFonts w:ascii="Cambria Math" w:eastAsia="Times New Roman" w:hAnsi="Cambria Math" w:cs="Times New Roman"/>
                                                    <w:szCs w:val="24"/>
                                                    <w:lang w:eastAsia="da-DK"/>
                                                  </w:rPr>
                                                  <m:t>1.1.2018</m:t>
                                                </m:r>
                                              </m:sub>
                                              <m:sup>
                                                <m:r>
                                                  <m:rPr>
                                                    <m:sty m:val="p"/>
                                                  </m:rPr>
                                                  <w:rPr>
                                                    <w:rFonts w:ascii="Cambria Math" w:eastAsia="Times New Roman" w:hAnsi="Cambria Math" w:cs="Times New Roman"/>
                                                    <w:szCs w:val="24"/>
                                                    <w:lang w:eastAsia="da-DK"/>
                                                  </w:rPr>
                                                  <m:t>SA</m:t>
                                                </m:r>
                                                <m:ctrlPr>
                                                  <w:rPr>
                                                    <w:rFonts w:ascii="Cambria Math" w:eastAsia="Times New Roman" w:hAnsi="Cambria Math" w:cs="Times New Roman"/>
                                                    <w:szCs w:val="24"/>
                                                    <w:lang w:eastAsia="da-DK"/>
                                                  </w:rPr>
                                                </m:ctrlPr>
                                              </m:sup>
                                            </m:sSubSup>
                                            <m:r>
                                              <w:rPr>
                                                <w:rFonts w:ascii="Cambria Math" w:eastAsia="Times New Roman" w:hAnsi="Cambria Math" w:cs="Times New Roman"/>
                                                <w:szCs w:val="24"/>
                                                <w:lang w:eastAsia="da-DK"/>
                                              </w:rPr>
                                              <m:t>;0</m:t>
                                            </m:r>
                                          </m:e>
                                        </m:d>
                                      </m:oMath>
                                    </m:oMathPara>
                                  </w:p>
                                  <w:tbl>
                                    <w:tblPr>
                                      <w:tblW w:w="5000" w:type="pct"/>
                                      <w:tblCellMar>
                                        <w:left w:w="0" w:type="dxa"/>
                                        <w:right w:w="0" w:type="dxa"/>
                                      </w:tblCellMar>
                                      <w:tblLook w:val="04A0" w:firstRow="1" w:lastRow="0" w:firstColumn="1" w:lastColumn="0" w:noHBand="0" w:noVBand="1"/>
                                    </w:tblPr>
                                    <w:tblGrid>
                                      <w:gridCol w:w="769"/>
                                      <w:gridCol w:w="136"/>
                                      <w:gridCol w:w="5299"/>
                                    </w:tblGrid>
                                    <w:tr w:rsidR="002A24C9" w14:paraId="29AD522A" w14:textId="77777777" w:rsidTr="006255F4">
                                      <w:tc>
                                        <w:tcPr>
                                          <w:tcW w:w="0" w:type="auto"/>
                                          <w:shd w:val="clear" w:color="auto" w:fill="auto"/>
                                          <w:hideMark/>
                                        </w:tcPr>
                                        <w:p w14:paraId="7A030A4C" w14:textId="77777777" w:rsidR="002A24C9" w:rsidRPr="00E321CC" w:rsidRDefault="00E9539D" w:rsidP="002A24C9">
                                          <w:pPr>
                                            <w:spacing w:before="120" w:after="120" w:line="360" w:lineRule="auto"/>
                                            <w:jc w:val="center"/>
                                            <w:rPr>
                                              <w:rFonts w:eastAsia="Times New Roman" w:cs="Times New Roman"/>
                                              <w:szCs w:val="24"/>
                                              <w:lang w:eastAsia="da-DK"/>
                                            </w:rPr>
                                          </w:pPr>
                                          <m:oMathPara>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ctrlPr>
                                                    <w:rPr>
                                                      <w:rFonts w:ascii="Cambria Math" w:eastAsia="Times New Roman" w:hAnsi="Cambria Math" w:cs="Times New Roman"/>
                                                      <w:szCs w:val="24"/>
                                                      <w:lang w:eastAsia="da-DK"/>
                                                    </w:rPr>
                                                  </m:ctrlPr>
                                                </m:e>
                                                <m:sub>
                                                  <m:r>
                                                    <w:rPr>
                                                      <w:rFonts w:ascii="Cambria Math" w:eastAsia="Times New Roman" w:hAnsi="Cambria Math" w:cs="Times New Roman"/>
                                                      <w:szCs w:val="24"/>
                                                      <w:lang w:eastAsia="da-DK"/>
                                                    </w:rPr>
                                                    <m:t>1.1.2020</m:t>
                                                  </m:r>
                                                </m:sub>
                                                <m:sup>
                                                  <m:r>
                                                    <m:rPr>
                                                      <m:sty m:val="p"/>
                                                    </m:rPr>
                                                    <w:rPr>
                                                      <w:rFonts w:ascii="Cambria Math" w:eastAsia="Times New Roman" w:hAnsi="Cambria Math" w:cs="Times New Roman"/>
                                                      <w:szCs w:val="24"/>
                                                      <w:lang w:eastAsia="da-DK"/>
                                                    </w:rPr>
                                                    <m:t>SA</m:t>
                                                  </m:r>
                                                  <m:ctrlPr>
                                                    <w:rPr>
                                                      <w:rFonts w:ascii="Cambria Math" w:eastAsia="Times New Roman" w:hAnsi="Cambria Math" w:cs="Times New Roman"/>
                                                      <w:szCs w:val="24"/>
                                                      <w:lang w:eastAsia="da-DK"/>
                                                    </w:rPr>
                                                  </m:ctrlPr>
                                                </m:sup>
                                              </m:sSubSup>
                                            </m:oMath>
                                          </m:oMathPara>
                                        </w:p>
                                      </w:tc>
                                      <w:tc>
                                        <w:tcPr>
                                          <w:tcW w:w="0" w:type="auto"/>
                                          <w:shd w:val="clear" w:color="auto" w:fill="auto"/>
                                          <w:hideMark/>
                                        </w:tcPr>
                                        <w:p w14:paraId="61AF0656"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1292ED7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IFRS 9 pillugu ilanngussami immikkoortoq 5.5.5 naapertorlugu qaammatit 12 ingerlaneranni akiligassarsisitsinermi annaasaqaataasussa</w:t>
                                          </w:r>
                                          <w:r>
                                            <w:rPr>
                                              <w:rFonts w:eastAsia="Times New Roman" w:cs="Times New Roman"/>
                                              <w:szCs w:val="24"/>
                                              <w:lang w:eastAsia="da-DK"/>
                                            </w:rPr>
                                            <w:t>t</w:t>
                                          </w:r>
                                          <w:r w:rsidRPr="00E321CC">
                                            <w:rPr>
                                              <w:rFonts w:eastAsia="Times New Roman" w:cs="Times New Roman"/>
                                              <w:szCs w:val="24"/>
                                              <w:lang w:eastAsia="da-DK"/>
                                            </w:rPr>
                                            <w:t xml:space="preserve">ut naatsorsuutigineqartut katinneri aamma akiligassat akilerneqarfissaata sivisussusaanni akiligassarsisitsinermi annaasaqaatissatut naatsorsuutigisat nalikillilerneqarnerisa annertussusaat, IFRS 9 pillugu ilanngussami immikkoortoq 5.5.3 naapertorlugu naatsorsorneqartut, </w:t>
                                          </w:r>
                                          <w:r w:rsidRPr="00E321CC">
                                            <w:rPr>
                                              <w:rFonts w:eastAsia="Times New Roman" w:cs="Times New Roman"/>
                                              <w:szCs w:val="24"/>
                                              <w:lang w:eastAsia="da-DK"/>
                                            </w:rPr>
                                            <w:lastRenderedPageBreak/>
                                            <w:t>aningaasaliissutinik pigisanit nalilinnit akiligassarsisitsinermi annaasaqaataasinnaasut naatsorsuutigineqartut, ulloq 1. januar 2020-imi IFRS 9 pillugu ilanngussami appendiks A-mi nassuiarneqartutut nalingi apparsimasut minillugit</w:t>
                                          </w:r>
                                        </w:p>
                                      </w:tc>
                                    </w:tr>
                                    <w:tr w:rsidR="002A24C9" w14:paraId="1E116074" w14:textId="77777777" w:rsidTr="006255F4">
                                      <w:tc>
                                        <w:tcPr>
                                          <w:tcW w:w="0" w:type="auto"/>
                                          <w:shd w:val="clear" w:color="auto" w:fill="auto"/>
                                          <w:hideMark/>
                                        </w:tcPr>
                                        <w:p w14:paraId="7935DDDC" w14:textId="77777777" w:rsidR="002A24C9" w:rsidRPr="00E321CC" w:rsidRDefault="00E9539D" w:rsidP="002A24C9">
                                          <w:pPr>
                                            <w:spacing w:before="120" w:after="120" w:line="360" w:lineRule="auto"/>
                                            <w:jc w:val="center"/>
                                            <w:rPr>
                                              <w:rFonts w:eastAsia="Times New Roman" w:cs="Times New Roman"/>
                                              <w:szCs w:val="24"/>
                                              <w:lang w:eastAsia="da-DK"/>
                                            </w:rPr>
                                          </w:pPr>
                                          <m:oMathPara>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ctrlPr>
                                                    <w:rPr>
                                                      <w:rFonts w:ascii="Cambria Math" w:eastAsia="Times New Roman" w:hAnsi="Cambria Math" w:cs="Times New Roman"/>
                                                      <w:szCs w:val="24"/>
                                                      <w:lang w:eastAsia="da-DK"/>
                                                    </w:rPr>
                                                  </m:ctrlPr>
                                                </m:e>
                                                <m:sub>
                                                  <m:r>
                                                    <w:rPr>
                                                      <w:rFonts w:ascii="Cambria Math" w:eastAsia="Times New Roman" w:hAnsi="Cambria Math" w:cs="Times New Roman"/>
                                                      <w:szCs w:val="24"/>
                                                      <w:lang w:eastAsia="da-DK"/>
                                                    </w:rPr>
                                                    <m:t>1.1.2018</m:t>
                                                  </m:r>
                                                </m:sub>
                                                <m:sup>
                                                  <m:r>
                                                    <m:rPr>
                                                      <m:sty m:val="p"/>
                                                    </m:rPr>
                                                    <w:rPr>
                                                      <w:rFonts w:ascii="Cambria Math" w:eastAsia="Times New Roman" w:hAnsi="Cambria Math" w:cs="Times New Roman"/>
                                                      <w:szCs w:val="24"/>
                                                      <w:lang w:eastAsia="da-DK"/>
                                                    </w:rPr>
                                                    <m:t>SA</m:t>
                                                  </m:r>
                                                  <m:ctrlPr>
                                                    <w:rPr>
                                                      <w:rFonts w:ascii="Cambria Math" w:eastAsia="Times New Roman" w:hAnsi="Cambria Math" w:cs="Times New Roman"/>
                                                      <w:szCs w:val="24"/>
                                                      <w:lang w:eastAsia="da-DK"/>
                                                    </w:rPr>
                                                  </m:ctrlPr>
                                                </m:sup>
                                              </m:sSubSup>
                                            </m:oMath>
                                          </m:oMathPara>
                                        </w:p>
                                      </w:tc>
                                      <w:tc>
                                        <w:tcPr>
                                          <w:tcW w:w="0" w:type="auto"/>
                                          <w:shd w:val="clear" w:color="auto" w:fill="auto"/>
                                          <w:hideMark/>
                                        </w:tcPr>
                                        <w:p w14:paraId="228D4180"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201699A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IFRS 9 pillugu ilanngussami immikkoortoq 5.5.5 naapertorlugu qaammatit 12 ingerlaneranni akiligassarsisitsinermi annaasaqaataasussa</w:t>
                                          </w:r>
                                          <w:r>
                                            <w:rPr>
                                              <w:rFonts w:eastAsia="Times New Roman" w:cs="Times New Roman"/>
                                              <w:szCs w:val="24"/>
                                              <w:lang w:eastAsia="da-DK"/>
                                            </w:rPr>
                                            <w:t>t</w:t>
                                          </w:r>
                                          <w:r w:rsidRPr="00E321CC">
                                            <w:rPr>
                                              <w:rFonts w:eastAsia="Times New Roman" w:cs="Times New Roman"/>
                                              <w:szCs w:val="24"/>
                                              <w:lang w:eastAsia="da-DK"/>
                                            </w:rPr>
                                            <w:t>ut naatsorsuutigineqartut katinneri aamma akiligassat akilerneqarfissaata sivisussusaanni akiligassarsisitsinermi annaasaqaatissatut naatsorsuutigisat nalikillilerneqarnerisa annertussusaat, IFRS 9 pillugu ilanngussami immikkoortoq 5.5.3 naapertorlugu naatsorsorneqartut, aningaasaliissutinik pigisanit nalilinnit akiligassarsisitsinermi annaasaqaataasinnaasut naatsorsuutigineqartut, ulloq 1. januar 2018-imi imaluunniit IFRS 9-ip siullerpaamik atorneqarnerani, apeqqutaalluni ullut taakku arlaat sorleq kingusinnerpaajunersoq, IFRS 9 pillugu ilanngussami appendiks A-mi nassuiarneqartutut nalingi apparsimasut minillugit</w:t>
                                          </w:r>
                                        </w:p>
                                      </w:tc>
                                    </w:tr>
                                    <w:tr w:rsidR="002A24C9" w14:paraId="0D902539" w14:textId="77777777" w:rsidTr="006255F4">
                                      <w:tc>
                                        <w:tcPr>
                                          <w:tcW w:w="0" w:type="auto"/>
                                          <w:shd w:val="clear" w:color="auto" w:fill="auto"/>
                                          <w:hideMark/>
                                        </w:tcPr>
                                        <w:p w14:paraId="1BAE123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f</w:t>
                                          </w:r>
                                          <w:r w:rsidRPr="00E321CC">
                                            <w:rPr>
                                              <w:rFonts w:eastAsia="Times New Roman" w:cs="Times New Roman"/>
                                              <w:sz w:val="17"/>
                                              <w:szCs w:val="17"/>
                                              <w:vertAlign w:val="subscript"/>
                                              <w:lang w:eastAsia="da-DK"/>
                                            </w:rPr>
                                            <w:t>1</w:t>
                                          </w:r>
                                        </w:p>
                                      </w:tc>
                                      <w:tc>
                                        <w:tcPr>
                                          <w:tcW w:w="0" w:type="auto"/>
                                          <w:shd w:val="clear" w:color="auto" w:fill="auto"/>
                                          <w:hideMark/>
                                        </w:tcPr>
                                        <w:p w14:paraId="7FFE8EAA"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63B40E2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 6-imi kisitsimmut tunngassuteqartoq amerlisaat atuuttoq</w:t>
                                          </w:r>
                                        </w:p>
                                      </w:tc>
                                    </w:tr>
                                    <w:tr w:rsidR="002A24C9" w:rsidRPr="002A24C9" w14:paraId="7308D53B" w14:textId="77777777" w:rsidTr="006255F4">
                                      <w:tc>
                                        <w:tcPr>
                                          <w:tcW w:w="0" w:type="auto"/>
                                          <w:shd w:val="clear" w:color="auto" w:fill="auto"/>
                                          <w:hideMark/>
                                        </w:tcPr>
                                        <w:p w14:paraId="6DF0A58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f</w:t>
                                          </w:r>
                                          <w:r w:rsidRPr="00E321CC">
                                            <w:rPr>
                                              <w:rFonts w:eastAsia="Times New Roman" w:cs="Times New Roman"/>
                                              <w:sz w:val="17"/>
                                              <w:szCs w:val="17"/>
                                              <w:vertAlign w:val="subscript"/>
                                              <w:lang w:eastAsia="da-DK"/>
                                            </w:rPr>
                                            <w:t>2</w:t>
                                          </w:r>
                                        </w:p>
                                      </w:tc>
                                      <w:tc>
                                        <w:tcPr>
                                          <w:tcW w:w="0" w:type="auto"/>
                                          <w:shd w:val="clear" w:color="auto" w:fill="auto"/>
                                          <w:hideMark/>
                                        </w:tcPr>
                                        <w:p w14:paraId="440AA06E"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66B96FF4"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imm. 6a-imi kisitsimmut tunngassuteqartoq amerlisaat atuuttoq</w:t>
                                          </w:r>
                                        </w:p>
                                      </w:tc>
                                    </w:tr>
                                    <w:tr w:rsidR="002A24C9" w14:paraId="27049721" w14:textId="77777777" w:rsidTr="006255F4">
                                      <w:tc>
                                        <w:tcPr>
                                          <w:tcW w:w="0" w:type="auto"/>
                                          <w:shd w:val="clear" w:color="auto" w:fill="auto"/>
                                          <w:hideMark/>
                                        </w:tcPr>
                                        <w:p w14:paraId="34E9205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t</w:t>
                                          </w:r>
                                          <w:r w:rsidRPr="00E321CC">
                                            <w:rPr>
                                              <w:rFonts w:eastAsia="Times New Roman" w:cs="Times New Roman"/>
                                              <w:sz w:val="17"/>
                                              <w:szCs w:val="17"/>
                                              <w:vertAlign w:val="subscript"/>
                                              <w:lang w:eastAsia="da-DK"/>
                                            </w:rPr>
                                            <w:t>1</w:t>
                                          </w:r>
                                        </w:p>
                                      </w:tc>
                                      <w:tc>
                                        <w:tcPr>
                                          <w:tcW w:w="0" w:type="auto"/>
                                          <w:shd w:val="clear" w:color="auto" w:fill="auto"/>
                                          <w:hideMark/>
                                        </w:tcPr>
                                        <w:p w14:paraId="6E8B40DC"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6F44372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piviusumik pingaarnertut aningaasaatini qaffariaat, aningaasat amerlassusaanni  A</w:t>
                                          </w:r>
                                          <w:r w:rsidRPr="00E321CC">
                                            <w:rPr>
                                              <w:rFonts w:eastAsia="Times New Roman" w:cs="Times New Roman"/>
                                              <w:sz w:val="17"/>
                                              <w:szCs w:val="17"/>
                                              <w:vertAlign w:val="subscript"/>
                                              <w:lang w:eastAsia="da-DK"/>
                                            </w:rPr>
                                            <w:t xml:space="preserve">2,SA- </w:t>
                                          </w:r>
                                          <w:r w:rsidRPr="00E321CC">
                                            <w:rPr>
                                              <w:rFonts w:eastAsia="Times New Roman" w:cs="Times New Roman"/>
                                              <w:szCs w:val="24"/>
                                              <w:lang w:eastAsia="da-DK"/>
                                            </w:rPr>
                                            <w:t>-imi akileraarutissanut ilanngaa</w:t>
                                          </w:r>
                                          <w:r>
                                            <w:rPr>
                                              <w:rFonts w:eastAsia="Times New Roman" w:cs="Times New Roman"/>
                                              <w:szCs w:val="24"/>
                                              <w:lang w:eastAsia="da-DK"/>
                                            </w:rPr>
                                            <w:t>ti</w:t>
                                          </w:r>
                                          <w:r w:rsidRPr="00E321CC">
                                            <w:rPr>
                                              <w:rFonts w:eastAsia="Times New Roman" w:cs="Times New Roman"/>
                                              <w:szCs w:val="24"/>
                                              <w:lang w:eastAsia="da-DK"/>
                                            </w:rPr>
                                            <w:t>nik pissuteqartoq</w:t>
                                          </w:r>
                                        </w:p>
                                      </w:tc>
                                    </w:tr>
                                    <w:tr w:rsidR="002A24C9" w14:paraId="21DDC388" w14:textId="77777777" w:rsidTr="006255F4">
                                      <w:tc>
                                        <w:tcPr>
                                          <w:tcW w:w="0" w:type="auto"/>
                                          <w:shd w:val="clear" w:color="auto" w:fill="auto"/>
                                          <w:hideMark/>
                                        </w:tcPr>
                                        <w:p w14:paraId="76269D3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t</w:t>
                                          </w:r>
                                          <w:r w:rsidRPr="00E321CC">
                                            <w:rPr>
                                              <w:rFonts w:eastAsia="Times New Roman" w:cs="Times New Roman"/>
                                              <w:sz w:val="17"/>
                                              <w:szCs w:val="17"/>
                                              <w:vertAlign w:val="subscript"/>
                                              <w:lang w:eastAsia="da-DK"/>
                                            </w:rPr>
                                            <w:t>2</w:t>
                                          </w:r>
                                        </w:p>
                                      </w:tc>
                                      <w:tc>
                                        <w:tcPr>
                                          <w:tcW w:w="0" w:type="auto"/>
                                          <w:shd w:val="clear" w:color="auto" w:fill="auto"/>
                                          <w:hideMark/>
                                        </w:tcPr>
                                        <w:p w14:paraId="426AF53E"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1C4F1B7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piviusumik pingaarnertut aningaasaatini qaffariaat, aningaasat amerlassusaanni  A</w:t>
                                          </w:r>
                                          <w:r w:rsidRPr="00E321CC">
                                            <w:rPr>
                                              <w:rFonts w:eastAsia="Times New Roman" w:cs="Times New Roman"/>
                                              <w:sz w:val="17"/>
                                              <w:szCs w:val="17"/>
                                              <w:vertAlign w:val="subscript"/>
                                              <w:lang w:eastAsia="da-DK"/>
                                            </w:rPr>
                                            <w:t xml:space="preserve">4,SA  </w:t>
                                          </w:r>
                                          <w:r w:rsidRPr="00E321CC">
                                            <w:rPr>
                                              <w:rFonts w:eastAsia="Times New Roman" w:cs="Times New Roman"/>
                                              <w:szCs w:val="24"/>
                                              <w:lang w:eastAsia="da-DK"/>
                                            </w:rPr>
                                            <w:t>-imi akileraarutissanut ilanngaa</w:t>
                                          </w:r>
                                          <w:r>
                                            <w:rPr>
                                              <w:rFonts w:eastAsia="Times New Roman" w:cs="Times New Roman"/>
                                              <w:szCs w:val="24"/>
                                              <w:lang w:eastAsia="da-DK"/>
                                            </w:rPr>
                                            <w:t>ti</w:t>
                                          </w:r>
                                          <w:r w:rsidRPr="00E321CC">
                                            <w:rPr>
                                              <w:rFonts w:eastAsia="Times New Roman" w:cs="Times New Roman"/>
                                              <w:szCs w:val="24"/>
                                              <w:lang w:eastAsia="da-DK"/>
                                            </w:rPr>
                                            <w:t xml:space="preserve">nik pissuteqartoq </w:t>
                                          </w:r>
                                        </w:p>
                                      </w:tc>
                                    </w:tr>
                                    <w:tr w:rsidR="002A24C9" w14:paraId="5F8D5873" w14:textId="77777777" w:rsidTr="006255F4">
                                      <w:tc>
                                        <w:tcPr>
                                          <w:tcW w:w="0" w:type="auto"/>
                                          <w:shd w:val="clear" w:color="auto" w:fill="auto"/>
                                          <w:hideMark/>
                                        </w:tcPr>
                                        <w:p w14:paraId="53A2F25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t</w:t>
                                          </w:r>
                                          <w:r w:rsidRPr="00E321CC">
                                            <w:rPr>
                                              <w:rFonts w:eastAsia="Times New Roman" w:cs="Times New Roman"/>
                                              <w:sz w:val="17"/>
                                              <w:szCs w:val="17"/>
                                              <w:vertAlign w:val="subscript"/>
                                              <w:lang w:eastAsia="da-DK"/>
                                            </w:rPr>
                                            <w:t>3</w:t>
                                          </w:r>
                                        </w:p>
                                      </w:tc>
                                      <w:tc>
                                        <w:tcPr>
                                          <w:tcW w:w="0" w:type="auto"/>
                                          <w:shd w:val="clear" w:color="auto" w:fill="auto"/>
                                          <w:hideMark/>
                                        </w:tcPr>
                                        <w:p w14:paraId="2D3743A7"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3C2B2DEB" w14:textId="77777777" w:rsidR="002A24C9" w:rsidRPr="00E321CC" w:rsidRDefault="002A24C9" w:rsidP="002A24C9">
                                          <w:pPr>
                                            <w:spacing w:line="360" w:lineRule="auto"/>
                                            <w:jc w:val="left"/>
                                            <w:rPr>
                                              <w:rFonts w:eastAsia="Times New Roman" w:cs="Times New Roman"/>
                                              <w:szCs w:val="24"/>
                                              <w:lang w:eastAsia="da-DK"/>
                                            </w:rPr>
                                          </w:pPr>
                                          <w:r w:rsidRPr="00E321CC">
                                            <w:rPr>
                                              <w:rFonts w:eastAsia="Times New Roman" w:cs="Times New Roman"/>
                                              <w:szCs w:val="24"/>
                                              <w:lang w:eastAsia="da-DK"/>
                                            </w:rPr>
                                            <w:t xml:space="preserve">piviusumik pingaarnertut aningaasaatini qaffariaat, aningaasat amerlassusaanni  </w:t>
                                          </w:r>
                                          <m:oMath>
                                            <m:sSubSup>
                                              <m:sSubSupPr>
                                                <m:ctrlPr>
                                                  <w:rPr>
                                                    <w:rFonts w:ascii="Cambria Math" w:eastAsia="Times New Roman" w:hAnsi="Cambria Math" w:cs="Times New Roman"/>
                                                    <w:szCs w:val="24"/>
                                                    <w:lang w:eastAsia="da-DK"/>
                                                  </w:rPr>
                                                </m:ctrlPr>
                                              </m:sSubSupPr>
                                              <m:e>
                                                <m:r>
                                                  <m:rPr>
                                                    <m:sty m:val="p"/>
                                                  </m:rPr>
                                                  <w:rPr>
                                                    <w:rFonts w:ascii="Cambria Math" w:eastAsia="Times New Roman" w:hAnsi="Cambria Math" w:cs="Times New Roman"/>
                                                    <w:szCs w:val="24"/>
                                                    <w:lang w:eastAsia="da-DK"/>
                                                  </w:rPr>
                                                  <m:t>A</m:t>
                                                </m:r>
                                              </m:e>
                                              <m:sub>
                                                <m:r>
                                                  <m:rPr>
                                                    <m:sty m:val="p"/>
                                                  </m:rPr>
                                                  <w:rPr>
                                                    <w:rFonts w:ascii="Cambria Math" w:eastAsia="Times New Roman" w:hAnsi="Cambria Math" w:cs="Times New Roman"/>
                                                    <w:szCs w:val="24"/>
                                                    <w:lang w:eastAsia="da-DK"/>
                                                  </w:rPr>
                                                  <m:t>SA</m:t>
                                                </m:r>
                                              </m:sub>
                                              <m:sup>
                                                <m:r>
                                                  <m:rPr>
                                                    <m:sty m:val="p"/>
                                                  </m:rPr>
                                                  <w:rPr>
                                                    <w:rFonts w:ascii="Cambria Math" w:eastAsia="Times New Roman" w:hAnsi="Cambria Math" w:cs="Times New Roman"/>
                                                    <w:szCs w:val="24"/>
                                                    <w:lang w:eastAsia="da-DK"/>
                                                  </w:rPr>
                                                  <m:t>old</m:t>
                                                </m:r>
                                              </m:sup>
                                            </m:sSubSup>
                                          </m:oMath>
                                          <w:r w:rsidRPr="00E321CC">
                                            <w:rPr>
                                              <w:rFonts w:eastAsia="Times New Roman" w:cs="Times New Roman"/>
                                              <w:sz w:val="17"/>
                                              <w:szCs w:val="17"/>
                                              <w:vertAlign w:val="subscript"/>
                                              <w:lang w:eastAsia="da-DK"/>
                                            </w:rPr>
                                            <w:t xml:space="preserve">  </w:t>
                                          </w:r>
                                          <w:r w:rsidRPr="00E321CC">
                                            <w:rPr>
                                              <w:rFonts w:eastAsia="Times New Roman" w:cs="Times New Roman"/>
                                              <w:szCs w:val="24"/>
                                              <w:lang w:eastAsia="da-DK"/>
                                            </w:rPr>
                                            <w:t xml:space="preserve">-imi akileraarutissanut ilanngaanik pissuteqartoq </w:t>
                                          </w:r>
                                        </w:p>
                                      </w:tc>
                                    </w:tr>
                                  </w:tbl>
                                  <w:p w14:paraId="4C8729F0"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004"/>
                                    </w:tblGrid>
                                    <w:tr w:rsidR="002A24C9" w14:paraId="575C5C68" w14:textId="77777777" w:rsidTr="006255F4">
                                      <w:tc>
                                        <w:tcPr>
                                          <w:tcW w:w="0" w:type="auto"/>
                                          <w:shd w:val="clear" w:color="auto" w:fill="auto"/>
                                          <w:hideMark/>
                                        </w:tcPr>
                                        <w:p w14:paraId="7860C72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33C63E9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pisussaaffinnut, kapitali 3-mi immikkoortoq II-mi pingajorarterut naapertorlugu aningaaseriviup pigisai nalillit tamarmik immikkut annaasaqaratarsinnaanermut kisitsimmik tunngassuteqartumik amerlisaat atorlugu amerlisarneqartussaasut</w:t>
                                          </w:r>
                                          <w:r w:rsidRPr="00E321CC">
                                            <w:rPr>
                                              <w:rFonts w:eastAsia="Times New Roman" w:cs="Times New Roman"/>
                                              <w:szCs w:val="24"/>
                                              <w:lang w:eastAsia="da-DK"/>
                                            </w:rPr>
                                            <w:t xml:space="preserve"> </w:t>
                                          </w:r>
                                          <w:r w:rsidRPr="00E321CC">
                                            <w:rPr>
                                              <w:rFonts w:eastAsia="Times New Roman" w:cs="Times New Roman"/>
                                              <w:color w:val="000000"/>
                                              <w:szCs w:val="24"/>
                                              <w:lang w:eastAsia="da-DK"/>
                                            </w:rPr>
                                            <w:t xml:space="preserve">aningaasat nalingi </w:t>
                                          </w:r>
                                          <w:r w:rsidRPr="00E321CC">
                                            <w:rPr>
                                              <w:rFonts w:eastAsia="Times New Roman" w:cs="Times New Roman"/>
                                              <w:szCs w:val="24"/>
                                              <w:lang w:eastAsia="da-DK"/>
                                            </w:rPr>
                                            <w:t>(AB</w:t>
                                          </w:r>
                                          <w:r w:rsidRPr="00E321CC">
                                            <w:rPr>
                                              <w:rFonts w:eastAsia="Times New Roman" w:cs="Times New Roman"/>
                                              <w:sz w:val="17"/>
                                              <w:szCs w:val="17"/>
                                              <w:vertAlign w:val="subscript"/>
                                              <w:lang w:eastAsia="da-DK"/>
                                            </w:rPr>
                                            <w:t>IRB</w:t>
                                          </w:r>
                                          <w:r w:rsidRPr="00E321CC">
                                            <w:rPr>
                                              <w:rFonts w:eastAsia="Times New Roman" w:cs="Times New Roman"/>
                                              <w:szCs w:val="24"/>
                                              <w:lang w:eastAsia="da-DK"/>
                                            </w:rPr>
                                            <w:t>) formili tulliuttoq malillugu naatsorsorneqartoq:</w:t>
                                          </w:r>
                                        </w:p>
                                      </w:tc>
                                    </w:tr>
                                  </w:tbl>
                                  <w:p w14:paraId="0D51E00B" w14:textId="77777777" w:rsidR="002A24C9" w:rsidRPr="00E321CC" w:rsidRDefault="002A24C9" w:rsidP="002A24C9">
                                    <w:pPr>
                                      <w:spacing w:before="120" w:line="360" w:lineRule="auto"/>
                                      <w:jc w:val="center"/>
                                      <w:rPr>
                                        <w:rFonts w:eastAsiaTheme="minorEastAsia" w:cs="Times New Roman"/>
                                        <w:szCs w:val="24"/>
                                        <w:lang w:eastAsia="da-DK"/>
                                      </w:rPr>
                                    </w:pPr>
                                  </w:p>
                                  <w:p w14:paraId="190CCCCE" w14:textId="77777777" w:rsidR="002A24C9" w:rsidRPr="00E321CC" w:rsidRDefault="00E9539D" w:rsidP="002A24C9">
                                    <w:pPr>
                                      <w:spacing w:before="120" w:line="360" w:lineRule="auto"/>
                                      <w:jc w:val="center"/>
                                      <w:rPr>
                                        <w:rFonts w:eastAsia="Times New Roman" w:cs="Times New Roman"/>
                                        <w:szCs w:val="24"/>
                                        <w:lang w:eastAsia="da-DK"/>
                                      </w:rPr>
                                    </w:pPr>
                                    <m:oMathPara>
                                      <m:oMath>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AB</m:t>
                                            </m:r>
                                          </m:e>
                                          <m:sub>
                                            <m:r>
                                              <m:rPr>
                                                <m:sty m:val="p"/>
                                              </m:rPr>
                                              <w:rPr>
                                                <w:rFonts w:ascii="Cambria Math" w:eastAsia="Times New Roman" w:hAnsi="Cambria Math" w:cs="Times New Roman"/>
                                                <w:szCs w:val="24"/>
                                                <w:lang w:eastAsia="da-DK"/>
                                              </w:rPr>
                                              <m:t>IRB</m:t>
                                            </m:r>
                                          </m:sub>
                                        </m:sSub>
                                        <m:r>
                                          <w:rPr>
                                            <w:rFonts w:ascii="Cambria Math" w:eastAsia="Times New Roman" w:hAnsi="Cambria Math" w:cs="Times New Roman"/>
                                            <w:szCs w:val="24"/>
                                            <w:lang w:eastAsia="da-DK"/>
                                          </w:rPr>
                                          <m:t>=</m:t>
                                        </m:r>
                                        <m:d>
                                          <m:dPr>
                                            <m:ctrlPr>
                                              <w:rPr>
                                                <w:rFonts w:ascii="Cambria Math" w:eastAsia="Times New Roman" w:hAnsi="Cambria Math" w:cs="Times New Roman"/>
                                                <w:i/>
                                                <w:szCs w:val="24"/>
                                                <w:lang w:eastAsia="da-DK"/>
                                              </w:rPr>
                                            </m:ctrlPr>
                                          </m:dPr>
                                          <m:e>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A</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2,IRB</m:t>
                                                </m:r>
                                              </m:sub>
                                            </m:sSub>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t</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2</m:t>
                                                </m:r>
                                              </m:sub>
                                            </m:sSub>
                                          </m:e>
                                        </m:d>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f</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1</m:t>
                                            </m:r>
                                          </m:sub>
                                        </m:sSub>
                                        <m:r>
                                          <w:rPr>
                                            <w:rFonts w:ascii="Cambria Math" w:eastAsia="Times New Roman" w:hAnsi="Cambria Math" w:cs="Times New Roman"/>
                                            <w:szCs w:val="24"/>
                                            <w:lang w:eastAsia="da-DK"/>
                                          </w:rPr>
                                          <m:t>+</m:t>
                                        </m:r>
                                        <m:d>
                                          <m:dPr>
                                            <m:ctrlPr>
                                              <w:rPr>
                                                <w:rFonts w:ascii="Cambria Math" w:eastAsia="Times New Roman" w:hAnsi="Cambria Math" w:cs="Times New Roman"/>
                                                <w:i/>
                                                <w:szCs w:val="24"/>
                                                <w:lang w:eastAsia="da-DK"/>
                                              </w:rPr>
                                            </m:ctrlPr>
                                          </m:dPr>
                                          <m:e>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A</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4,IRB</m:t>
                                                </m:r>
                                              </m:sub>
                                            </m:sSub>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t</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2</m:t>
                                                </m:r>
                                              </m:sub>
                                            </m:sSub>
                                          </m:e>
                                        </m:d>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f</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2</m:t>
                                            </m:r>
                                          </m:sub>
                                        </m:sSub>
                                        <m:r>
                                          <w:rPr>
                                            <w:rFonts w:ascii="Cambria Math" w:eastAsia="Times New Roman" w:hAnsi="Cambria Math" w:cs="Times New Roman"/>
                                            <w:szCs w:val="24"/>
                                            <w:lang w:eastAsia="da-DK"/>
                                          </w:rPr>
                                          <m:t>+</m:t>
                                        </m:r>
                                        <m:d>
                                          <m:dPr>
                                            <m:ctrlPr>
                                              <w:rPr>
                                                <w:rFonts w:ascii="Cambria Math" w:eastAsia="Times New Roman" w:hAnsi="Cambria Math" w:cs="Times New Roman"/>
                                                <w:i/>
                                                <w:szCs w:val="24"/>
                                                <w:lang w:eastAsia="da-DK"/>
                                              </w:rPr>
                                            </m:ctrlPr>
                                          </m:dPr>
                                          <m:e>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A</m:t>
                                                </m:r>
                                              </m:e>
                                              <m:sub>
                                                <m:r>
                                                  <m:rPr>
                                                    <m:sty m:val="p"/>
                                                  </m:rPr>
                                                  <w:rPr>
                                                    <w:rFonts w:ascii="Cambria Math" w:eastAsia="Times New Roman" w:hAnsi="Cambria Math" w:cs="Times New Roman"/>
                                                    <w:szCs w:val="24"/>
                                                    <w:lang w:eastAsia="da-DK"/>
                                                  </w:rPr>
                                                  <m:t>IRB</m:t>
                                                </m:r>
                                              </m:sub>
                                              <m:sup>
                                                <m:r>
                                                  <m:rPr>
                                                    <m:sty m:val="p"/>
                                                  </m:rPr>
                                                  <w:rPr>
                                                    <w:rFonts w:ascii="Cambria Math" w:eastAsia="Times New Roman" w:hAnsi="Cambria Math" w:cs="Times New Roman"/>
                                                    <w:szCs w:val="24"/>
                                                    <w:lang w:eastAsia="da-DK"/>
                                                  </w:rPr>
                                                  <m:t>old</m:t>
                                                </m:r>
                                                <m:ctrlPr>
                                                  <w:rPr>
                                                    <w:rFonts w:ascii="Cambria Math" w:eastAsia="Times New Roman" w:hAnsi="Cambria Math" w:cs="Times New Roman"/>
                                                    <w:szCs w:val="24"/>
                                                    <w:lang w:eastAsia="da-DK"/>
                                                  </w:rPr>
                                                </m:ctrlPr>
                                              </m:sup>
                                            </m:sSubSup>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t</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3</m:t>
                                                </m:r>
                                              </m:sub>
                                            </m:sSub>
                                          </m:e>
                                        </m:d>
                                        <m:r>
                                          <w:rPr>
                                            <w:rFonts w:ascii="Cambria Math" w:eastAsia="Times New Roman" w:hAnsi="Cambria Math" w:cs="Times New Roman"/>
                                            <w:szCs w:val="24"/>
                                            <w:lang w:eastAsia="da-DK"/>
                                          </w:rPr>
                                          <m:t>*</m:t>
                                        </m:r>
                                        <m:sSub>
                                          <m:sSubPr>
                                            <m:ctrlPr>
                                              <w:rPr>
                                                <w:rFonts w:ascii="Cambria Math" w:eastAsia="Times New Roman" w:hAnsi="Cambria Math" w:cs="Times New Roman"/>
                                                <w:szCs w:val="24"/>
                                                <w:lang w:eastAsia="da-DK"/>
                                              </w:rPr>
                                            </m:ctrlPr>
                                          </m:sSubPr>
                                          <m:e>
                                            <m:r>
                                              <m:rPr>
                                                <m:sty m:val="p"/>
                                              </m:rPr>
                                              <w:rPr>
                                                <w:rFonts w:ascii="Cambria Math" w:eastAsia="Times New Roman" w:hAnsi="Cambria Math" w:cs="Times New Roman"/>
                                                <w:szCs w:val="24"/>
                                                <w:lang w:eastAsia="da-DK"/>
                                              </w:rPr>
                                              <m:t>f</m:t>
                                            </m:r>
                                            <m:ctrlPr>
                                              <w:rPr>
                                                <w:rFonts w:ascii="Cambria Math" w:eastAsia="Times New Roman" w:hAnsi="Cambria Math" w:cs="Times New Roman"/>
                                                <w:i/>
                                                <w:szCs w:val="24"/>
                                                <w:lang w:eastAsia="da-DK"/>
                                              </w:rPr>
                                            </m:ctrlPr>
                                          </m:e>
                                          <m:sub>
                                            <m:r>
                                              <m:rPr>
                                                <m:sty m:val="p"/>
                                              </m:rPr>
                                              <w:rPr>
                                                <w:rFonts w:ascii="Cambria Math" w:eastAsia="Times New Roman" w:hAnsi="Cambria Math" w:cs="Times New Roman"/>
                                                <w:szCs w:val="24"/>
                                                <w:lang w:eastAsia="da-DK"/>
                                              </w:rPr>
                                              <m:t>1</m:t>
                                            </m:r>
                                          </m:sub>
                                        </m:sSub>
                                      </m:oMath>
                                    </m:oMathPara>
                                  </w:p>
                                  <w:p w14:paraId="1B19C744" w14:textId="77777777" w:rsidR="002A24C9" w:rsidRPr="00E321CC" w:rsidRDefault="002A24C9" w:rsidP="002A24C9">
                                    <w:pPr>
                                      <w:spacing w:before="120" w:line="360" w:lineRule="auto"/>
                                      <w:rPr>
                                        <w:rFonts w:eastAsiaTheme="minorEastAsia" w:cs="Times New Roman"/>
                                        <w:szCs w:val="24"/>
                                        <w:lang w:eastAsia="da-DK"/>
                                      </w:rPr>
                                    </w:pPr>
                                    <w:r w:rsidRPr="00E321CC">
                                      <w:rPr>
                                        <w:rFonts w:eastAsia="Times New Roman" w:cs="Times New Roman"/>
                                        <w:szCs w:val="24"/>
                                        <w:lang w:eastAsia="da-DK"/>
                                      </w:rPr>
                                      <w:t>tassani:</w:t>
                                    </w:r>
                                  </w:p>
                                  <w:tbl>
                                    <w:tblPr>
                                      <w:tblW w:w="5000" w:type="pct"/>
                                      <w:tblCellMar>
                                        <w:left w:w="0" w:type="dxa"/>
                                        <w:right w:w="0" w:type="dxa"/>
                                      </w:tblCellMar>
                                      <w:tblLook w:val="04A0" w:firstRow="1" w:lastRow="0" w:firstColumn="1" w:lastColumn="0" w:noHBand="0" w:noVBand="1"/>
                                    </w:tblPr>
                                    <w:tblGrid>
                                      <w:gridCol w:w="440"/>
                                      <w:gridCol w:w="136"/>
                                      <w:gridCol w:w="5628"/>
                                    </w:tblGrid>
                                    <w:tr w:rsidR="002A24C9" w14:paraId="26A5F3E3" w14:textId="77777777" w:rsidTr="006255F4">
                                      <w:tc>
                                        <w:tcPr>
                                          <w:tcW w:w="0" w:type="auto"/>
                                          <w:shd w:val="clear" w:color="auto" w:fill="auto"/>
                                          <w:hideMark/>
                                        </w:tcPr>
                                        <w:p w14:paraId="46FE39A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r w:rsidRPr="00E321CC">
                                            <w:rPr>
                                              <w:rFonts w:eastAsia="Times New Roman" w:cs="Times New Roman"/>
                                              <w:sz w:val="17"/>
                                              <w:szCs w:val="17"/>
                                              <w:vertAlign w:val="subscript"/>
                                              <w:lang w:eastAsia="da-DK"/>
                                            </w:rPr>
                                            <w:t>2,IRB</w:t>
                                          </w:r>
                                        </w:p>
                                      </w:tc>
                                      <w:tc>
                                        <w:tcPr>
                                          <w:tcW w:w="0" w:type="auto"/>
                                          <w:shd w:val="clear" w:color="auto" w:fill="auto"/>
                                          <w:hideMark/>
                                        </w:tcPr>
                                        <w:p w14:paraId="21F73748"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241076B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aningaasat amerlassusaat imm. 2 naapertorlugu naatsorsorneqartut, aamma imm. 5, litra a) naapertorlugu aaqqinneqartut</w:t>
                                          </w:r>
                                        </w:p>
                                      </w:tc>
                                    </w:tr>
                                    <w:tr w:rsidR="002A24C9" w14:paraId="5780EC0D" w14:textId="77777777" w:rsidTr="006255F4">
                                      <w:tc>
                                        <w:tcPr>
                                          <w:tcW w:w="0" w:type="auto"/>
                                          <w:shd w:val="clear" w:color="auto" w:fill="auto"/>
                                          <w:hideMark/>
                                        </w:tcPr>
                                        <w:p w14:paraId="478A1CE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r w:rsidRPr="00E321CC">
                                            <w:rPr>
                                              <w:rFonts w:eastAsia="Times New Roman" w:cs="Times New Roman"/>
                                              <w:sz w:val="17"/>
                                              <w:szCs w:val="17"/>
                                              <w:vertAlign w:val="subscript"/>
                                              <w:lang w:eastAsia="da-DK"/>
                                            </w:rPr>
                                            <w:t>4,IRB</w:t>
                                          </w:r>
                                        </w:p>
                                      </w:tc>
                                      <w:tc>
                                        <w:tcPr>
                                          <w:tcW w:w="0" w:type="auto"/>
                                          <w:shd w:val="clear" w:color="auto" w:fill="auto"/>
                                          <w:hideMark/>
                                        </w:tcPr>
                                        <w:p w14:paraId="1884017F"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1B3A195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aningaasat amerlassusaat imm. 3 naapertorlugu naatsorsorneqartutut, aamma imm. 5, litra b) aamma c) naapertorlugit aaqqinneqartut tunngavigalugit aningaasat amerlassusaat  imm. 4 naapertorlugu naatsorsorneqartut</w:t>
                                          </w:r>
                                        </w:p>
                                        <w:p w14:paraId="1EEBCF6B" w14:textId="77777777" w:rsidR="002A24C9" w:rsidRPr="00E321CC" w:rsidRDefault="002A24C9" w:rsidP="002A24C9">
                                          <w:pPr>
                                            <w:spacing w:before="120" w:line="360" w:lineRule="auto"/>
                                            <w:rPr>
                                              <w:rFonts w:eastAsia="Times New Roman" w:cs="Times New Roman"/>
                                              <w:szCs w:val="24"/>
                                              <w:lang w:eastAsia="da-DK"/>
                                            </w:rPr>
                                          </w:pPr>
                                        </w:p>
                                      </w:tc>
                                    </w:tr>
                                  </w:tbl>
                                  <w:p w14:paraId="07EC80B3" w14:textId="77777777" w:rsidR="002A24C9" w:rsidRPr="00E321CC" w:rsidRDefault="00E9539D" w:rsidP="002A24C9">
                                    <w:pPr>
                                      <w:spacing w:before="120" w:after="120" w:line="360" w:lineRule="auto"/>
                                      <w:jc w:val="center"/>
                                      <w:rPr>
                                        <w:rFonts w:eastAsia="Times New Roman" w:cs="Times New Roman"/>
                                        <w:szCs w:val="24"/>
                                        <w:lang w:eastAsia="da-DK"/>
                                      </w:rPr>
                                    </w:pPr>
                                    <m:oMathPara>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AB</m:t>
                                            </m:r>
                                            <m:ctrlPr>
                                              <w:rPr>
                                                <w:rFonts w:ascii="Cambria Math" w:eastAsia="Times New Roman" w:hAnsi="Cambria Math" w:cs="Times New Roman"/>
                                                <w:szCs w:val="24"/>
                                                <w:lang w:eastAsia="da-DK"/>
                                              </w:rPr>
                                            </m:ctrlPr>
                                          </m:e>
                                          <m:sub>
                                            <m:r>
                                              <m:rPr>
                                                <m:sty m:val="p"/>
                                              </m:rPr>
                                              <w:rPr>
                                                <w:rFonts w:ascii="Cambria Math" w:eastAsia="Times New Roman" w:hAnsi="Cambria Math" w:cs="Times New Roman"/>
                                                <w:szCs w:val="24"/>
                                                <w:lang w:eastAsia="da-DK"/>
                                              </w:rPr>
                                              <m:t>IRB</m:t>
                                            </m:r>
                                          </m:sub>
                                          <m:sup>
                                            <m:r>
                                              <m:rPr>
                                                <m:sty m:val="p"/>
                                              </m:rPr>
                                              <w:rPr>
                                                <w:rFonts w:ascii="Cambria Math" w:eastAsia="Times New Roman" w:hAnsi="Cambria Math" w:cs="Times New Roman"/>
                                                <w:szCs w:val="24"/>
                                                <w:lang w:eastAsia="da-DK"/>
                                              </w:rPr>
                                              <m:t>old</m:t>
                                            </m:r>
                                            <m:ctrlPr>
                                              <w:rPr>
                                                <w:rFonts w:ascii="Cambria Math" w:eastAsia="Times New Roman" w:hAnsi="Cambria Math" w:cs="Times New Roman"/>
                                                <w:szCs w:val="24"/>
                                                <w:lang w:eastAsia="da-DK"/>
                                              </w:rPr>
                                            </m:ctrlPr>
                                          </m:sup>
                                        </m:sSubSup>
                                        <m:r>
                                          <w:rPr>
                                            <w:rFonts w:ascii="Cambria Math" w:eastAsia="Times New Roman" w:hAnsi="Cambria Math" w:cs="Times New Roman"/>
                                            <w:szCs w:val="24"/>
                                            <w:lang w:eastAsia="da-DK"/>
                                          </w:rPr>
                                          <m:t>=</m:t>
                                        </m:r>
                                        <m:func>
                                          <m:funcPr>
                                            <m:ctrlPr>
                                              <w:rPr>
                                                <w:rFonts w:ascii="Cambria Math" w:eastAsia="Times New Roman" w:hAnsi="Cambria Math" w:cs="Times New Roman"/>
                                                <w:szCs w:val="24"/>
                                                <w:lang w:eastAsia="da-DK"/>
                                              </w:rPr>
                                            </m:ctrlPr>
                                          </m:funcPr>
                                          <m:fName>
                                            <m:r>
                                              <m:rPr>
                                                <m:sty m:val="p"/>
                                              </m:rPr>
                                              <w:rPr>
                                                <w:rFonts w:ascii="Cambria Math" w:eastAsia="Times New Roman" w:hAnsi="Cambria Math" w:cs="Times New Roman"/>
                                                <w:szCs w:val="24"/>
                                                <w:lang w:eastAsia="da-DK"/>
                                              </w:rPr>
                                              <m:t>max</m:t>
                                            </m:r>
                                          </m:fName>
                                          <m:e>
                                            <m:d>
                                              <m:dPr>
                                                <m:begChr m:val="{"/>
                                                <m:endChr m:val="}"/>
                                                <m:ctrlPr>
                                                  <w:rPr>
                                                    <w:rFonts w:ascii="Cambria Math" w:eastAsia="Times New Roman" w:hAnsi="Cambria Math" w:cs="Times New Roman"/>
                                                    <w:i/>
                                                    <w:szCs w:val="24"/>
                                                    <w:lang w:eastAsia="da-DK"/>
                                                  </w:rPr>
                                                </m:ctrlPr>
                                              </m:dPr>
                                              <m:e>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ctrlPr>
                                                      <w:rPr>
                                                        <w:rFonts w:ascii="Cambria Math" w:eastAsia="Times New Roman" w:hAnsi="Cambria Math" w:cs="Times New Roman"/>
                                                        <w:szCs w:val="24"/>
                                                        <w:lang w:eastAsia="da-DK"/>
                                                      </w:rPr>
                                                    </m:ctrlPr>
                                                  </m:e>
                                                  <m:sub>
                                                    <m:r>
                                                      <w:rPr>
                                                        <w:rFonts w:ascii="Cambria Math" w:eastAsia="Times New Roman" w:hAnsi="Cambria Math" w:cs="Times New Roman"/>
                                                        <w:szCs w:val="24"/>
                                                        <w:lang w:eastAsia="da-DK"/>
                                                      </w:rPr>
                                                      <m:t>1.1.2020</m:t>
                                                    </m:r>
                                                  </m:sub>
                                                  <m:sup>
                                                    <m:r>
                                                      <m:rPr>
                                                        <m:sty m:val="p"/>
                                                      </m:rPr>
                                                      <w:rPr>
                                                        <w:rFonts w:ascii="Cambria Math" w:eastAsia="Times New Roman" w:hAnsi="Cambria Math" w:cs="Times New Roman"/>
                                                        <w:szCs w:val="24"/>
                                                        <w:lang w:eastAsia="da-DK"/>
                                                      </w:rPr>
                                                      <m:t>IRB</m:t>
                                                    </m:r>
                                                    <m:ctrlPr>
                                                      <w:rPr>
                                                        <w:rFonts w:ascii="Cambria Math" w:eastAsia="Times New Roman" w:hAnsi="Cambria Math" w:cs="Times New Roman"/>
                                                        <w:szCs w:val="24"/>
                                                        <w:lang w:eastAsia="da-DK"/>
                                                      </w:rPr>
                                                    </m:ctrlPr>
                                                  </m:sup>
                                                </m:sSubSup>
                                                <m:r>
                                                  <w:rPr>
                                                    <w:rFonts w:ascii="Cambria Math" w:eastAsia="Times New Roman" w:hAnsi="Cambria Math" w:cs="Times New Roman"/>
                                                    <w:szCs w:val="24"/>
                                                    <w:lang w:eastAsia="da-DK"/>
                                                  </w:rPr>
                                                  <m:t>-</m:t>
                                                </m:r>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e>
                                                  <m:sub>
                                                    <m:r>
                                                      <w:rPr>
                                                        <w:rFonts w:ascii="Cambria Math" w:eastAsia="Times New Roman" w:hAnsi="Cambria Math" w:cs="Times New Roman"/>
                                                        <w:szCs w:val="24"/>
                                                        <w:lang w:eastAsia="da-DK"/>
                                                      </w:rPr>
                                                      <m:t>1.1.2018</m:t>
                                                    </m:r>
                                                  </m:sub>
                                                  <m:sup>
                                                    <m:r>
                                                      <m:rPr>
                                                        <m:sty m:val="p"/>
                                                      </m:rPr>
                                                      <w:rPr>
                                                        <w:rFonts w:ascii="Cambria Math" w:eastAsia="Times New Roman" w:hAnsi="Cambria Math" w:cs="Times New Roman"/>
                                                        <w:szCs w:val="24"/>
                                                        <w:lang w:eastAsia="da-DK"/>
                                                      </w:rPr>
                                                      <m:t>IRB</m:t>
                                                    </m:r>
                                                    <m:ctrlPr>
                                                      <w:rPr>
                                                        <w:rFonts w:ascii="Cambria Math" w:eastAsia="Times New Roman" w:hAnsi="Cambria Math" w:cs="Times New Roman"/>
                                                        <w:szCs w:val="24"/>
                                                        <w:lang w:eastAsia="da-DK"/>
                                                      </w:rPr>
                                                    </m:ctrlPr>
                                                  </m:sup>
                                                </m:sSubSup>
                                                <m:r>
                                                  <w:rPr>
                                                    <w:rFonts w:ascii="Cambria Math" w:eastAsia="Times New Roman" w:hAnsi="Cambria Math" w:cs="Times New Roman"/>
                                                    <w:szCs w:val="24"/>
                                                    <w:lang w:eastAsia="da-DK"/>
                                                  </w:rPr>
                                                  <m:t>;0</m:t>
                                                </m:r>
                                              </m:e>
                                            </m:d>
                                          </m:e>
                                        </m:func>
                                      </m:oMath>
                                    </m:oMathPara>
                                  </w:p>
                                  <w:p w14:paraId="1711FB91" w14:textId="77777777" w:rsidR="002A24C9" w:rsidRPr="00E321CC" w:rsidRDefault="002A24C9" w:rsidP="002A24C9">
                                    <w:pPr>
                                      <w:spacing w:before="120" w:after="120" w:line="360" w:lineRule="auto"/>
                                      <w:jc w:val="center"/>
                                      <w:rPr>
                                        <w:rFonts w:eastAsia="Times New Roman" w:cs="Times New Roman"/>
                                        <w:szCs w:val="24"/>
                                        <w:lang w:eastAsia="da-DK"/>
                                      </w:rPr>
                                    </w:pPr>
                                  </w:p>
                                  <w:tbl>
                                    <w:tblPr>
                                      <w:tblW w:w="5000" w:type="pct"/>
                                      <w:tblCellMar>
                                        <w:left w:w="0" w:type="dxa"/>
                                        <w:right w:w="0" w:type="dxa"/>
                                      </w:tblCellMar>
                                      <w:tblLook w:val="04A0" w:firstRow="1" w:lastRow="0" w:firstColumn="1" w:lastColumn="0" w:noHBand="0" w:noVBand="1"/>
                                    </w:tblPr>
                                    <w:tblGrid>
                                      <w:gridCol w:w="705"/>
                                      <w:gridCol w:w="125"/>
                                      <w:gridCol w:w="5374"/>
                                    </w:tblGrid>
                                    <w:tr w:rsidR="002A24C9" w14:paraId="178EB125" w14:textId="77777777" w:rsidTr="006255F4">
                                      <w:tc>
                                        <w:tcPr>
                                          <w:tcW w:w="0" w:type="auto"/>
                                          <w:shd w:val="clear" w:color="auto" w:fill="auto"/>
                                          <w:hideMark/>
                                        </w:tcPr>
                                        <w:p w14:paraId="27ECA76B" w14:textId="77777777" w:rsidR="002A24C9" w:rsidRPr="00E321CC" w:rsidRDefault="00E9539D" w:rsidP="002A24C9">
                                          <w:pPr>
                                            <w:spacing w:before="120" w:after="120" w:line="360" w:lineRule="auto"/>
                                            <w:jc w:val="center"/>
                                            <w:rPr>
                                              <w:rFonts w:eastAsia="Times New Roman" w:cs="Times New Roman"/>
                                              <w:szCs w:val="24"/>
                                              <w:lang w:eastAsia="da-DK"/>
                                            </w:rPr>
                                          </w:pPr>
                                          <m:oMathPara>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ctrlPr>
                                                    <w:rPr>
                                                      <w:rFonts w:ascii="Cambria Math" w:eastAsia="Times New Roman" w:hAnsi="Cambria Math" w:cs="Times New Roman"/>
                                                      <w:szCs w:val="24"/>
                                                      <w:lang w:eastAsia="da-DK"/>
                                                    </w:rPr>
                                                  </m:ctrlPr>
                                                </m:e>
                                                <m:sub>
                                                  <m:r>
                                                    <w:rPr>
                                                      <w:rFonts w:ascii="Cambria Math" w:eastAsia="Times New Roman" w:hAnsi="Cambria Math" w:cs="Times New Roman"/>
                                                      <w:szCs w:val="24"/>
                                                      <w:lang w:eastAsia="da-DK"/>
                                                    </w:rPr>
                                                    <m:t>1.1.2020</m:t>
                                                  </m:r>
                                                </m:sub>
                                                <m:sup>
                                                  <m:r>
                                                    <m:rPr>
                                                      <m:sty m:val="p"/>
                                                    </m:rPr>
                                                    <w:rPr>
                                                      <w:rFonts w:ascii="Cambria Math" w:eastAsia="Times New Roman" w:hAnsi="Cambria Math" w:cs="Times New Roman"/>
                                                      <w:szCs w:val="24"/>
                                                      <w:lang w:eastAsia="da-DK"/>
                                                    </w:rPr>
                                                    <m:t>IRB</m:t>
                                                  </m:r>
                                                  <m:ctrlPr>
                                                    <w:rPr>
                                                      <w:rFonts w:ascii="Cambria Math" w:eastAsia="Times New Roman" w:hAnsi="Cambria Math" w:cs="Times New Roman"/>
                                                      <w:szCs w:val="24"/>
                                                      <w:lang w:eastAsia="da-DK"/>
                                                    </w:rPr>
                                                  </m:ctrlPr>
                                                </m:sup>
                                              </m:sSubSup>
                                            </m:oMath>
                                          </m:oMathPara>
                                        </w:p>
                                      </w:tc>
                                      <w:tc>
                                        <w:tcPr>
                                          <w:tcW w:w="0" w:type="auto"/>
                                          <w:shd w:val="clear" w:color="auto" w:fill="auto"/>
                                          <w:hideMark/>
                                        </w:tcPr>
                                        <w:p w14:paraId="3CDF811F"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65696684" w14:textId="77777777" w:rsidR="002A24C9" w:rsidRPr="00E321CC" w:rsidRDefault="002A24C9" w:rsidP="002A24C9">
                                          <w:pPr>
                                            <w:spacing w:line="360" w:lineRule="auto"/>
                                            <w:jc w:val="left"/>
                                            <w:rPr>
                                              <w:rFonts w:eastAsia="Times New Roman" w:cs="Times New Roman"/>
                                              <w:szCs w:val="24"/>
                                              <w:lang w:eastAsia="da-DK"/>
                                            </w:rPr>
                                          </w:pPr>
                                          <w:r w:rsidRPr="00E321CC">
                                            <w:rPr>
                                              <w:rFonts w:eastAsia="Times New Roman" w:cs="Times New Roman"/>
                                              <w:szCs w:val="24"/>
                                              <w:lang w:eastAsia="da-DK"/>
                                            </w:rPr>
                                            <w:t>qaammatit 12 ingerlaneranni akiligassarsisitsinermi annaasaqaatissatut naatsorsuutigineqartut katinneri, IFRS 9 pillugu ilanngussami immikkoortoq 5.5.5 naapertorlugu naatsorsorneqartut aamma akiligassat akilerneqarfissaasa sivisussusianni akiligassarsisitsinermi an</w:t>
                                          </w:r>
                                          <w:r w:rsidRPr="00E321CC">
                                            <w:rPr>
                                              <w:rFonts w:eastAsia="Times New Roman" w:cs="Times New Roman"/>
                                              <w:szCs w:val="24"/>
                                              <w:lang w:eastAsia="da-DK"/>
                                            </w:rPr>
                                            <w:lastRenderedPageBreak/>
                                            <w:t>naasaqaatissatut naatsorsuutigisat nalikillilerneqarnerisa annertussusaat, IFRS 9 pillugu ilanngussami immikkoortoq 5.5.3 naapertorlugu naatsorsorneqartut, aningaasaliissutinik pigisanit nalilinnit akiligassarsisitsinermi annaasaqaataasinnaasut naatsorsuutigineqartut, IFRS 9 pillugu ilanngussami appendiks A-mi nassuiarneqartutut nalingi apparsimasut minillugit, taamalu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pisussaaffinnut taakkununnga annaasaqaataasussa</w:t>
                                          </w:r>
                                          <w:r>
                                            <w:rPr>
                                              <w:rFonts w:eastAsia="Times New Roman" w:cs="Times New Roman"/>
                                              <w:color w:val="000000"/>
                                              <w:szCs w:val="24"/>
                                              <w:lang w:eastAsia="da-DK"/>
                                            </w:rPr>
                                            <w:t>t</w:t>
                                          </w:r>
                                          <w:r w:rsidRPr="00E321CC">
                                            <w:rPr>
                                              <w:rFonts w:eastAsia="Times New Roman" w:cs="Times New Roman"/>
                                              <w:color w:val="000000"/>
                                              <w:szCs w:val="24"/>
                                              <w:lang w:eastAsia="da-DK"/>
                                            </w:rPr>
                                            <w:t xml:space="preserve">ut naatsorsuutigineqartunut atassutillit ilanngaatit katinneqarnerat, peqqussummi matumani artikili 158, imm. 5, 6 aamma 10 naapertorlugu ulloq 1. januar 2020 naatsorsorneqartut.  Naatsorsuineq kisitsisinik negativiusunik kinguneqassagaluarpat, </w:t>
                                          </w:r>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ctrlPr>
                                                  <w:rPr>
                                                    <w:rFonts w:ascii="Cambria Math" w:eastAsia="Times New Roman" w:hAnsi="Cambria Math" w:cs="Times New Roman"/>
                                                    <w:szCs w:val="24"/>
                                                    <w:lang w:eastAsia="da-DK"/>
                                                  </w:rPr>
                                                </m:ctrlPr>
                                              </m:e>
                                              <m:sub>
                                                <m:r>
                                                  <w:rPr>
                                                    <w:rFonts w:ascii="Cambria Math" w:eastAsia="Times New Roman" w:hAnsi="Cambria Math" w:cs="Times New Roman"/>
                                                    <w:szCs w:val="24"/>
                                                    <w:lang w:eastAsia="da-DK"/>
                                                  </w:rPr>
                                                  <m:t>1.1.2020</m:t>
                                                </m:r>
                                              </m:sub>
                                              <m:sup>
                                                <m:r>
                                                  <m:rPr>
                                                    <m:sty m:val="p"/>
                                                  </m:rPr>
                                                  <w:rPr>
                                                    <w:rFonts w:ascii="Cambria Math" w:eastAsia="Times New Roman" w:hAnsi="Cambria Math" w:cs="Times New Roman"/>
                                                    <w:szCs w:val="24"/>
                                                    <w:lang w:eastAsia="da-DK"/>
                                                  </w:rPr>
                                                  <m:t>IRB</m:t>
                                                </m:r>
                                                <m:ctrlPr>
                                                  <w:rPr>
                                                    <w:rFonts w:ascii="Cambria Math" w:eastAsia="Times New Roman" w:hAnsi="Cambria Math" w:cs="Times New Roman"/>
                                                    <w:szCs w:val="24"/>
                                                    <w:lang w:eastAsia="da-DK"/>
                                                  </w:rPr>
                                                </m:ctrlPr>
                                              </m:sup>
                                            </m:sSubSup>
                                          </m:oMath>
                                          <w:r w:rsidRPr="00E321CC">
                                            <w:rPr>
                                              <w:rFonts w:eastAsia="Times New Roman" w:cs="Times New Roman"/>
                                              <w:szCs w:val="24"/>
                                              <w:lang w:eastAsia="da-DK"/>
                                            </w:rPr>
                                            <w:t xml:space="preserve"> -p nalingatut nul instituttip aalajangissavaa</w:t>
                                          </w:r>
                                        </w:p>
                                      </w:tc>
                                    </w:tr>
                                    <w:tr w:rsidR="002A24C9" w14:paraId="22BBA513" w14:textId="77777777" w:rsidTr="006255F4">
                                      <w:tc>
                                        <w:tcPr>
                                          <w:tcW w:w="0" w:type="auto"/>
                                          <w:shd w:val="clear" w:color="auto" w:fill="auto"/>
                                          <w:hideMark/>
                                        </w:tcPr>
                                        <w:p w14:paraId="582E8E17" w14:textId="77777777" w:rsidR="002A24C9" w:rsidRPr="00E321CC" w:rsidRDefault="00E9539D" w:rsidP="002A24C9">
                                          <w:pPr>
                                            <w:spacing w:before="120" w:after="120" w:line="360" w:lineRule="auto"/>
                                            <w:jc w:val="center"/>
                                            <w:rPr>
                                              <w:rFonts w:eastAsia="Times New Roman" w:cs="Times New Roman"/>
                                              <w:szCs w:val="24"/>
                                              <w:lang w:eastAsia="da-DK"/>
                                            </w:rPr>
                                          </w:pPr>
                                          <m:oMathPara>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ctrlPr>
                                                    <w:rPr>
                                                      <w:rFonts w:ascii="Cambria Math" w:eastAsia="Times New Roman" w:hAnsi="Cambria Math" w:cs="Times New Roman"/>
                                                      <w:szCs w:val="24"/>
                                                      <w:lang w:eastAsia="da-DK"/>
                                                    </w:rPr>
                                                  </m:ctrlPr>
                                                </m:e>
                                                <m:sub>
                                                  <m:r>
                                                    <w:rPr>
                                                      <w:rFonts w:ascii="Cambria Math" w:eastAsia="Times New Roman" w:hAnsi="Cambria Math" w:cs="Times New Roman"/>
                                                      <w:szCs w:val="24"/>
                                                      <w:lang w:eastAsia="da-DK"/>
                                                    </w:rPr>
                                                    <m:t>1.1.2018</m:t>
                                                  </m:r>
                                                </m:sub>
                                                <m:sup>
                                                  <m:r>
                                                    <m:rPr>
                                                      <m:sty m:val="p"/>
                                                    </m:rPr>
                                                    <w:rPr>
                                                      <w:rFonts w:ascii="Cambria Math" w:eastAsia="Times New Roman" w:hAnsi="Cambria Math" w:cs="Times New Roman"/>
                                                      <w:szCs w:val="24"/>
                                                      <w:lang w:eastAsia="da-DK"/>
                                                    </w:rPr>
                                                    <m:t>IRB</m:t>
                                                  </m:r>
                                                  <m:ctrlPr>
                                                    <w:rPr>
                                                      <w:rFonts w:ascii="Cambria Math" w:eastAsia="Times New Roman" w:hAnsi="Cambria Math" w:cs="Times New Roman"/>
                                                      <w:szCs w:val="24"/>
                                                      <w:lang w:eastAsia="da-DK"/>
                                                    </w:rPr>
                                                  </m:ctrlPr>
                                                </m:sup>
                                              </m:sSubSup>
                                            </m:oMath>
                                          </m:oMathPara>
                                        </w:p>
                                      </w:tc>
                                      <w:tc>
                                        <w:tcPr>
                                          <w:tcW w:w="0" w:type="auto"/>
                                          <w:shd w:val="clear" w:color="auto" w:fill="auto"/>
                                          <w:hideMark/>
                                        </w:tcPr>
                                        <w:p w14:paraId="0D0DE44C"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68FBE636" w14:textId="77777777" w:rsidR="002A24C9" w:rsidRPr="00E321CC" w:rsidRDefault="002A24C9" w:rsidP="002A24C9">
                                          <w:pPr>
                                            <w:spacing w:line="360" w:lineRule="auto"/>
                                            <w:jc w:val="left"/>
                                            <w:rPr>
                                              <w:rFonts w:eastAsia="Times New Roman" w:cs="Times New Roman"/>
                                              <w:szCs w:val="24"/>
                                              <w:lang w:eastAsia="da-DK"/>
                                            </w:rPr>
                                          </w:pPr>
                                          <w:r w:rsidRPr="00E321CC">
                                            <w:rPr>
                                              <w:rFonts w:eastAsia="Times New Roman" w:cs="Times New Roman"/>
                                              <w:szCs w:val="24"/>
                                              <w:lang w:eastAsia="da-DK"/>
                                            </w:rPr>
                                            <w:t xml:space="preserve">qaammatit 12 ingerlaneranni akiligassarsisitsinermi annaasaqaatissatut naatsorsuutigineqartut katinneri, IFRS 9 pillugu ilanngussami immikkoortoq 5.5.5 naapertorlugu naatsorsorneqartut aamma akiligassat akilerneqarfissaasa sivisussusianni akiligassarsisitsinermi annaasaqaatissatut naatsorsuutigisat nalikillilerneqarnerisa annertussusaat, IFRS 9 pillugu ilanngussami immikkoortoq 5.5.3 naapertorlugu naatsorsorneqartut, aningaasaliissutinik pigisanit nalilinnit akiligassarsisitsinermi annaasaqaataasinnaasut naatsorsuutigineqartut, IFRS 9 pillugu ilanngussami appendiks A-mi nassuiarneqartutut nalingi apparsimasut minillugit, ulloq 1. januar 2018-imi imaluunniit IFRS 9-ip siullerpaamik atorneqarnerani, apeqqutaalluni ullut taakku arlaat sorleq kingusinnerpaajunersoq, </w:t>
                                          </w:r>
                                          <w:r w:rsidRPr="00E321CC">
                                            <w:rPr>
                                              <w:rFonts w:eastAsia="Times New Roman" w:cs="Times New Roman"/>
                                              <w:color w:val="000000"/>
                                              <w:szCs w:val="24"/>
                                              <w:lang w:eastAsia="da-DK"/>
                                            </w:rPr>
                                            <w:t xml:space="preserve">peqqussummi matumani artikili 158, imm. 5, 6 aamma 10 naapertorlugu ulloq 1. </w:t>
                                          </w:r>
                                          <w:r w:rsidRPr="00E321CC">
                                            <w:rPr>
                                              <w:rFonts w:eastAsia="Times New Roman" w:cs="Times New Roman"/>
                                              <w:color w:val="000000"/>
                                              <w:szCs w:val="24"/>
                                              <w:lang w:eastAsia="da-DK"/>
                                            </w:rPr>
                                            <w:lastRenderedPageBreak/>
                                            <w:t xml:space="preserve">januar 2020 naatsorsorneqartut.  Naatsorsuineq kisitsisinik negativiusunik kinguneqassagaluarpat, </w:t>
                                          </w:r>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P</m:t>
                                                </m:r>
                                                <m:ctrlPr>
                                                  <w:rPr>
                                                    <w:rFonts w:ascii="Cambria Math" w:eastAsia="Times New Roman" w:hAnsi="Cambria Math" w:cs="Times New Roman"/>
                                                    <w:szCs w:val="24"/>
                                                    <w:lang w:eastAsia="da-DK"/>
                                                  </w:rPr>
                                                </m:ctrlPr>
                                              </m:e>
                                              <m:sub>
                                                <m:r>
                                                  <w:rPr>
                                                    <w:rFonts w:ascii="Cambria Math" w:eastAsia="Times New Roman" w:hAnsi="Cambria Math" w:cs="Times New Roman"/>
                                                    <w:szCs w:val="24"/>
                                                    <w:lang w:eastAsia="da-DK"/>
                                                  </w:rPr>
                                                  <m:t>1.1.2018</m:t>
                                                </m:r>
                                              </m:sub>
                                              <m:sup>
                                                <m:r>
                                                  <m:rPr>
                                                    <m:sty m:val="p"/>
                                                  </m:rPr>
                                                  <w:rPr>
                                                    <w:rFonts w:ascii="Cambria Math" w:eastAsia="Times New Roman" w:hAnsi="Cambria Math" w:cs="Times New Roman"/>
                                                    <w:szCs w:val="24"/>
                                                    <w:lang w:eastAsia="da-DK"/>
                                                  </w:rPr>
                                                  <m:t>IRB</m:t>
                                                </m:r>
                                                <m:ctrlPr>
                                                  <w:rPr>
                                                    <w:rFonts w:ascii="Cambria Math" w:eastAsia="Times New Roman" w:hAnsi="Cambria Math" w:cs="Times New Roman"/>
                                                    <w:szCs w:val="24"/>
                                                    <w:lang w:eastAsia="da-DK"/>
                                                  </w:rPr>
                                                </m:ctrlPr>
                                              </m:sup>
                                            </m:sSubSup>
                                          </m:oMath>
                                          <w:r w:rsidRPr="00E321CC">
                                            <w:rPr>
                                              <w:rFonts w:eastAsia="Times New Roman" w:cs="Times New Roman"/>
                                              <w:szCs w:val="24"/>
                                              <w:lang w:eastAsia="da-DK"/>
                                            </w:rPr>
                                            <w:t xml:space="preserve"> -p nalingatut nul instituttip aalajangissavaa</w:t>
                                          </w:r>
                                        </w:p>
                                      </w:tc>
                                    </w:tr>
                                    <w:tr w:rsidR="002A24C9" w14:paraId="0C35C375" w14:textId="77777777" w:rsidTr="006255F4">
                                      <w:tc>
                                        <w:tcPr>
                                          <w:tcW w:w="0" w:type="auto"/>
                                          <w:shd w:val="clear" w:color="auto" w:fill="auto"/>
                                          <w:hideMark/>
                                        </w:tcPr>
                                        <w:p w14:paraId="13B87C4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f</w:t>
                                          </w:r>
                                          <w:r w:rsidRPr="00E321CC">
                                            <w:rPr>
                                              <w:rFonts w:eastAsia="Times New Roman" w:cs="Times New Roman"/>
                                              <w:sz w:val="17"/>
                                              <w:szCs w:val="17"/>
                                              <w:vertAlign w:val="subscript"/>
                                              <w:lang w:eastAsia="da-DK"/>
                                            </w:rPr>
                                            <w:t>1</w:t>
                                          </w:r>
                                        </w:p>
                                      </w:tc>
                                      <w:tc>
                                        <w:tcPr>
                                          <w:tcW w:w="0" w:type="auto"/>
                                          <w:shd w:val="clear" w:color="auto" w:fill="auto"/>
                                          <w:hideMark/>
                                        </w:tcPr>
                                        <w:p w14:paraId="2783A5DA"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007E66A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imm. 6-imi kisitsimmut tunngassuteqartoq amerlisaat atuuttoq</w:t>
                                          </w:r>
                                        </w:p>
                                      </w:tc>
                                    </w:tr>
                                    <w:tr w:rsidR="002A24C9" w:rsidRPr="002A24C9" w14:paraId="5990C1B2" w14:textId="77777777" w:rsidTr="006255F4">
                                      <w:tc>
                                        <w:tcPr>
                                          <w:tcW w:w="0" w:type="auto"/>
                                          <w:shd w:val="clear" w:color="auto" w:fill="auto"/>
                                          <w:hideMark/>
                                        </w:tcPr>
                                        <w:p w14:paraId="0598135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f</w:t>
                                          </w:r>
                                          <w:r w:rsidRPr="00E321CC">
                                            <w:rPr>
                                              <w:rFonts w:eastAsia="Times New Roman" w:cs="Times New Roman"/>
                                              <w:sz w:val="17"/>
                                              <w:szCs w:val="17"/>
                                              <w:vertAlign w:val="subscript"/>
                                              <w:lang w:eastAsia="da-DK"/>
                                            </w:rPr>
                                            <w:t>2</w:t>
                                          </w:r>
                                        </w:p>
                                      </w:tc>
                                      <w:tc>
                                        <w:tcPr>
                                          <w:tcW w:w="0" w:type="auto"/>
                                          <w:shd w:val="clear" w:color="auto" w:fill="auto"/>
                                          <w:hideMark/>
                                        </w:tcPr>
                                        <w:p w14:paraId="362B63B6"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399D108D"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imm. 6a-imi kisitsimmut tunngassuteqartoq amerlisaat atuuttoq</w:t>
                                          </w:r>
                                        </w:p>
                                      </w:tc>
                                    </w:tr>
                                    <w:tr w:rsidR="002A24C9" w14:paraId="2EB45DA3" w14:textId="77777777" w:rsidTr="006255F4">
                                      <w:tc>
                                        <w:tcPr>
                                          <w:tcW w:w="0" w:type="auto"/>
                                          <w:shd w:val="clear" w:color="auto" w:fill="auto"/>
                                          <w:hideMark/>
                                        </w:tcPr>
                                        <w:p w14:paraId="2163A6A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t</w:t>
                                          </w:r>
                                          <w:r w:rsidRPr="00E321CC">
                                            <w:rPr>
                                              <w:rFonts w:eastAsia="Times New Roman" w:cs="Times New Roman"/>
                                              <w:sz w:val="17"/>
                                              <w:szCs w:val="17"/>
                                              <w:vertAlign w:val="subscript"/>
                                              <w:lang w:eastAsia="da-DK"/>
                                            </w:rPr>
                                            <w:t>1</w:t>
                                          </w:r>
                                        </w:p>
                                      </w:tc>
                                      <w:tc>
                                        <w:tcPr>
                                          <w:tcW w:w="0" w:type="auto"/>
                                          <w:shd w:val="clear" w:color="auto" w:fill="auto"/>
                                          <w:hideMark/>
                                        </w:tcPr>
                                        <w:p w14:paraId="06FD181B"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3692899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piviusumik pingaarnertut aningaasaatini qaffariaat, aningaasat amerlassusaanni  A</w:t>
                                          </w:r>
                                          <w:r w:rsidRPr="00E321CC">
                                            <w:rPr>
                                              <w:rFonts w:eastAsia="Times New Roman" w:cs="Times New Roman"/>
                                              <w:sz w:val="17"/>
                                              <w:szCs w:val="17"/>
                                              <w:vertAlign w:val="subscript"/>
                                              <w:lang w:eastAsia="da-DK"/>
                                            </w:rPr>
                                            <w:t>2,IRB</w:t>
                                          </w:r>
                                          <w:r w:rsidRPr="00E321CC">
                                            <w:rPr>
                                              <w:rFonts w:eastAsia="Times New Roman" w:cs="Times New Roman"/>
                                              <w:szCs w:val="24"/>
                                              <w:lang w:eastAsia="da-DK"/>
                                            </w:rPr>
                                            <w:t>-imi akileraarutissanut ilanngaanik pissuteqartoq</w:t>
                                          </w:r>
                                        </w:p>
                                      </w:tc>
                                    </w:tr>
                                    <w:tr w:rsidR="002A24C9" w14:paraId="10A3C4C3" w14:textId="77777777" w:rsidTr="006255F4">
                                      <w:tc>
                                        <w:tcPr>
                                          <w:tcW w:w="0" w:type="auto"/>
                                          <w:shd w:val="clear" w:color="auto" w:fill="auto"/>
                                          <w:hideMark/>
                                        </w:tcPr>
                                        <w:p w14:paraId="5879078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t</w:t>
                                          </w:r>
                                          <w:r w:rsidRPr="00E321CC">
                                            <w:rPr>
                                              <w:rFonts w:eastAsia="Times New Roman" w:cs="Times New Roman"/>
                                              <w:sz w:val="17"/>
                                              <w:szCs w:val="17"/>
                                              <w:vertAlign w:val="subscript"/>
                                              <w:lang w:eastAsia="da-DK"/>
                                            </w:rPr>
                                            <w:t>2</w:t>
                                          </w:r>
                                        </w:p>
                                      </w:tc>
                                      <w:tc>
                                        <w:tcPr>
                                          <w:tcW w:w="0" w:type="auto"/>
                                          <w:shd w:val="clear" w:color="auto" w:fill="auto"/>
                                          <w:hideMark/>
                                        </w:tcPr>
                                        <w:p w14:paraId="36220980"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52D3565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piviusumik pingaarnertut aningaasaatini qaffariaat, aningaasat amerlassusaanni A</w:t>
                                          </w:r>
                                          <w:r w:rsidRPr="00E321CC">
                                            <w:rPr>
                                              <w:rFonts w:eastAsia="Times New Roman" w:cs="Times New Roman"/>
                                              <w:sz w:val="17"/>
                                              <w:szCs w:val="17"/>
                                              <w:vertAlign w:val="subscript"/>
                                              <w:lang w:eastAsia="da-DK"/>
                                            </w:rPr>
                                            <w:t>4,IRB</w:t>
                                          </w:r>
                                          <w:r w:rsidRPr="00E321CC">
                                            <w:rPr>
                                              <w:rFonts w:eastAsia="Times New Roman" w:cs="Times New Roman"/>
                                              <w:szCs w:val="24"/>
                                              <w:lang w:eastAsia="da-DK"/>
                                            </w:rPr>
                                            <w:t>-imi akileraarutissanut ilanngaanik pissuteqartoq</w:t>
                                          </w:r>
                                        </w:p>
                                      </w:tc>
                                    </w:tr>
                                    <w:tr w:rsidR="002A24C9" w14:paraId="4FD7CF52" w14:textId="77777777" w:rsidTr="006255F4">
                                      <w:tc>
                                        <w:tcPr>
                                          <w:tcW w:w="0" w:type="auto"/>
                                          <w:shd w:val="clear" w:color="auto" w:fill="auto"/>
                                          <w:hideMark/>
                                        </w:tcPr>
                                        <w:p w14:paraId="75C0240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t</w:t>
                                          </w:r>
                                          <w:r w:rsidRPr="00E321CC">
                                            <w:rPr>
                                              <w:rFonts w:eastAsia="Times New Roman" w:cs="Times New Roman"/>
                                              <w:sz w:val="17"/>
                                              <w:szCs w:val="17"/>
                                              <w:vertAlign w:val="subscript"/>
                                              <w:lang w:eastAsia="da-DK"/>
                                            </w:rPr>
                                            <w:t>3</w:t>
                                          </w:r>
                                        </w:p>
                                      </w:tc>
                                      <w:tc>
                                        <w:tcPr>
                                          <w:tcW w:w="0" w:type="auto"/>
                                          <w:shd w:val="clear" w:color="auto" w:fill="auto"/>
                                          <w:hideMark/>
                                        </w:tcPr>
                                        <w:p w14:paraId="67344EA1" w14:textId="77777777" w:rsidR="002A24C9" w:rsidRPr="00E321CC" w:rsidRDefault="002A24C9" w:rsidP="002A24C9">
                                          <w:pPr>
                                            <w:spacing w:before="120" w:line="360" w:lineRule="auto"/>
                                            <w:jc w:val="center"/>
                                            <w:rPr>
                                              <w:rFonts w:eastAsia="Times New Roman" w:cs="Times New Roman"/>
                                              <w:szCs w:val="24"/>
                                              <w:lang w:eastAsia="da-DK"/>
                                            </w:rPr>
                                          </w:pPr>
                                          <w:r w:rsidRPr="00E321CC">
                                            <w:rPr>
                                              <w:rFonts w:eastAsia="Times New Roman" w:cs="Times New Roman"/>
                                              <w:szCs w:val="24"/>
                                              <w:lang w:eastAsia="da-DK"/>
                                            </w:rPr>
                                            <w:t>=</w:t>
                                          </w:r>
                                        </w:p>
                                      </w:tc>
                                      <w:tc>
                                        <w:tcPr>
                                          <w:tcW w:w="0" w:type="auto"/>
                                          <w:shd w:val="clear" w:color="auto" w:fill="auto"/>
                                          <w:hideMark/>
                                        </w:tcPr>
                                        <w:p w14:paraId="5CB96801" w14:textId="77777777" w:rsidR="002A24C9" w:rsidRPr="00E321CC" w:rsidRDefault="002A24C9" w:rsidP="002A24C9">
                                          <w:pPr>
                                            <w:spacing w:line="360" w:lineRule="auto"/>
                                            <w:jc w:val="left"/>
                                            <w:rPr>
                                              <w:rFonts w:eastAsia="Times New Roman" w:cs="Times New Roman"/>
                                              <w:szCs w:val="24"/>
                                              <w:lang w:eastAsia="da-DK"/>
                                            </w:rPr>
                                          </w:pPr>
                                          <w:r w:rsidRPr="00E321CC">
                                            <w:rPr>
                                              <w:rFonts w:eastAsia="Times New Roman" w:cs="Times New Roman"/>
                                              <w:szCs w:val="24"/>
                                              <w:lang w:eastAsia="da-DK"/>
                                            </w:rPr>
                                            <w:t xml:space="preserve">piviusumik pingaarnertut aningaasaatini qaffariaat, aningaasat amerlassusaanni </w:t>
                                          </w:r>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-imi akileraarutissanut ilanngaanik pissuteqartoq A</m:t>
                                                </m:r>
                                                <m:ctrlPr>
                                                  <w:rPr>
                                                    <w:rFonts w:ascii="Cambria Math" w:eastAsia="Times New Roman" w:hAnsi="Cambria Math" w:cs="Times New Roman"/>
                                                    <w:szCs w:val="24"/>
                                                    <w:lang w:eastAsia="da-DK"/>
                                                  </w:rPr>
                                                </m:ctrlPr>
                                              </m:e>
                                              <m:sub>
                                                <m:r>
                                                  <m:rPr>
                                                    <m:sty m:val="p"/>
                                                  </m:rPr>
                                                  <w:rPr>
                                                    <w:rFonts w:ascii="Cambria Math" w:eastAsia="Times New Roman" w:hAnsi="Cambria Math" w:cs="Times New Roman"/>
                                                    <w:szCs w:val="24"/>
                                                    <w:lang w:eastAsia="da-DK"/>
                                                  </w:rPr>
                                                  <m:t>IRB</m:t>
                                                </m:r>
                                              </m:sub>
                                              <m:sup>
                                                <m:r>
                                                  <m:rPr>
                                                    <m:sty m:val="p"/>
                                                  </m:rPr>
                                                  <w:rPr>
                                                    <w:rFonts w:ascii="Cambria Math" w:eastAsia="Times New Roman" w:hAnsi="Cambria Math" w:cs="Times New Roman"/>
                                                    <w:szCs w:val="24"/>
                                                    <w:lang w:eastAsia="da-DK"/>
                                                  </w:rPr>
                                                  <m:t>old</m:t>
                                                </m:r>
                                                <m:ctrlPr>
                                                  <w:rPr>
                                                    <w:rFonts w:ascii="Cambria Math" w:eastAsia="Times New Roman" w:hAnsi="Cambria Math" w:cs="Times New Roman"/>
                                                    <w:szCs w:val="24"/>
                                                    <w:lang w:eastAsia="da-DK"/>
                                                  </w:rPr>
                                                </m:ctrlPr>
                                              </m:sup>
                                            </m:sSubSup>
                                          </m:oMath>
                                          <w:r w:rsidRPr="00E321CC">
                                            <w:rPr>
                                              <w:rFonts w:eastAsia="Times New Roman" w:cs="Times New Roman"/>
                                              <w:szCs w:val="24"/>
                                              <w:lang w:eastAsia="da-DK"/>
                                            </w:rPr>
                                            <w:t>.«</w:t>
                                          </w:r>
                                        </w:p>
                                      </w:tc>
                                    </w:tr>
                                  </w:tbl>
                                  <w:p w14:paraId="25395847" w14:textId="77777777" w:rsidR="002A24C9" w:rsidRPr="00E321CC" w:rsidRDefault="002A24C9" w:rsidP="002A24C9">
                                    <w:pPr>
                                      <w:spacing w:line="360" w:lineRule="auto"/>
                                      <w:jc w:val="left"/>
                                      <w:rPr>
                                        <w:rFonts w:eastAsia="Times New Roman" w:cs="Times New Roman"/>
                                        <w:szCs w:val="24"/>
                                        <w:lang w:eastAsia="da-DK"/>
                                      </w:rPr>
                                    </w:pPr>
                                  </w:p>
                                </w:tc>
                              </w:tr>
                            </w:tbl>
                            <w:p w14:paraId="25FA87E1" w14:textId="77777777" w:rsidR="002A24C9" w:rsidRPr="00E321CC" w:rsidRDefault="002A24C9" w:rsidP="002A24C9">
                              <w:pPr>
                                <w:spacing w:line="360" w:lineRule="auto"/>
                                <w:jc w:val="left"/>
                                <w:rPr>
                                  <w:rFonts w:eastAsia="Times New Roman" w:cs="Times New Roman"/>
                                  <w:szCs w:val="24"/>
                                  <w:lang w:eastAsia="da-DK"/>
                                </w:rPr>
                              </w:pPr>
                            </w:p>
                          </w:tc>
                        </w:tr>
                      </w:tbl>
                      <w:p w14:paraId="64715141"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71"/>
                        </w:tblGrid>
                        <w:tr w:rsidR="002A24C9" w14:paraId="6BE83A67" w14:textId="77777777" w:rsidTr="006255F4">
                          <w:tc>
                            <w:tcPr>
                              <w:tcW w:w="0" w:type="auto"/>
                              <w:shd w:val="clear" w:color="auto" w:fill="auto"/>
                              <w:hideMark/>
                            </w:tcPr>
                            <w:p w14:paraId="6A4723F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463CD15E"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Imm. 3, litra a) aamma b), ima atuarneqassapput:</w:t>
                              </w:r>
                            </w:p>
                            <w:tbl>
                              <w:tblPr>
                                <w:tblW w:w="5000" w:type="pct"/>
                                <w:tblCellMar>
                                  <w:left w:w="0" w:type="dxa"/>
                                  <w:right w:w="0" w:type="dxa"/>
                                </w:tblCellMar>
                                <w:tblLook w:val="04A0" w:firstRow="1" w:lastRow="0" w:firstColumn="1" w:lastColumn="0" w:noHBand="0" w:noVBand="1"/>
                              </w:tblPr>
                              <w:tblGrid>
                                <w:gridCol w:w="307"/>
                                <w:gridCol w:w="6064"/>
                              </w:tblGrid>
                              <w:tr w:rsidR="002A24C9" w14:paraId="061BCBC1" w14:textId="77777777" w:rsidTr="006255F4">
                                <w:tc>
                                  <w:tcPr>
                                    <w:tcW w:w="0" w:type="auto"/>
                                    <w:shd w:val="clear" w:color="auto" w:fill="auto"/>
                                    <w:hideMark/>
                                  </w:tcPr>
                                  <w:p w14:paraId="2638D3E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6D26D73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IFRS 9 pillugu ilanngussami immikkoortoq 5.5.5 naapertorlugu qaammatit 12 ingerlaneranni akiligassarsisitsinermi annaasaqaataasussa</w:t>
                                    </w:r>
                                    <w:r>
                                      <w:rPr>
                                        <w:rFonts w:eastAsia="Times New Roman" w:cs="Times New Roman"/>
                                        <w:szCs w:val="24"/>
                                        <w:lang w:eastAsia="da-DK"/>
                                      </w:rPr>
                                      <w:t>t</w:t>
                                    </w:r>
                                    <w:r w:rsidRPr="00E321CC">
                                      <w:rPr>
                                        <w:rFonts w:eastAsia="Times New Roman" w:cs="Times New Roman"/>
                                        <w:szCs w:val="24"/>
                                        <w:lang w:eastAsia="da-DK"/>
                                      </w:rPr>
                                      <w:t xml:space="preserve">ut naatsorsuutigineqartut katinneri aamma akiligassat akilerneqarfissaata sivisussusaanni akiligassarsisitsinermi annaasaqaatissatut naatsorsuutigisat nalikillilerneqarnerisa annertussusaat, IFRS 9 pillugu ilanngussami immikkoortoq 5.5.3 naapertorlugu naatsorsorneqartut, aningaasaliissutinik pigisanit nalilinnit akiligassarsisitsinermi annaasaqaataasinnaasut naatsorsuutigineqartut, ullormi nalunaaruteqarfimmi IFRS 9 pillugu ilanngussami appendiks A-mi nassuiarneqartutut nalingi apparsimasut minillugit, aamma peqqussummi matumani artikili 468 atorneqarpat, </w:t>
                                    </w:r>
                                    <w:r w:rsidRPr="00E321CC">
                                      <w:rPr>
                                        <w:rFonts w:eastAsia="Times New Roman" w:cs="Times New Roman"/>
                                        <w:color w:val="000000"/>
                                        <w:szCs w:val="24"/>
                                        <w:lang w:eastAsia="da-DK"/>
                                      </w:rPr>
                                      <w:t xml:space="preserve">niuerfimmut aalajangersimasumut imaluunniit akit aalajangersimasut appartarnerannut qaffattarnerannullu naleqqiullugu aningaasaqarnikkut </w:t>
                                    </w:r>
                                    <w:r w:rsidRPr="00E321CC">
                                      <w:rPr>
                                        <w:rFonts w:eastAsia="Times New Roman" w:cs="Times New Roman"/>
                                        <w:color w:val="000000"/>
                                        <w:szCs w:val="24"/>
                                        <w:lang w:eastAsia="da-DK"/>
                                      </w:rPr>
                                      <w:lastRenderedPageBreak/>
                                      <w:t xml:space="preserve">pigisanut annaasaqaataasinnaasunut pisussaaffiit </w:t>
                                    </w:r>
                                    <w:r w:rsidRPr="00E321CC">
                                      <w:rPr>
                                        <w:rFonts w:eastAsia="Times New Roman" w:cs="Times New Roman"/>
                                        <w:szCs w:val="24"/>
                                        <w:lang w:eastAsia="da-DK"/>
                                      </w:rPr>
                                      <w:t>akiligassarsisitsinermi annaasaqaataasussasut naatsorsuutigineqartut tamakkiisumik isertitat allat, IFRS 9-mut ilanngussami immikkoortoq 4.1.2 A-mut naapertuu</w:t>
                                    </w:r>
                                    <w:r>
                                      <w:rPr>
                                        <w:rFonts w:eastAsia="Times New Roman" w:cs="Times New Roman"/>
                                        <w:szCs w:val="24"/>
                                        <w:lang w:eastAsia="da-DK"/>
                                      </w:rPr>
                                      <w:t>tt</w:t>
                                    </w:r>
                                    <w:r w:rsidRPr="00E321CC">
                                      <w:rPr>
                                        <w:rFonts w:eastAsia="Times New Roman" w:cs="Times New Roman"/>
                                        <w:szCs w:val="24"/>
                                        <w:lang w:eastAsia="da-DK"/>
                                      </w:rPr>
                                      <w:t>umik ullormut nalerititatut naatsorsorneqartut aqqutigalugit naatsorsorneqartut minillugit</w:t>
                                    </w:r>
                                  </w:p>
                                </w:tc>
                              </w:tr>
                            </w:tbl>
                            <w:p w14:paraId="73644C01"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171"/>
                              </w:tblGrid>
                              <w:tr w:rsidR="002A24C9" w14:paraId="59961A01" w14:textId="77777777" w:rsidTr="006255F4">
                                <w:tc>
                                  <w:tcPr>
                                    <w:tcW w:w="0" w:type="auto"/>
                                    <w:shd w:val="clear" w:color="auto" w:fill="auto"/>
                                    <w:hideMark/>
                                  </w:tcPr>
                                  <w:p w14:paraId="69C4B89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3AEAB7B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IFRS 9 pillugu ilanngussami immikkoortoq 5.5.5 naapertorlugu qaammatit 12 ingerlaneranni akiligassarsisitsinermi annaasaqaataasussasut naatsorsuutigineqartut katinneri aamma akiligassat akilerneqarfissaata sivisussusaanni akiligassarsisitsinermi annaasaqaatissatut naatsorsuutigisat nalikillilerneqarnerisa annertussusaat, IFRS 9 pillugu ilanngussami immikkoortoq 5.5.3 naapertorlugu naatsorsorneqartut, aningaasaliissutinik pigisanit nalilinnit akiligassarsisitsinermi annaasaqaataasinnaasut naatsorsuutigineqartut, ullormi nalunaaruteqarfimmi IFRS 9 pillugu ilanngussami appendiks A-mi nassuiarneqatutut nalingi apparsimasut minillugit, aamma peqqussummi matumani artikili 468 atorneqarpat, </w:t>
                                    </w:r>
                                    <w:r w:rsidRPr="00E321CC">
                                      <w:rPr>
                                        <w:rFonts w:eastAsia="Times New Roman" w:cs="Times New Roman"/>
                                        <w:color w:val="000000"/>
                                        <w:szCs w:val="24"/>
                                        <w:lang w:eastAsia="da-DK"/>
                                      </w:rPr>
                                      <w:t xml:space="preserve">niuerfimmut aalajangersimasumut imaluunniit akit aalajangersimasut appartarnerannut qaffattarnerannullu naleqqiullugu aningaasaqarnikkut pigisanut annaasaqaataasinnaasunut pisussaaffiit </w:t>
                                    </w:r>
                                    <w:r w:rsidRPr="00E321CC">
                                      <w:rPr>
                                        <w:rFonts w:eastAsia="Times New Roman" w:cs="Times New Roman"/>
                                        <w:szCs w:val="24"/>
                                        <w:lang w:eastAsia="da-DK"/>
                                      </w:rPr>
                                      <w:t>akiligassarsisitsinermi annaasaqaataasuss</w:t>
                                    </w:r>
                                    <w:r>
                                      <w:rPr>
                                        <w:rFonts w:eastAsia="Times New Roman" w:cs="Times New Roman"/>
                                        <w:szCs w:val="24"/>
                                        <w:lang w:eastAsia="da-DK"/>
                                      </w:rPr>
                                      <w:t>at</w:t>
                                    </w:r>
                                    <w:r w:rsidRPr="00E321CC">
                                      <w:rPr>
                                        <w:rFonts w:eastAsia="Times New Roman" w:cs="Times New Roman"/>
                                        <w:szCs w:val="24"/>
                                        <w:lang w:eastAsia="da-DK"/>
                                      </w:rPr>
                                      <w:t>ut naatsorsuutigineqartut tamakkiisumik isertitat allat, IFRS 9-mut ilanngussami immikkoortoq 4.1.2 A-mut naapertuu</w:t>
                                    </w:r>
                                    <w:r>
                                      <w:rPr>
                                        <w:rFonts w:eastAsia="Times New Roman" w:cs="Times New Roman"/>
                                        <w:szCs w:val="24"/>
                                        <w:lang w:eastAsia="da-DK"/>
                                      </w:rPr>
                                      <w:t>tt</w:t>
                                    </w:r>
                                    <w:r w:rsidRPr="00E321CC">
                                      <w:rPr>
                                        <w:rFonts w:eastAsia="Times New Roman" w:cs="Times New Roman"/>
                                        <w:szCs w:val="24"/>
                                        <w:lang w:eastAsia="da-DK"/>
                                      </w:rPr>
                                      <w:t>umik ullormut nalerititatut naatsorsorneqartut aqqutigalugit ulloq 1. januar 2020 imaluunniit ulloq, IFRS 9- siullerpaamik atorneqarnerani, apeqqutaalluni taakku arlaat sorleq kingulliunersoq naatsorsorneqartut minillugit.«</w:t>
                                    </w:r>
                                  </w:p>
                                </w:tc>
                              </w:tr>
                            </w:tbl>
                            <w:p w14:paraId="6E70793E" w14:textId="77777777" w:rsidR="002A24C9" w:rsidRPr="00E321CC" w:rsidRDefault="002A24C9" w:rsidP="002A24C9">
                              <w:pPr>
                                <w:spacing w:line="360" w:lineRule="auto"/>
                                <w:jc w:val="left"/>
                                <w:rPr>
                                  <w:rFonts w:eastAsia="Times New Roman" w:cs="Times New Roman"/>
                                  <w:szCs w:val="24"/>
                                  <w:lang w:eastAsia="da-DK"/>
                                </w:rPr>
                              </w:pPr>
                            </w:p>
                          </w:tc>
                        </w:tr>
                      </w:tbl>
                      <w:p w14:paraId="47157D6D"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384"/>
                        </w:tblGrid>
                        <w:tr w:rsidR="002A24C9" w14:paraId="5AB14BC6" w14:textId="77777777" w:rsidTr="006255F4">
                          <w:tc>
                            <w:tcPr>
                              <w:tcW w:w="0" w:type="auto"/>
                              <w:shd w:val="clear" w:color="auto" w:fill="auto"/>
                              <w:hideMark/>
                            </w:tcPr>
                            <w:p w14:paraId="1E7989C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37A66BB5"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Imm. 5, litra b) aamma c), ima atuarneqassapput:</w:t>
                              </w:r>
                            </w:p>
                            <w:tbl>
                              <w:tblPr>
                                <w:tblW w:w="5000" w:type="pct"/>
                                <w:tblCellMar>
                                  <w:left w:w="0" w:type="dxa"/>
                                  <w:right w:w="0" w:type="dxa"/>
                                </w:tblCellMar>
                                <w:tblLook w:val="04A0" w:firstRow="1" w:lastRow="0" w:firstColumn="1" w:lastColumn="0" w:noHBand="0" w:noVBand="1"/>
                              </w:tblPr>
                              <w:tblGrid>
                                <w:gridCol w:w="320"/>
                                <w:gridCol w:w="6064"/>
                              </w:tblGrid>
                              <w:tr w:rsidR="002A24C9" w14:paraId="20C9EDD0" w14:textId="77777777" w:rsidTr="006255F4">
                                <w:tc>
                                  <w:tcPr>
                                    <w:tcW w:w="0" w:type="auto"/>
                                    <w:shd w:val="clear" w:color="auto" w:fill="auto"/>
                                    <w:hideMark/>
                                  </w:tcPr>
                                  <w:p w14:paraId="067EDA3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4B874E0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Aningaasat amerlassusaat artikilimi matumani imm. 3, litra a) naapertorlugu naatsorsorneqartut, IFRS 9 pillugu ilanngussami immikkoortoq 5.5.5 naapertorlugu qaammatit 12 ingerlaneranni akiligassarsisitsinermi annaasaqaataasussasut naatsorsuutigineqartut katinnerinik aamma akiligassat akilerneqarfissaata si</w:t>
                                    </w:r>
                                    <w:r w:rsidRPr="00E321CC">
                                      <w:rPr>
                                        <w:rFonts w:eastAsia="Times New Roman" w:cs="Times New Roman"/>
                                        <w:szCs w:val="24"/>
                                        <w:lang w:eastAsia="da-DK"/>
                                      </w:rPr>
                                      <w:lastRenderedPageBreak/>
                                      <w:t xml:space="preserve">visussusaanni akiligassarsisitsinermi annaasaqaatissatut naatsorsuutigisat nalikillilerneqarnerisa annertussusaat, IFRS 9 pillugu ilanngussami immikkoortoq 5.5.3 naapertorlugu naatsorsorneqartut, aningaasaliissutinik pigisanit nalilinnit akiligassarsisitsinermi annaasaqaataasinnaasut naatsorsuutigineqartut, IFRS 9 pillugu ilanngussami appendiks A-mi nassuiarneqartutut nalingi apparsimasut minillugit, aamma peqqussummi matumani artikili 468 atorneqarpat, </w:t>
                                    </w:r>
                                    <w:r w:rsidRPr="00E321CC">
                                      <w:rPr>
                                        <w:rFonts w:eastAsia="Times New Roman" w:cs="Times New Roman"/>
                                        <w:color w:val="000000"/>
                                        <w:szCs w:val="24"/>
                                        <w:lang w:eastAsia="da-DK"/>
                                      </w:rPr>
                                      <w:t xml:space="preserve">niuerfimmut aalajangersimasumut imaluunniit akit aalajangersimasut appartarnerannut qaffattarnerannullu naleqqiullugu aningaasaqarnikkut pigisanut annaasaqaataasinnaasunut pisussaaffiit </w:t>
                                    </w:r>
                                    <w:r w:rsidRPr="00E321CC">
                                      <w:rPr>
                                        <w:rFonts w:eastAsia="Times New Roman" w:cs="Times New Roman"/>
                                        <w:szCs w:val="24"/>
                                        <w:lang w:eastAsia="da-DK"/>
                                      </w:rPr>
                                      <w:t>akiligassarsisitsinermi annaasaqaataasussasut naatsorsuutigineqartut tamakkiisumik isertitat allat, IFRS 9-mut ilanngussami immikkoortoq 4.1.2 A-mut naapertuu</w:t>
                                    </w:r>
                                    <w:r>
                                      <w:rPr>
                                        <w:rFonts w:eastAsia="Times New Roman" w:cs="Times New Roman"/>
                                        <w:szCs w:val="24"/>
                                        <w:lang w:eastAsia="da-DK"/>
                                      </w:rPr>
                                      <w:t>tt</w:t>
                                    </w:r>
                                    <w:r w:rsidRPr="00E321CC">
                                      <w:rPr>
                                        <w:rFonts w:eastAsia="Times New Roman" w:cs="Times New Roman"/>
                                        <w:szCs w:val="24"/>
                                        <w:lang w:eastAsia="da-DK"/>
                                      </w:rPr>
                                      <w:t>umik ullormut nalerititatut naatsorsorneqartut aqqutigalugit naatsorsorneqartut minillugit, taamalu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pisussaaffinnut taakkununnga annaasaqaataasussasut naatsorsuutigineqartunut atassutillit ilanngaatit katinneqarnerat, peqqussummi matumani artikili 158, imm. 5, 6 aamma 10 naapertorlugu ulloq ullormi nalunaarutiginniffimmi naatsorsorneqartunit instituttip taarsissavai.  Naatsorsuineq kisitsisinik negativiusunik kinguneqassagaluarpat, </w:t>
                                    </w:r>
                                    <w:r w:rsidRPr="00E321CC">
                                      <w:rPr>
                                        <w:rFonts w:eastAsia="Times New Roman" w:cs="Times New Roman"/>
                                        <w:szCs w:val="24"/>
                                        <w:lang w:eastAsia="da-DK"/>
                                      </w:rPr>
                                      <w:t xml:space="preserve"> aningaasat amerlassusaat artikilimi matumani imm. 3, litra a-mi pineqartup nalingatut nul instituttip aalajangissavaa </w:t>
                                    </w:r>
                                  </w:p>
                                </w:tc>
                              </w:tr>
                            </w:tbl>
                            <w:p w14:paraId="7DB51B07"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197"/>
                              </w:tblGrid>
                              <w:tr w:rsidR="002A24C9" w14:paraId="18F5125C" w14:textId="77777777" w:rsidTr="006255F4">
                                <w:tc>
                                  <w:tcPr>
                                    <w:tcW w:w="0" w:type="auto"/>
                                    <w:shd w:val="clear" w:color="auto" w:fill="auto"/>
                                    <w:hideMark/>
                                  </w:tcPr>
                                  <w:p w14:paraId="27DACCE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0FF3D9B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Aningaasat amerlassusaat artikilimi matumani imm. 3, litra b) naapertorlugu naatsorsorneqartut, IFRS 9 pillugu ilanngussami immikkoortoq 5.5.5 naapertorlugu qaammatit 12 ingerlaneranni akiligassarsisitsinermi annaasaqaataasussasut naatsorsuutigineqartut katinnerinik aamma akiligassat akilerneqarfissaata sivisussusaanni akiligassarsisitsinermi annaasaqaatissatut naatsorsuutigisat nalikillilerneqarnerisa annertussusaat, IFRS 9 pillugu </w:t>
                                    </w:r>
                                    <w:r w:rsidRPr="00E321CC">
                                      <w:rPr>
                                        <w:rFonts w:eastAsia="Times New Roman" w:cs="Times New Roman"/>
                                        <w:szCs w:val="24"/>
                                        <w:lang w:eastAsia="da-DK"/>
                                      </w:rPr>
                                      <w:lastRenderedPageBreak/>
                                      <w:t xml:space="preserve">ilanngussami immikkoortoq 5.5.3 naapertorlugu naatsorsorneqartut, aningaasaliissutinik pigisanit nalilinnit akiligassarsisitsinermi annaasaqaataasinnaasut naatsorsuutigineqartut, IFRS 9 pillugu ilanngussami appendiks A-mi nassuiarneqartutut nalingi apparsimasut minillugit, aamma peqqussummi matumani artikili 468 atorneqarpat, </w:t>
                                    </w:r>
                                    <w:r w:rsidRPr="00E321CC">
                                      <w:rPr>
                                        <w:rFonts w:eastAsia="Times New Roman" w:cs="Times New Roman"/>
                                        <w:color w:val="000000"/>
                                        <w:szCs w:val="24"/>
                                        <w:lang w:eastAsia="da-DK"/>
                                      </w:rPr>
                                      <w:t xml:space="preserve">niuerfimmut aalajangersimasumut imaluunniit akit aalajangersimasut appartarnerannut qaffattarnerannullu naleqqiullugu aningaasaqarnikkut pigisanut annaasaqaataasinnaasunut pisussaaffiit </w:t>
                                    </w:r>
                                    <w:r w:rsidRPr="00E321CC">
                                      <w:rPr>
                                        <w:rFonts w:eastAsia="Times New Roman" w:cs="Times New Roman"/>
                                        <w:szCs w:val="24"/>
                                        <w:lang w:eastAsia="da-DK"/>
                                      </w:rPr>
                                      <w:t>akiligassarsisitsinermi annaasaqaataasussa</w:t>
                                    </w:r>
                                    <w:r>
                                      <w:rPr>
                                        <w:rFonts w:eastAsia="Times New Roman" w:cs="Times New Roman"/>
                                        <w:szCs w:val="24"/>
                                        <w:lang w:eastAsia="da-DK"/>
                                      </w:rPr>
                                      <w:t>t</w:t>
                                    </w:r>
                                    <w:r w:rsidRPr="00E321CC">
                                      <w:rPr>
                                        <w:rFonts w:eastAsia="Times New Roman" w:cs="Times New Roman"/>
                                        <w:szCs w:val="24"/>
                                        <w:lang w:eastAsia="da-DK"/>
                                      </w:rPr>
                                      <w:t>ut naatsorsuutigineqartut tamakkiisumik isertitat allat, IFRS 9-mut ilanngussami immikkoortoq 4.1.2 A-mut naapertuu</w:t>
                                    </w:r>
                                    <w:r>
                                      <w:rPr>
                                        <w:rFonts w:eastAsia="Times New Roman" w:cs="Times New Roman"/>
                                        <w:szCs w:val="24"/>
                                        <w:lang w:eastAsia="da-DK"/>
                                      </w:rPr>
                                      <w:t>tt</w:t>
                                    </w:r>
                                    <w:r w:rsidRPr="00E321CC">
                                      <w:rPr>
                                        <w:rFonts w:eastAsia="Times New Roman" w:cs="Times New Roman"/>
                                        <w:szCs w:val="24"/>
                                        <w:lang w:eastAsia="da-DK"/>
                                      </w:rPr>
                                      <w:t xml:space="preserve">umik ullormut nalerititatut naatsorsorneqartut aqqutigalugit naatsorsorneqartut minillugit, </w:t>
                                    </w:r>
                                    <w:r w:rsidRPr="00E321CC">
                                      <w:rPr>
                                        <w:rFonts w:eastAsia="Times New Roman" w:cs="Times New Roman"/>
                                        <w:color w:val="000000"/>
                                        <w:szCs w:val="24"/>
                                        <w:lang w:eastAsia="da-DK"/>
                                      </w:rPr>
                                      <w:t>peqqussummi matumani artikili 158, imm. 5, 6 aamma 10 naapertorlugu ulloq</w:t>
                                    </w:r>
                                    <w:r>
                                      <w:rPr>
                                        <w:rFonts w:eastAsia="Times New Roman" w:cs="Times New Roman"/>
                                        <w:color w:val="000000"/>
                                        <w:szCs w:val="24"/>
                                        <w:lang w:eastAsia="da-DK"/>
                                      </w:rPr>
                                      <w:t>,</w:t>
                                    </w:r>
                                    <w:r w:rsidRPr="00E321CC">
                                      <w:rPr>
                                        <w:rFonts w:eastAsia="Times New Roman" w:cs="Times New Roman"/>
                                        <w:color w:val="000000"/>
                                        <w:szCs w:val="24"/>
                                        <w:lang w:eastAsia="da-DK"/>
                                      </w:rPr>
                                      <w:t xml:space="preserve"> ulloq </w:t>
                                    </w:r>
                                    <w:r>
                                      <w:rPr>
                                        <w:rFonts w:eastAsia="Times New Roman" w:cs="Times New Roman"/>
                                        <w:color w:val="000000"/>
                                        <w:szCs w:val="24"/>
                                        <w:lang w:eastAsia="da-DK"/>
                                      </w:rPr>
                                      <w:t xml:space="preserve">1. januar 2020 imaluunniit </w:t>
                                    </w:r>
                                    <w:r w:rsidRPr="00E321CC">
                                      <w:rPr>
                                        <w:rFonts w:eastAsia="Times New Roman" w:cs="Times New Roman"/>
                                        <w:color w:val="000000"/>
                                        <w:szCs w:val="24"/>
                                        <w:lang w:eastAsia="da-DK"/>
                                      </w:rPr>
                                      <w:t xml:space="preserve"> </w:t>
                                    </w:r>
                                    <w:r w:rsidRPr="00E321CC">
                                      <w:rPr>
                                        <w:rFonts w:eastAsia="Times New Roman" w:cs="Times New Roman"/>
                                        <w:szCs w:val="24"/>
                                        <w:lang w:eastAsia="da-DK"/>
                                      </w:rPr>
                                      <w:t>IFRS 9-ip siullerpaamik atorneqarnerani</w:t>
                                    </w:r>
                                    <w:r>
                                      <w:rPr>
                                        <w:rFonts w:eastAsia="Times New Roman" w:cs="Times New Roman"/>
                                        <w:szCs w:val="24"/>
                                        <w:lang w:eastAsia="da-DK"/>
                                      </w:rPr>
                                      <w:t xml:space="preserve"> </w:t>
                                    </w:r>
                                    <w:r w:rsidRPr="00E321CC">
                                      <w:rPr>
                                        <w:rFonts w:eastAsia="Times New Roman" w:cs="Times New Roman"/>
                                        <w:color w:val="000000"/>
                                        <w:szCs w:val="24"/>
                                        <w:lang w:eastAsia="da-DK"/>
                                      </w:rPr>
                                      <w:t>naatsorsorneqartunit instituttip taarsissavai</w:t>
                                    </w:r>
                                    <w:r w:rsidRPr="00E321CC">
                                      <w:rPr>
                                        <w:rFonts w:eastAsia="Times New Roman" w:cs="Times New Roman"/>
                                        <w:szCs w:val="24"/>
                                        <w:lang w:eastAsia="da-DK"/>
                                      </w:rPr>
                                      <w:t>, apeqqutaalluni ullut taakku arlaat sorleq kingusinnerpaajunersoq</w:t>
                                    </w:r>
                                    <w:r>
                                      <w:rPr>
                                        <w:rFonts w:eastAsia="Times New Roman" w:cs="Times New Roman"/>
                                        <w:color w:val="000000"/>
                                        <w:szCs w:val="24"/>
                                        <w:lang w:eastAsia="da-DK"/>
                                      </w:rPr>
                                      <w:t>.</w:t>
                                    </w:r>
                                    <w:r w:rsidRPr="00E321CC">
                                      <w:rPr>
                                        <w:rFonts w:eastAsia="Times New Roman" w:cs="Times New Roman"/>
                                        <w:color w:val="000000"/>
                                        <w:szCs w:val="24"/>
                                        <w:lang w:eastAsia="da-DK"/>
                                      </w:rPr>
                                      <w:t xml:space="preserve"> Naatsorsuineq kisitsisinik negativiusunik kinguneqassagaluarpat, </w:t>
                                    </w:r>
                                    <w:r w:rsidRPr="00E321CC">
                                      <w:rPr>
                                        <w:rFonts w:eastAsia="Times New Roman" w:cs="Times New Roman"/>
                                        <w:szCs w:val="24"/>
                                        <w:lang w:eastAsia="da-DK"/>
                                      </w:rPr>
                                      <w:t xml:space="preserve"> aningaasat amerlassusaat artikilimi matumani imm. 3, litra a-mi pineqartup nalingatut nul instituttip aalajangissavaa</w:t>
                                    </w:r>
                                    <w:r>
                                      <w:rPr>
                                        <w:rFonts w:eastAsia="Times New Roman" w:cs="Times New Roman"/>
                                        <w:szCs w:val="24"/>
                                        <w:lang w:eastAsia="da-DK"/>
                                      </w:rPr>
                                      <w:t>.</w:t>
                                    </w:r>
                                    <w:r w:rsidRPr="00E321CC">
                                      <w:rPr>
                                        <w:rFonts w:eastAsia="Times New Roman" w:cs="Times New Roman"/>
                                        <w:szCs w:val="24"/>
                                        <w:lang w:eastAsia="da-DK"/>
                                      </w:rPr>
                                      <w:t>«</w:t>
                                    </w:r>
                                  </w:p>
                                </w:tc>
                              </w:tr>
                            </w:tbl>
                            <w:p w14:paraId="0CCE2014" w14:textId="77777777" w:rsidR="002A24C9" w:rsidRPr="00E321CC" w:rsidRDefault="002A24C9" w:rsidP="002A24C9">
                              <w:pPr>
                                <w:spacing w:line="360" w:lineRule="auto"/>
                                <w:jc w:val="left"/>
                                <w:rPr>
                                  <w:rFonts w:eastAsia="Times New Roman" w:cs="Times New Roman"/>
                                  <w:szCs w:val="24"/>
                                  <w:lang w:eastAsia="da-DK"/>
                                </w:rPr>
                              </w:pPr>
                            </w:p>
                          </w:tc>
                        </w:tr>
                      </w:tbl>
                      <w:p w14:paraId="5EB4C0B9"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71"/>
                        </w:tblGrid>
                        <w:tr w:rsidR="002A24C9" w14:paraId="60344CC0" w14:textId="77777777" w:rsidTr="006255F4">
                          <w:tc>
                            <w:tcPr>
                              <w:tcW w:w="0" w:type="auto"/>
                              <w:shd w:val="clear" w:color="auto" w:fill="auto"/>
                              <w:hideMark/>
                            </w:tcPr>
                            <w:p w14:paraId="5752523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d)</w:t>
                              </w:r>
                            </w:p>
                          </w:tc>
                          <w:tc>
                            <w:tcPr>
                              <w:tcW w:w="0" w:type="auto"/>
                              <w:shd w:val="clear" w:color="auto" w:fill="auto"/>
                              <w:hideMark/>
                            </w:tcPr>
                            <w:p w14:paraId="0C292675"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w:t>
                              </w:r>
                              <w:r w:rsidRPr="00E321CC">
                                <w:rPr>
                                  <w:rFonts w:eastAsia="Times New Roman" w:cs="Times New Roman"/>
                                  <w:szCs w:val="24"/>
                                  <w:lang w:eastAsia="da-DK"/>
                                </w:rPr>
                                <w:t xml:space="preserve"> 6 </w:t>
                              </w:r>
                              <w:r>
                                <w:rPr>
                                  <w:rFonts w:eastAsia="Times New Roman" w:cs="Times New Roman"/>
                                  <w:szCs w:val="24"/>
                                  <w:lang w:eastAsia="da-DK"/>
                                </w:rPr>
                                <w:t>ima atuarneqassaaq</w:t>
                              </w:r>
                              <w:r w:rsidRPr="00E321CC">
                                <w:rPr>
                                  <w:rFonts w:eastAsia="Times New Roman" w:cs="Times New Roman"/>
                                  <w:szCs w:val="24"/>
                                  <w:lang w:eastAsia="da-DK"/>
                                </w:rPr>
                                <w:t>:</w:t>
                              </w:r>
                            </w:p>
                            <w:p w14:paraId="21B5108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»6.   </w:t>
                              </w:r>
                              <w:r>
                                <w:rPr>
                                  <w:rFonts w:eastAsia="Times New Roman" w:cs="Times New Roman"/>
                                  <w:szCs w:val="24"/>
                                  <w:lang w:eastAsia="da-DK"/>
                                </w:rPr>
                                <w:t xml:space="preserve">Aningaasat amerlassusaasa </w:t>
                              </w:r>
                              <w:r w:rsidRPr="00E321CC">
                                <w:rPr>
                                  <w:rFonts w:eastAsia="Times New Roman" w:cs="Times New Roman"/>
                                  <w:szCs w:val="24"/>
                                  <w:lang w:eastAsia="da-DK"/>
                                </w:rPr>
                                <w:t>AB</w:t>
                              </w:r>
                              <w:r w:rsidRPr="00E321CC">
                                <w:rPr>
                                  <w:rFonts w:eastAsia="Times New Roman" w:cs="Times New Roman"/>
                                  <w:sz w:val="17"/>
                                  <w:szCs w:val="17"/>
                                  <w:vertAlign w:val="subscript"/>
                                  <w:lang w:eastAsia="da-DK"/>
                                </w:rPr>
                                <w:t>SA</w:t>
                              </w:r>
                              <w:r w:rsidRPr="00E321CC">
                                <w:rPr>
                                  <w:rFonts w:eastAsia="Times New Roman" w:cs="Times New Roman"/>
                                  <w:szCs w:val="24"/>
                                  <w:lang w:eastAsia="da-DK"/>
                                </w:rPr>
                                <w:t> </w:t>
                              </w:r>
                              <w:r>
                                <w:rPr>
                                  <w:rFonts w:eastAsia="Times New Roman" w:cs="Times New Roman"/>
                                  <w:szCs w:val="24"/>
                                  <w:lang w:eastAsia="da-DK"/>
                                </w:rPr>
                                <w:t>-ip aamma</w:t>
                              </w:r>
                              <w:r w:rsidRPr="00E321CC">
                                <w:rPr>
                                  <w:rFonts w:eastAsia="Times New Roman" w:cs="Times New Roman"/>
                                  <w:szCs w:val="24"/>
                                  <w:lang w:eastAsia="da-DK"/>
                                </w:rPr>
                                <w:t xml:space="preserve"> AB</w:t>
                              </w:r>
                              <w:r w:rsidRPr="00E321CC">
                                <w:rPr>
                                  <w:rFonts w:eastAsia="Times New Roman" w:cs="Times New Roman"/>
                                  <w:sz w:val="17"/>
                                  <w:szCs w:val="17"/>
                                  <w:vertAlign w:val="subscript"/>
                                  <w:lang w:eastAsia="da-DK"/>
                                </w:rPr>
                                <w:t>IRB</w:t>
                              </w:r>
                              <w:r>
                                <w:rPr>
                                  <w:rFonts w:eastAsia="Times New Roman" w:cs="Times New Roman"/>
                                  <w:szCs w:val="24"/>
                                  <w:lang w:eastAsia="da-DK"/>
                                </w:rPr>
                                <w:t xml:space="preserve"> -ip, imm. 1imi, immikkoortup aappaani, litra a) taama tulleriillutik b) pineqartut, naatsorsorneqarneranni instituttit kisitsimmut tunngassuteqartut amerlisaatit atussavai:</w:t>
                              </w:r>
                            </w:p>
                            <w:tbl>
                              <w:tblPr>
                                <w:tblW w:w="5000" w:type="pct"/>
                                <w:tblCellMar>
                                  <w:left w:w="0" w:type="dxa"/>
                                  <w:right w:w="0" w:type="dxa"/>
                                </w:tblCellMar>
                                <w:tblLook w:val="04A0" w:firstRow="1" w:lastRow="0" w:firstColumn="1" w:lastColumn="0" w:noHBand="0" w:noVBand="1"/>
                              </w:tblPr>
                              <w:tblGrid>
                                <w:gridCol w:w="187"/>
                                <w:gridCol w:w="6184"/>
                              </w:tblGrid>
                              <w:tr w:rsidR="002A24C9" w14:paraId="0B52C726" w14:textId="77777777" w:rsidTr="006255F4">
                                <w:tc>
                                  <w:tcPr>
                                    <w:tcW w:w="0" w:type="auto"/>
                                    <w:shd w:val="clear" w:color="auto" w:fill="auto"/>
                                    <w:hideMark/>
                                  </w:tcPr>
                                  <w:p w14:paraId="3A46C89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488AAE6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0,7 </w:t>
                                    </w:r>
                                    <w:r>
                                      <w:rPr>
                                        <w:rFonts w:eastAsia="Times New Roman" w:cs="Times New Roman"/>
                                        <w:szCs w:val="24"/>
                                        <w:lang w:eastAsia="da-DK"/>
                                      </w:rPr>
                                      <w:t>piffissami ulloq</w:t>
                                    </w:r>
                                    <w:r w:rsidRPr="00E321CC">
                                      <w:rPr>
                                        <w:rFonts w:eastAsia="Times New Roman" w:cs="Times New Roman"/>
                                        <w:szCs w:val="24"/>
                                        <w:lang w:eastAsia="da-DK"/>
                                      </w:rPr>
                                      <w:t xml:space="preserve"> 1. januar 2020</w:t>
                                    </w:r>
                                    <w:r>
                                      <w:rPr>
                                        <w:rFonts w:eastAsia="Times New Roman" w:cs="Times New Roman"/>
                                        <w:szCs w:val="24"/>
                                        <w:lang w:eastAsia="da-DK"/>
                                      </w:rPr>
                                      <w:t>-imiit ulloq</w:t>
                                    </w:r>
                                    <w:r w:rsidRPr="00E321CC">
                                      <w:rPr>
                                        <w:rFonts w:eastAsia="Times New Roman" w:cs="Times New Roman"/>
                                        <w:szCs w:val="24"/>
                                        <w:lang w:eastAsia="da-DK"/>
                                      </w:rPr>
                                      <w:t xml:space="preserve"> 31. december 2020</w:t>
                                    </w:r>
                                    <w:r>
                                      <w:rPr>
                                        <w:rFonts w:eastAsia="Times New Roman" w:cs="Times New Roman"/>
                                        <w:szCs w:val="24"/>
                                        <w:lang w:eastAsia="da-DK"/>
                                      </w:rPr>
                                      <w:t xml:space="preserve"> ilanngullugu</w:t>
                                    </w:r>
                                  </w:p>
                                </w:tc>
                              </w:tr>
                            </w:tbl>
                            <w:p w14:paraId="01AEA2B9"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171"/>
                              </w:tblGrid>
                              <w:tr w:rsidR="002A24C9" w14:paraId="2EB24F4F" w14:textId="77777777" w:rsidTr="006255F4">
                                <w:tc>
                                  <w:tcPr>
                                    <w:tcW w:w="0" w:type="auto"/>
                                    <w:shd w:val="clear" w:color="auto" w:fill="auto"/>
                                    <w:hideMark/>
                                  </w:tcPr>
                                  <w:p w14:paraId="23A5433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16113F3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0,5 </w:t>
                                    </w:r>
                                    <w:r>
                                      <w:rPr>
                                        <w:rFonts w:eastAsia="Times New Roman" w:cs="Times New Roman"/>
                                        <w:szCs w:val="24"/>
                                        <w:lang w:eastAsia="da-DK"/>
                                      </w:rPr>
                                      <w:t>piffissami ulloq</w:t>
                                    </w:r>
                                    <w:r w:rsidRPr="00E321CC">
                                      <w:rPr>
                                        <w:rFonts w:eastAsia="Times New Roman" w:cs="Times New Roman"/>
                                        <w:szCs w:val="24"/>
                                        <w:lang w:eastAsia="da-DK"/>
                                      </w:rPr>
                                      <w:t xml:space="preserve"> 1. januar 2021</w:t>
                                    </w:r>
                                    <w:r>
                                      <w:rPr>
                                        <w:rFonts w:eastAsia="Times New Roman" w:cs="Times New Roman"/>
                                        <w:szCs w:val="24"/>
                                        <w:lang w:eastAsia="da-DK"/>
                                      </w:rPr>
                                      <w:t>-imiit</w:t>
                                    </w:r>
                                    <w:r w:rsidRPr="00E321CC">
                                      <w:rPr>
                                        <w:rFonts w:eastAsia="Times New Roman" w:cs="Times New Roman"/>
                                        <w:szCs w:val="24"/>
                                        <w:lang w:eastAsia="da-DK"/>
                                      </w:rPr>
                                      <w:t xml:space="preserve"> 31. december 2021</w:t>
                                    </w:r>
                                    <w:r>
                                      <w:rPr>
                                        <w:rFonts w:eastAsia="Times New Roman" w:cs="Times New Roman"/>
                                        <w:szCs w:val="24"/>
                                        <w:lang w:eastAsia="da-DK"/>
                                      </w:rPr>
                                      <w:t xml:space="preserve"> ilanngullugu</w:t>
                                    </w:r>
                                  </w:p>
                                </w:tc>
                              </w:tr>
                            </w:tbl>
                            <w:p w14:paraId="099963FE"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184"/>
                              </w:tblGrid>
                              <w:tr w:rsidR="002A24C9" w14:paraId="7277DE82" w14:textId="77777777" w:rsidTr="006255F4">
                                <w:tc>
                                  <w:tcPr>
                                    <w:tcW w:w="0" w:type="auto"/>
                                    <w:shd w:val="clear" w:color="auto" w:fill="auto"/>
                                    <w:hideMark/>
                                  </w:tcPr>
                                  <w:p w14:paraId="5C9DB60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295D119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0,25 </w:t>
                                    </w:r>
                                    <w:r>
                                      <w:rPr>
                                        <w:rFonts w:eastAsia="Times New Roman" w:cs="Times New Roman"/>
                                        <w:szCs w:val="24"/>
                                        <w:lang w:eastAsia="da-DK"/>
                                      </w:rPr>
                                      <w:t xml:space="preserve">piffissami </w:t>
                                    </w:r>
                                    <w:r w:rsidRPr="00E321CC">
                                      <w:rPr>
                                        <w:rFonts w:eastAsia="Times New Roman" w:cs="Times New Roman"/>
                                        <w:szCs w:val="24"/>
                                        <w:lang w:eastAsia="da-DK"/>
                                      </w:rPr>
                                      <w:t>1. januar 2022</w:t>
                                    </w:r>
                                    <w:r>
                                      <w:rPr>
                                        <w:rFonts w:eastAsia="Times New Roman" w:cs="Times New Roman"/>
                                        <w:szCs w:val="24"/>
                                        <w:lang w:eastAsia="da-DK"/>
                                      </w:rPr>
                                      <w:t xml:space="preserve">-imiit </w:t>
                                    </w:r>
                                    <w:r w:rsidRPr="00E321CC">
                                      <w:rPr>
                                        <w:rFonts w:eastAsia="Times New Roman" w:cs="Times New Roman"/>
                                        <w:szCs w:val="24"/>
                                        <w:lang w:eastAsia="da-DK"/>
                                      </w:rPr>
                                      <w:t>31. december 2022</w:t>
                                    </w:r>
                                    <w:r>
                                      <w:rPr>
                                        <w:rFonts w:eastAsia="Times New Roman" w:cs="Times New Roman"/>
                                        <w:szCs w:val="24"/>
                                        <w:lang w:eastAsia="da-DK"/>
                                      </w:rPr>
                                      <w:t xml:space="preserve"> ilanngullugu</w:t>
                                    </w:r>
                                  </w:p>
                                </w:tc>
                              </w:tr>
                            </w:tbl>
                            <w:p w14:paraId="7BA02493"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171"/>
                              </w:tblGrid>
                              <w:tr w:rsidR="002A24C9" w14:paraId="08E44508" w14:textId="77777777" w:rsidTr="006255F4">
                                <w:tc>
                                  <w:tcPr>
                                    <w:tcW w:w="0" w:type="auto"/>
                                    <w:shd w:val="clear" w:color="auto" w:fill="auto"/>
                                    <w:hideMark/>
                                  </w:tcPr>
                                  <w:p w14:paraId="49A8054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d)</w:t>
                                    </w:r>
                                  </w:p>
                                </w:tc>
                                <w:tc>
                                  <w:tcPr>
                                    <w:tcW w:w="0" w:type="auto"/>
                                    <w:shd w:val="clear" w:color="auto" w:fill="auto"/>
                                    <w:hideMark/>
                                  </w:tcPr>
                                  <w:p w14:paraId="4DDF419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0 </w:t>
                                    </w:r>
                                    <w:r>
                                      <w:rPr>
                                        <w:rFonts w:eastAsia="Times New Roman" w:cs="Times New Roman"/>
                                        <w:szCs w:val="24"/>
                                        <w:lang w:eastAsia="da-DK"/>
                                      </w:rPr>
                                      <w:t>piffissami ulloq</w:t>
                                    </w:r>
                                    <w:r w:rsidRPr="00E321CC">
                                      <w:rPr>
                                        <w:rFonts w:eastAsia="Times New Roman" w:cs="Times New Roman"/>
                                        <w:szCs w:val="24"/>
                                        <w:lang w:eastAsia="da-DK"/>
                                      </w:rPr>
                                      <w:t xml:space="preserve"> 1. januar 2023</w:t>
                                    </w:r>
                                    <w:r>
                                      <w:rPr>
                                        <w:rFonts w:eastAsia="Times New Roman" w:cs="Times New Roman"/>
                                        <w:szCs w:val="24"/>
                                        <w:lang w:eastAsia="da-DK"/>
                                      </w:rPr>
                                      <w:t xml:space="preserve">-imiit </w:t>
                                    </w:r>
                                    <w:r w:rsidRPr="00E321CC">
                                      <w:rPr>
                                        <w:rFonts w:eastAsia="Times New Roman" w:cs="Times New Roman"/>
                                        <w:szCs w:val="24"/>
                                        <w:lang w:eastAsia="da-DK"/>
                                      </w:rPr>
                                      <w:t>31. december 2024</w:t>
                                    </w:r>
                                    <w:r>
                                      <w:rPr>
                                        <w:rFonts w:eastAsia="Times New Roman" w:cs="Times New Roman"/>
                                        <w:szCs w:val="24"/>
                                        <w:lang w:eastAsia="da-DK"/>
                                      </w:rPr>
                                      <w:t xml:space="preserve"> ilanngullugu</w:t>
                                    </w:r>
                                    <w:r w:rsidRPr="00E321CC">
                                      <w:rPr>
                                        <w:rFonts w:eastAsia="Times New Roman" w:cs="Times New Roman"/>
                                        <w:szCs w:val="24"/>
                                        <w:lang w:eastAsia="da-DK"/>
                                      </w:rPr>
                                      <w:t>.</w:t>
                                    </w:r>
                                  </w:p>
                                </w:tc>
                              </w:tr>
                            </w:tbl>
                            <w:p w14:paraId="3838EB18" w14:textId="77777777" w:rsidR="002A24C9"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Instituttit ukioq naatsorsuiffiat 1. januar 2020-ip kingorna aallartittoq, kisianni 1. januar 2021-iutinnagu immikkoortumi siullermi, litra a)-miit d) ilanngullugu ullunik taaneqartunik naleqqussaassapput, taamaalillutik namminneq ukioq naatsorsuiffiinut assingulissammata, ullullu naleqqussaavigineqartut oqartussaasuminnut piginnaatinneqartunut nalunaarutigissavaat tamanullu saqqummiullugit.</w:t>
                              </w:r>
                            </w:p>
                            <w:p w14:paraId="7A9FD17B"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Instituttit, imm. 1-imi pineqartunik naatsorsuinermut tamanut atugassianik 1. januar 2021-imi imaluunniit tamatuma kingorna atuilersut, immikkoortoq siulleq, litra b)-miit d) ilanngullugu naapertorlugit kisitsimmut tunngassuteqartumik amerlisaammik naleqquttumik atuissapput, taamaalillutik naatsorsuinermut tamanut atugassianik siullermik atuilernerminni ukiumut naapertuuttumik atuissallutik</w:t>
                              </w:r>
                              <w:r w:rsidRPr="00E321CC">
                                <w:rPr>
                                  <w:rFonts w:eastAsia="Times New Roman" w:cs="Times New Roman"/>
                                  <w:szCs w:val="24"/>
                                  <w:lang w:eastAsia="da-DK"/>
                                </w:rPr>
                                <w:t>.«</w:t>
                              </w:r>
                            </w:p>
                          </w:tc>
                        </w:tr>
                      </w:tbl>
                      <w:p w14:paraId="51713F56"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384"/>
                        </w:tblGrid>
                        <w:tr w:rsidR="002A24C9" w14:paraId="38053738" w14:textId="77777777" w:rsidTr="006255F4">
                          <w:tc>
                            <w:tcPr>
                              <w:tcW w:w="0" w:type="auto"/>
                              <w:shd w:val="clear" w:color="auto" w:fill="auto"/>
                              <w:hideMark/>
                            </w:tcPr>
                            <w:p w14:paraId="00979B1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e)</w:t>
                              </w:r>
                            </w:p>
                          </w:tc>
                          <w:tc>
                            <w:tcPr>
                              <w:tcW w:w="0" w:type="auto"/>
                              <w:shd w:val="clear" w:color="auto" w:fill="auto"/>
                              <w:hideMark/>
                            </w:tcPr>
                            <w:p w14:paraId="53247FF7"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Immikkoortoq tulliuttoq ilanngunneqassaaq</w:t>
                              </w:r>
                              <w:r w:rsidRPr="00E321CC">
                                <w:rPr>
                                  <w:rFonts w:eastAsia="Times New Roman" w:cs="Times New Roman"/>
                                  <w:szCs w:val="24"/>
                                  <w:lang w:eastAsia="da-DK"/>
                                </w:rPr>
                                <w:t>:</w:t>
                              </w:r>
                            </w:p>
                            <w:p w14:paraId="3A4E07B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»6a.   AB</w:t>
                              </w:r>
                              <w:r w:rsidRPr="00E321CC">
                                <w:rPr>
                                  <w:rFonts w:eastAsia="Times New Roman" w:cs="Times New Roman"/>
                                  <w:sz w:val="17"/>
                                  <w:szCs w:val="17"/>
                                  <w:vertAlign w:val="subscript"/>
                                  <w:lang w:eastAsia="da-DK"/>
                                </w:rPr>
                                <w:t>SA</w:t>
                              </w:r>
                              <w:r w:rsidRPr="00E321CC">
                                <w:rPr>
                                  <w:rFonts w:eastAsia="Times New Roman" w:cs="Times New Roman"/>
                                  <w:szCs w:val="24"/>
                                  <w:lang w:eastAsia="da-DK"/>
                                </w:rPr>
                                <w:t> </w:t>
                              </w:r>
                              <w:r>
                                <w:rPr>
                                  <w:rFonts w:eastAsia="Times New Roman" w:cs="Times New Roman"/>
                                  <w:szCs w:val="24"/>
                                  <w:lang w:eastAsia="da-DK"/>
                                </w:rPr>
                                <w:t>-p aamma</w:t>
                              </w:r>
                              <w:r w:rsidRPr="00E321CC">
                                <w:rPr>
                                  <w:rFonts w:eastAsia="Times New Roman" w:cs="Times New Roman"/>
                                  <w:szCs w:val="24"/>
                                  <w:lang w:eastAsia="da-DK"/>
                                </w:rPr>
                                <w:t xml:space="preserve"> AB</w:t>
                              </w:r>
                              <w:r w:rsidRPr="00E321CC">
                                <w:rPr>
                                  <w:rFonts w:eastAsia="Times New Roman" w:cs="Times New Roman"/>
                                  <w:sz w:val="17"/>
                                  <w:szCs w:val="17"/>
                                  <w:vertAlign w:val="subscript"/>
                                  <w:lang w:eastAsia="da-DK"/>
                                </w:rPr>
                                <w:t>IRB</w:t>
                              </w:r>
                              <w:r>
                                <w:rPr>
                                  <w:rFonts w:eastAsia="Times New Roman" w:cs="Times New Roman"/>
                                  <w:sz w:val="17"/>
                                  <w:szCs w:val="17"/>
                                  <w:vertAlign w:val="subscript"/>
                                  <w:lang w:eastAsia="da-DK"/>
                                </w:rPr>
                                <w:t xml:space="preserve"> </w:t>
                              </w:r>
                              <w:r>
                                <w:rPr>
                                  <w:rFonts w:eastAsia="Times New Roman" w:cs="Times New Roman"/>
                                  <w:szCs w:val="24"/>
                                  <w:lang w:eastAsia="da-DK"/>
                                </w:rPr>
                                <w:t xml:space="preserve">-p, imm. 1-imi, immikkoortup aappaani, litra a)-mi taama tulleriillutik, b)-imilu pineqartut naatsorsorneqarneranni instituttit kisitsimmut tunngassuteqartut amerlisaatit </w:t>
                              </w:r>
                              <w:r w:rsidRPr="00E321CC">
                                <w:rPr>
                                  <w:rFonts w:eastAsia="Times New Roman" w:cs="Times New Roman"/>
                                  <w:szCs w:val="24"/>
                                  <w:lang w:eastAsia="da-DK"/>
                                </w:rPr>
                                <w:t>f</w:t>
                              </w:r>
                              <w:r w:rsidRPr="00E321CC">
                                <w:rPr>
                                  <w:rFonts w:eastAsia="Times New Roman" w:cs="Times New Roman"/>
                                  <w:sz w:val="17"/>
                                  <w:szCs w:val="17"/>
                                  <w:vertAlign w:val="subscript"/>
                                  <w:lang w:eastAsia="da-DK"/>
                                </w:rPr>
                                <w:t>2</w:t>
                              </w:r>
                              <w:r w:rsidRPr="00E321CC">
                                <w:rPr>
                                  <w:rFonts w:eastAsia="Times New Roman" w:cs="Times New Roman"/>
                                  <w:szCs w:val="24"/>
                                  <w:lang w:eastAsia="da-DK"/>
                                </w:rPr>
                                <w:t> </w:t>
                              </w:r>
                              <w:r>
                                <w:rPr>
                                  <w:rFonts w:eastAsia="Times New Roman" w:cs="Times New Roman"/>
                                  <w:szCs w:val="24"/>
                                  <w:lang w:eastAsia="da-DK"/>
                                </w:rPr>
                                <w:t>-t instituttit atussavaat</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87"/>
                                <w:gridCol w:w="6197"/>
                              </w:tblGrid>
                              <w:tr w:rsidR="002A24C9" w14:paraId="5BE25AFC" w14:textId="77777777" w:rsidTr="006255F4">
                                <w:tc>
                                  <w:tcPr>
                                    <w:tcW w:w="0" w:type="auto"/>
                                    <w:shd w:val="clear" w:color="auto" w:fill="auto"/>
                                    <w:hideMark/>
                                  </w:tcPr>
                                  <w:p w14:paraId="5E89D1E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6845E15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1 </w:t>
                                    </w:r>
                                    <w:r>
                                      <w:rPr>
                                        <w:rFonts w:eastAsia="Times New Roman" w:cs="Times New Roman"/>
                                        <w:szCs w:val="24"/>
                                        <w:lang w:eastAsia="da-DK"/>
                                      </w:rPr>
                                      <w:t xml:space="preserve">piffissami ulloq </w:t>
                                    </w:r>
                                    <w:r w:rsidRPr="00E321CC">
                                      <w:rPr>
                                        <w:rFonts w:eastAsia="Times New Roman" w:cs="Times New Roman"/>
                                        <w:szCs w:val="24"/>
                                        <w:lang w:eastAsia="da-DK"/>
                                      </w:rPr>
                                      <w:t>1. januar 2020</w:t>
                                    </w:r>
                                    <w:r>
                                      <w:rPr>
                                        <w:rFonts w:eastAsia="Times New Roman" w:cs="Times New Roman"/>
                                        <w:szCs w:val="24"/>
                                        <w:lang w:eastAsia="da-DK"/>
                                      </w:rPr>
                                      <w:t>-imiit ulloq</w:t>
                                    </w:r>
                                    <w:r w:rsidRPr="00E321CC">
                                      <w:rPr>
                                        <w:rFonts w:eastAsia="Times New Roman" w:cs="Times New Roman"/>
                                        <w:szCs w:val="24"/>
                                        <w:lang w:eastAsia="da-DK"/>
                                      </w:rPr>
                                      <w:t xml:space="preserve"> 31. december 2020</w:t>
                                    </w:r>
                                    <w:r>
                                      <w:rPr>
                                        <w:rFonts w:eastAsia="Times New Roman" w:cs="Times New Roman"/>
                                        <w:szCs w:val="24"/>
                                        <w:lang w:eastAsia="da-DK"/>
                                      </w:rPr>
                                      <w:t xml:space="preserve"> ilanngullugu</w:t>
                                    </w:r>
                                  </w:p>
                                </w:tc>
                              </w:tr>
                            </w:tbl>
                            <w:p w14:paraId="15C95EF9"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184"/>
                              </w:tblGrid>
                              <w:tr w:rsidR="002A24C9" w14:paraId="49BB4AB5" w14:textId="77777777" w:rsidTr="006255F4">
                                <w:tc>
                                  <w:tcPr>
                                    <w:tcW w:w="0" w:type="auto"/>
                                    <w:shd w:val="clear" w:color="auto" w:fill="auto"/>
                                    <w:hideMark/>
                                  </w:tcPr>
                                  <w:p w14:paraId="694D3FB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539301D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1 </w:t>
                                    </w:r>
                                    <w:r>
                                      <w:rPr>
                                        <w:rFonts w:eastAsia="Times New Roman" w:cs="Times New Roman"/>
                                        <w:szCs w:val="24"/>
                                        <w:lang w:eastAsia="da-DK"/>
                                      </w:rPr>
                                      <w:t xml:space="preserve">piffissami ulloq </w:t>
                                    </w:r>
                                    <w:r w:rsidRPr="00E321CC">
                                      <w:rPr>
                                        <w:rFonts w:eastAsia="Times New Roman" w:cs="Times New Roman"/>
                                        <w:szCs w:val="24"/>
                                        <w:lang w:eastAsia="da-DK"/>
                                      </w:rPr>
                                      <w:t>1. januar 2021</w:t>
                                    </w:r>
                                    <w:r>
                                      <w:rPr>
                                        <w:rFonts w:eastAsia="Times New Roman" w:cs="Times New Roman"/>
                                        <w:szCs w:val="24"/>
                                        <w:lang w:eastAsia="da-DK"/>
                                      </w:rPr>
                                      <w:t>-imiit</w:t>
                                    </w:r>
                                    <w:r w:rsidRPr="00E321CC">
                                      <w:rPr>
                                        <w:rFonts w:eastAsia="Times New Roman" w:cs="Times New Roman"/>
                                        <w:szCs w:val="24"/>
                                        <w:lang w:eastAsia="da-DK"/>
                                      </w:rPr>
                                      <w:t xml:space="preserve"> </w:t>
                                    </w:r>
                                    <w:r>
                                      <w:rPr>
                                        <w:rFonts w:eastAsia="Times New Roman" w:cs="Times New Roman"/>
                                        <w:szCs w:val="24"/>
                                        <w:lang w:eastAsia="da-DK"/>
                                      </w:rPr>
                                      <w:t>ulloq</w:t>
                                    </w:r>
                                    <w:r w:rsidRPr="00E321CC">
                                      <w:rPr>
                                        <w:rFonts w:eastAsia="Times New Roman" w:cs="Times New Roman"/>
                                        <w:szCs w:val="24"/>
                                        <w:lang w:eastAsia="da-DK"/>
                                      </w:rPr>
                                      <w:t xml:space="preserve"> 31. december 2021</w:t>
                                    </w:r>
                                    <w:r>
                                      <w:rPr>
                                        <w:rFonts w:eastAsia="Times New Roman" w:cs="Times New Roman"/>
                                        <w:szCs w:val="24"/>
                                        <w:lang w:eastAsia="da-DK"/>
                                      </w:rPr>
                                      <w:t xml:space="preserve"> ilanngullugu</w:t>
                                    </w:r>
                                  </w:p>
                                </w:tc>
                              </w:tr>
                            </w:tbl>
                            <w:p w14:paraId="312DF046"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197"/>
                              </w:tblGrid>
                              <w:tr w:rsidR="002A24C9" w14:paraId="4C2FBD88" w14:textId="77777777" w:rsidTr="006255F4">
                                <w:tc>
                                  <w:tcPr>
                                    <w:tcW w:w="0" w:type="auto"/>
                                    <w:shd w:val="clear" w:color="auto" w:fill="auto"/>
                                    <w:hideMark/>
                                  </w:tcPr>
                                  <w:p w14:paraId="4A67843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0047590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0,75 </w:t>
                                    </w:r>
                                    <w:r>
                                      <w:rPr>
                                        <w:rFonts w:eastAsia="Times New Roman" w:cs="Times New Roman"/>
                                        <w:szCs w:val="24"/>
                                        <w:lang w:eastAsia="da-DK"/>
                                      </w:rPr>
                                      <w:t>piffissami ulloq</w:t>
                                    </w:r>
                                    <w:r w:rsidRPr="00E321CC">
                                      <w:rPr>
                                        <w:rFonts w:eastAsia="Times New Roman" w:cs="Times New Roman"/>
                                        <w:szCs w:val="24"/>
                                        <w:lang w:eastAsia="da-DK"/>
                                      </w:rPr>
                                      <w:t xml:space="preserve"> 1. januar 2022</w:t>
                                    </w:r>
                                    <w:r>
                                      <w:rPr>
                                        <w:rFonts w:eastAsia="Times New Roman" w:cs="Times New Roman"/>
                                        <w:szCs w:val="24"/>
                                        <w:lang w:eastAsia="da-DK"/>
                                      </w:rPr>
                                      <w:t xml:space="preserve">-imiit ulloq </w:t>
                                    </w:r>
                                    <w:r w:rsidRPr="00E321CC">
                                      <w:rPr>
                                        <w:rFonts w:eastAsia="Times New Roman" w:cs="Times New Roman"/>
                                        <w:szCs w:val="24"/>
                                        <w:lang w:eastAsia="da-DK"/>
                                      </w:rPr>
                                      <w:t>31. december 2022</w:t>
                                    </w:r>
                                    <w:r>
                                      <w:rPr>
                                        <w:rFonts w:eastAsia="Times New Roman" w:cs="Times New Roman"/>
                                        <w:szCs w:val="24"/>
                                        <w:lang w:eastAsia="da-DK"/>
                                      </w:rPr>
                                      <w:t xml:space="preserve"> ilanngullugu</w:t>
                                    </w:r>
                                  </w:p>
                                </w:tc>
                              </w:tr>
                            </w:tbl>
                            <w:p w14:paraId="5E86EFA2"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184"/>
                              </w:tblGrid>
                              <w:tr w:rsidR="002A24C9" w14:paraId="4F2CF2BC" w14:textId="77777777" w:rsidTr="006255F4">
                                <w:tc>
                                  <w:tcPr>
                                    <w:tcW w:w="0" w:type="auto"/>
                                    <w:shd w:val="clear" w:color="auto" w:fill="auto"/>
                                    <w:hideMark/>
                                  </w:tcPr>
                                  <w:p w14:paraId="79A4114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d)</w:t>
                                    </w:r>
                                  </w:p>
                                </w:tc>
                                <w:tc>
                                  <w:tcPr>
                                    <w:tcW w:w="0" w:type="auto"/>
                                    <w:shd w:val="clear" w:color="auto" w:fill="auto"/>
                                    <w:hideMark/>
                                  </w:tcPr>
                                  <w:p w14:paraId="26380BE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0,5 </w:t>
                                    </w:r>
                                    <w:r>
                                      <w:rPr>
                                        <w:rFonts w:eastAsia="Times New Roman" w:cs="Times New Roman"/>
                                        <w:szCs w:val="24"/>
                                        <w:lang w:eastAsia="da-DK"/>
                                      </w:rPr>
                                      <w:t xml:space="preserve">piffissami ulloq </w:t>
                                    </w:r>
                                    <w:r w:rsidRPr="00E321CC">
                                      <w:rPr>
                                        <w:rFonts w:eastAsia="Times New Roman" w:cs="Times New Roman"/>
                                        <w:szCs w:val="24"/>
                                        <w:lang w:eastAsia="da-DK"/>
                                      </w:rPr>
                                      <w:t>1. januar 2023</w:t>
                                    </w:r>
                                    <w:r>
                                      <w:rPr>
                                        <w:rFonts w:eastAsia="Times New Roman" w:cs="Times New Roman"/>
                                        <w:szCs w:val="24"/>
                                        <w:lang w:eastAsia="da-DK"/>
                                      </w:rPr>
                                      <w:t xml:space="preserve">-imiit ulloq </w:t>
                                    </w:r>
                                    <w:r w:rsidRPr="00E321CC">
                                      <w:rPr>
                                        <w:rFonts w:eastAsia="Times New Roman" w:cs="Times New Roman"/>
                                        <w:szCs w:val="24"/>
                                        <w:lang w:eastAsia="da-DK"/>
                                      </w:rPr>
                                      <w:t xml:space="preserve"> 31. december 2023</w:t>
                                    </w:r>
                                    <w:r>
                                      <w:rPr>
                                        <w:rFonts w:eastAsia="Times New Roman" w:cs="Times New Roman"/>
                                        <w:szCs w:val="24"/>
                                        <w:lang w:eastAsia="da-DK"/>
                                      </w:rPr>
                                      <w:t xml:space="preserve"> ilanngullugu</w:t>
                                    </w:r>
                                  </w:p>
                                </w:tc>
                              </w:tr>
                            </w:tbl>
                            <w:p w14:paraId="0A68E606"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197"/>
                              </w:tblGrid>
                              <w:tr w:rsidR="002A24C9" w14:paraId="596FF90F" w14:textId="77777777" w:rsidTr="006255F4">
                                <w:tc>
                                  <w:tcPr>
                                    <w:tcW w:w="0" w:type="auto"/>
                                    <w:shd w:val="clear" w:color="auto" w:fill="auto"/>
                                    <w:hideMark/>
                                  </w:tcPr>
                                  <w:p w14:paraId="754D31D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e)</w:t>
                                    </w:r>
                                  </w:p>
                                </w:tc>
                                <w:tc>
                                  <w:tcPr>
                                    <w:tcW w:w="0" w:type="auto"/>
                                    <w:shd w:val="clear" w:color="auto" w:fill="auto"/>
                                    <w:hideMark/>
                                  </w:tcPr>
                                  <w:p w14:paraId="2D7E181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0,25 </w:t>
                                    </w:r>
                                    <w:r>
                                      <w:rPr>
                                        <w:rFonts w:eastAsia="Times New Roman" w:cs="Times New Roman"/>
                                        <w:szCs w:val="24"/>
                                        <w:lang w:eastAsia="da-DK"/>
                                      </w:rPr>
                                      <w:t>piffissami ulloq</w:t>
                                    </w:r>
                                    <w:r w:rsidRPr="00E321CC">
                                      <w:rPr>
                                        <w:rFonts w:eastAsia="Times New Roman" w:cs="Times New Roman"/>
                                        <w:szCs w:val="24"/>
                                        <w:lang w:eastAsia="da-DK"/>
                                      </w:rPr>
                                      <w:t xml:space="preserve"> 1. januar 2024</w:t>
                                    </w:r>
                                    <w:r>
                                      <w:rPr>
                                        <w:rFonts w:eastAsia="Times New Roman" w:cs="Times New Roman"/>
                                        <w:szCs w:val="24"/>
                                        <w:lang w:eastAsia="da-DK"/>
                                      </w:rPr>
                                      <w:t>-imiit</w:t>
                                    </w:r>
                                    <w:r w:rsidRPr="00E321CC">
                                      <w:rPr>
                                        <w:rFonts w:eastAsia="Times New Roman" w:cs="Times New Roman"/>
                                        <w:szCs w:val="24"/>
                                        <w:lang w:eastAsia="da-DK"/>
                                      </w:rPr>
                                      <w:t xml:space="preserve"> </w:t>
                                    </w:r>
                                    <w:r>
                                      <w:rPr>
                                        <w:rFonts w:eastAsia="Times New Roman" w:cs="Times New Roman"/>
                                        <w:szCs w:val="24"/>
                                        <w:lang w:eastAsia="da-DK"/>
                                      </w:rPr>
                                      <w:t>ulloq</w:t>
                                    </w:r>
                                    <w:r w:rsidRPr="00E321CC">
                                      <w:rPr>
                                        <w:rFonts w:eastAsia="Times New Roman" w:cs="Times New Roman"/>
                                        <w:szCs w:val="24"/>
                                        <w:lang w:eastAsia="da-DK"/>
                                      </w:rPr>
                                      <w:t xml:space="preserve"> 31. december 2024</w:t>
                                    </w:r>
                                    <w:r>
                                      <w:rPr>
                                        <w:rFonts w:eastAsia="Times New Roman" w:cs="Times New Roman"/>
                                        <w:szCs w:val="24"/>
                                        <w:lang w:eastAsia="da-DK"/>
                                      </w:rPr>
                                      <w:t xml:space="preserve"> ilanngullugu</w:t>
                                    </w:r>
                                    <w:r w:rsidRPr="00E321CC">
                                      <w:rPr>
                                        <w:rFonts w:eastAsia="Times New Roman" w:cs="Times New Roman"/>
                                        <w:szCs w:val="24"/>
                                        <w:lang w:eastAsia="da-DK"/>
                                      </w:rPr>
                                      <w:t>.</w:t>
                                    </w:r>
                                  </w:p>
                                </w:tc>
                              </w:tr>
                            </w:tbl>
                            <w:p w14:paraId="37B29D33" w14:textId="77777777" w:rsidR="002A24C9"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lastRenderedPageBreak/>
                                <w:t>Instituttit ukioq naatsorsuiffiat 1. januar 2020-ip kingorna aallartittoq, kisianni 1. januar 2021-iutinnagu immikkoortumi siullermi, litra a)-miit e) ilanngullugu ullunik taaneqartunik naleqqussaassapput, taamaalillutik namminneq ukioq naatsorsuiffiinut assingulissammata, ullullu naleqqussaavigineqartut oqartussaasuminnut piginnaatinneqartunut nalunaarutigissavaat tamanullu saqqummiullugit.</w:t>
                              </w:r>
                            </w:p>
                            <w:p w14:paraId="5A4584D1"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Instituttit, imm. 1-imi pineqartunik naatsorsuinermut tamanut atugassianik 1. januar 2021-imi imaluunniit tamatuma kingorna atuilersut, immikkoortoq siulleq, litra b)-miit e) ilanngullugu naapertorlugit kisitsimmut tunngassuteqartumik amerlisaammik naleqquttumik atuissapput, taamaalillutik naatsorsuinermut tamanut atugassianik siullermik atuilernerminni ukiumut naapertuuttumik atuissallutik</w:t>
                              </w:r>
                              <w:r w:rsidRPr="00E321CC">
                                <w:rPr>
                                  <w:rFonts w:eastAsia="Times New Roman" w:cs="Times New Roman"/>
                                  <w:szCs w:val="24"/>
                                  <w:lang w:eastAsia="da-DK"/>
                                </w:rPr>
                                <w:t>.«</w:t>
                              </w:r>
                            </w:p>
                          </w:tc>
                        </w:tr>
                      </w:tbl>
                      <w:p w14:paraId="3B242B66"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60"/>
                          <w:gridCol w:w="6411"/>
                        </w:tblGrid>
                        <w:tr w:rsidR="002A24C9" w14:paraId="699BBC9F" w14:textId="77777777" w:rsidTr="006255F4">
                          <w:tc>
                            <w:tcPr>
                              <w:tcW w:w="0" w:type="auto"/>
                              <w:shd w:val="clear" w:color="auto" w:fill="auto"/>
                              <w:hideMark/>
                            </w:tcPr>
                            <w:p w14:paraId="75A1A98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f)</w:t>
                              </w:r>
                            </w:p>
                          </w:tc>
                          <w:tc>
                            <w:tcPr>
                              <w:tcW w:w="0" w:type="auto"/>
                              <w:shd w:val="clear" w:color="auto" w:fill="auto"/>
                              <w:hideMark/>
                            </w:tcPr>
                            <w:p w14:paraId="55F209E5"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Immikkoortoq tulliuttut ilanngunneqassaaq</w:t>
                              </w:r>
                              <w:r w:rsidRPr="00E321CC">
                                <w:rPr>
                                  <w:rFonts w:eastAsia="Times New Roman" w:cs="Times New Roman"/>
                                  <w:szCs w:val="24"/>
                                  <w:lang w:eastAsia="da-DK"/>
                                </w:rPr>
                                <w:t>:</w:t>
                              </w:r>
                            </w:p>
                            <w:p w14:paraId="41726C4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»7a.   </w:t>
                              </w:r>
                              <w:r>
                                <w:rPr>
                                  <w:rFonts w:eastAsia="Times New Roman" w:cs="Times New Roman"/>
                                  <w:szCs w:val="24"/>
                                  <w:lang w:eastAsia="da-DK"/>
                                </w:rPr>
                                <w:t xml:space="preserve">Peqqussummi matumani aamma peqqussummi </w:t>
                              </w:r>
                              <w:r w:rsidRPr="00E321CC">
                                <w:rPr>
                                  <w:rFonts w:eastAsia="Times New Roman" w:cs="Times New Roman"/>
                                  <w:szCs w:val="24"/>
                                  <w:lang w:eastAsia="da-DK"/>
                                </w:rPr>
                                <w:t>2013/36/EU</w:t>
                              </w:r>
                              <w:r>
                                <w:rPr>
                                  <w:rFonts w:eastAsia="Times New Roman" w:cs="Times New Roman"/>
                                  <w:szCs w:val="24"/>
                                  <w:lang w:eastAsia="da-DK"/>
                                </w:rPr>
                                <w:t xml:space="preserve">-imi piumasaqaatit naatsorsorneqaqqinneranni, artikilip massuma imm. 7, litra b-a apeqqutaatinnagu, instituttit aningaasat amerlassusaannut </w:t>
                              </w:r>
                              <w:r w:rsidRPr="00E321CC">
                                <w:rPr>
                                  <w:rFonts w:eastAsia="Times New Roman" w:cs="Times New Roman"/>
                                  <w:szCs w:val="24"/>
                                  <w:lang w:eastAsia="da-DK"/>
                                </w:rPr>
                                <w:t>AB</w:t>
                              </w:r>
                              <w:r w:rsidRPr="00E321CC">
                                <w:rPr>
                                  <w:rFonts w:eastAsia="Times New Roman" w:cs="Times New Roman"/>
                                  <w:sz w:val="17"/>
                                  <w:szCs w:val="17"/>
                                  <w:vertAlign w:val="subscript"/>
                                  <w:lang w:eastAsia="da-DK"/>
                                </w:rPr>
                                <w:t>SA</w:t>
                              </w:r>
                              <w:r>
                                <w:rPr>
                                  <w:rFonts w:eastAsia="Times New Roman" w:cs="Times New Roman"/>
                                  <w:sz w:val="17"/>
                                  <w:szCs w:val="17"/>
                                  <w:vertAlign w:val="subscript"/>
                                  <w:lang w:eastAsia="da-DK"/>
                                </w:rPr>
                                <w:t xml:space="preserve"> </w:t>
                              </w:r>
                              <w:r>
                                <w:rPr>
                                  <w:rFonts w:eastAsia="Times New Roman" w:cs="Times New Roman"/>
                                  <w:szCs w:val="24"/>
                                  <w:lang w:eastAsia="da-DK"/>
                                </w:rPr>
                                <w:t xml:space="preserve">-mut, artikilimi matumani imm. 1imi, immikkoortut aappaanni, litra a)-mi pineqartunut, </w:t>
                              </w:r>
                              <w:r w:rsidRPr="00E321CC">
                                <w:rPr>
                                  <w:rFonts w:eastAsia="Times New Roman" w:cs="Times New Roman"/>
                                  <w:color w:val="000000"/>
                                  <w:szCs w:val="24"/>
                                  <w:lang w:eastAsia="da-DK"/>
                                </w:rPr>
                                <w:t>aningaaseriviup pigisai nalillit tamarmik immikkut annaasaqaratarsinnaanermut kisitsimmik tunngassuteqartumik amerlisaat atorlugu amerlisa</w:t>
                              </w:r>
                              <w:r>
                                <w:rPr>
                                  <w:rFonts w:eastAsia="Times New Roman" w:cs="Times New Roman"/>
                                  <w:color w:val="000000"/>
                                  <w:szCs w:val="24"/>
                                  <w:lang w:eastAsia="da-DK"/>
                                </w:rPr>
                                <w:t>at 100%-iusoq ilanngutissavaat.  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 xml:space="preserve">nnut anguniakkat, peqqussummi matumani artikili 429, imm. 4-imi pineqartut, ataatsimoortitat naatsorsorneqarneranni, instituttit aningaasat amerlassusaat </w:t>
                              </w:r>
                              <w:r w:rsidRPr="00E321CC">
                                <w:rPr>
                                  <w:rFonts w:eastAsia="Times New Roman" w:cs="Times New Roman"/>
                                  <w:szCs w:val="24"/>
                                  <w:lang w:eastAsia="da-DK"/>
                                </w:rPr>
                                <w:t>AB</w:t>
                              </w:r>
                              <w:r w:rsidRPr="00E321CC">
                                <w:rPr>
                                  <w:rFonts w:eastAsia="Times New Roman" w:cs="Times New Roman"/>
                                  <w:sz w:val="17"/>
                                  <w:szCs w:val="17"/>
                                  <w:vertAlign w:val="subscript"/>
                                  <w:lang w:eastAsia="da-DK"/>
                                </w:rPr>
                                <w:t>SA</w:t>
                              </w:r>
                              <w:r w:rsidRPr="00E321CC">
                                <w:rPr>
                                  <w:rFonts w:eastAsia="Times New Roman" w:cs="Times New Roman"/>
                                  <w:szCs w:val="24"/>
                                  <w:lang w:eastAsia="da-DK"/>
                                </w:rPr>
                                <w:t> </w:t>
                              </w:r>
                              <w:r>
                                <w:rPr>
                                  <w:rFonts w:eastAsia="Times New Roman" w:cs="Times New Roman"/>
                                  <w:szCs w:val="24"/>
                                  <w:lang w:eastAsia="da-DK"/>
                                </w:rPr>
                                <w:t>aamma</w:t>
                              </w:r>
                              <w:r w:rsidRPr="00E321CC">
                                <w:rPr>
                                  <w:rFonts w:eastAsia="Times New Roman" w:cs="Times New Roman"/>
                                  <w:szCs w:val="24"/>
                                  <w:lang w:eastAsia="da-DK"/>
                                </w:rPr>
                                <w:t xml:space="preserve"> AB</w:t>
                              </w:r>
                              <w:r w:rsidRPr="00E321CC">
                                <w:rPr>
                                  <w:rFonts w:eastAsia="Times New Roman" w:cs="Times New Roman"/>
                                  <w:sz w:val="17"/>
                                  <w:szCs w:val="17"/>
                                  <w:vertAlign w:val="subscript"/>
                                  <w:lang w:eastAsia="da-DK"/>
                                </w:rPr>
                                <w:t>IRB</w:t>
                              </w:r>
                              <w:r>
                                <w:rPr>
                                  <w:rFonts w:eastAsia="Times New Roman" w:cs="Times New Roman"/>
                                  <w:sz w:val="17"/>
                                  <w:szCs w:val="17"/>
                                  <w:vertAlign w:val="subscript"/>
                                  <w:lang w:eastAsia="da-DK"/>
                                </w:rPr>
                                <w:t xml:space="preserve"> </w:t>
                              </w:r>
                              <w:r>
                                <w:rPr>
                                  <w:rFonts w:eastAsia="Times New Roman" w:cs="Times New Roman"/>
                                  <w:szCs w:val="24"/>
                                  <w:lang w:eastAsia="da-DK"/>
                                </w:rPr>
                                <w:t>, artikilimi matumani imm. 1-imi, immikkoortut aappaani litra a)-mi aamma b)-mi pineqartut, n</w:t>
                              </w:r>
                              <w:r w:rsidRPr="00E321CC">
                                <w:rPr>
                                  <w:rFonts w:eastAsia="Times New Roman" w:cs="Times New Roman"/>
                                  <w:color w:val="000000"/>
                                  <w:szCs w:val="24"/>
                                  <w:lang w:eastAsia="da-DK"/>
                                </w:rPr>
                                <w:t>iuerfimmut aalajangersimasumut imaluunniit akit aalajangersimasut appartarnerannut qaffattar</w:t>
                              </w:r>
                              <w:r w:rsidRPr="00E321CC">
                                <w:rPr>
                                  <w:rFonts w:eastAsia="Times New Roman" w:cs="Times New Roman"/>
                                  <w:color w:val="000000"/>
                                  <w:szCs w:val="24"/>
                                  <w:lang w:eastAsia="da-DK"/>
                                </w:rPr>
                                <w:lastRenderedPageBreak/>
                                <w:t>nerannullu naleqqiullugu aningaasaqarnikkut pigisanut annaasaqaataasinnaasunut pisussaaffi</w:t>
                              </w:r>
                              <w:r>
                                <w:rPr>
                                  <w:rFonts w:eastAsia="Times New Roman" w:cs="Times New Roman"/>
                                  <w:color w:val="000000"/>
                                  <w:szCs w:val="24"/>
                                  <w:lang w:eastAsia="da-DK"/>
                                </w:rPr>
                                <w:t>nnut ataatsimut anguniakkanut ilanngutissavaat</w:t>
                              </w:r>
                              <w:r w:rsidRPr="00E321CC">
                                <w:rPr>
                                  <w:rFonts w:eastAsia="Times New Roman" w:cs="Times New Roman"/>
                                  <w:szCs w:val="24"/>
                                  <w:lang w:eastAsia="da-DK"/>
                                </w:rPr>
                                <w:t>.</w:t>
                              </w:r>
                            </w:p>
                            <w:p w14:paraId="5DB0FB0B"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 7, litra b-mi naatsorsueriaaseq atussanerlugu, imaluunniit naatsorsuineq immikkoortumi matumani immikkoortoq siullermi naatsorsorsuieriaaseq atussanerlugu, instituttit ataasiaannarlutik qinersinnaavaat.</w:t>
                              </w:r>
                              <w:r w:rsidRPr="00E321CC">
                                <w:rPr>
                                  <w:rFonts w:eastAsia="Times New Roman" w:cs="Times New Roman"/>
                                  <w:szCs w:val="24"/>
                                  <w:lang w:eastAsia="da-DK"/>
                                </w:rPr>
                                <w:t>«</w:t>
                              </w:r>
                            </w:p>
                          </w:tc>
                        </w:tr>
                      </w:tbl>
                      <w:p w14:paraId="16A0019F"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71"/>
                        </w:tblGrid>
                        <w:tr w:rsidR="002A24C9" w14:paraId="2BD60FE9" w14:textId="77777777" w:rsidTr="006255F4">
                          <w:tc>
                            <w:tcPr>
                              <w:tcW w:w="0" w:type="auto"/>
                              <w:shd w:val="clear" w:color="auto" w:fill="auto"/>
                              <w:hideMark/>
                            </w:tcPr>
                            <w:p w14:paraId="136AECC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g)</w:t>
                              </w:r>
                            </w:p>
                          </w:tc>
                          <w:tc>
                            <w:tcPr>
                              <w:tcW w:w="0" w:type="auto"/>
                              <w:shd w:val="clear" w:color="auto" w:fill="auto"/>
                              <w:hideMark/>
                            </w:tcPr>
                            <w:p w14:paraId="080A7B18"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 8 ima atuarneqassaaq</w:t>
                              </w:r>
                              <w:r w:rsidRPr="00E321CC">
                                <w:rPr>
                                  <w:rFonts w:eastAsia="Times New Roman" w:cs="Times New Roman"/>
                                  <w:szCs w:val="24"/>
                                  <w:lang w:eastAsia="da-DK"/>
                                </w:rPr>
                                <w:t>:</w:t>
                              </w:r>
                            </w:p>
                            <w:p w14:paraId="1520F14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»8.   </w:t>
                              </w:r>
                              <w:r>
                                <w:rPr>
                                  <w:rFonts w:eastAsia="Times New Roman" w:cs="Times New Roman"/>
                                  <w:szCs w:val="24"/>
                                  <w:lang w:eastAsia="da-DK"/>
                                </w:rPr>
                                <w:t xml:space="preserve">Arfineq pingajorarterummi paasissutissat piumasarineqartut saniatigut, artikilimi matumani ikaarsaariarnermut aaqqissuussinerit aalajangersarneqartut instituttit atorniarlugit aalajangersimasut, piffissani artikilimi matumani imm. 6-imi aamma 6a-imi aalajangersarneqartut, oqartussaasunut piginnaatinneqartunut nalunaarutiginnittassapput, </w:t>
                              </w:r>
                              <w:r w:rsidRPr="00E321CC">
                                <w:rPr>
                                  <w:rFonts w:eastAsia="Times New Roman" w:cs="Times New Roman"/>
                                  <w:szCs w:val="24"/>
                                  <w:lang w:eastAsia="da-DK"/>
                                </w:rPr>
                                <w:t xml:space="preserve">aningaasaliissutinut tunngavigisat nalingi, piusumik pingaarnertut aningaasaatit aamma pingaarnertut aningaasaatit, ataatsimut aningasaatit procentiat, piviusumik pingaarnertut aningaasaatit aningaasaatinut procentiat, pingaarnertut aningaasaatit procentiat aamma ingasaassisumik nutaanik aningaasaliissuteqarnermut annertussuseq, </w:t>
                              </w:r>
                              <w:r>
                                <w:rPr>
                                  <w:rFonts w:eastAsia="Times New Roman" w:cs="Times New Roman"/>
                                  <w:szCs w:val="24"/>
                                  <w:lang w:eastAsia="da-DK"/>
                                </w:rPr>
                                <w:t>artikili manna atunngikkunikku</w:t>
                              </w:r>
                              <w:r w:rsidRPr="00E321CC">
                                <w:rPr>
                                  <w:rFonts w:eastAsia="Times New Roman" w:cs="Times New Roman"/>
                                  <w:szCs w:val="24"/>
                                  <w:lang w:eastAsia="da-DK"/>
                                </w:rPr>
                                <w:t xml:space="preserve"> atunngikkunikku pigisassartik, instituttip nalunaarutigissavai</w:t>
                              </w:r>
                              <w:r>
                                <w:rPr>
                                  <w:rFonts w:eastAsia="Times New Roman" w:cs="Times New Roman"/>
                                  <w:szCs w:val="24"/>
                                  <w:lang w:eastAsia="da-DK"/>
                                </w:rPr>
                                <w:t>.</w:t>
                              </w:r>
                              <w:r w:rsidRPr="00E321CC">
                                <w:rPr>
                                  <w:rFonts w:eastAsia="Times New Roman" w:cs="Times New Roman"/>
                                  <w:szCs w:val="24"/>
                                  <w:lang w:eastAsia="da-DK"/>
                                </w:rPr>
                                <w:t>«</w:t>
                              </w:r>
                            </w:p>
                          </w:tc>
                        </w:tr>
                      </w:tbl>
                      <w:p w14:paraId="4E2D1790"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71"/>
                        </w:tblGrid>
                        <w:tr w:rsidR="002A24C9" w:rsidRPr="002A24C9" w14:paraId="0DD6394C" w14:textId="77777777" w:rsidTr="006255F4">
                          <w:tc>
                            <w:tcPr>
                              <w:tcW w:w="0" w:type="auto"/>
                              <w:shd w:val="clear" w:color="auto" w:fill="auto"/>
                              <w:hideMark/>
                            </w:tcPr>
                            <w:p w14:paraId="32EDD8D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h)</w:t>
                              </w:r>
                            </w:p>
                          </w:tc>
                          <w:tc>
                            <w:tcPr>
                              <w:tcW w:w="0" w:type="auto"/>
                              <w:shd w:val="clear" w:color="auto" w:fill="auto"/>
                              <w:hideMark/>
                            </w:tcPr>
                            <w:p w14:paraId="69A373CF"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Imm. 9-mi allannguutit tulliuttut suliarineqassapput:</w:t>
                              </w:r>
                            </w:p>
                            <w:tbl>
                              <w:tblPr>
                                <w:tblW w:w="5000" w:type="pct"/>
                                <w:tblCellMar>
                                  <w:left w:w="0" w:type="dxa"/>
                                  <w:right w:w="0" w:type="dxa"/>
                                </w:tblCellMar>
                                <w:tblLook w:val="04A0" w:firstRow="1" w:lastRow="0" w:firstColumn="1" w:lastColumn="0" w:noHBand="0" w:noVBand="1"/>
                              </w:tblPr>
                              <w:tblGrid>
                                <w:gridCol w:w="147"/>
                                <w:gridCol w:w="6224"/>
                              </w:tblGrid>
                              <w:tr w:rsidR="002A24C9" w14:paraId="5E36718E" w14:textId="77777777" w:rsidTr="006255F4">
                                <w:tc>
                                  <w:tcPr>
                                    <w:tcW w:w="0" w:type="auto"/>
                                    <w:shd w:val="clear" w:color="auto" w:fill="auto"/>
                                    <w:hideMark/>
                                  </w:tcPr>
                                  <w:p w14:paraId="3E9EBAA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w:t>
                                    </w:r>
                                  </w:p>
                                </w:tc>
                                <w:tc>
                                  <w:tcPr>
                                    <w:tcW w:w="0" w:type="auto"/>
                                    <w:shd w:val="clear" w:color="auto" w:fill="auto"/>
                                    <w:hideMark/>
                                  </w:tcPr>
                                  <w:p w14:paraId="6A6B1BBD"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Immikkoortoq siulleq aappaalu ima atuarneqassapput</w:t>
                                    </w:r>
                                    <w:r w:rsidRPr="00E321CC">
                                      <w:rPr>
                                        <w:rFonts w:eastAsia="Times New Roman" w:cs="Times New Roman"/>
                                        <w:szCs w:val="24"/>
                                        <w:lang w:eastAsia="da-DK"/>
                                      </w:rPr>
                                      <w:t>:</w:t>
                                    </w:r>
                                  </w:p>
                                  <w:p w14:paraId="2A140CA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»9.   </w:t>
                                    </w:r>
                                    <w:r>
                                      <w:rPr>
                                        <w:rFonts w:eastAsia="Times New Roman" w:cs="Times New Roman"/>
                                        <w:szCs w:val="24"/>
                                        <w:lang w:eastAsia="da-DK"/>
                                      </w:rPr>
                                      <w:t>Piffissami ikaarsaariarfiusumi artikilimi matumani aaqqissuussinerit atussanerlugit instituttip aalajangissavaa aamma aalajangikkani pillugu oqartussaasoq piginnaatitaasoq kingusinnerpaamik ulloq 1. februar 2018 nalunaarfigissallugu.  Oqartussaasumit piginnaatitaasumit sioqqutsisumik akuersissummik institutti tigusisimaguni, piffissami ikaarsaariarfiusumi aalajangernini allanngortissinnaavaa.  Immikkoortoq manna naapertorlugu aalajangiinerit aalajangerneqartut tamaasa pillugit instituttit tamanut saqqummiussissapput.  Artikilimi matumani ikaarsaari</w:t>
                                    </w:r>
                                    <w:r>
                                      <w:rPr>
                                        <w:rFonts w:eastAsia="Times New Roman" w:cs="Times New Roman"/>
                                        <w:szCs w:val="24"/>
                                        <w:lang w:eastAsia="da-DK"/>
                                      </w:rPr>
                                      <w:lastRenderedPageBreak/>
                                      <w:t xml:space="preserve">arnermut aaqqissuussinerit aalajangersarneqartut pillugit institutti atuinissamik aalajangersimappat, imm. 4-p atorneqannginnissaa pillugu aalajangiisinnaavoq aamma taamaattoqarpat oqartussaasoq piginnaatitaasoq aalajangernini pillugu kingusinnerpaamik 1. februar 2018 nalunaaruteqarfigissallugu.  Taamaattoqarpat aningaasat amerlassusaat imm. 1-imi pineqartut </w:t>
                                    </w:r>
                                    <w:r w:rsidRPr="00E321CC">
                                      <w:rPr>
                                        <w:rFonts w:eastAsia="Times New Roman" w:cs="Times New Roman"/>
                                        <w:szCs w:val="24"/>
                                        <w:lang w:eastAsia="da-DK"/>
                                      </w:rPr>
                                      <w:t>A</w:t>
                                    </w:r>
                                    <w:r w:rsidRPr="00E321CC">
                                      <w:rPr>
                                        <w:rFonts w:eastAsia="Times New Roman" w:cs="Times New Roman"/>
                                        <w:sz w:val="17"/>
                                        <w:szCs w:val="17"/>
                                        <w:vertAlign w:val="subscript"/>
                                        <w:lang w:eastAsia="da-DK"/>
                                      </w:rPr>
                                      <w:t>4,SA</w:t>
                                    </w:r>
                                    <w:r w:rsidRPr="00E321CC">
                                      <w:rPr>
                                        <w:rFonts w:eastAsia="Times New Roman" w:cs="Times New Roman"/>
                                        <w:szCs w:val="24"/>
                                        <w:lang w:eastAsia="da-DK"/>
                                      </w:rPr>
                                      <w:t>, A</w:t>
                                    </w:r>
                                    <w:r w:rsidRPr="00E321CC">
                                      <w:rPr>
                                        <w:rFonts w:eastAsia="Times New Roman" w:cs="Times New Roman"/>
                                        <w:sz w:val="17"/>
                                        <w:szCs w:val="17"/>
                                        <w:vertAlign w:val="subscript"/>
                                        <w:lang w:eastAsia="da-DK"/>
                                      </w:rPr>
                                      <w:t>4,IRB</w:t>
                                    </w:r>
                                    <w:r w:rsidRPr="00E321CC">
                                      <w:rPr>
                                        <w:rFonts w:eastAsia="Times New Roman" w:cs="Times New Roman"/>
                                        <w:szCs w:val="24"/>
                                        <w:lang w:eastAsia="da-DK"/>
                                      </w:rPr>
                                      <w:t>, </w:t>
                                    </w:r>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A</m:t>
                                          </m:r>
                                          <m:ctrlPr>
                                            <w:rPr>
                                              <w:rFonts w:ascii="Cambria Math" w:eastAsia="Times New Roman" w:hAnsi="Cambria Math" w:cs="Times New Roman"/>
                                              <w:szCs w:val="24"/>
                                              <w:lang w:eastAsia="da-DK"/>
                                            </w:rPr>
                                          </m:ctrlPr>
                                        </m:e>
                                        <m:sub>
                                          <m:r>
                                            <m:rPr>
                                              <m:sty m:val="p"/>
                                            </m:rPr>
                                            <w:rPr>
                                              <w:rFonts w:ascii="Cambria Math" w:eastAsia="Times New Roman" w:hAnsi="Cambria Math" w:cs="Times New Roman"/>
                                              <w:szCs w:val="24"/>
                                              <w:lang w:eastAsia="da-DK"/>
                                            </w:rPr>
                                            <m:t>SA</m:t>
                                          </m:r>
                                        </m:sub>
                                        <m:sup>
                                          <m:r>
                                            <m:rPr>
                                              <m:sty m:val="p"/>
                                            </m:rPr>
                                            <w:rPr>
                                              <w:rFonts w:ascii="Cambria Math" w:eastAsia="Times New Roman" w:hAnsi="Cambria Math" w:cs="Times New Roman"/>
                                              <w:szCs w:val="24"/>
                                              <w:lang w:eastAsia="da-DK"/>
                                            </w:rPr>
                                            <m:t>old</m:t>
                                          </m:r>
                                          <m:ctrlPr>
                                            <w:rPr>
                                              <w:rFonts w:ascii="Cambria Math" w:eastAsia="Times New Roman" w:hAnsi="Cambria Math" w:cs="Times New Roman"/>
                                              <w:szCs w:val="24"/>
                                              <w:lang w:eastAsia="da-DK"/>
                                            </w:rPr>
                                          </m:ctrlPr>
                                        </m:sup>
                                      </m:sSubSup>
                                    </m:oMath>
                                    <w:r w:rsidRPr="00E321CC">
                                      <w:rPr>
                                        <w:rFonts w:eastAsia="Times New Roman" w:cs="Times New Roman"/>
                                        <w:szCs w:val="24"/>
                                        <w:lang w:eastAsia="da-DK"/>
                                      </w:rPr>
                                      <w:t>,</w:t>
                                    </w:r>
                                    <m:oMath>
                                      <m:sSubSup>
                                        <m:sSubSupPr>
                                          <m:ctrlPr>
                                            <w:rPr>
                                              <w:rFonts w:ascii="Cambria Math" w:eastAsia="Times New Roman" w:hAnsi="Cambria Math" w:cs="Times New Roman"/>
                                              <w:i/>
                                              <w:szCs w:val="24"/>
                                              <w:lang w:eastAsia="da-DK"/>
                                            </w:rPr>
                                          </m:ctrlPr>
                                        </m:sSubSupPr>
                                        <m:e>
                                          <m:r>
                                            <m:rPr>
                                              <m:sty m:val="p"/>
                                            </m:rPr>
                                            <w:rPr>
                                              <w:rFonts w:ascii="Cambria Math" w:eastAsia="Times New Roman" w:hAnsi="Cambria Math" w:cs="Times New Roman"/>
                                              <w:szCs w:val="24"/>
                                              <w:lang w:eastAsia="da-DK"/>
                                            </w:rPr>
                                            <m:t>A</m:t>
                                          </m:r>
                                          <m:ctrlPr>
                                            <w:rPr>
                                              <w:rFonts w:ascii="Cambria Math" w:eastAsia="Times New Roman" w:hAnsi="Cambria Math" w:cs="Times New Roman"/>
                                              <w:szCs w:val="24"/>
                                              <w:lang w:eastAsia="da-DK"/>
                                            </w:rPr>
                                          </m:ctrlPr>
                                        </m:e>
                                        <m:sub>
                                          <m:r>
                                            <m:rPr>
                                              <m:sty m:val="p"/>
                                            </m:rPr>
                                            <w:rPr>
                                              <w:rFonts w:ascii="Cambria Math" w:eastAsia="Times New Roman" w:hAnsi="Cambria Math" w:cs="Times New Roman"/>
                                              <w:szCs w:val="24"/>
                                              <w:lang w:eastAsia="da-DK"/>
                                            </w:rPr>
                                            <m:t>IRB</m:t>
                                          </m:r>
                                        </m:sub>
                                        <m:sup>
                                          <m:r>
                                            <m:rPr>
                                              <m:sty m:val="p"/>
                                            </m:rPr>
                                            <w:rPr>
                                              <w:rFonts w:ascii="Cambria Math" w:eastAsia="Times New Roman" w:hAnsi="Cambria Math" w:cs="Times New Roman"/>
                                              <w:szCs w:val="24"/>
                                              <w:lang w:eastAsia="da-DK"/>
                                            </w:rPr>
                                            <m:t>old</m:t>
                                          </m:r>
                                          <m:ctrlPr>
                                            <w:rPr>
                                              <w:rFonts w:ascii="Cambria Math" w:eastAsia="Times New Roman" w:hAnsi="Cambria Math" w:cs="Times New Roman"/>
                                              <w:szCs w:val="24"/>
                                              <w:lang w:eastAsia="da-DK"/>
                                            </w:rPr>
                                          </m:ctrlPr>
                                        </m:sup>
                                      </m:sSubSup>
                                    </m:oMath>
                                    <w:r w:rsidRPr="00E321CC">
                                      <w:rPr>
                                        <w:rFonts w:eastAsia="Times New Roman" w:cs="Times New Roman"/>
                                        <w:szCs w:val="24"/>
                                        <w:lang w:eastAsia="da-DK"/>
                                      </w:rPr>
                                      <w:t>, t</w:t>
                                    </w:r>
                                    <w:r w:rsidRPr="00E321CC">
                                      <w:rPr>
                                        <w:rFonts w:eastAsia="Times New Roman" w:cs="Times New Roman"/>
                                        <w:sz w:val="17"/>
                                        <w:szCs w:val="17"/>
                                        <w:vertAlign w:val="subscript"/>
                                        <w:lang w:eastAsia="da-DK"/>
                                      </w:rPr>
                                      <w:t>2</w:t>
                                    </w:r>
                                    <w:r w:rsidRPr="00E321CC">
                                      <w:rPr>
                                        <w:rFonts w:eastAsia="Times New Roman" w:cs="Times New Roman"/>
                                        <w:szCs w:val="24"/>
                                        <w:lang w:eastAsia="da-DK"/>
                                      </w:rPr>
                                      <w:t> </w:t>
                                    </w:r>
                                    <w:r>
                                      <w:rPr>
                                        <w:rFonts w:eastAsia="Times New Roman" w:cs="Times New Roman"/>
                                        <w:szCs w:val="24"/>
                                        <w:lang w:eastAsia="da-DK"/>
                                      </w:rPr>
                                      <w:t>aamma</w:t>
                                    </w:r>
                                    <w:r w:rsidRPr="00E321CC">
                                      <w:rPr>
                                        <w:rFonts w:eastAsia="Times New Roman" w:cs="Times New Roman"/>
                                        <w:szCs w:val="24"/>
                                        <w:lang w:eastAsia="da-DK"/>
                                      </w:rPr>
                                      <w:t xml:space="preserve"> t</w:t>
                                    </w:r>
                                    <w:r w:rsidRPr="00E321CC">
                                      <w:rPr>
                                        <w:rFonts w:eastAsia="Times New Roman" w:cs="Times New Roman"/>
                                        <w:sz w:val="17"/>
                                        <w:szCs w:val="17"/>
                                        <w:vertAlign w:val="subscript"/>
                                        <w:lang w:eastAsia="da-DK"/>
                                      </w:rPr>
                                      <w:t>3</w:t>
                                    </w:r>
                                    <w:r w:rsidRPr="00E321CC">
                                      <w:rPr>
                                        <w:rFonts w:eastAsia="Times New Roman" w:cs="Times New Roman"/>
                                        <w:szCs w:val="24"/>
                                        <w:lang w:eastAsia="da-DK"/>
                                      </w:rPr>
                                      <w:t> </w:t>
                                    </w:r>
                                    <w:r>
                                      <w:rPr>
                                        <w:rFonts w:eastAsia="Times New Roman" w:cs="Times New Roman"/>
                                        <w:szCs w:val="24"/>
                                        <w:lang w:eastAsia="da-DK"/>
                                      </w:rPr>
                                      <w:t>nul-imut ilissavaat.  Oqartussaasumit piginnaatinneqartumit sioqqutsisumik akuersissummik institutti tigusisimappat, piffissami ikaarsaariarfiusumi aalajangernini allanngortissinnaavaa.  Immikkoortoq manna naapertorlugu aalajangiinerit suugaluartulluunniit instituttit tamanut saqqummiutissavaat</w:t>
                                    </w:r>
                                    <w:r w:rsidRPr="00E321CC">
                                      <w:rPr>
                                        <w:rFonts w:eastAsia="Times New Roman" w:cs="Times New Roman"/>
                                        <w:szCs w:val="24"/>
                                        <w:lang w:eastAsia="da-DK"/>
                                      </w:rPr>
                                      <w:t>.«</w:t>
                                    </w:r>
                                  </w:p>
                                </w:tc>
                              </w:tr>
                            </w:tbl>
                            <w:p w14:paraId="69AF3D55"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14"/>
                                <w:gridCol w:w="6157"/>
                              </w:tblGrid>
                              <w:tr w:rsidR="002A24C9" w:rsidRPr="002A24C9" w14:paraId="60A87697" w14:textId="77777777" w:rsidTr="006255F4">
                                <w:tc>
                                  <w:tcPr>
                                    <w:tcW w:w="0" w:type="auto"/>
                                    <w:shd w:val="clear" w:color="auto" w:fill="auto"/>
                                    <w:hideMark/>
                                  </w:tcPr>
                                  <w:p w14:paraId="02D0E38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ii)</w:t>
                                    </w:r>
                                  </w:p>
                                </w:tc>
                                <w:tc>
                                  <w:tcPr>
                                    <w:tcW w:w="0" w:type="auto"/>
                                    <w:shd w:val="clear" w:color="auto" w:fill="auto"/>
                                    <w:hideMark/>
                                  </w:tcPr>
                                  <w:p w14:paraId="22B5C9B3"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Immikkoortoq tulliuttoq ilanngunneqassaaq</w:t>
                                    </w:r>
                                    <w:r w:rsidRPr="00E321CC">
                                      <w:rPr>
                                        <w:rFonts w:eastAsia="Times New Roman" w:cs="Times New Roman"/>
                                        <w:szCs w:val="24"/>
                                        <w:lang w:eastAsia="da-DK"/>
                                      </w:rPr>
                                      <w:t>:</w:t>
                                    </w:r>
                                  </w:p>
                                  <w:p w14:paraId="3307A415" w14:textId="77777777" w:rsidR="002A24C9" w:rsidRPr="002A24C9" w:rsidRDefault="002A24C9" w:rsidP="002A24C9">
                                    <w:pPr>
                                      <w:spacing w:before="120" w:line="360" w:lineRule="auto"/>
                                      <w:rPr>
                                        <w:rFonts w:eastAsia="Times New Roman" w:cs="Times New Roman"/>
                                        <w:szCs w:val="24"/>
                                        <w:lang w:val="en-US" w:eastAsia="da-DK"/>
                                      </w:rPr>
                                    </w:pPr>
                                    <w:r w:rsidRPr="00E321CC">
                                      <w:rPr>
                                        <w:rFonts w:eastAsia="Times New Roman" w:cs="Times New Roman"/>
                                        <w:szCs w:val="24"/>
                                        <w:lang w:eastAsia="da-DK"/>
                                      </w:rPr>
                                      <w:t>»</w:t>
                                    </w:r>
                                    <w:r>
                                      <w:rPr>
                                        <w:rFonts w:eastAsia="Times New Roman" w:cs="Times New Roman"/>
                                        <w:szCs w:val="24"/>
                                        <w:lang w:eastAsia="da-DK"/>
                                      </w:rPr>
                                      <w:t xml:space="preserve">Artikilimi matumani ikaarsaariarnermut aaqqissuussinerit aalajangerneqartut pillugit atuissalluni institutti aalajangernikoq, imm. 2 atorniarnagu aalajangersinnaavoq, taamaattoqassappallu aalajangernini pillugu oqartussaasoq piginnaatinneqartoq ingerlaannaq nalunaarfigissavaa.  </w:t>
                                    </w:r>
                                    <w:r w:rsidRPr="002A24C9">
                                      <w:rPr>
                                        <w:rFonts w:eastAsia="Times New Roman" w:cs="Times New Roman"/>
                                        <w:szCs w:val="24"/>
                                        <w:lang w:val="en-US" w:eastAsia="da-DK"/>
                                      </w:rPr>
                                      <w:t>Taamaattoqarpat aningaasat amerlassusaat A</w:t>
                                    </w:r>
                                    <w:r w:rsidRPr="002A24C9">
                                      <w:rPr>
                                        <w:rFonts w:eastAsia="Times New Roman" w:cs="Times New Roman"/>
                                        <w:sz w:val="17"/>
                                        <w:szCs w:val="17"/>
                                        <w:vertAlign w:val="subscript"/>
                                        <w:lang w:val="en-US" w:eastAsia="da-DK"/>
                                      </w:rPr>
                                      <w:t>2,SA</w:t>
                                    </w:r>
                                    <w:r w:rsidRPr="002A24C9">
                                      <w:rPr>
                                        <w:rFonts w:eastAsia="Times New Roman" w:cs="Times New Roman"/>
                                        <w:szCs w:val="24"/>
                                        <w:lang w:val="en-US" w:eastAsia="da-DK"/>
                                      </w:rPr>
                                      <w:t>, A</w:t>
                                    </w:r>
                                    <w:r w:rsidRPr="002A24C9">
                                      <w:rPr>
                                        <w:rFonts w:eastAsia="Times New Roman" w:cs="Times New Roman"/>
                                        <w:sz w:val="17"/>
                                        <w:szCs w:val="17"/>
                                        <w:vertAlign w:val="subscript"/>
                                        <w:lang w:val="en-US" w:eastAsia="da-DK"/>
                                      </w:rPr>
                                      <w:t xml:space="preserve">2,IRB  </w:t>
                                    </w:r>
                                    <w:r w:rsidRPr="002A24C9">
                                      <w:rPr>
                                        <w:rFonts w:eastAsia="Times New Roman" w:cs="Times New Roman"/>
                                        <w:szCs w:val="24"/>
                                        <w:lang w:val="en-US" w:eastAsia="da-DK"/>
                                      </w:rPr>
                                      <w:t>aamma t</w:t>
                                    </w:r>
                                    <w:r w:rsidRPr="002A24C9">
                                      <w:rPr>
                                        <w:rFonts w:eastAsia="Times New Roman" w:cs="Times New Roman"/>
                                        <w:sz w:val="17"/>
                                        <w:szCs w:val="17"/>
                                        <w:vertAlign w:val="subscript"/>
                                        <w:lang w:val="en-US" w:eastAsia="da-DK"/>
                                      </w:rPr>
                                      <w:t xml:space="preserve">1 </w:t>
                                    </w:r>
                                    <w:r w:rsidRPr="002A24C9">
                                      <w:rPr>
                                        <w:rFonts w:eastAsia="Times New Roman" w:cs="Times New Roman"/>
                                        <w:szCs w:val="24"/>
                                        <w:lang w:val="en-US" w:eastAsia="da-DK"/>
                                      </w:rPr>
                                      <w:t>imm. 1-imi pineqartut, instituttip nul-imut inississavai.  Oqartussaasumit piginnaatinneqartumit sioqqutsisumik akuersissummik peqarneq piumasaqaatigalugu, piffissami ikaarsaariarfiusumi instituttip aalajangernini allanngortissinnaavaa.</w:t>
                                    </w:r>
                                  </w:p>
                                  <w:p w14:paraId="472E921E" w14:textId="77777777" w:rsidR="002A24C9" w:rsidRPr="002A24C9" w:rsidRDefault="002A24C9" w:rsidP="002A24C9">
                                    <w:pPr>
                                      <w:spacing w:before="120" w:line="360" w:lineRule="auto"/>
                                      <w:rPr>
                                        <w:rFonts w:eastAsia="Times New Roman" w:cs="Times New Roman"/>
                                        <w:szCs w:val="24"/>
                                        <w:lang w:val="en-US" w:eastAsia="da-DK"/>
                                      </w:rPr>
                                    </w:pPr>
                                    <w:r w:rsidRPr="002A24C9">
                                      <w:rPr>
                                        <w:rFonts w:eastAsia="Times New Roman" w:cs="Times New Roman"/>
                                        <w:szCs w:val="24"/>
                                        <w:lang w:val="en-US" w:eastAsia="da-DK"/>
                                      </w:rPr>
                                      <w:t>Instituttit, EBA-p nakkutilliisussaatitaaneranut ilaatinneqartut, artikili manna atorneraat pillugu, oqartussaasut piginnaatinneqartut EBA-mut minnerpaamik ukiumut ataasiarlutik nalunaarutiginnittassapput.«</w:t>
                                    </w:r>
                                  </w:p>
                                </w:tc>
                              </w:tr>
                            </w:tbl>
                            <w:p w14:paraId="39DA7C10" w14:textId="77777777" w:rsidR="002A24C9" w:rsidRPr="002A24C9" w:rsidRDefault="002A24C9" w:rsidP="002A24C9">
                              <w:pPr>
                                <w:spacing w:line="360" w:lineRule="auto"/>
                                <w:jc w:val="left"/>
                                <w:rPr>
                                  <w:rFonts w:eastAsia="Times New Roman" w:cs="Times New Roman"/>
                                  <w:szCs w:val="24"/>
                                  <w:lang w:val="en-US" w:eastAsia="da-DK"/>
                                </w:rPr>
                              </w:pPr>
                            </w:p>
                          </w:tc>
                        </w:tr>
                      </w:tbl>
                      <w:p w14:paraId="6E60D706" w14:textId="77777777" w:rsidR="002A24C9" w:rsidRPr="002A24C9" w:rsidRDefault="002A24C9" w:rsidP="002A24C9">
                        <w:pPr>
                          <w:spacing w:line="360" w:lineRule="auto"/>
                          <w:jc w:val="left"/>
                          <w:rPr>
                            <w:rFonts w:eastAsia="Times New Roman" w:cs="Times New Roman"/>
                            <w:szCs w:val="24"/>
                            <w:lang w:val="en-US" w:eastAsia="da-DK"/>
                          </w:rPr>
                        </w:pPr>
                      </w:p>
                    </w:tc>
                  </w:tr>
                </w:tbl>
                <w:p w14:paraId="0D136C30" w14:textId="77777777" w:rsidR="002A24C9" w:rsidRPr="002A24C9" w:rsidRDefault="002A24C9" w:rsidP="002A24C9">
                  <w:pPr>
                    <w:rPr>
                      <w:lang w:val="en-US"/>
                    </w:rPr>
                  </w:pPr>
                </w:p>
                <w:tbl>
                  <w:tblPr>
                    <w:tblW w:w="5000" w:type="pct"/>
                    <w:tblCellMar>
                      <w:left w:w="0" w:type="dxa"/>
                      <w:right w:w="0" w:type="dxa"/>
                    </w:tblCellMar>
                    <w:tblLook w:val="04A0" w:firstRow="1" w:lastRow="0" w:firstColumn="1" w:lastColumn="0" w:noHBand="0" w:noVBand="1"/>
                  </w:tblPr>
                  <w:tblGrid>
                    <w:gridCol w:w="324"/>
                    <w:gridCol w:w="6430"/>
                  </w:tblGrid>
                  <w:tr w:rsidR="002A24C9" w14:paraId="3A1F35B6" w14:textId="77777777" w:rsidTr="006255F4">
                    <w:tc>
                      <w:tcPr>
                        <w:tcW w:w="0" w:type="auto"/>
                        <w:shd w:val="clear" w:color="auto" w:fill="auto"/>
                        <w:hideMark/>
                      </w:tcPr>
                      <w:p w14:paraId="3D2A25A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8)</w:t>
                        </w:r>
                      </w:p>
                    </w:tc>
                    <w:tc>
                      <w:tcPr>
                        <w:tcW w:w="0" w:type="auto"/>
                        <w:shd w:val="clear" w:color="auto" w:fill="auto"/>
                        <w:hideMark/>
                      </w:tcPr>
                      <w:p w14:paraId="14F29A8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Artikili</w:t>
                        </w:r>
                        <w:r>
                          <w:rPr>
                            <w:rFonts w:eastAsia="Times New Roman" w:cs="Times New Roman"/>
                            <w:szCs w:val="24"/>
                            <w:lang w:eastAsia="da-DK"/>
                          </w:rPr>
                          <w:t>mi</w:t>
                        </w:r>
                        <w:r w:rsidRPr="00E321CC">
                          <w:rPr>
                            <w:rFonts w:eastAsia="Times New Roman" w:cs="Times New Roman"/>
                            <w:szCs w:val="24"/>
                            <w:lang w:eastAsia="da-DK"/>
                          </w:rPr>
                          <w:t xml:space="preserve"> 495</w:t>
                        </w:r>
                        <w:r>
                          <w:rPr>
                            <w:rFonts w:eastAsia="Times New Roman" w:cs="Times New Roman"/>
                            <w:szCs w:val="24"/>
                            <w:lang w:eastAsia="da-DK"/>
                          </w:rPr>
                          <w:t>-imi</w:t>
                        </w:r>
                        <w:r w:rsidRPr="00E321CC">
                          <w:rPr>
                            <w:rFonts w:eastAsia="Times New Roman" w:cs="Times New Roman"/>
                            <w:szCs w:val="24"/>
                            <w:lang w:eastAsia="da-DK"/>
                          </w:rPr>
                          <w:t xml:space="preserve"> </w:t>
                        </w:r>
                        <w:r>
                          <w:rPr>
                            <w:rFonts w:eastAsia="Times New Roman" w:cs="Times New Roman"/>
                            <w:szCs w:val="24"/>
                            <w:lang w:eastAsia="da-DK"/>
                          </w:rPr>
                          <w:t>imm</w:t>
                        </w:r>
                        <w:r w:rsidRPr="00E321CC">
                          <w:rPr>
                            <w:rFonts w:eastAsia="Times New Roman" w:cs="Times New Roman"/>
                            <w:szCs w:val="24"/>
                            <w:lang w:eastAsia="da-DK"/>
                          </w:rPr>
                          <w:t>. 2</w:t>
                        </w:r>
                        <w:r>
                          <w:rPr>
                            <w:rFonts w:eastAsia="Times New Roman" w:cs="Times New Roman"/>
                            <w:szCs w:val="24"/>
                            <w:lang w:eastAsia="da-DK"/>
                          </w:rPr>
                          <w:t xml:space="preserve"> peerneqassaaq</w:t>
                        </w:r>
                      </w:p>
                    </w:tc>
                  </w:tr>
                </w:tbl>
                <w:p w14:paraId="5A5C6CF2"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554"/>
                  </w:tblGrid>
                  <w:tr w:rsidR="002A24C9" w14:paraId="76F05BD0" w14:textId="77777777" w:rsidTr="006255F4">
                    <w:tc>
                      <w:tcPr>
                        <w:tcW w:w="0" w:type="auto"/>
                        <w:shd w:val="clear" w:color="auto" w:fill="auto"/>
                        <w:hideMark/>
                      </w:tcPr>
                      <w:p w14:paraId="26CC53FC"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9)</w:t>
                        </w:r>
                      </w:p>
                    </w:tc>
                    <w:tc>
                      <w:tcPr>
                        <w:tcW w:w="0" w:type="auto"/>
                        <w:shd w:val="clear" w:color="auto" w:fill="auto"/>
                        <w:hideMark/>
                      </w:tcPr>
                      <w:p w14:paraId="07BEBCBF"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Artikilit tulliuttut ilanngunneqassapput</w:t>
                        </w:r>
                        <w:r w:rsidRPr="00E321CC">
                          <w:rPr>
                            <w:rFonts w:eastAsia="Times New Roman" w:cs="Times New Roman"/>
                            <w:szCs w:val="24"/>
                            <w:lang w:eastAsia="da-DK"/>
                          </w:rPr>
                          <w:t>:</w:t>
                        </w:r>
                      </w:p>
                      <w:p w14:paraId="3B5BA8D4" w14:textId="77777777" w:rsidR="002A24C9" w:rsidRPr="00E321CC" w:rsidRDefault="002A24C9" w:rsidP="002A24C9">
                        <w:pPr>
                          <w:spacing w:before="360" w:after="120" w:line="360" w:lineRule="auto"/>
                          <w:jc w:val="center"/>
                          <w:rPr>
                            <w:rFonts w:eastAsia="Times New Roman" w:cs="Times New Roman"/>
                            <w:i/>
                            <w:iCs/>
                            <w:szCs w:val="24"/>
                            <w:lang w:eastAsia="da-DK"/>
                          </w:rPr>
                        </w:pPr>
                        <w:r w:rsidRPr="00E321CC">
                          <w:rPr>
                            <w:rFonts w:eastAsia="Times New Roman" w:cs="Times New Roman"/>
                            <w:i/>
                            <w:iCs/>
                            <w:szCs w:val="24"/>
                            <w:lang w:eastAsia="da-DK"/>
                          </w:rPr>
                          <w:t>»Artikili 500a</w:t>
                        </w:r>
                      </w:p>
                      <w:p w14:paraId="4668A4C2" w14:textId="77777777" w:rsidR="002A24C9" w:rsidRPr="00E321CC" w:rsidRDefault="002A24C9" w:rsidP="002A24C9">
                        <w:pPr>
                          <w:spacing w:before="60" w:after="120" w:line="360" w:lineRule="auto"/>
                          <w:jc w:val="center"/>
                          <w:rPr>
                            <w:rFonts w:eastAsia="Times New Roman" w:cs="Times New Roman"/>
                            <w:b/>
                            <w:bCs/>
                            <w:szCs w:val="24"/>
                            <w:lang w:eastAsia="da-DK"/>
                          </w:rPr>
                        </w:pPr>
                        <w:r>
                          <w:rPr>
                            <w:rFonts w:eastAsia="Times New Roman" w:cs="Times New Roman"/>
                            <w:b/>
                            <w:bCs/>
                            <w:szCs w:val="24"/>
                            <w:lang w:eastAsia="da-DK"/>
                          </w:rPr>
                          <w:lastRenderedPageBreak/>
                          <w:t>Pisortat akiitsui, naalagaaffiup ilaasortaasup allap aningaasaanik atulersinneqartut pillugit utaqqiisaagallartumik suliarinninneq</w:t>
                        </w:r>
                      </w:p>
                      <w:p w14:paraId="378574D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1.   </w:t>
                        </w:r>
                        <w:r>
                          <w:rPr>
                            <w:rFonts w:eastAsia="Times New Roman" w:cs="Times New Roman"/>
                            <w:szCs w:val="24"/>
                            <w:lang w:eastAsia="da-DK"/>
                          </w:rPr>
                          <w:t xml:space="preserve">Naalagaaffiit ilaasortaasut qitiusumik naalakkersuisuinut qitiusumillu aningaaseriviinut,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pisussaaffiit</w:t>
                        </w:r>
                        <w:r>
                          <w:rPr>
                            <w:rFonts w:eastAsia="Times New Roman" w:cs="Times New Roman"/>
                            <w:color w:val="000000"/>
                            <w:szCs w:val="24"/>
                            <w:lang w:eastAsia="da-DK"/>
                          </w:rPr>
                          <w:t xml:space="preserve">, tassani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pisussaaffiit</w:t>
                        </w:r>
                        <w:r>
                          <w:rPr>
                            <w:rFonts w:eastAsia="Times New Roman" w:cs="Times New Roman"/>
                            <w:color w:val="000000"/>
                            <w:szCs w:val="24"/>
                            <w:lang w:eastAsia="da-DK"/>
                          </w:rPr>
                          <w:t xml:space="preserve"> </w:t>
                        </w:r>
                        <w:r w:rsidRPr="00E321CC">
                          <w:rPr>
                            <w:rFonts w:eastAsia="Times New Roman" w:cs="Times New Roman"/>
                            <w:szCs w:val="24"/>
                            <w:lang w:eastAsia="da-DK"/>
                          </w:rPr>
                          <w:t>naalagaaffimmi ilaasortaasumi allami nunap aningaasaanik atuinissamik toqqaane</w:t>
                        </w:r>
                        <w:r>
                          <w:rPr>
                            <w:rFonts w:eastAsia="Times New Roman" w:cs="Times New Roman"/>
                            <w:szCs w:val="24"/>
                            <w:lang w:eastAsia="da-DK"/>
                          </w:rPr>
                          <w:t>rmik atuiffiusut aamma naalagaaffiup allap aningaasaanik aningaasalersorneqartut, artikili 114, imm. 2 apeqqutaatinnagu, tulliuttut ulloq 31. december 2024-ip tungaanut atuutissapput</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87"/>
                          <w:gridCol w:w="6367"/>
                        </w:tblGrid>
                        <w:tr w:rsidR="002A24C9" w14:paraId="4E2F1629" w14:textId="77777777" w:rsidTr="006255F4">
                          <w:tc>
                            <w:tcPr>
                              <w:tcW w:w="0" w:type="auto"/>
                              <w:shd w:val="clear" w:color="auto" w:fill="auto"/>
                              <w:hideMark/>
                            </w:tcPr>
                            <w:p w14:paraId="15E0A8E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66BBD033"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color w:val="000000"/>
                                  <w:szCs w:val="24"/>
                                  <w:lang w:eastAsia="da-DK"/>
                                </w:rPr>
                                <w:t xml:space="preserve">ulloq 31. december 2022-ip tungaanut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pisussaaffiit</w:t>
                              </w:r>
                              <w:r>
                                <w:rPr>
                                  <w:rFonts w:eastAsia="Times New Roman" w:cs="Times New Roman"/>
                                  <w:color w:val="000000"/>
                                  <w:szCs w:val="24"/>
                                  <w:lang w:eastAsia="da-DK"/>
                                </w:rPr>
                                <w:t xml:space="preserve"> nalinginut aningaaseriviup pigisai nalillit tamarmik immikkut annaasaqaratarsinnaanermut kisitsimmik tunngassuteqartumik amerlisaat  atorneqartoq, artikili 114, imm. 2 naapertorlugu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 xml:space="preserve">nnut taakkununnga tunniunneqartunut aningaaseriviup pigisai nalillit tamarmik immikkut annaasaqaratarsinnaanermut kisitsimmik tunngassuteqartumik amerlisaatip atorneqartup 0 %-erivaa. </w:t>
                              </w:r>
                            </w:p>
                          </w:tc>
                        </w:tr>
                      </w:tbl>
                      <w:p w14:paraId="7F71F05E"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54"/>
                        </w:tblGrid>
                        <w:tr w:rsidR="002A24C9" w14:paraId="5FA139AF" w14:textId="77777777" w:rsidTr="006255F4">
                          <w:tc>
                            <w:tcPr>
                              <w:tcW w:w="0" w:type="auto"/>
                              <w:shd w:val="clear" w:color="auto" w:fill="auto"/>
                              <w:hideMark/>
                            </w:tcPr>
                            <w:p w14:paraId="511F3F4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36CC8899"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2023-imi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pisussaaffiit</w:t>
                              </w:r>
                              <w:r>
                                <w:rPr>
                                  <w:rFonts w:eastAsia="Times New Roman" w:cs="Times New Roman"/>
                                  <w:color w:val="000000"/>
                                  <w:szCs w:val="24"/>
                                  <w:lang w:eastAsia="da-DK"/>
                                </w:rPr>
                                <w:t xml:space="preserve"> nalinginut aningaaseriviup pigisai nalillit tamarmik immikkut annaasaqaratarsinnaanermut kisitsimmik tunngassuteqartumik </w:t>
                              </w:r>
                              <w:r>
                                <w:rPr>
                                  <w:rFonts w:eastAsia="Times New Roman" w:cs="Times New Roman"/>
                                  <w:color w:val="000000"/>
                                  <w:szCs w:val="24"/>
                                  <w:lang w:eastAsia="da-DK"/>
                                </w:rPr>
                                <w:lastRenderedPageBreak/>
                                <w:t xml:space="preserve">amerlisaat  atorneqartoq, artikili 114, imm. 2 naapertorlugu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nnut taakkununnga tunniunneqartunut aningaaseriviup pigisai nalillit tamarmik immikkut annaasaqaratarsinnaanermut kisitsimmik tunngassuteqartumik amerlisaatip atorneqartup 20 %-erivaa</w:t>
                              </w:r>
                            </w:p>
                          </w:tc>
                        </w:tr>
                      </w:tbl>
                      <w:p w14:paraId="472EE230"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367"/>
                        </w:tblGrid>
                        <w:tr w:rsidR="002A24C9" w14:paraId="5C93BB7F" w14:textId="77777777" w:rsidTr="006255F4">
                          <w:tc>
                            <w:tcPr>
                              <w:tcW w:w="0" w:type="auto"/>
                              <w:shd w:val="clear" w:color="auto" w:fill="auto"/>
                              <w:hideMark/>
                            </w:tcPr>
                            <w:p w14:paraId="6CA82FB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0B3A747E"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2024-imi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pisussaaffiit</w:t>
                              </w:r>
                              <w:r>
                                <w:rPr>
                                  <w:rFonts w:eastAsia="Times New Roman" w:cs="Times New Roman"/>
                                  <w:color w:val="000000"/>
                                  <w:szCs w:val="24"/>
                                  <w:lang w:eastAsia="da-DK"/>
                                </w:rPr>
                                <w:t xml:space="preserve"> nalinginut aningaaseriviup pigisai nalillit tamarmik immikkut annaasaqaratarsinnaanermut kisitsimmik tunngassuteqartumik amerlisaat  atorneqartoq, artikili 114, imm. 2 naapertorlugu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nnut taakkununnga tunniunneqartunut aningaaseriviup pigisai nalillit tamarmik immikkut annaasaqaratarsinnaanermut kisitsimmik tunngassuteqartumik amerlisaatip atorneqartup 50 %-erivaa</w:t>
                              </w:r>
                              <w:r w:rsidRPr="00E321CC">
                                <w:rPr>
                                  <w:rFonts w:eastAsia="Times New Roman" w:cs="Times New Roman"/>
                                  <w:szCs w:val="24"/>
                                  <w:lang w:eastAsia="da-DK"/>
                                </w:rPr>
                                <w:t>.</w:t>
                              </w:r>
                            </w:p>
                          </w:tc>
                        </w:tr>
                      </w:tbl>
                      <w:p w14:paraId="2A8CDA0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2.   </w:t>
                        </w:r>
                        <w:r>
                          <w:rPr>
                            <w:rFonts w:eastAsia="Times New Roman" w:cs="Times New Roman"/>
                            <w:szCs w:val="24"/>
                            <w:lang w:eastAsia="da-DK"/>
                          </w:rPr>
                          <w:t xml:space="preserve">Artikili 395, imm. 1, aamma artikili 493, imm. 4 apeqqutaatinnagit, artikilip matuma imm. 1-ani pineqartut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 xml:space="preserve">nnik akisussaaffinnik </w:t>
                        </w:r>
                        <w:r>
                          <w:rPr>
                            <w:rFonts w:eastAsia="Times New Roman" w:cs="Times New Roman"/>
                            <w:szCs w:val="24"/>
                            <w:lang w:eastAsia="da-DK"/>
                          </w:rPr>
                          <w:t>killiliussat tulliuttut tikillugit instituttit suliarinnissinnaanerat oqartussaasut piginnaatinneqartut akuersissutigisinnaavaat</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87"/>
                          <w:gridCol w:w="6367"/>
                        </w:tblGrid>
                        <w:tr w:rsidR="002A24C9" w14:paraId="3350892B" w14:textId="77777777" w:rsidTr="006255F4">
                          <w:tc>
                            <w:tcPr>
                              <w:tcW w:w="0" w:type="auto"/>
                              <w:shd w:val="clear" w:color="auto" w:fill="auto"/>
                              <w:hideMark/>
                            </w:tcPr>
                            <w:p w14:paraId="7895A8D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207B3FEF"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ulloq 31. december 2023 tikillugu instituttip pingaarnertut angaasaataanit </w:t>
                              </w:r>
                              <w:r w:rsidRPr="00E321CC">
                                <w:rPr>
                                  <w:rFonts w:eastAsia="Times New Roman" w:cs="Times New Roman"/>
                                  <w:szCs w:val="24"/>
                                  <w:lang w:eastAsia="da-DK"/>
                                </w:rPr>
                                <w:t xml:space="preserve">100 % </w:t>
                              </w:r>
                            </w:p>
                          </w:tc>
                        </w:tr>
                      </w:tbl>
                      <w:p w14:paraId="33AB0C31"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54"/>
                        </w:tblGrid>
                        <w:tr w:rsidR="002A24C9" w14:paraId="5AA4E259" w14:textId="77777777" w:rsidTr="006255F4">
                          <w:tc>
                            <w:tcPr>
                              <w:tcW w:w="0" w:type="auto"/>
                              <w:shd w:val="clear" w:color="auto" w:fill="auto"/>
                              <w:hideMark/>
                            </w:tcPr>
                            <w:p w14:paraId="43FF77E9"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3AA803C1"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ullut 1. januar aamma 31. januar 2024-ip akornanni instituttip pingaarnertut angaasaataanit 75 %</w:t>
                              </w:r>
                            </w:p>
                          </w:tc>
                        </w:tr>
                      </w:tbl>
                      <w:p w14:paraId="028C4501"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6367"/>
                        </w:tblGrid>
                        <w:tr w:rsidR="002A24C9" w14:paraId="4B8F8779" w14:textId="77777777" w:rsidTr="006255F4">
                          <w:tc>
                            <w:tcPr>
                              <w:tcW w:w="0" w:type="auto"/>
                              <w:shd w:val="clear" w:color="auto" w:fill="auto"/>
                              <w:hideMark/>
                            </w:tcPr>
                            <w:p w14:paraId="5A3FF494"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6296BAF7"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ullut 1. januar aamma 31. januar 2025-ip akornanni instituttip pingaarnertut angaasaataanit </w:t>
                              </w:r>
                              <w:r w:rsidRPr="00E321CC">
                                <w:rPr>
                                  <w:rFonts w:eastAsia="Times New Roman" w:cs="Times New Roman"/>
                                  <w:szCs w:val="24"/>
                                  <w:lang w:eastAsia="da-DK"/>
                                </w:rPr>
                                <w:t>50</w:t>
                              </w:r>
                              <w:r>
                                <w:rPr>
                                  <w:rFonts w:eastAsia="Times New Roman" w:cs="Times New Roman"/>
                                  <w:szCs w:val="24"/>
                                  <w:lang w:eastAsia="da-DK"/>
                                </w:rPr>
                                <w:t>%</w:t>
                              </w:r>
                              <w:r w:rsidRPr="00E321CC">
                                <w:rPr>
                                  <w:rFonts w:eastAsia="Times New Roman" w:cs="Times New Roman"/>
                                  <w:szCs w:val="24"/>
                                  <w:lang w:eastAsia="da-DK"/>
                                </w:rPr>
                                <w:t>.</w:t>
                              </w:r>
                            </w:p>
                          </w:tc>
                        </w:tr>
                      </w:tbl>
                      <w:p w14:paraId="5C4CFC74"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lastRenderedPageBreak/>
                          <w:t xml:space="preserve">Artikili 399-imiit 403 ilanngullugu naapertorlugit akiligassarsisitsinermi annaasaqaataasinnaasunut ilanngaanerit sunniutaat eqqarsaatigereerlugit,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it nalinginut i</w:t>
                        </w:r>
                        <w:r>
                          <w:rPr>
                            <w:rFonts w:eastAsia="Times New Roman" w:cs="Times New Roman"/>
                            <w:szCs w:val="24"/>
                            <w:lang w:eastAsia="da-DK"/>
                          </w:rPr>
                          <w:t>mmikkoortumi matumani immikkoortuani siullermi, litra a)-mi, b)-mi aamma c)-mi killiliussat taaneqartut atorneqassapput</w:t>
                        </w:r>
                        <w:r w:rsidRPr="00E321CC">
                          <w:rPr>
                            <w:rFonts w:eastAsia="Times New Roman" w:cs="Times New Roman"/>
                            <w:szCs w:val="24"/>
                            <w:lang w:eastAsia="da-DK"/>
                          </w:rPr>
                          <w:t>.</w:t>
                        </w:r>
                      </w:p>
                      <w:p w14:paraId="107DE3A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3.   </w:t>
                        </w:r>
                        <w:r>
                          <w:rPr>
                            <w:rFonts w:eastAsia="Times New Roman" w:cs="Times New Roman"/>
                            <w:szCs w:val="24"/>
                            <w:lang w:eastAsia="da-DK"/>
                          </w:rPr>
                          <w:t xml:space="preserve">Artikili 150, imm. 1, litra d), nr. ii) apeqqutaatinnagu, oqartussaasunit piginnaatitaasunut sioqqutsisumik akuersissummik pereernermik kingorna aamma artikilimi 150-imi piumasaqaatit aalajangerneqartut tunngavigalugit, instituttit qitiusumik naalakkersuisunut qitiusumillu aningaaserivinnut,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it taakku artikilimi matumani imm. 1 malillugu aningaaseriviup pigisai nalillit tamarmik immikkut annaasaqaratarsinnaanermut kisitsimmik tunngassuteqartumik amerlisaat atorlugu amerlisarneqartut 0%-imik tunineqarpata,</w:t>
                        </w:r>
                        <w:r>
                          <w:rPr>
                            <w:rFonts w:eastAsia="Times New Roman" w:cs="Times New Roman"/>
                            <w:szCs w:val="24"/>
                            <w:lang w:eastAsia="da-DK"/>
                          </w:rPr>
                          <w:t xml:space="preserve"> </w:t>
                        </w:r>
                        <w:r w:rsidRPr="00E321CC">
                          <w:rPr>
                            <w:rFonts w:eastAsia="Times New Roman" w:cs="Times New Roman"/>
                            <w:color w:val="000000"/>
                            <w:szCs w:val="24"/>
                            <w:lang w:eastAsia="da-DK"/>
                          </w:rPr>
                          <w:t>niuerfimmut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nnut aamma periaaseq tamanut atugassiaq atorsinnaavaat.</w:t>
                        </w:r>
                      </w:p>
                      <w:p w14:paraId="48926A22" w14:textId="77777777" w:rsidR="002A24C9" w:rsidRPr="00E321CC" w:rsidRDefault="002A24C9" w:rsidP="002A24C9">
                        <w:pPr>
                          <w:spacing w:before="360" w:after="120" w:line="360" w:lineRule="auto"/>
                          <w:jc w:val="center"/>
                          <w:rPr>
                            <w:rFonts w:eastAsia="Times New Roman" w:cs="Times New Roman"/>
                            <w:i/>
                            <w:iCs/>
                            <w:szCs w:val="24"/>
                            <w:lang w:eastAsia="da-DK"/>
                          </w:rPr>
                        </w:pPr>
                        <w:r w:rsidRPr="00E321CC">
                          <w:rPr>
                            <w:rFonts w:eastAsia="Times New Roman" w:cs="Times New Roman"/>
                            <w:i/>
                            <w:iCs/>
                            <w:szCs w:val="24"/>
                            <w:lang w:eastAsia="da-DK"/>
                          </w:rPr>
                          <w:t>Artikili 500b</w:t>
                        </w:r>
                      </w:p>
                      <w:p w14:paraId="33FE819B" w14:textId="77777777" w:rsidR="002A24C9" w:rsidRDefault="002A24C9" w:rsidP="002A24C9">
                        <w:pPr>
                          <w:spacing w:before="60" w:after="120" w:line="360" w:lineRule="auto"/>
                          <w:jc w:val="center"/>
                          <w:rPr>
                            <w:rFonts w:eastAsia="Times New Roman" w:cs="Times New Roman"/>
                            <w:b/>
                            <w:bCs/>
                            <w:szCs w:val="24"/>
                            <w:lang w:eastAsia="da-DK"/>
                          </w:rPr>
                        </w:pPr>
                        <w:r w:rsidRPr="009A632B">
                          <w:rPr>
                            <w:rFonts w:eastAsia="Times New Roman" w:cs="Times New Roman"/>
                            <w:b/>
                            <w:bCs/>
                            <w:szCs w:val="24"/>
                            <w:lang w:eastAsia="da-DK"/>
                          </w:rPr>
                          <w:t>Covid-19-imik nunarsuaq tamakkerlugu nappaammik tunil</w:t>
                        </w:r>
                        <w:r>
                          <w:rPr>
                            <w:rFonts w:eastAsia="Times New Roman" w:cs="Times New Roman"/>
                            <w:b/>
                            <w:bCs/>
                            <w:szCs w:val="24"/>
                            <w:lang w:eastAsia="da-DK"/>
                          </w:rPr>
                          <w:t>l</w:t>
                        </w:r>
                        <w:r w:rsidRPr="009A632B">
                          <w:rPr>
                            <w:rFonts w:eastAsia="Times New Roman" w:cs="Times New Roman"/>
                            <w:b/>
                            <w:bCs/>
                            <w:szCs w:val="24"/>
                            <w:lang w:eastAsia="da-DK"/>
                          </w:rPr>
                          <w:t>aassuuttoqarnera</w:t>
                        </w:r>
                        <w:r>
                          <w:rPr>
                            <w:rFonts w:eastAsia="Times New Roman" w:cs="Times New Roman"/>
                            <w:b/>
                            <w:bCs/>
                            <w:color w:val="000000"/>
                            <w:szCs w:val="24"/>
                            <w:lang w:eastAsia="da-DK"/>
                          </w:rPr>
                          <w:t xml:space="preserve"> eqqarsaatigalugu n</w:t>
                        </w:r>
                        <w:r w:rsidRPr="001306C3">
                          <w:rPr>
                            <w:rFonts w:eastAsia="Times New Roman" w:cs="Times New Roman"/>
                            <w:b/>
                            <w:bCs/>
                            <w:color w:val="000000"/>
                            <w:szCs w:val="24"/>
                            <w:lang w:eastAsia="da-DK"/>
                          </w:rPr>
                          <w:t>iuerfimmut aalajangersimasumut imaluunniit akit aalajangersimasut appartarnerannut qaffattarnerannullu naleqqiullugu aningaasaqarnikkut pigisanut annaasaqaataasinnaasunut pisussaaffiit</w:t>
                        </w:r>
                        <w:r>
                          <w:rPr>
                            <w:rFonts w:eastAsia="Times New Roman" w:cs="Times New Roman"/>
                            <w:b/>
                            <w:bCs/>
                            <w:color w:val="000000"/>
                            <w:szCs w:val="24"/>
                            <w:lang w:eastAsia="da-DK"/>
                          </w:rPr>
                          <w:t xml:space="preserve"> pillugit ataatsimut anguniakkat eqqarsaatigalugit, q</w:t>
                        </w:r>
                        <w:r>
                          <w:rPr>
                            <w:rFonts w:eastAsia="Times New Roman" w:cs="Times New Roman"/>
                            <w:b/>
                            <w:bCs/>
                            <w:szCs w:val="24"/>
                            <w:lang w:eastAsia="da-DK"/>
                          </w:rPr>
                          <w:t xml:space="preserve">itiusumik aningaaserivinnut </w:t>
                        </w:r>
                        <w:r w:rsidRPr="00313D70">
                          <w:rPr>
                            <w:rFonts w:eastAsia="Times New Roman" w:cs="Times New Roman"/>
                            <w:b/>
                            <w:bCs/>
                            <w:color w:val="000000"/>
                            <w:szCs w:val="24"/>
                            <w:lang w:eastAsia="da-DK"/>
                          </w:rPr>
                          <w:t xml:space="preserve">niuerfimmut aalajangersimasumut imaluunniit akit aalajangersimasut appartarnerannut qaffattarnerannullu naleqqiullugu </w:t>
                        </w:r>
                        <w:r w:rsidRPr="00313D70">
                          <w:rPr>
                            <w:rFonts w:eastAsia="Times New Roman" w:cs="Times New Roman"/>
                            <w:b/>
                            <w:bCs/>
                            <w:color w:val="000000"/>
                            <w:szCs w:val="24"/>
                            <w:lang w:eastAsia="da-DK"/>
                          </w:rPr>
                          <w:lastRenderedPageBreak/>
                          <w:t>aningaasaqarnikkut pigisanut annaasaqaataasinnaasunut pisussaaffiit</w:t>
                        </w:r>
                        <w:r>
                          <w:rPr>
                            <w:rFonts w:eastAsia="Times New Roman" w:cs="Times New Roman"/>
                            <w:color w:val="000000"/>
                            <w:szCs w:val="24"/>
                            <w:lang w:eastAsia="da-DK"/>
                          </w:rPr>
                          <w:t xml:space="preserve"> </w:t>
                        </w:r>
                        <w:r>
                          <w:rPr>
                            <w:rFonts w:eastAsia="Times New Roman" w:cs="Times New Roman"/>
                            <w:b/>
                            <w:bCs/>
                            <w:color w:val="000000"/>
                            <w:szCs w:val="24"/>
                            <w:lang w:eastAsia="da-DK"/>
                          </w:rPr>
                          <w:t xml:space="preserve">ilaannik </w:t>
                        </w:r>
                        <w:r>
                          <w:rPr>
                            <w:rFonts w:eastAsia="Times New Roman" w:cs="Times New Roman"/>
                            <w:b/>
                            <w:bCs/>
                            <w:szCs w:val="24"/>
                            <w:lang w:eastAsia="da-DK"/>
                          </w:rPr>
                          <w:t>utaqqiisaagallartumik ilaatitsinnginneq</w:t>
                        </w:r>
                      </w:p>
                      <w:p w14:paraId="45BED65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1.   </w:t>
                        </w:r>
                        <w:r>
                          <w:rPr>
                            <w:rFonts w:eastAsia="Times New Roman" w:cs="Times New Roman"/>
                            <w:szCs w:val="24"/>
                            <w:lang w:eastAsia="da-DK"/>
                          </w:rPr>
                          <w:t>Artikili 429, imm. 4 apeqqutaatinnagu, ulloq 27. juni 2021 tikillugu, institutti n</w:t>
                        </w:r>
                        <w:r w:rsidRPr="00BB6E93">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 pillugit</w:t>
                        </w:r>
                        <w:r>
                          <w:rPr>
                            <w:rFonts w:eastAsia="Times New Roman" w:cs="Times New Roman"/>
                            <w:b/>
                            <w:bCs/>
                            <w:color w:val="000000"/>
                            <w:szCs w:val="24"/>
                            <w:lang w:eastAsia="da-DK"/>
                          </w:rPr>
                          <w:t xml:space="preserve"> </w:t>
                        </w:r>
                        <w:r w:rsidRPr="00BB6E93">
                          <w:rPr>
                            <w:rFonts w:eastAsia="Times New Roman" w:cs="Times New Roman"/>
                            <w:color w:val="000000"/>
                            <w:szCs w:val="24"/>
                            <w:lang w:eastAsia="da-DK"/>
                          </w:rPr>
                          <w:t>ataatsimut anguniakka</w:t>
                        </w:r>
                        <w:r>
                          <w:rPr>
                            <w:rFonts w:eastAsia="Times New Roman" w:cs="Times New Roman"/>
                            <w:color w:val="000000"/>
                            <w:szCs w:val="24"/>
                            <w:lang w:eastAsia="da-DK"/>
                          </w:rPr>
                          <w:t>minit,</w:t>
                        </w:r>
                        <w:r>
                          <w:rPr>
                            <w:rFonts w:eastAsia="Times New Roman" w:cs="Times New Roman"/>
                            <w:b/>
                            <w:bCs/>
                            <w:color w:val="000000"/>
                            <w:szCs w:val="24"/>
                            <w:lang w:eastAsia="da-DK"/>
                          </w:rPr>
                          <w:t xml:space="preserve"> </w:t>
                        </w:r>
                        <w:r>
                          <w:rPr>
                            <w:rFonts w:eastAsia="Times New Roman" w:cs="Times New Roman"/>
                            <w:szCs w:val="24"/>
                            <w:lang w:eastAsia="da-DK"/>
                          </w:rPr>
                          <w:t>instituttip qitiusumik aningaaserivimminut n</w:t>
                        </w:r>
                        <w:r w:rsidRPr="00623687">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pisussaaffiit </w:t>
                        </w:r>
                        <w:r>
                          <w:rPr>
                            <w:rFonts w:eastAsia="Times New Roman" w:cs="Times New Roman"/>
                            <w:color w:val="000000"/>
                            <w:szCs w:val="24"/>
                            <w:lang w:eastAsia="da-DK"/>
                          </w:rPr>
                          <w:t>tulliuttut ilaatinngitsoorsinnaavai, taamaattoq artikilimi matumani imm. 2 aamma 3 takukkit</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87"/>
                          <w:gridCol w:w="6367"/>
                        </w:tblGrid>
                        <w:tr w:rsidR="002A24C9" w14:paraId="4CE778C0" w14:textId="77777777" w:rsidTr="006255F4">
                          <w:tc>
                            <w:tcPr>
                              <w:tcW w:w="0" w:type="auto"/>
                              <w:shd w:val="clear" w:color="auto" w:fill="auto"/>
                              <w:hideMark/>
                            </w:tcPr>
                            <w:p w14:paraId="4530FEC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03AADCDB"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aningaasat aningaasallu pappiaqqat, qitiusumik aningaaseriviup inatsisitigut oqartussaaffiani inatsisit malillugit nunap aningaasaattut atuuttut</w:t>
                              </w:r>
                            </w:p>
                          </w:tc>
                        </w:tr>
                      </w:tbl>
                      <w:p w14:paraId="67104A9E"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54"/>
                        </w:tblGrid>
                        <w:tr w:rsidR="002A24C9" w14:paraId="3018DD21" w14:textId="77777777" w:rsidTr="006255F4">
                          <w:tc>
                            <w:tcPr>
                              <w:tcW w:w="0" w:type="auto"/>
                              <w:shd w:val="clear" w:color="auto" w:fill="auto"/>
                              <w:hideMark/>
                            </w:tcPr>
                            <w:p w14:paraId="770B8CA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1120BDAA"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pigisat nalillit, qitiusumik aningaaserivimmut pisassarisaasut, matumani qitiusumik aningaaserivimmi sillimmatit</w:t>
                              </w:r>
                              <w:r w:rsidRPr="00E321CC">
                                <w:rPr>
                                  <w:rFonts w:eastAsia="Times New Roman" w:cs="Times New Roman"/>
                                  <w:szCs w:val="24"/>
                                  <w:lang w:eastAsia="da-DK"/>
                                </w:rPr>
                                <w:t>.</w:t>
                              </w:r>
                            </w:p>
                          </w:tc>
                        </w:tr>
                      </w:tbl>
                      <w:p w14:paraId="44E80192"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Instituttip qitiusumik aningaaserivianut sillimatit pillugit piumasaqaateqarnermik piffissaliussami, aningaasat amerlassusaat, instituttip ilaatiginngisai, n</w:t>
                        </w:r>
                        <w:r w:rsidRPr="00BB6E93">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nnut</w:t>
                        </w:r>
                        <w:r>
                          <w:rPr>
                            <w:rFonts w:eastAsia="Times New Roman" w:cs="Times New Roman"/>
                            <w:szCs w:val="24"/>
                            <w:lang w:eastAsia="da-DK"/>
                          </w:rPr>
                          <w:t xml:space="preserve"> immikkoortoq siullermi, litra a)-mi aamma b)-mi aningaasat amerlassusaasa taaneqartut ullormut agguaqatigiissillugu amerlassusaannik qaangiissanngillat</w:t>
                        </w:r>
                        <w:r w:rsidRPr="00E321CC">
                          <w:rPr>
                            <w:rFonts w:eastAsia="Times New Roman" w:cs="Times New Roman"/>
                            <w:szCs w:val="24"/>
                            <w:lang w:eastAsia="da-DK"/>
                          </w:rPr>
                          <w:t>.</w:t>
                        </w:r>
                      </w:p>
                      <w:p w14:paraId="13911BE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2.   </w:t>
                        </w:r>
                        <w:r>
                          <w:rPr>
                            <w:rFonts w:eastAsia="Times New Roman" w:cs="Times New Roman"/>
                            <w:szCs w:val="24"/>
                            <w:lang w:eastAsia="da-DK"/>
                          </w:rPr>
                          <w:t>Aningaasaqarneq pillugu politikkit naammassineqarnissaat ajornannginnerulersinniarlugu, instituttip oqartussaasuata piginnaatitaasup qitiusumik aningaaserivik attuumassuteqartoq tusarniaavigereerlugu aalajangerpagu aamma ilaatitsinnginnermut immikkut ittummik pissutissaqartoq tamanut nalunaarutigippagu, n</w:t>
                        </w:r>
                        <w:r w:rsidRPr="00BB6E93">
                          <w:rPr>
                            <w:rFonts w:eastAsia="Times New Roman" w:cs="Times New Roman"/>
                            <w:color w:val="000000"/>
                            <w:szCs w:val="24"/>
                            <w:lang w:eastAsia="da-DK"/>
                          </w:rPr>
                          <w:t xml:space="preserve">iuerfimmut aalajangersimasumut imaluunniit akit aalajangersimasut appartarnerannut qaffattarnerannullu naleqqiullugu aningaasaqarnikkut </w:t>
                        </w:r>
                        <w:r w:rsidRPr="00BB6E93">
                          <w:rPr>
                            <w:rFonts w:eastAsia="Times New Roman" w:cs="Times New Roman"/>
                            <w:color w:val="000000"/>
                            <w:szCs w:val="24"/>
                            <w:lang w:eastAsia="da-DK"/>
                          </w:rPr>
                          <w:lastRenderedPageBreak/>
                          <w:t>pigisanut annaasaqaataasinnaasunut pisussaaffiit</w:t>
                        </w:r>
                        <w:r>
                          <w:rPr>
                            <w:rFonts w:eastAsia="Times New Roman" w:cs="Times New Roman"/>
                            <w:color w:val="000000"/>
                            <w:szCs w:val="24"/>
                            <w:lang w:eastAsia="da-DK"/>
                          </w:rPr>
                          <w:t xml:space="preserve"> imm. 1-imi taaneqartut instituttip ilaatinngitsoorsinnaavai</w:t>
                        </w:r>
                        <w:r w:rsidRPr="00E321CC">
                          <w:rPr>
                            <w:rFonts w:eastAsia="Times New Roman" w:cs="Times New Roman"/>
                            <w:szCs w:val="24"/>
                            <w:lang w:eastAsia="da-DK"/>
                          </w:rPr>
                          <w:t>.</w:t>
                        </w:r>
                      </w:p>
                      <w:p w14:paraId="40E91D6D"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color w:val="000000"/>
                            <w:szCs w:val="24"/>
                            <w:lang w:eastAsia="da-DK"/>
                          </w:rPr>
                          <w:t>N</w:t>
                        </w:r>
                        <w:r w:rsidRPr="00BB6E93">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w:t>
                        </w:r>
                        <w:r w:rsidRPr="00E321CC">
                          <w:rPr>
                            <w:rFonts w:eastAsia="Times New Roman" w:cs="Times New Roman"/>
                            <w:szCs w:val="24"/>
                            <w:lang w:eastAsia="da-DK"/>
                          </w:rPr>
                          <w:t xml:space="preserve"> </w:t>
                        </w:r>
                        <w:r>
                          <w:rPr>
                            <w:rFonts w:eastAsia="Times New Roman" w:cs="Times New Roman"/>
                            <w:szCs w:val="24"/>
                            <w:lang w:eastAsia="da-DK"/>
                          </w:rPr>
                          <w:t>imm. 1 malillugu ilaatinneqanngitsut, piumasaqaatit tulliuttut tamaasa naammassissavaat</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87"/>
                          <w:gridCol w:w="6367"/>
                        </w:tblGrid>
                        <w:tr w:rsidR="002A24C9" w14:paraId="64F1C250" w14:textId="77777777" w:rsidTr="006255F4">
                          <w:tc>
                            <w:tcPr>
                              <w:tcW w:w="0" w:type="auto"/>
                              <w:shd w:val="clear" w:color="auto" w:fill="auto"/>
                              <w:hideMark/>
                            </w:tcPr>
                            <w:p w14:paraId="4A1ABFA1"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7F3665F1"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taakku instituttimit</w:t>
                              </w:r>
                              <w:r w:rsidRPr="00E321CC">
                                <w:rPr>
                                  <w:rFonts w:eastAsia="Times New Roman" w:cs="Times New Roman"/>
                                  <w:szCs w:val="24"/>
                                  <w:lang w:eastAsia="da-DK"/>
                                </w:rPr>
                                <w:t xml:space="preserve"> </w:t>
                              </w:r>
                              <w:r>
                                <w:rPr>
                                  <w:rFonts w:eastAsia="Times New Roman" w:cs="Times New Roman"/>
                                  <w:szCs w:val="24"/>
                                  <w:lang w:eastAsia="da-DK"/>
                                </w:rPr>
                                <w:t>nunap aningaasaanit aalajangersimasunit aningaasaliissutit tiguneqartut assinginit toqqarneqarpata</w:t>
                              </w:r>
                            </w:p>
                          </w:tc>
                        </w:tr>
                      </w:tbl>
                      <w:p w14:paraId="29B86954"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54"/>
                        </w:tblGrid>
                        <w:tr w:rsidR="002A24C9" w14:paraId="5B8E6A36" w14:textId="77777777" w:rsidTr="006255F4">
                          <w:tc>
                            <w:tcPr>
                              <w:tcW w:w="0" w:type="auto"/>
                              <w:shd w:val="clear" w:color="auto" w:fill="auto"/>
                              <w:hideMark/>
                            </w:tcPr>
                            <w:p w14:paraId="22AD956F"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784A7599"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taakku agguaqatigiissillugu akilerneqarfissaasa sivisussusiat, aningaasaliissutit instituttimit tiguneqartut akilerneqarfissaasa sivisussusiannut pingaarutilimmik sivisunerunngippata</w:t>
                              </w:r>
                              <w:r w:rsidRPr="00E321CC">
                                <w:rPr>
                                  <w:rFonts w:eastAsia="Times New Roman" w:cs="Times New Roman"/>
                                  <w:szCs w:val="24"/>
                                  <w:lang w:eastAsia="da-DK"/>
                                </w:rPr>
                                <w:t>.</w:t>
                              </w:r>
                            </w:p>
                          </w:tc>
                        </w:tr>
                      </w:tbl>
                      <w:p w14:paraId="018D8EBC"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Institutti, </w:t>
                        </w: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pisussaaffinnut angunia</w:t>
                        </w:r>
                        <w:r>
                          <w:rPr>
                            <w:rFonts w:eastAsia="Times New Roman" w:cs="Times New Roman"/>
                            <w:color w:val="000000"/>
                            <w:szCs w:val="24"/>
                            <w:lang w:eastAsia="da-DK"/>
                          </w:rPr>
                          <w:t xml:space="preserve">kkaminit ataatsimoortunit imm. 1 naapertorlugu qitiusumik aningaaserivimminut </w:t>
                        </w: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 xml:space="preserve">nnik ilaatitsinngitsoq, </w:t>
                        </w:r>
                        <w:r w:rsidRPr="00E321CC">
                          <w:rPr>
                            <w:rFonts w:eastAsia="Times New Roman" w:cs="Times New Roman"/>
                            <w:szCs w:val="24"/>
                            <w:lang w:eastAsia="da-DK"/>
                          </w:rPr>
                          <w:t>ingasaassisumik nutaanik aningaasaliissuteqarnermut annertussuseq</w:t>
                        </w:r>
                        <w:r>
                          <w:rPr>
                            <w:rFonts w:eastAsia="Times New Roman" w:cs="Times New Roman"/>
                            <w:szCs w:val="24"/>
                            <w:lang w:eastAsia="da-DK"/>
                          </w:rPr>
                          <w:t xml:space="preserve">, </w:t>
                        </w: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it pineqartut ilaatinngikkunikkit pigisassartik, aamma ilisimatitsissutigissavaat</w:t>
                        </w:r>
                        <w:r w:rsidRPr="00E321CC">
                          <w:rPr>
                            <w:rFonts w:eastAsia="Times New Roman" w:cs="Times New Roman"/>
                            <w:szCs w:val="24"/>
                            <w:lang w:eastAsia="da-DK"/>
                          </w:rPr>
                          <w:t>.</w:t>
                        </w:r>
                      </w:p>
                      <w:p w14:paraId="2EA9721A" w14:textId="77777777" w:rsidR="002A24C9" w:rsidRPr="00E321CC" w:rsidRDefault="002A24C9" w:rsidP="002A24C9">
                        <w:pPr>
                          <w:spacing w:before="360" w:after="120" w:line="360" w:lineRule="auto"/>
                          <w:jc w:val="center"/>
                          <w:rPr>
                            <w:rFonts w:eastAsia="Times New Roman" w:cs="Times New Roman"/>
                            <w:i/>
                            <w:iCs/>
                            <w:szCs w:val="24"/>
                            <w:lang w:eastAsia="da-DK"/>
                          </w:rPr>
                        </w:pPr>
                        <w:r w:rsidRPr="00E321CC">
                          <w:rPr>
                            <w:rFonts w:eastAsia="Times New Roman" w:cs="Times New Roman"/>
                            <w:i/>
                            <w:iCs/>
                            <w:szCs w:val="24"/>
                            <w:lang w:eastAsia="da-DK"/>
                          </w:rPr>
                          <w:t>Artikili 500c</w:t>
                        </w:r>
                      </w:p>
                      <w:p w14:paraId="358B24F1" w14:textId="77777777" w:rsidR="002A24C9" w:rsidRDefault="002A24C9" w:rsidP="002A24C9">
                        <w:pPr>
                          <w:spacing w:before="60" w:after="120" w:line="360" w:lineRule="auto"/>
                          <w:jc w:val="center"/>
                          <w:rPr>
                            <w:rFonts w:eastAsia="Times New Roman" w:cs="Times New Roman"/>
                            <w:b/>
                            <w:bCs/>
                            <w:color w:val="000000"/>
                            <w:szCs w:val="24"/>
                            <w:lang w:eastAsia="da-DK"/>
                          </w:rPr>
                        </w:pPr>
                        <w:r w:rsidRPr="009A632B">
                          <w:rPr>
                            <w:rFonts w:eastAsia="Times New Roman" w:cs="Times New Roman"/>
                            <w:b/>
                            <w:bCs/>
                            <w:szCs w:val="24"/>
                            <w:lang w:eastAsia="da-DK"/>
                          </w:rPr>
                          <w:t>Covid-19-imik nunarsuaq tamakkerlugu nappaammik tunil</w:t>
                        </w:r>
                        <w:r>
                          <w:rPr>
                            <w:rFonts w:eastAsia="Times New Roman" w:cs="Times New Roman"/>
                            <w:b/>
                            <w:bCs/>
                            <w:szCs w:val="24"/>
                            <w:lang w:eastAsia="da-DK"/>
                          </w:rPr>
                          <w:t>l</w:t>
                        </w:r>
                        <w:r w:rsidRPr="009A632B">
                          <w:rPr>
                            <w:rFonts w:eastAsia="Times New Roman" w:cs="Times New Roman"/>
                            <w:b/>
                            <w:bCs/>
                            <w:szCs w:val="24"/>
                            <w:lang w:eastAsia="da-DK"/>
                          </w:rPr>
                          <w:t>aassuuttoqarnera</w:t>
                        </w:r>
                        <w:r>
                          <w:rPr>
                            <w:rFonts w:eastAsia="Times New Roman" w:cs="Times New Roman"/>
                            <w:b/>
                            <w:bCs/>
                            <w:color w:val="000000"/>
                            <w:szCs w:val="24"/>
                            <w:lang w:eastAsia="da-DK"/>
                          </w:rPr>
                          <w:t xml:space="preserve"> eqqarsaatigalugu qanga pisimasunit paasissutissat tunngavigalugit niuerneq pillugu tunaartaqarluni iliuusissanut pilersaarusiap qanoq iluatitsisimatiginerata misilittarneqarneratigut niuerneq pillugu tunaartaqarluni iliuusissa</w:t>
                        </w:r>
                        <w:r>
                          <w:rPr>
                            <w:rFonts w:eastAsia="Times New Roman" w:cs="Times New Roman"/>
                            <w:b/>
                            <w:bCs/>
                            <w:color w:val="000000"/>
                            <w:szCs w:val="24"/>
                            <w:lang w:eastAsia="da-DK"/>
                          </w:rPr>
                          <w:lastRenderedPageBreak/>
                          <w:t>nik pilersaarusiap misissorneqarani, kisitsimmut tunngassuteqartunut amerlisaatinut amerlisaatit qaffatitsisut naatsorsorneqarnerannit qaangiinerit ilaatinneqannginnerat</w:t>
                        </w:r>
                      </w:p>
                      <w:p w14:paraId="3614FA32" w14:textId="77777777" w:rsidR="002A24C9"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Allannguutit ilimanarpallaanngitsut imaluunniit piviusut k</w:t>
                        </w:r>
                        <w:r w:rsidRPr="00327ADF">
                          <w:rPr>
                            <w:rFonts w:eastAsia="Times New Roman" w:cs="Times New Roman"/>
                            <w:color w:val="000000"/>
                            <w:szCs w:val="24"/>
                            <w:lang w:eastAsia="da-DK"/>
                          </w:rPr>
                          <w:t>isitsimmut tunngassuteqartunut amerlisaatinut amerlisaat</w:t>
                        </w:r>
                        <w:r>
                          <w:rPr>
                            <w:rFonts w:eastAsia="Times New Roman" w:cs="Times New Roman"/>
                            <w:color w:val="000000"/>
                            <w:szCs w:val="24"/>
                            <w:lang w:eastAsia="da-DK"/>
                          </w:rPr>
                          <w:t>ip</w:t>
                        </w:r>
                        <w:r w:rsidRPr="00327ADF">
                          <w:rPr>
                            <w:rFonts w:eastAsia="Times New Roman" w:cs="Times New Roman"/>
                            <w:color w:val="000000"/>
                            <w:szCs w:val="24"/>
                            <w:lang w:eastAsia="da-DK"/>
                          </w:rPr>
                          <w:t xml:space="preserve"> </w:t>
                        </w:r>
                        <w:r>
                          <w:rPr>
                            <w:rFonts w:eastAsia="Times New Roman" w:cs="Times New Roman"/>
                            <w:color w:val="000000"/>
                            <w:szCs w:val="24"/>
                            <w:lang w:eastAsia="da-DK"/>
                          </w:rPr>
                          <w:t>a</w:t>
                        </w:r>
                        <w:r>
                          <w:rPr>
                            <w:rFonts w:eastAsia="Times New Roman" w:cs="Times New Roman"/>
                            <w:szCs w:val="24"/>
                            <w:lang w:eastAsia="da-DK"/>
                          </w:rPr>
                          <w:t xml:space="preserve">rtikili 366, imm. 3-mi pineqartup naatsorsorneqarnerani, </w:t>
                        </w:r>
                        <w:r>
                          <w:rPr>
                            <w:rFonts w:eastAsia="Times New Roman" w:cs="Times New Roman"/>
                            <w:color w:val="000000"/>
                            <w:szCs w:val="24"/>
                            <w:lang w:eastAsia="da-DK"/>
                          </w:rPr>
                          <w:t>a</w:t>
                        </w:r>
                        <w:r>
                          <w:rPr>
                            <w:rFonts w:eastAsia="Times New Roman" w:cs="Times New Roman"/>
                            <w:szCs w:val="24"/>
                            <w:lang w:eastAsia="da-DK"/>
                          </w:rPr>
                          <w:t>rtikili 366, imm. 3 apeqqutaatinnagu, n</w:t>
                        </w:r>
                        <w:r w:rsidRPr="00E321CC">
                          <w:rPr>
                            <w:rFonts w:eastAsia="Times New Roman" w:cs="Times New Roman"/>
                            <w:szCs w:val="24"/>
                            <w:lang w:eastAsia="da-DK"/>
                          </w:rPr>
                          <w:t>ioqqutissianit pigineqartunit ajunaarutinut akisussaaffimmik isumaginninnermillu tigusisinnaanermut periaa</w:t>
                        </w:r>
                        <w:r>
                          <w:rPr>
                            <w:rFonts w:eastAsia="Times New Roman" w:cs="Times New Roman"/>
                            <w:szCs w:val="24"/>
                            <w:lang w:eastAsia="da-DK"/>
                          </w:rPr>
                          <w:t>tsimi</w:t>
                        </w:r>
                        <w:r w:rsidRPr="00E321CC">
                          <w:rPr>
                            <w:rFonts w:eastAsia="Times New Roman" w:cs="Times New Roman"/>
                            <w:szCs w:val="24"/>
                            <w:lang w:eastAsia="da-DK"/>
                          </w:rPr>
                          <w:t xml:space="preserve"> suliassaqarfimmi ileqqoq malillugu atorneqart</w:t>
                        </w:r>
                        <w:r>
                          <w:rPr>
                            <w:rFonts w:eastAsia="Times New Roman" w:cs="Times New Roman"/>
                            <w:szCs w:val="24"/>
                            <w:lang w:eastAsia="da-DK"/>
                          </w:rPr>
                          <w:t>up amigaateqarsimannginnissaa, aamma taakku ullut 1. januar 2020 aamma 31. december 2021 akornanni pisimanissaat piumasaqaatigalugu, qaangiinerit pineqartut instituttip qanga p</w:t>
                        </w:r>
                        <w:r w:rsidRPr="008F4DB1">
                          <w:rPr>
                            <w:rFonts w:eastAsia="Times New Roman" w:cs="Times New Roman"/>
                            <w:color w:val="000000"/>
                            <w:szCs w:val="24"/>
                            <w:lang w:eastAsia="da-DK"/>
                          </w:rPr>
                          <w:t>isimasunit paasissutissat tunngavigalugit niuerneq pillugu tunaartaqarluni iliuusissanut pilersaarusiap qanoq iluatitsi</w:t>
                        </w:r>
                        <w:r>
                          <w:rPr>
                            <w:rFonts w:eastAsia="Times New Roman" w:cs="Times New Roman"/>
                            <w:color w:val="000000"/>
                            <w:szCs w:val="24"/>
                            <w:lang w:eastAsia="da-DK"/>
                          </w:rPr>
                          <w:t>sim</w:t>
                        </w:r>
                        <w:r w:rsidRPr="008F4DB1">
                          <w:rPr>
                            <w:rFonts w:eastAsia="Times New Roman" w:cs="Times New Roman"/>
                            <w:color w:val="000000"/>
                            <w:szCs w:val="24"/>
                            <w:lang w:eastAsia="da-DK"/>
                          </w:rPr>
                          <w:t>a</w:t>
                        </w:r>
                        <w:r>
                          <w:rPr>
                            <w:rFonts w:eastAsia="Times New Roman" w:cs="Times New Roman"/>
                            <w:color w:val="000000"/>
                            <w:szCs w:val="24"/>
                            <w:lang w:eastAsia="da-DK"/>
                          </w:rPr>
                          <w:t>tigi</w:t>
                        </w:r>
                        <w:r w:rsidRPr="008F4DB1">
                          <w:rPr>
                            <w:rFonts w:eastAsia="Times New Roman" w:cs="Times New Roman"/>
                            <w:color w:val="000000"/>
                            <w:szCs w:val="24"/>
                            <w:lang w:eastAsia="da-DK"/>
                          </w:rPr>
                          <w:t xml:space="preserve">nerata misilittarneqarneratigut niuerneq pillugu tunaartaqarluni iliuusissanik pilersaarusiap misissorneqarani </w:t>
                        </w:r>
                        <w:r>
                          <w:rPr>
                            <w:rFonts w:eastAsia="Times New Roman" w:cs="Times New Roman"/>
                            <w:szCs w:val="24"/>
                            <w:lang w:eastAsia="da-DK"/>
                          </w:rPr>
                          <w:t>qaangiinerit takuneqarsinnaasut, instituttinit ilaatinngitsoorneqarsinnaanerat immikkut ittumik pisoqartillugu aamma pisut ataasiakkaat tunngavigalugit, oqartussaasut piginnaatinneqartut akuersissutigisinnaavaat.</w:t>
                        </w:r>
                      </w:p>
                      <w:p w14:paraId="5DCF1AA4" w14:textId="77777777" w:rsidR="002A24C9" w:rsidRDefault="002A24C9" w:rsidP="002A24C9">
                        <w:pPr>
                          <w:spacing w:before="360" w:after="120" w:line="360" w:lineRule="auto"/>
                          <w:jc w:val="center"/>
                          <w:rPr>
                            <w:rFonts w:eastAsia="Times New Roman" w:cs="Times New Roman"/>
                            <w:i/>
                            <w:iCs/>
                            <w:szCs w:val="24"/>
                            <w:lang w:eastAsia="da-DK"/>
                          </w:rPr>
                        </w:pPr>
                      </w:p>
                      <w:p w14:paraId="6D3DF48B" w14:textId="77777777" w:rsidR="002A24C9" w:rsidRPr="00E321CC" w:rsidRDefault="002A24C9" w:rsidP="002A24C9">
                        <w:pPr>
                          <w:spacing w:before="360" w:after="120" w:line="360" w:lineRule="auto"/>
                          <w:jc w:val="center"/>
                          <w:rPr>
                            <w:rFonts w:eastAsia="Times New Roman" w:cs="Times New Roman"/>
                            <w:i/>
                            <w:iCs/>
                            <w:szCs w:val="24"/>
                            <w:lang w:eastAsia="da-DK"/>
                          </w:rPr>
                        </w:pPr>
                        <w:r w:rsidRPr="00E321CC">
                          <w:rPr>
                            <w:rFonts w:eastAsia="Times New Roman" w:cs="Times New Roman"/>
                            <w:i/>
                            <w:iCs/>
                            <w:szCs w:val="24"/>
                            <w:lang w:eastAsia="da-DK"/>
                          </w:rPr>
                          <w:t>Artikili 500d</w:t>
                        </w:r>
                      </w:p>
                      <w:p w14:paraId="7CDB7912" w14:textId="77777777" w:rsidR="002A24C9" w:rsidRPr="00E321CC" w:rsidRDefault="002A24C9" w:rsidP="002A24C9">
                        <w:pPr>
                          <w:spacing w:before="60" w:after="120" w:line="360" w:lineRule="auto"/>
                          <w:jc w:val="center"/>
                          <w:rPr>
                            <w:rFonts w:eastAsia="Times New Roman" w:cs="Times New Roman"/>
                            <w:b/>
                            <w:bCs/>
                            <w:szCs w:val="24"/>
                            <w:lang w:eastAsia="da-DK"/>
                          </w:rPr>
                        </w:pPr>
                        <w:r w:rsidRPr="009A632B">
                          <w:rPr>
                            <w:rFonts w:eastAsia="Times New Roman" w:cs="Times New Roman"/>
                            <w:b/>
                            <w:bCs/>
                            <w:szCs w:val="24"/>
                            <w:lang w:eastAsia="da-DK"/>
                          </w:rPr>
                          <w:t>Covid-19-imik nunarsuaq tamakkerlugu nappaammik tunil</w:t>
                        </w:r>
                        <w:r>
                          <w:rPr>
                            <w:rFonts w:eastAsia="Times New Roman" w:cs="Times New Roman"/>
                            <w:b/>
                            <w:bCs/>
                            <w:szCs w:val="24"/>
                            <w:lang w:eastAsia="da-DK"/>
                          </w:rPr>
                          <w:t>l</w:t>
                        </w:r>
                        <w:r w:rsidRPr="009A632B">
                          <w:rPr>
                            <w:rFonts w:eastAsia="Times New Roman" w:cs="Times New Roman"/>
                            <w:b/>
                            <w:bCs/>
                            <w:szCs w:val="24"/>
                            <w:lang w:eastAsia="da-DK"/>
                          </w:rPr>
                          <w:t>aassuuttoqarnera</w:t>
                        </w:r>
                        <w:r>
                          <w:rPr>
                            <w:rFonts w:eastAsia="Times New Roman" w:cs="Times New Roman"/>
                            <w:b/>
                            <w:bCs/>
                            <w:color w:val="000000"/>
                            <w:szCs w:val="24"/>
                            <w:lang w:eastAsia="da-DK"/>
                          </w:rPr>
                          <w:t xml:space="preserve"> eqqarsaatigalugu, nalinginnaasumik pisinermi tunisinermilu, suli isumannaarneqarsimanngitsuni, </w:t>
                        </w:r>
                        <w:r w:rsidRPr="00584AE9">
                          <w:rPr>
                            <w:rFonts w:eastAsia="Times New Roman" w:cs="Times New Roman"/>
                            <w:b/>
                            <w:bCs/>
                            <w:szCs w:val="24"/>
                            <w:lang w:eastAsia="da-DK"/>
                          </w:rPr>
                          <w:t>n</w:t>
                        </w:r>
                        <w:r w:rsidRPr="00584AE9">
                          <w:rPr>
                            <w:rFonts w:eastAsia="Times New Roman" w:cs="Times New Roman"/>
                            <w:b/>
                            <w:bCs/>
                            <w:color w:val="000000"/>
                            <w:szCs w:val="24"/>
                            <w:lang w:eastAsia="da-DK"/>
                          </w:rPr>
                          <w:t>iuerfimmut aalajangersimasumut imaluunniit akit aalajangersimasut appartarnerannut qaffattarnerannullu naleqqiullugu aningaasaqarnikkut pigisanut annaasaqaataasinnaasunut pisussaaffi</w:t>
                        </w:r>
                        <w:r>
                          <w:rPr>
                            <w:rFonts w:eastAsia="Times New Roman" w:cs="Times New Roman"/>
                            <w:b/>
                            <w:bCs/>
                            <w:color w:val="000000"/>
                            <w:szCs w:val="24"/>
                            <w:lang w:eastAsia="da-DK"/>
                          </w:rPr>
                          <w:t>it nalingisa utaqqiisaagallartumik naatsorsorneqarnerat</w:t>
                        </w:r>
                      </w:p>
                      <w:p w14:paraId="0AC09C0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1.   </w:t>
                        </w:r>
                        <w:r>
                          <w:rPr>
                            <w:rFonts w:eastAsia="Times New Roman" w:cs="Times New Roman"/>
                            <w:szCs w:val="24"/>
                            <w:lang w:eastAsia="da-DK"/>
                          </w:rPr>
                          <w:t>Artikilip massuma imm. 2-a, 3-a aamma 4-araa naapertorlugit, a</w:t>
                        </w:r>
                        <w:r w:rsidRPr="00E321CC">
                          <w:rPr>
                            <w:rFonts w:eastAsia="Times New Roman" w:cs="Times New Roman"/>
                            <w:szCs w:val="24"/>
                            <w:lang w:eastAsia="da-DK"/>
                          </w:rPr>
                          <w:t xml:space="preserve">rtikili 429, </w:t>
                        </w:r>
                        <w:r>
                          <w:rPr>
                            <w:rFonts w:eastAsia="Times New Roman" w:cs="Times New Roman"/>
                            <w:szCs w:val="24"/>
                            <w:lang w:eastAsia="da-DK"/>
                          </w:rPr>
                          <w:t>imm</w:t>
                        </w:r>
                        <w:r w:rsidRPr="00E321CC">
                          <w:rPr>
                            <w:rFonts w:eastAsia="Times New Roman" w:cs="Times New Roman"/>
                            <w:szCs w:val="24"/>
                            <w:lang w:eastAsia="da-DK"/>
                          </w:rPr>
                          <w:t>. 4</w:t>
                        </w:r>
                        <w:r>
                          <w:rPr>
                            <w:rFonts w:eastAsia="Times New Roman" w:cs="Times New Roman"/>
                            <w:szCs w:val="24"/>
                            <w:lang w:eastAsia="da-DK"/>
                          </w:rPr>
                          <w:t xml:space="preserve"> apeqqutaatinnagu</w:t>
                        </w:r>
                        <w:r w:rsidRPr="00E321CC">
                          <w:rPr>
                            <w:rFonts w:eastAsia="Times New Roman" w:cs="Times New Roman"/>
                            <w:szCs w:val="24"/>
                            <w:lang w:eastAsia="da-DK"/>
                          </w:rPr>
                          <w:t xml:space="preserve">, </w:t>
                        </w:r>
                        <w:r w:rsidRPr="00BE34C5">
                          <w:rPr>
                            <w:rFonts w:eastAsia="Times New Roman" w:cs="Times New Roman"/>
                            <w:color w:val="000000"/>
                            <w:szCs w:val="24"/>
                            <w:lang w:eastAsia="da-DK"/>
                          </w:rPr>
                          <w:t xml:space="preserve">nalinginnaasumik pisinermi </w:t>
                        </w:r>
                        <w:r w:rsidRPr="00BE34C5">
                          <w:rPr>
                            <w:rFonts w:eastAsia="Times New Roman" w:cs="Times New Roman"/>
                            <w:color w:val="000000"/>
                            <w:szCs w:val="24"/>
                            <w:lang w:eastAsia="da-DK"/>
                          </w:rPr>
                          <w:lastRenderedPageBreak/>
                          <w:t xml:space="preserve">tunisinermilu, suli isumannaarneqarsimanngitsuni, </w:t>
                        </w:r>
                        <w:r w:rsidRPr="00BE34C5">
                          <w:rPr>
                            <w:rFonts w:eastAsia="Times New Roman" w:cs="Times New Roman"/>
                            <w:szCs w:val="24"/>
                            <w:lang w:eastAsia="da-DK"/>
                          </w:rPr>
                          <w:t>n</w:t>
                        </w:r>
                        <w:r w:rsidRPr="00BE34C5">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pisussaaffiit nalingi</w:t>
                        </w:r>
                        <w:r>
                          <w:rPr>
                            <w:rFonts w:eastAsia="Times New Roman" w:cs="Times New Roman"/>
                            <w:color w:val="000000"/>
                            <w:szCs w:val="24"/>
                            <w:lang w:eastAsia="da-DK"/>
                          </w:rPr>
                          <w:t xml:space="preserve"> ulloq 27. juni 2021 tikillugu instituttit </w:t>
                        </w:r>
                        <w:r w:rsidRPr="00BE34C5">
                          <w:rPr>
                            <w:rFonts w:eastAsia="Times New Roman" w:cs="Times New Roman"/>
                            <w:color w:val="000000"/>
                            <w:szCs w:val="24"/>
                            <w:lang w:eastAsia="da-DK"/>
                          </w:rPr>
                          <w:t>utaqqiisaagallartumik</w:t>
                        </w:r>
                        <w:r>
                          <w:rPr>
                            <w:rFonts w:eastAsia="Times New Roman" w:cs="Times New Roman"/>
                            <w:color w:val="000000"/>
                            <w:szCs w:val="24"/>
                            <w:lang w:eastAsia="da-DK"/>
                          </w:rPr>
                          <w:t xml:space="preserve"> naatsorsorsinnaavaat</w:t>
                        </w:r>
                        <w:r w:rsidRPr="00E321CC">
                          <w:rPr>
                            <w:rFonts w:eastAsia="Times New Roman" w:cs="Times New Roman"/>
                            <w:szCs w:val="24"/>
                            <w:lang w:eastAsia="da-DK"/>
                          </w:rPr>
                          <w:t>.</w:t>
                        </w:r>
                      </w:p>
                      <w:p w14:paraId="1A2F89F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2.   </w:t>
                        </w:r>
                        <w:r>
                          <w:rPr>
                            <w:rFonts w:eastAsia="Times New Roman" w:cs="Times New Roman"/>
                            <w:szCs w:val="24"/>
                            <w:lang w:eastAsia="da-DK"/>
                          </w:rPr>
                          <w:t>Aningaasaatit tigoriaannaat, nalinginnaasumik tunisinermut attuumassuteqartut aamma pappiaqqat aningaasanik nalillit nalinginnaasumik pisinermut attuumassuteqartut, ulloq akiligassanik isumannaariffiusoq tikillugu naatsorsuutit inerneriniittut, artikili 429, imm. 4 litra a) naapertorlugu pigisatut nalilittut instituttit suliarisinnaavaat.</w:t>
                        </w:r>
                      </w:p>
                      <w:p w14:paraId="2CCBDFF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3.  </w:t>
                        </w:r>
                        <w:r>
                          <w:rPr>
                            <w:rFonts w:eastAsia="Times New Roman" w:cs="Times New Roman"/>
                            <w:szCs w:val="24"/>
                            <w:lang w:eastAsia="da-DK"/>
                          </w:rPr>
                          <w:t>Instituttit, naatsorsuuserinermi malittarisassat nalinginnaasut naapertorlugit, nalinginnaasumik pisinerit tunisinerillu, ullup niuerfiup kingorna suli isumannaarneqanngitsut naatsorsuutinut allassavaat, nalinginnaasumik tunisinermi aningaasat pisassat tigoriaannaat suli isumannaarneqarsimanngitsut aamma nalinginnaasumik pisinermi aningaasat tigoriaannaat pisussaaffiusut suli naammassineqarsimanngitsut akornanni nalimmassaarineq, naatsorsuuserinermi malittarisassat pineqartut naapertorlugit utertissavaat.  Naatsorsuuserinermut tunngasumik nalimmassaarineq instituttit utertikkunikku, taakku nalinginnaasumik tunisinermut pisinermullu attuumassuteqarpata marluullutillu tunniussinermi akiliineq tunngavigalugu isumannaarneqarpata, instituttit aningasat tigoriaannaat pisassat aamma pisussaaffiit nalimmassaariffigisinnaavaat</w:t>
                        </w:r>
                        <w:r w:rsidRPr="00E321CC">
                          <w:rPr>
                            <w:rFonts w:eastAsia="Times New Roman" w:cs="Times New Roman"/>
                            <w:szCs w:val="24"/>
                            <w:lang w:eastAsia="da-DK"/>
                          </w:rPr>
                          <w:t>.</w:t>
                        </w:r>
                      </w:p>
                      <w:p w14:paraId="245C7C92" w14:textId="77777777" w:rsidR="002A24C9"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4.   </w:t>
                        </w:r>
                        <w:r>
                          <w:rPr>
                            <w:rFonts w:eastAsia="Times New Roman" w:cs="Times New Roman"/>
                            <w:szCs w:val="24"/>
                            <w:lang w:eastAsia="da-DK"/>
                          </w:rPr>
                          <w:t xml:space="preserve">Instituttit, naatsorsuuserinermi malittarisassat nalinginnaasut naapertorlugit, nalinginnaasumik pisinernik tunisinernillu, ullup niuerfiup kingorna suli isumannaarneqanngitsunik naatsorsuutinut allattut, </w:t>
                        </w: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 xml:space="preserve">it pillugit anguniakkanut ataatsimoortunut, </w:t>
                        </w:r>
                        <w:r>
                          <w:rPr>
                            <w:rFonts w:eastAsia="Times New Roman" w:cs="Times New Roman"/>
                            <w:szCs w:val="24"/>
                            <w:lang w:eastAsia="da-DK"/>
                          </w:rPr>
                          <w:t xml:space="preserve">akiliinissamut pisussaaffiit taaginnarlugit nalingi tamakkiisut ilanngutissavaat.  </w:t>
                        </w:r>
                      </w:p>
                      <w:p w14:paraId="0B23C575"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lastRenderedPageBreak/>
                          <w:t>Nalinginnaasumik pisineq pillugu pisussaaffiit taaginnarlugu nalingat tamakkiisoq nalinginnaasumik tunisineq pillugu aningaasat tigoriaannaat pisassat tamakkiisumik taaginnarlugu nalingannut, suli isumannaarneqarsimanngitsunut, instituttit aaqqiisinnaapput, piumasaqaatit tulliuttut tamarmik naammassineqarsimappata:</w:t>
                        </w:r>
                      </w:p>
                      <w:tbl>
                        <w:tblPr>
                          <w:tblW w:w="5000" w:type="pct"/>
                          <w:tblCellMar>
                            <w:left w:w="0" w:type="dxa"/>
                            <w:right w:w="0" w:type="dxa"/>
                          </w:tblCellMar>
                          <w:tblLook w:val="04A0" w:firstRow="1" w:lastRow="0" w:firstColumn="1" w:lastColumn="0" w:noHBand="0" w:noVBand="1"/>
                        </w:tblPr>
                        <w:tblGrid>
                          <w:gridCol w:w="187"/>
                          <w:gridCol w:w="6367"/>
                        </w:tblGrid>
                        <w:tr w:rsidR="002A24C9" w14:paraId="3A08F24B" w14:textId="77777777" w:rsidTr="006255F4">
                          <w:tc>
                            <w:tcPr>
                              <w:tcW w:w="0" w:type="auto"/>
                              <w:shd w:val="clear" w:color="auto" w:fill="auto"/>
                              <w:hideMark/>
                            </w:tcPr>
                            <w:p w14:paraId="765AD9D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1664F49D"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nalinginnaasumik tunisinerit pisinerillu tunniussinermi akiliineq tunngavigalugu isumannaarneqarpata</w:t>
                              </w:r>
                            </w:p>
                          </w:tc>
                        </w:tr>
                      </w:tbl>
                      <w:p w14:paraId="0443F720"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354"/>
                        </w:tblGrid>
                        <w:tr w:rsidR="002A24C9" w14:paraId="42D6C610" w14:textId="77777777" w:rsidTr="006255F4">
                          <w:tc>
                            <w:tcPr>
                              <w:tcW w:w="0" w:type="auto"/>
                              <w:shd w:val="clear" w:color="auto" w:fill="auto"/>
                              <w:hideMark/>
                            </w:tcPr>
                            <w:p w14:paraId="3E6C2BD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56DBA1B0"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aningaasaqarnermut tunngasut pigisat nalillit, pisiarineqartut tunineqartullu, aamma aningaasanut tigoriaannarnut pisussaaffinnut aamma aningaasanut tigoriaannarnut pisassanut atassuteqartut, instituttip tuniniagassatut pigisaani iluanaarutit imaluunniit ajunaarutit aqqutigalugit ullormi naligitinneqartutut uuttorneqartut</w:t>
                              </w:r>
                              <w:r w:rsidRPr="00E321CC">
                                <w:rPr>
                                  <w:rFonts w:eastAsia="Times New Roman" w:cs="Times New Roman"/>
                                  <w:szCs w:val="24"/>
                                  <w:lang w:eastAsia="da-DK"/>
                                </w:rPr>
                                <w:t>.</w:t>
                              </w:r>
                            </w:p>
                          </w:tc>
                        </w:tr>
                      </w:tbl>
                      <w:p w14:paraId="44792795"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5.   </w:t>
                        </w:r>
                        <w:r>
                          <w:rPr>
                            <w:rFonts w:eastAsia="Times New Roman" w:cs="Times New Roman"/>
                            <w:szCs w:val="24"/>
                            <w:lang w:eastAsia="da-DK"/>
                          </w:rPr>
                          <w:t xml:space="preserve">Artikili manna eqqarsaatigalugu </w:t>
                        </w:r>
                        <w:r w:rsidRPr="00E321CC">
                          <w:rPr>
                            <w:rFonts w:eastAsia="Times New Roman" w:cs="Times New Roman"/>
                            <w:szCs w:val="24"/>
                            <w:lang w:eastAsia="da-DK"/>
                          </w:rPr>
                          <w:t>»</w:t>
                        </w:r>
                        <w:r>
                          <w:rPr>
                            <w:rFonts w:eastAsia="Times New Roman" w:cs="Times New Roman"/>
                            <w:szCs w:val="24"/>
                            <w:lang w:eastAsia="da-DK"/>
                          </w:rPr>
                          <w:t>nalinginnaasumik pisineq imaluunniit tunisineq</w:t>
                        </w:r>
                        <w:r w:rsidRPr="00E321CC">
                          <w:rPr>
                            <w:rFonts w:eastAsia="Times New Roman" w:cs="Times New Roman"/>
                            <w:szCs w:val="24"/>
                            <w:lang w:eastAsia="da-DK"/>
                          </w:rPr>
                          <w:t>«</w:t>
                        </w:r>
                        <w:r>
                          <w:rPr>
                            <w:rFonts w:eastAsia="Times New Roman" w:cs="Times New Roman"/>
                            <w:szCs w:val="24"/>
                            <w:lang w:eastAsia="da-DK"/>
                          </w:rPr>
                          <w:t xml:space="preserve"> ima paasineqassaaq, isumaqatigiissut malillugu pappiaqqamik nalilimmik pisineq imaluunniit tunisineq, tassani piumasaqaatitaani piumasarineqarluni pappiaraq nalilik niuerfimmi pineqartumi piffissami aalajangerneqartumi inatsisit nalinginnaasut imaluunnit ileqquliussat malillugit tunniunneqartoq.</w:t>
                        </w:r>
                        <w:r w:rsidRPr="00E321CC">
                          <w:rPr>
                            <w:rFonts w:eastAsia="Times New Roman" w:cs="Times New Roman"/>
                            <w:szCs w:val="24"/>
                            <w:lang w:eastAsia="da-DK"/>
                          </w:rPr>
                          <w:t>«</w:t>
                        </w:r>
                      </w:p>
                    </w:tc>
                  </w:tr>
                </w:tbl>
                <w:p w14:paraId="7DFF2ED9"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320"/>
                    <w:gridCol w:w="6434"/>
                  </w:tblGrid>
                  <w:tr w:rsidR="002A24C9" w14:paraId="58BCE9D2" w14:textId="77777777" w:rsidTr="006255F4">
                    <w:tc>
                      <w:tcPr>
                        <w:tcW w:w="0" w:type="auto"/>
                        <w:shd w:val="clear" w:color="auto" w:fill="auto"/>
                        <w:hideMark/>
                      </w:tcPr>
                      <w:p w14:paraId="41B5377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10)</w:t>
                        </w:r>
                      </w:p>
                    </w:tc>
                    <w:tc>
                      <w:tcPr>
                        <w:tcW w:w="0" w:type="auto"/>
                        <w:shd w:val="clear" w:color="auto" w:fill="auto"/>
                        <w:hideMark/>
                      </w:tcPr>
                      <w:p w14:paraId="601CA039"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Artikili tulliuttoq ilanngunneqassaaq</w:t>
                        </w:r>
                        <w:r w:rsidRPr="00E321CC">
                          <w:rPr>
                            <w:rFonts w:eastAsia="Times New Roman" w:cs="Times New Roman"/>
                            <w:szCs w:val="24"/>
                            <w:lang w:eastAsia="da-DK"/>
                          </w:rPr>
                          <w:t>:</w:t>
                        </w:r>
                      </w:p>
                      <w:p w14:paraId="453B910F" w14:textId="77777777" w:rsidR="002A24C9" w:rsidRPr="00E321CC" w:rsidRDefault="002A24C9" w:rsidP="002A24C9">
                        <w:pPr>
                          <w:spacing w:before="360" w:after="120" w:line="360" w:lineRule="auto"/>
                          <w:jc w:val="center"/>
                          <w:rPr>
                            <w:rFonts w:eastAsia="Times New Roman" w:cs="Times New Roman"/>
                            <w:i/>
                            <w:iCs/>
                            <w:szCs w:val="24"/>
                            <w:lang w:eastAsia="da-DK"/>
                          </w:rPr>
                        </w:pPr>
                        <w:r w:rsidRPr="00E321CC">
                          <w:rPr>
                            <w:rFonts w:eastAsia="Times New Roman" w:cs="Times New Roman"/>
                            <w:i/>
                            <w:iCs/>
                            <w:szCs w:val="24"/>
                            <w:lang w:eastAsia="da-DK"/>
                          </w:rPr>
                          <w:t>»Artikili 518b</w:t>
                        </w:r>
                      </w:p>
                      <w:p w14:paraId="1938CAF0" w14:textId="77777777" w:rsidR="002A24C9" w:rsidRPr="00E321CC" w:rsidRDefault="002A24C9" w:rsidP="002A24C9">
                        <w:pPr>
                          <w:spacing w:before="60" w:after="120" w:line="360" w:lineRule="auto"/>
                          <w:jc w:val="center"/>
                          <w:rPr>
                            <w:rFonts w:eastAsia="Times New Roman" w:cs="Times New Roman"/>
                            <w:b/>
                            <w:bCs/>
                            <w:szCs w:val="24"/>
                            <w:lang w:eastAsia="da-DK"/>
                          </w:rPr>
                        </w:pPr>
                        <w:r>
                          <w:rPr>
                            <w:rFonts w:eastAsia="Times New Roman" w:cs="Times New Roman"/>
                            <w:b/>
                            <w:bCs/>
                            <w:szCs w:val="24"/>
                            <w:lang w:eastAsia="da-DK"/>
                          </w:rPr>
                          <w:t>Qaangiinerit pillugit nalunaarusiaq aamma agguaanerit killilerniarlugit nakkutilliinissamut pisinnaatitaaneq</w:t>
                        </w:r>
                      </w:p>
                      <w:p w14:paraId="32CE0E8A"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Immikkut ittumik pissutsit, aningaasaqarnermut tunngasunik niuerfinni torersumik ingerlatsinissamut innarligassaannginnermullu aningaasaqarnikkut ilungersunartumik akornusiinerit kinguneqarnersut, tulliuttunik pissuteqalersitsinersut pillugit kingusinnerpaamik 31. december 2021 Kommission-i Europa-Parlament-imut Siunnersuisoqatigiinnullu nalunaarusiussaaq:</w:t>
                        </w:r>
                      </w:p>
                      <w:tbl>
                        <w:tblPr>
                          <w:tblW w:w="5000" w:type="pct"/>
                          <w:tblCellMar>
                            <w:left w:w="0" w:type="dxa"/>
                            <w:right w:w="0" w:type="dxa"/>
                          </w:tblCellMar>
                          <w:tblLook w:val="04A0" w:firstRow="1" w:lastRow="0" w:firstColumn="1" w:lastColumn="0" w:noHBand="0" w:noVBand="1"/>
                        </w:tblPr>
                        <w:tblGrid>
                          <w:gridCol w:w="187"/>
                          <w:gridCol w:w="6247"/>
                        </w:tblGrid>
                        <w:tr w:rsidR="002A24C9" w14:paraId="08AA1FFE" w14:textId="77777777" w:rsidTr="006255F4">
                          <w:tc>
                            <w:tcPr>
                              <w:tcW w:w="0" w:type="auto"/>
                              <w:shd w:val="clear" w:color="auto" w:fill="auto"/>
                              <w:hideMark/>
                            </w:tcPr>
                            <w:p w14:paraId="2610843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lastRenderedPageBreak/>
                                <w:t>a)</w:t>
                              </w:r>
                            </w:p>
                          </w:tc>
                          <w:tc>
                            <w:tcPr>
                              <w:tcW w:w="0" w:type="auto"/>
                              <w:shd w:val="clear" w:color="auto" w:fill="auto"/>
                              <w:hideMark/>
                            </w:tcPr>
                            <w:p w14:paraId="62AC579D"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piffissani taamaattuni, instituttit niuerfinni anaasaqaratarsinnaanerannit, n</w:t>
                              </w:r>
                              <w:r w:rsidRPr="00E321CC">
                                <w:rPr>
                                  <w:rFonts w:eastAsia="Times New Roman" w:cs="Times New Roman"/>
                                  <w:szCs w:val="24"/>
                                  <w:lang w:eastAsia="da-DK"/>
                                </w:rPr>
                                <w:t>ioqqutissianit pigineqartunit ajunaarutinut akisussaaffimmik isumaginninnermillu tigusisinnaanermut periaaseq suliassaqarfimmi ileqqoq malillugu atorneqart</w:t>
                              </w:r>
                              <w:r>
                                <w:rPr>
                                  <w:rFonts w:eastAsia="Times New Roman" w:cs="Times New Roman"/>
                                  <w:szCs w:val="24"/>
                                  <w:lang w:eastAsia="da-DK"/>
                                </w:rPr>
                                <w:t>umit qaangiinernik, n</w:t>
                              </w:r>
                              <w:r w:rsidRPr="00E321CC">
                                <w:rPr>
                                  <w:rFonts w:eastAsia="Times New Roman" w:cs="Times New Roman"/>
                                  <w:szCs w:val="24"/>
                                  <w:lang w:eastAsia="da-DK"/>
                                </w:rPr>
                                <w:t>ioqqutissianit pigineqartunit ajunaarutinut akisussaaffimmik isumaginninnermillu tigusisinnaanermut periaa</w:t>
                              </w:r>
                              <w:r>
                                <w:rPr>
                                  <w:rFonts w:eastAsia="Times New Roman" w:cs="Times New Roman"/>
                                  <w:szCs w:val="24"/>
                                  <w:lang w:eastAsia="da-DK"/>
                                </w:rPr>
                                <w:t>tsimit</w:t>
                              </w:r>
                              <w:r w:rsidRPr="00E321CC">
                                <w:rPr>
                                  <w:rFonts w:eastAsia="Times New Roman" w:cs="Times New Roman"/>
                                  <w:szCs w:val="24"/>
                                  <w:lang w:eastAsia="da-DK"/>
                                </w:rPr>
                                <w:t xml:space="preserve"> suliassaqarfimmi ileqqoq malillugu atorneqart</w:t>
                              </w:r>
                              <w:r>
                                <w:rPr>
                                  <w:rFonts w:eastAsia="Times New Roman" w:cs="Times New Roman"/>
                                  <w:szCs w:val="24"/>
                                  <w:lang w:eastAsia="da-DK"/>
                                </w:rPr>
                                <w:t>umit amigaatinik pissuteqanngitsunut, ilaatitsinnginnissamik oqartussaasut piginnaatinneqartut</w:t>
                              </w:r>
                            </w:p>
                          </w:tc>
                        </w:tr>
                      </w:tbl>
                      <w:p w14:paraId="019A13B7"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234"/>
                        </w:tblGrid>
                        <w:tr w:rsidR="002A24C9" w14:paraId="7E479BED" w14:textId="77777777" w:rsidTr="006255F4">
                          <w:tc>
                            <w:tcPr>
                              <w:tcW w:w="0" w:type="auto"/>
                              <w:shd w:val="clear" w:color="auto" w:fill="auto"/>
                              <w:hideMark/>
                            </w:tcPr>
                            <w:p w14:paraId="0EF30F0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1D9528B6"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piffissani taamaattuni instituttit agguaassisarnerinut killilersuutinik eqqussinissamut oqartussaasut piginnaatinneqartut unioqqutinneqartussaanngitsunik piginnaatitaanernik suli allanik tunineqassasut</w:t>
                              </w:r>
                              <w:r w:rsidRPr="00E321CC">
                                <w:rPr>
                                  <w:rFonts w:eastAsia="Times New Roman" w:cs="Times New Roman"/>
                                  <w:szCs w:val="24"/>
                                  <w:lang w:eastAsia="da-DK"/>
                                </w:rPr>
                                <w:t>.</w:t>
                              </w:r>
                            </w:p>
                          </w:tc>
                        </w:tr>
                      </w:tbl>
                      <w:p w14:paraId="1C35D86F"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Tamanna naleqqutissappat, </w:t>
                        </w:r>
                        <w:r w:rsidRPr="00E321CC">
                          <w:rPr>
                            <w:rFonts w:eastAsia="Times New Roman" w:cs="Times New Roman"/>
                            <w:szCs w:val="24"/>
                            <w:lang w:eastAsia="da-DK"/>
                          </w:rPr>
                          <w:t>Kommission</w:t>
                        </w:r>
                        <w:r>
                          <w:rPr>
                            <w:rFonts w:eastAsia="Times New Roman" w:cs="Times New Roman"/>
                            <w:szCs w:val="24"/>
                            <w:lang w:eastAsia="da-DK"/>
                          </w:rPr>
                          <w:t>-i iliuutsinik allanik isumaliutersuuteqassasoq</w:t>
                        </w:r>
                        <w:r w:rsidRPr="00E321CC">
                          <w:rPr>
                            <w:rFonts w:eastAsia="Times New Roman" w:cs="Times New Roman"/>
                            <w:szCs w:val="24"/>
                            <w:lang w:eastAsia="da-DK"/>
                          </w:rPr>
                          <w:t>.«</w:t>
                        </w:r>
                      </w:p>
                    </w:tc>
                  </w:tr>
                </w:tbl>
                <w:p w14:paraId="626312C6" w14:textId="77777777" w:rsidR="002A24C9" w:rsidRPr="00E321CC" w:rsidRDefault="002A24C9" w:rsidP="002A24C9">
                  <w:pPr>
                    <w:shd w:val="clear" w:color="auto" w:fill="FFFFFF"/>
                    <w:tabs>
                      <w:tab w:val="center" w:pos="4819"/>
                      <w:tab w:val="right" w:pos="9638"/>
                    </w:tabs>
                    <w:spacing w:before="360" w:after="120" w:line="360" w:lineRule="auto"/>
                    <w:jc w:val="left"/>
                    <w:rPr>
                      <w:rFonts w:eastAsia="Times New Roman" w:cs="Times New Roman"/>
                      <w:i/>
                      <w:iCs/>
                      <w:szCs w:val="24"/>
                      <w:lang w:eastAsia="da-DK"/>
                    </w:rPr>
                  </w:pPr>
                  <w:r>
                    <w:rPr>
                      <w:rFonts w:eastAsia="Times New Roman" w:cs="Times New Roman"/>
                      <w:i/>
                      <w:iCs/>
                      <w:szCs w:val="24"/>
                      <w:lang w:eastAsia="da-DK"/>
                    </w:rPr>
                    <w:lastRenderedPageBreak/>
                    <w:tab/>
                  </w:r>
                  <w:r w:rsidRPr="00E321CC">
                    <w:rPr>
                      <w:rFonts w:eastAsia="Times New Roman" w:cs="Times New Roman"/>
                      <w:i/>
                      <w:iCs/>
                      <w:szCs w:val="24"/>
                      <w:lang w:eastAsia="da-DK"/>
                    </w:rPr>
                    <w:t>Artikili 2</w:t>
                  </w:r>
                  <w:r>
                    <w:rPr>
                      <w:rFonts w:eastAsia="Times New Roman" w:cs="Times New Roman"/>
                      <w:i/>
                      <w:iCs/>
                      <w:szCs w:val="24"/>
                      <w:lang w:eastAsia="da-DK"/>
                    </w:rPr>
                    <w:tab/>
                  </w:r>
                </w:p>
                <w:p w14:paraId="0DD42EF1" w14:textId="77777777" w:rsidR="002A24C9" w:rsidRPr="00E321CC" w:rsidRDefault="002A24C9" w:rsidP="002A24C9">
                  <w:pPr>
                    <w:shd w:val="clear" w:color="auto" w:fill="FFFFFF"/>
                    <w:spacing w:before="60" w:after="120" w:line="360" w:lineRule="auto"/>
                    <w:jc w:val="center"/>
                    <w:rPr>
                      <w:rFonts w:eastAsia="Times New Roman" w:cs="Times New Roman"/>
                      <w:b/>
                      <w:bCs/>
                      <w:szCs w:val="24"/>
                      <w:lang w:eastAsia="da-DK"/>
                    </w:rPr>
                  </w:pPr>
                  <w:r>
                    <w:rPr>
                      <w:rFonts w:eastAsia="Times New Roman" w:cs="Times New Roman"/>
                      <w:b/>
                      <w:bCs/>
                      <w:szCs w:val="24"/>
                      <w:lang w:eastAsia="da-DK"/>
                    </w:rPr>
                    <w:t xml:space="preserve">Peqqussutip </w:t>
                  </w:r>
                  <w:r w:rsidRPr="00E321CC">
                    <w:rPr>
                      <w:rFonts w:eastAsia="Times New Roman" w:cs="Times New Roman"/>
                      <w:b/>
                      <w:bCs/>
                      <w:szCs w:val="24"/>
                      <w:lang w:eastAsia="da-DK"/>
                    </w:rPr>
                    <w:t>(EU) 2019/876</w:t>
                  </w:r>
                  <w:r>
                    <w:rPr>
                      <w:rFonts w:eastAsia="Times New Roman" w:cs="Times New Roman"/>
                      <w:b/>
                      <w:bCs/>
                      <w:szCs w:val="24"/>
                      <w:lang w:eastAsia="da-DK"/>
                    </w:rPr>
                    <w:t>-p allanngortinneqarnera</w:t>
                  </w:r>
                </w:p>
                <w:p w14:paraId="20199471" w14:textId="77777777" w:rsidR="002A24C9" w:rsidRPr="00E321CC" w:rsidRDefault="002A24C9" w:rsidP="002A24C9">
                  <w:pPr>
                    <w:shd w:val="clear" w:color="auto" w:fill="FFFFFF"/>
                    <w:spacing w:before="120" w:line="360" w:lineRule="auto"/>
                    <w:rPr>
                      <w:rFonts w:eastAsia="Times New Roman" w:cs="Times New Roman"/>
                      <w:szCs w:val="24"/>
                      <w:lang w:eastAsia="da-DK"/>
                    </w:rPr>
                  </w:pPr>
                  <w:r>
                    <w:rPr>
                      <w:rFonts w:eastAsia="Times New Roman" w:cs="Times New Roman"/>
                      <w:szCs w:val="24"/>
                      <w:lang w:eastAsia="da-DK"/>
                    </w:rPr>
                    <w:t xml:space="preserve">Peqqussummi </w:t>
                  </w:r>
                  <w:r w:rsidRPr="00E321CC">
                    <w:rPr>
                      <w:rFonts w:eastAsia="Times New Roman" w:cs="Times New Roman"/>
                      <w:szCs w:val="24"/>
                      <w:lang w:eastAsia="da-DK"/>
                    </w:rPr>
                    <w:t>(EU) 2019/876</w:t>
                  </w:r>
                  <w:r>
                    <w:rPr>
                      <w:rFonts w:eastAsia="Times New Roman" w:cs="Times New Roman"/>
                      <w:szCs w:val="24"/>
                      <w:lang w:eastAsia="da-DK"/>
                    </w:rPr>
                    <w:t>-imi artikili 3-mi tulliuttut allanngortinneqassapput:</w:t>
                  </w:r>
                </w:p>
                <w:tbl>
                  <w:tblPr>
                    <w:tblW w:w="5000" w:type="pct"/>
                    <w:tblCellMar>
                      <w:left w:w="0" w:type="dxa"/>
                      <w:right w:w="0" w:type="dxa"/>
                    </w:tblCellMar>
                    <w:tblLook w:val="04A0" w:firstRow="1" w:lastRow="0" w:firstColumn="1" w:lastColumn="0" w:noHBand="0" w:noVBand="1"/>
                  </w:tblPr>
                  <w:tblGrid>
                    <w:gridCol w:w="200"/>
                    <w:gridCol w:w="6554"/>
                  </w:tblGrid>
                  <w:tr w:rsidR="002A24C9" w14:paraId="37EBA4A0" w14:textId="77777777" w:rsidTr="006255F4">
                    <w:tc>
                      <w:tcPr>
                        <w:tcW w:w="0" w:type="auto"/>
                        <w:shd w:val="clear" w:color="auto" w:fill="auto"/>
                        <w:hideMark/>
                      </w:tcPr>
                      <w:p w14:paraId="10607212"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1)</w:t>
                        </w:r>
                      </w:p>
                    </w:tc>
                    <w:tc>
                      <w:tcPr>
                        <w:tcW w:w="0" w:type="auto"/>
                        <w:shd w:val="clear" w:color="auto" w:fill="auto"/>
                        <w:hideMark/>
                      </w:tcPr>
                      <w:p w14:paraId="5F04C6CC"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Immikkoortoq tulliuttoq ilanngunneqassaaq</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407"/>
                          <w:gridCol w:w="6147"/>
                        </w:tblGrid>
                        <w:tr w:rsidR="002A24C9" w14:paraId="305DFF4E" w14:textId="77777777" w:rsidTr="006255F4">
                          <w:tc>
                            <w:tcPr>
                              <w:tcW w:w="0" w:type="auto"/>
                              <w:shd w:val="clear" w:color="auto" w:fill="auto"/>
                              <w:hideMark/>
                            </w:tcPr>
                            <w:p w14:paraId="554B6B08"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»3a.</w:t>
                              </w:r>
                            </w:p>
                          </w:tc>
                          <w:tc>
                            <w:tcPr>
                              <w:tcW w:w="0" w:type="auto"/>
                              <w:shd w:val="clear" w:color="auto" w:fill="auto"/>
                              <w:hideMark/>
                            </w:tcPr>
                            <w:p w14:paraId="4955F376"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Peqqussummi matumani artikili 1-imi normut tulliuttut ulloq 27. juni 2020-imiit atulissapput</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187"/>
                                <w:gridCol w:w="5960"/>
                              </w:tblGrid>
                              <w:tr w:rsidR="002A24C9" w14:paraId="7B295337" w14:textId="77777777" w:rsidTr="006255F4">
                                <w:tc>
                                  <w:tcPr>
                                    <w:tcW w:w="0" w:type="auto"/>
                                    <w:shd w:val="clear" w:color="auto" w:fill="auto"/>
                                    <w:hideMark/>
                                  </w:tcPr>
                                  <w:p w14:paraId="0169E2BE"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a)</w:t>
                                    </w:r>
                                  </w:p>
                                </w:tc>
                                <w:tc>
                                  <w:tcPr>
                                    <w:tcW w:w="0" w:type="auto"/>
                                    <w:shd w:val="clear" w:color="auto" w:fill="auto"/>
                                    <w:hideMark/>
                                  </w:tcPr>
                                  <w:p w14:paraId="562C4393"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nr. 59) </w:t>
                                    </w:r>
                                    <w:r>
                                      <w:rPr>
                                        <w:rFonts w:eastAsia="Times New Roman" w:cs="Times New Roman"/>
                                        <w:szCs w:val="24"/>
                                        <w:lang w:eastAsia="da-DK"/>
                                      </w:rPr>
                                      <w:t xml:space="preserve">akiitsut ilaasa, taarsigassarsiniartarfinnit pensionisialinnut imaluunniit sulisitanut taarsigassarsiaritinneqartut, peqqussummi </w:t>
                                    </w:r>
                                    <w:r w:rsidRPr="00E321CC">
                                      <w:rPr>
                                        <w:rFonts w:eastAsia="Times New Roman" w:cs="Times New Roman"/>
                                        <w:szCs w:val="24"/>
                                        <w:lang w:eastAsia="da-DK"/>
                                      </w:rPr>
                                      <w:t>(EU) nr. 575/2013</w:t>
                                    </w:r>
                                    <w:r>
                                      <w:rPr>
                                        <w:rFonts w:eastAsia="Times New Roman" w:cs="Times New Roman"/>
                                        <w:szCs w:val="24"/>
                                        <w:lang w:eastAsia="da-DK"/>
                                      </w:rPr>
                                      <w:t xml:space="preserve">-imi artikili 123-imi aalajangerneqartut, suliarineqarnerat pineqartillugit, </w:t>
                                    </w:r>
                                  </w:p>
                                </w:tc>
                              </w:tr>
                            </w:tbl>
                            <w:p w14:paraId="7B6A5119"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5947"/>
                              </w:tblGrid>
                              <w:tr w:rsidR="002A24C9" w14:paraId="727040EF" w14:textId="77777777" w:rsidTr="006255F4">
                                <w:tc>
                                  <w:tcPr>
                                    <w:tcW w:w="0" w:type="auto"/>
                                    <w:shd w:val="clear" w:color="auto" w:fill="auto"/>
                                    <w:hideMark/>
                                  </w:tcPr>
                                  <w:p w14:paraId="38B6307B"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b)</w:t>
                                    </w:r>
                                  </w:p>
                                </w:tc>
                                <w:tc>
                                  <w:tcPr>
                                    <w:tcW w:w="0" w:type="auto"/>
                                    <w:shd w:val="clear" w:color="auto" w:fill="auto"/>
                                    <w:hideMark/>
                                  </w:tcPr>
                                  <w:p w14:paraId="406EB706"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nr. 133) </w:t>
                                    </w:r>
                                    <w:r>
                                      <w:rPr>
                                        <w:rFonts w:eastAsia="Times New Roman" w:cs="Times New Roman"/>
                                        <w:szCs w:val="24"/>
                                        <w:lang w:eastAsia="da-DK"/>
                                      </w:rPr>
                                      <w:t xml:space="preserve">SMV-nut, peqqussummi </w:t>
                                    </w:r>
                                    <w:r w:rsidRPr="00E321CC">
                                      <w:rPr>
                                        <w:rFonts w:eastAsia="Times New Roman" w:cs="Times New Roman"/>
                                        <w:szCs w:val="24"/>
                                        <w:lang w:eastAsia="da-DK"/>
                                      </w:rPr>
                                      <w:t>(EU) nr. 575/2013</w:t>
                                    </w:r>
                                    <w:r>
                                      <w:rPr>
                                        <w:rFonts w:eastAsia="Times New Roman" w:cs="Times New Roman"/>
                                        <w:szCs w:val="24"/>
                                        <w:lang w:eastAsia="da-DK"/>
                                      </w:rPr>
                                      <w:t xml:space="preserve">-imi artikili 501-imi aalajangersakkat malillugit </w:t>
                                    </w:r>
                                    <w:r w:rsidRPr="00E321CC">
                                      <w:rPr>
                                        <w:rFonts w:eastAsia="Times New Roman" w:cs="Times New Roman"/>
                                        <w:szCs w:val="24"/>
                                        <w:lang w:eastAsia="da-DK"/>
                                      </w:rPr>
                                      <w:t>n</w:t>
                                    </w:r>
                                    <w:r w:rsidRPr="00E321CC">
                                      <w:rPr>
                                        <w:rFonts w:eastAsia="Times New Roman" w:cs="Times New Roman"/>
                                        <w:color w:val="000000"/>
                                        <w:szCs w:val="24"/>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Cs w:val="24"/>
                                        <w:lang w:eastAsia="da-DK"/>
                                      </w:rPr>
                                      <w:t>it paariner</w:t>
                                    </w:r>
                                    <w:r>
                                      <w:rPr>
                                        <w:rFonts w:eastAsia="Times New Roman" w:cs="Times New Roman"/>
                                        <w:color w:val="000000"/>
                                        <w:szCs w:val="24"/>
                                        <w:lang w:eastAsia="da-DK"/>
                                      </w:rPr>
                                      <w:lastRenderedPageBreak/>
                                      <w:t xml:space="preserve">lunneqanngitsut </w:t>
                                    </w:r>
                                    <w:r w:rsidRPr="00E321CC">
                                      <w:rPr>
                                        <w:rFonts w:eastAsia="Times New Roman" w:cs="Times New Roman"/>
                                        <w:color w:val="000000"/>
                                        <w:szCs w:val="24"/>
                                        <w:lang w:eastAsia="da-DK"/>
                                      </w:rPr>
                                      <w:t>aningaaseriviup pigisai nalillit tamarmik immikkut annaasaqaratarsinnaanermut kisitsimmik tunngassuteqartumik amerlisakkat</w:t>
                                    </w:r>
                                    <w:r>
                                      <w:rPr>
                                        <w:rFonts w:eastAsia="Times New Roman" w:cs="Times New Roman"/>
                                        <w:color w:val="000000"/>
                                        <w:szCs w:val="24"/>
                                        <w:lang w:eastAsia="da-DK"/>
                                      </w:rPr>
                                      <w:t xml:space="preserve"> aaqqiivigineqarnerat pillugu aalajangersakkat pineqartillugit</w:t>
                                    </w:r>
                                  </w:p>
                                </w:tc>
                              </w:tr>
                            </w:tbl>
                            <w:p w14:paraId="57781645" w14:textId="77777777" w:rsidR="002A24C9" w:rsidRPr="00E321CC" w:rsidRDefault="002A24C9" w:rsidP="002A24C9">
                              <w:pPr>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187"/>
                                <w:gridCol w:w="5960"/>
                              </w:tblGrid>
                              <w:tr w:rsidR="002A24C9" w14:paraId="0ABC60D3" w14:textId="77777777" w:rsidTr="006255F4">
                                <w:tc>
                                  <w:tcPr>
                                    <w:tcW w:w="0" w:type="auto"/>
                                    <w:shd w:val="clear" w:color="auto" w:fill="auto"/>
                                    <w:hideMark/>
                                  </w:tcPr>
                                  <w:p w14:paraId="34FB423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c)</w:t>
                                    </w:r>
                                  </w:p>
                                </w:tc>
                                <w:tc>
                                  <w:tcPr>
                                    <w:tcW w:w="0" w:type="auto"/>
                                    <w:shd w:val="clear" w:color="auto" w:fill="auto"/>
                                    <w:hideMark/>
                                  </w:tcPr>
                                  <w:p w14:paraId="2628EA97"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 xml:space="preserve">nr. 134) </w:t>
                                    </w:r>
                                    <w:r>
                                      <w:rPr>
                                        <w:rFonts w:eastAsia="Times New Roman" w:cs="Times New Roman"/>
                                        <w:szCs w:val="24"/>
                                        <w:lang w:eastAsia="da-DK"/>
                                      </w:rPr>
                                      <w:t xml:space="preserve">immikkoortortaqarfinnut, peqqussummi </w:t>
                                    </w:r>
                                    <w:r w:rsidRPr="00E321CC">
                                      <w:rPr>
                                        <w:rFonts w:eastAsia="Times New Roman" w:cs="Times New Roman"/>
                                        <w:szCs w:val="24"/>
                                        <w:lang w:eastAsia="da-DK"/>
                                      </w:rPr>
                                      <w:t>(EU) nr. 575/2013</w:t>
                                    </w:r>
                                    <w:r>
                                      <w:rPr>
                                        <w:rFonts w:eastAsia="Times New Roman" w:cs="Times New Roman"/>
                                        <w:szCs w:val="24"/>
                                        <w:lang w:eastAsia="da-DK"/>
                                      </w:rPr>
                                      <w:t xml:space="preserve">-imi artikilimi 501a-mi aalajangersarneqartumik, </w:t>
                                    </w:r>
                                    <w:r w:rsidRPr="00E321CC">
                                      <w:rPr>
                                        <w:rFonts w:eastAsia="Times New Roman" w:cs="Times New Roman"/>
                                        <w:szCs w:val="24"/>
                                        <w:lang w:eastAsia="da-DK"/>
                                      </w:rPr>
                                      <w:t>sanaanik imaluunniit  atortorissaarutinik tigussaasunik ingerlatsisunut aningaasalersuisulluunniit</w:t>
                                    </w:r>
                                    <w:r>
                                      <w:rPr>
                                        <w:rFonts w:eastAsia="Times New Roman" w:cs="Times New Roman"/>
                                        <w:szCs w:val="24"/>
                                        <w:lang w:eastAsia="da-DK"/>
                                      </w:rPr>
                                      <w:t xml:space="preserve">, </w:t>
                                    </w:r>
                                    <w:r w:rsidRPr="00E321CC">
                                      <w:rPr>
                                        <w:rFonts w:eastAsia="Times New Roman" w:cs="Times New Roman"/>
                                        <w:szCs w:val="24"/>
                                        <w:lang w:eastAsia="da-DK"/>
                                      </w:rPr>
                                      <w:t>systeminut attaveqarfinnullu,</w:t>
                                    </w:r>
                                    <w:r>
                                      <w:rPr>
                                        <w:rFonts w:eastAsia="Times New Roman" w:cs="Times New Roman"/>
                                        <w:szCs w:val="24"/>
                                        <w:lang w:eastAsia="da-DK"/>
                                      </w:rPr>
                                      <w:t xml:space="preserve"> </w:t>
                                    </w:r>
                                    <w:r w:rsidRPr="00E321CC">
                                      <w:rPr>
                                        <w:rFonts w:eastAsia="Times New Roman" w:cs="Times New Roman"/>
                                        <w:szCs w:val="24"/>
                                        <w:lang w:eastAsia="da-DK"/>
                                      </w:rPr>
                                      <w:t>tunngaviusumik pisortat sullissinerannut tunioraasunut imaluunniit tapersersuisunut   n</w:t>
                                    </w:r>
                                    <w:r w:rsidRPr="00E321CC">
                                      <w:rPr>
                                        <w:rFonts w:eastAsia="Times New Roman" w:cs="Times New Roman"/>
                                        <w:color w:val="000000"/>
                                        <w:szCs w:val="24"/>
                                        <w:lang w:eastAsia="da-DK"/>
                                      </w:rPr>
                                      <w:t xml:space="preserve">iuerfimmut aalajangersimasumut imaluunniit akit aalajangersimasut appartarnerannut qaffattarnerannullu naleqqiullugu aningaasaqarnikkut pigisanut annaasaqaataasinnaasunut pisussaaffinnut </w:t>
                                    </w:r>
                                    <w:r w:rsidRPr="00E321CC">
                                      <w:rPr>
                                        <w:rFonts w:eastAsia="Times New Roman" w:cs="Times New Roman"/>
                                        <w:szCs w:val="24"/>
                                        <w:lang w:eastAsia="da-DK"/>
                                      </w:rPr>
                                      <w:t xml:space="preserve"> akiligassarsisitsinermi ajunaaratarsinnaanernut aningaasaliissutinut tunngavissanut piumasaqaatinut nutaamik aaqqiinerit</w:t>
                                    </w:r>
                                    <w:r>
                                      <w:rPr>
                                        <w:rFonts w:eastAsia="Times New Roman" w:cs="Times New Roman"/>
                                        <w:szCs w:val="24"/>
                                        <w:lang w:eastAsia="da-DK"/>
                                      </w:rPr>
                                      <w:t xml:space="preserve"> pillugit aalajangersakkat pineqartillugit</w:t>
                                    </w:r>
                                    <w:r w:rsidRPr="00E321CC">
                                      <w:rPr>
                                        <w:rFonts w:eastAsia="Times New Roman" w:cs="Times New Roman"/>
                                        <w:szCs w:val="24"/>
                                        <w:lang w:eastAsia="da-DK"/>
                                      </w:rPr>
                                      <w:t>.«</w:t>
                                    </w:r>
                                  </w:p>
                                </w:tc>
                              </w:tr>
                            </w:tbl>
                            <w:p w14:paraId="77DB3A71" w14:textId="77777777" w:rsidR="002A24C9" w:rsidRPr="00E321CC" w:rsidRDefault="002A24C9" w:rsidP="002A24C9">
                              <w:pPr>
                                <w:spacing w:line="360" w:lineRule="auto"/>
                                <w:jc w:val="left"/>
                                <w:rPr>
                                  <w:rFonts w:eastAsia="Times New Roman" w:cs="Times New Roman"/>
                                  <w:szCs w:val="24"/>
                                  <w:lang w:eastAsia="da-DK"/>
                                </w:rPr>
                              </w:pPr>
                            </w:p>
                          </w:tc>
                        </w:tr>
                      </w:tbl>
                      <w:p w14:paraId="21182FBA" w14:textId="77777777" w:rsidR="002A24C9" w:rsidRPr="00E321CC" w:rsidRDefault="002A24C9" w:rsidP="002A24C9">
                        <w:pPr>
                          <w:spacing w:line="360" w:lineRule="auto"/>
                          <w:jc w:val="left"/>
                          <w:rPr>
                            <w:rFonts w:eastAsia="Times New Roman" w:cs="Times New Roman"/>
                            <w:szCs w:val="24"/>
                            <w:lang w:eastAsia="da-DK"/>
                          </w:rPr>
                        </w:pPr>
                      </w:p>
                    </w:tc>
                  </w:tr>
                </w:tbl>
                <w:p w14:paraId="66174E7D"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554"/>
                  </w:tblGrid>
                  <w:tr w:rsidR="002A24C9" w14:paraId="4E571006" w14:textId="77777777" w:rsidTr="006255F4">
                    <w:tc>
                      <w:tcPr>
                        <w:tcW w:w="0" w:type="auto"/>
                        <w:shd w:val="clear" w:color="auto" w:fill="auto"/>
                        <w:hideMark/>
                      </w:tcPr>
                      <w:p w14:paraId="272AEC60"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2)</w:t>
                        </w:r>
                      </w:p>
                    </w:tc>
                    <w:tc>
                      <w:tcPr>
                        <w:tcW w:w="0" w:type="auto"/>
                        <w:shd w:val="clear" w:color="auto" w:fill="auto"/>
                        <w:hideMark/>
                      </w:tcPr>
                      <w:p w14:paraId="34BAE5FC"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Imm. </w:t>
                        </w:r>
                        <w:r w:rsidRPr="00E321CC">
                          <w:rPr>
                            <w:rFonts w:eastAsia="Times New Roman" w:cs="Times New Roman"/>
                            <w:szCs w:val="24"/>
                            <w:lang w:eastAsia="da-DK"/>
                          </w:rPr>
                          <w:t xml:space="preserve">5 </w:t>
                        </w:r>
                        <w:r>
                          <w:rPr>
                            <w:rFonts w:eastAsia="Times New Roman" w:cs="Times New Roman"/>
                            <w:szCs w:val="24"/>
                            <w:lang w:eastAsia="da-DK"/>
                          </w:rPr>
                          <w:t>ima atuarneqassaaq</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00"/>
                          <w:gridCol w:w="6254"/>
                        </w:tblGrid>
                        <w:tr w:rsidR="002A24C9" w14:paraId="4A71BC7C" w14:textId="77777777" w:rsidTr="006255F4">
                          <w:tc>
                            <w:tcPr>
                              <w:tcW w:w="0" w:type="auto"/>
                              <w:shd w:val="clear" w:color="auto" w:fill="auto"/>
                              <w:hideMark/>
                            </w:tcPr>
                            <w:p w14:paraId="0115B67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»5.</w:t>
                              </w:r>
                            </w:p>
                          </w:tc>
                          <w:tc>
                            <w:tcPr>
                              <w:tcW w:w="0" w:type="auto"/>
                              <w:shd w:val="clear" w:color="auto" w:fill="auto"/>
                              <w:hideMark/>
                            </w:tcPr>
                            <w:p w14:paraId="390686E4"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Peqqussummi </w:t>
                              </w:r>
                              <w:r w:rsidRPr="00E321CC">
                                <w:rPr>
                                  <w:rFonts w:eastAsia="Times New Roman" w:cs="Times New Roman"/>
                                  <w:szCs w:val="24"/>
                                  <w:lang w:eastAsia="da-DK"/>
                                </w:rPr>
                                <w:t>(EU) nr. 575/2013</w:t>
                              </w:r>
                              <w:r>
                                <w:rPr>
                                  <w:rFonts w:eastAsia="Times New Roman" w:cs="Times New Roman"/>
                                  <w:szCs w:val="24"/>
                                  <w:lang w:eastAsia="da-DK"/>
                                </w:rPr>
                                <w:t>-imi artikili 92 imm. 1a-mi G-SII-inut aningaasaliissutinut tunngavigisassat nutaat pineqartillugit, peqqussutip matuma artikili 1, nr. 46), litra b)-a 1. januar 2023-imiit atorneqassaaq</w:t>
                              </w:r>
                              <w:r w:rsidRPr="00E321CC">
                                <w:rPr>
                                  <w:rFonts w:eastAsia="Times New Roman" w:cs="Times New Roman"/>
                                  <w:szCs w:val="24"/>
                                  <w:lang w:eastAsia="da-DK"/>
                                </w:rPr>
                                <w:t>.«</w:t>
                              </w:r>
                            </w:p>
                          </w:tc>
                        </w:tr>
                      </w:tbl>
                      <w:p w14:paraId="0858B652" w14:textId="77777777" w:rsidR="002A24C9" w:rsidRPr="00E321CC" w:rsidRDefault="002A24C9" w:rsidP="002A24C9">
                        <w:pPr>
                          <w:spacing w:line="360" w:lineRule="auto"/>
                          <w:jc w:val="left"/>
                          <w:rPr>
                            <w:rFonts w:eastAsia="Times New Roman" w:cs="Times New Roman"/>
                            <w:szCs w:val="24"/>
                            <w:lang w:eastAsia="da-DK"/>
                          </w:rPr>
                        </w:pPr>
                      </w:p>
                    </w:tc>
                  </w:tr>
                </w:tbl>
                <w:p w14:paraId="7D0EA4C5" w14:textId="77777777" w:rsidR="002A24C9" w:rsidRPr="00E321CC" w:rsidRDefault="002A24C9" w:rsidP="002A24C9">
                  <w:pPr>
                    <w:shd w:val="clear" w:color="auto" w:fill="FFFFFF"/>
                    <w:spacing w:line="360" w:lineRule="auto"/>
                    <w:jc w:val="left"/>
                    <w:rPr>
                      <w:rFonts w:eastAsia="Times New Roman" w:cs="Times New Roman"/>
                      <w:vanish/>
                      <w:szCs w:val="24"/>
                      <w:lang w:eastAsia="da-DK"/>
                    </w:rPr>
                  </w:pPr>
                </w:p>
                <w:tbl>
                  <w:tblPr>
                    <w:tblW w:w="5000" w:type="pct"/>
                    <w:tblCellMar>
                      <w:left w:w="0" w:type="dxa"/>
                      <w:right w:w="0" w:type="dxa"/>
                    </w:tblCellMar>
                    <w:tblLook w:val="04A0" w:firstRow="1" w:lastRow="0" w:firstColumn="1" w:lastColumn="0" w:noHBand="0" w:noVBand="1"/>
                  </w:tblPr>
                  <w:tblGrid>
                    <w:gridCol w:w="200"/>
                    <w:gridCol w:w="6554"/>
                  </w:tblGrid>
                  <w:tr w:rsidR="002A24C9" w14:paraId="6A6FE76B" w14:textId="77777777" w:rsidTr="006255F4">
                    <w:tc>
                      <w:tcPr>
                        <w:tcW w:w="0" w:type="auto"/>
                        <w:shd w:val="clear" w:color="auto" w:fill="auto"/>
                        <w:hideMark/>
                      </w:tcPr>
                      <w:p w14:paraId="35D41DAA"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3)</w:t>
                        </w:r>
                      </w:p>
                    </w:tc>
                    <w:tc>
                      <w:tcPr>
                        <w:tcW w:w="0" w:type="auto"/>
                        <w:shd w:val="clear" w:color="auto" w:fill="auto"/>
                        <w:hideMark/>
                      </w:tcPr>
                      <w:p w14:paraId="2582E597" w14:textId="77777777" w:rsidR="002A24C9"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Imm</w:t>
                        </w:r>
                        <w:r w:rsidRPr="00E321CC">
                          <w:rPr>
                            <w:rFonts w:eastAsia="Times New Roman" w:cs="Times New Roman"/>
                            <w:szCs w:val="24"/>
                            <w:lang w:eastAsia="da-DK"/>
                          </w:rPr>
                          <w:t xml:space="preserve">. 7 </w:t>
                        </w:r>
                        <w:r>
                          <w:rPr>
                            <w:rFonts w:eastAsia="Times New Roman" w:cs="Times New Roman"/>
                            <w:szCs w:val="24"/>
                            <w:lang w:eastAsia="da-DK"/>
                          </w:rPr>
                          <w:t>ima oqaasertalerneqassaaq</w:t>
                        </w:r>
                        <w:r w:rsidRPr="00E321CC">
                          <w:rPr>
                            <w:rFonts w:eastAsia="Times New Roman" w:cs="Times New Roman"/>
                            <w:szCs w:val="24"/>
                            <w:lang w:eastAsia="da-DK"/>
                          </w:rPr>
                          <w:t>:</w:t>
                        </w:r>
                      </w:p>
                      <w:tbl>
                        <w:tblPr>
                          <w:tblW w:w="5000" w:type="pct"/>
                          <w:tblCellMar>
                            <w:left w:w="0" w:type="dxa"/>
                            <w:right w:w="0" w:type="dxa"/>
                          </w:tblCellMar>
                          <w:tblLook w:val="04A0" w:firstRow="1" w:lastRow="0" w:firstColumn="1" w:lastColumn="0" w:noHBand="0" w:noVBand="1"/>
                        </w:tblPr>
                        <w:tblGrid>
                          <w:gridCol w:w="300"/>
                          <w:gridCol w:w="6254"/>
                        </w:tblGrid>
                        <w:tr w:rsidR="002A24C9" w14:paraId="57F3AAEB" w14:textId="77777777" w:rsidTr="006255F4">
                          <w:tc>
                            <w:tcPr>
                              <w:tcW w:w="0" w:type="auto"/>
                              <w:shd w:val="clear" w:color="auto" w:fill="auto"/>
                              <w:hideMark/>
                            </w:tcPr>
                            <w:p w14:paraId="29AE9BBD" w14:textId="77777777" w:rsidR="002A24C9" w:rsidRPr="00E321CC" w:rsidRDefault="002A24C9" w:rsidP="002A24C9">
                              <w:pPr>
                                <w:spacing w:before="120" w:line="360" w:lineRule="auto"/>
                                <w:rPr>
                                  <w:rFonts w:eastAsia="Times New Roman" w:cs="Times New Roman"/>
                                  <w:szCs w:val="24"/>
                                  <w:lang w:eastAsia="da-DK"/>
                                </w:rPr>
                              </w:pPr>
                              <w:r w:rsidRPr="00E321CC">
                                <w:rPr>
                                  <w:rFonts w:eastAsia="Times New Roman" w:cs="Times New Roman"/>
                                  <w:szCs w:val="24"/>
                                  <w:lang w:eastAsia="da-DK"/>
                                </w:rPr>
                                <w:t>»7.</w:t>
                              </w:r>
                            </w:p>
                          </w:tc>
                          <w:tc>
                            <w:tcPr>
                              <w:tcW w:w="0" w:type="auto"/>
                              <w:shd w:val="clear" w:color="auto" w:fill="auto"/>
                              <w:hideMark/>
                            </w:tcPr>
                            <w:p w14:paraId="2A9958E2" w14:textId="77777777" w:rsidR="002A24C9" w:rsidRPr="00E321CC" w:rsidRDefault="002A24C9" w:rsidP="002A24C9">
                              <w:pPr>
                                <w:spacing w:before="120" w:line="360" w:lineRule="auto"/>
                                <w:rPr>
                                  <w:rFonts w:eastAsia="Times New Roman" w:cs="Times New Roman"/>
                                  <w:szCs w:val="24"/>
                                  <w:lang w:eastAsia="da-DK"/>
                                </w:rPr>
                              </w:pPr>
                              <w:r>
                                <w:rPr>
                                  <w:rFonts w:eastAsia="Times New Roman" w:cs="Times New Roman"/>
                                  <w:szCs w:val="24"/>
                                  <w:lang w:eastAsia="da-DK"/>
                                </w:rPr>
                                <w:t xml:space="preserve">Peqqussummi </w:t>
                              </w:r>
                              <w:r w:rsidRPr="00E321CC">
                                <w:rPr>
                                  <w:rFonts w:eastAsia="Times New Roman" w:cs="Times New Roman"/>
                                  <w:szCs w:val="24"/>
                                  <w:lang w:eastAsia="da-DK"/>
                                </w:rPr>
                                <w:t>(EU) nr. 575/2013</w:t>
                              </w:r>
                              <w:r>
                                <w:rPr>
                                  <w:rFonts w:eastAsia="Times New Roman" w:cs="Times New Roman"/>
                                  <w:szCs w:val="24"/>
                                  <w:lang w:eastAsia="da-DK"/>
                                </w:rPr>
                                <w:t xml:space="preserve">-imi artikili 36, imm. 1, litra b) pineqartillugu matumani artikili 1, nr. 18) atorneqassaaq, tassani aalajangersakkami software-t pigisat nalillit pillugit mianersortumik nalingisa nalilerneqarneranni ilanngaatit mininneqarnissaannut, tekniskiusumik tamanut atugassiat pillugit malittarisassat, peqqussummi </w:t>
                              </w:r>
                              <w:r w:rsidRPr="00E321CC">
                                <w:rPr>
                                  <w:rFonts w:eastAsia="Times New Roman" w:cs="Times New Roman"/>
                                  <w:szCs w:val="24"/>
                                  <w:lang w:eastAsia="da-DK"/>
                                </w:rPr>
                                <w:t>(EU) nr. 575/2013</w:t>
                              </w:r>
                              <w:r>
                                <w:rPr>
                                  <w:rFonts w:eastAsia="Times New Roman" w:cs="Times New Roman"/>
                                  <w:szCs w:val="24"/>
                                  <w:lang w:eastAsia="da-DK"/>
                                </w:rPr>
                                <w:t>-mi artikili 36, imm. 4-imi pineqartut, atuutilernissaannut ullorititap atorneqarsinnaalernissaa imarineqarput</w:t>
                              </w:r>
                              <w:r w:rsidRPr="00E321CC">
                                <w:rPr>
                                  <w:rFonts w:eastAsia="Times New Roman" w:cs="Times New Roman"/>
                                  <w:szCs w:val="24"/>
                                  <w:lang w:eastAsia="da-DK"/>
                                </w:rPr>
                                <w:t>.«</w:t>
                              </w:r>
                            </w:p>
                          </w:tc>
                        </w:tr>
                      </w:tbl>
                      <w:p w14:paraId="39F0EAE3" w14:textId="77777777" w:rsidR="002A24C9" w:rsidRPr="00E321CC" w:rsidRDefault="002A24C9" w:rsidP="002A24C9">
                        <w:pPr>
                          <w:spacing w:line="360" w:lineRule="auto"/>
                          <w:jc w:val="left"/>
                          <w:rPr>
                            <w:rFonts w:eastAsia="Times New Roman" w:cs="Times New Roman"/>
                            <w:szCs w:val="24"/>
                            <w:lang w:eastAsia="da-DK"/>
                          </w:rPr>
                        </w:pPr>
                      </w:p>
                    </w:tc>
                  </w:tr>
                </w:tbl>
                <w:p w14:paraId="620DF5B8" w14:textId="77777777" w:rsidR="002A24C9" w:rsidRPr="00E321CC" w:rsidRDefault="002A24C9" w:rsidP="002A24C9">
                  <w:pPr>
                    <w:shd w:val="clear" w:color="auto" w:fill="FFFFFF"/>
                    <w:spacing w:before="360" w:after="120" w:line="360" w:lineRule="auto"/>
                    <w:jc w:val="center"/>
                    <w:rPr>
                      <w:rFonts w:eastAsia="Times New Roman" w:cs="Times New Roman"/>
                      <w:i/>
                      <w:iCs/>
                      <w:szCs w:val="24"/>
                      <w:lang w:eastAsia="da-DK"/>
                    </w:rPr>
                  </w:pPr>
                  <w:r w:rsidRPr="00E321CC">
                    <w:rPr>
                      <w:rFonts w:eastAsia="Times New Roman" w:cs="Times New Roman"/>
                      <w:i/>
                      <w:iCs/>
                      <w:szCs w:val="24"/>
                      <w:lang w:eastAsia="da-DK"/>
                    </w:rPr>
                    <w:t>Artikili 3</w:t>
                  </w:r>
                </w:p>
                <w:p w14:paraId="4C988BBB" w14:textId="77777777" w:rsidR="002A24C9" w:rsidRPr="00E321CC" w:rsidRDefault="002A24C9" w:rsidP="002A24C9">
                  <w:pPr>
                    <w:shd w:val="clear" w:color="auto" w:fill="FFFFFF"/>
                    <w:spacing w:before="60" w:after="120" w:line="360" w:lineRule="auto"/>
                    <w:jc w:val="center"/>
                    <w:rPr>
                      <w:rFonts w:eastAsia="Times New Roman" w:cs="Times New Roman"/>
                      <w:b/>
                      <w:bCs/>
                      <w:szCs w:val="24"/>
                      <w:lang w:eastAsia="da-DK"/>
                    </w:rPr>
                  </w:pPr>
                  <w:r>
                    <w:rPr>
                      <w:rFonts w:eastAsia="Times New Roman" w:cs="Times New Roman"/>
                      <w:b/>
                      <w:bCs/>
                      <w:szCs w:val="24"/>
                      <w:lang w:eastAsia="da-DK"/>
                    </w:rPr>
                    <w:lastRenderedPageBreak/>
                    <w:t>Atuutilerfissaa atorfissaalu</w:t>
                  </w:r>
                </w:p>
                <w:p w14:paraId="13355064" w14:textId="77777777" w:rsidR="002A24C9" w:rsidRPr="00E321CC" w:rsidRDefault="002A24C9" w:rsidP="002A24C9">
                  <w:pPr>
                    <w:shd w:val="clear" w:color="auto" w:fill="FFFFFF"/>
                    <w:spacing w:before="120" w:line="360" w:lineRule="auto"/>
                    <w:rPr>
                      <w:rFonts w:eastAsia="Times New Roman" w:cs="Times New Roman"/>
                      <w:szCs w:val="24"/>
                      <w:lang w:eastAsia="da-DK"/>
                    </w:rPr>
                  </w:pPr>
                  <w:r>
                    <w:rPr>
                      <w:rFonts w:eastAsia="Times New Roman" w:cs="Times New Roman"/>
                      <w:szCs w:val="24"/>
                      <w:lang w:eastAsia="da-DK"/>
                    </w:rPr>
                    <w:t xml:space="preserve">Peqqussut manna </w:t>
                  </w:r>
                  <w:r w:rsidRPr="00E321CC">
                    <w:rPr>
                      <w:rFonts w:eastAsia="Times New Roman" w:cs="Times New Roman"/>
                      <w:i/>
                      <w:iCs/>
                      <w:szCs w:val="24"/>
                      <w:lang w:eastAsia="da-DK"/>
                    </w:rPr>
                    <w:t>Den Europæiske Unions Tidende</w:t>
                  </w:r>
                  <w:r>
                    <w:rPr>
                      <w:rFonts w:eastAsia="Times New Roman" w:cs="Times New Roman"/>
                      <w:szCs w:val="24"/>
                      <w:lang w:eastAsia="da-DK"/>
                    </w:rPr>
                    <w:t>-imi tamanut saqqummiunneqarnermi kingorna ullup ataatsip qaangiunnerani atuutilissaaq.</w:t>
                  </w:r>
                </w:p>
                <w:p w14:paraId="7F59BC6E" w14:textId="77777777" w:rsidR="002A24C9" w:rsidRPr="00E321CC" w:rsidRDefault="002A24C9" w:rsidP="002A24C9">
                  <w:pPr>
                    <w:shd w:val="clear" w:color="auto" w:fill="FFFFFF"/>
                    <w:spacing w:before="120" w:line="360" w:lineRule="auto"/>
                    <w:rPr>
                      <w:rFonts w:eastAsia="Times New Roman" w:cs="Times New Roman"/>
                      <w:szCs w:val="24"/>
                      <w:lang w:eastAsia="da-DK"/>
                    </w:rPr>
                  </w:pPr>
                  <w:r>
                    <w:rPr>
                      <w:rFonts w:eastAsia="Times New Roman" w:cs="Times New Roman"/>
                      <w:szCs w:val="24"/>
                      <w:lang w:eastAsia="da-DK"/>
                    </w:rPr>
                    <w:t>Ullormit 27. juni 2020-imiit atorneqarsinnaalissaaq</w:t>
                  </w:r>
                  <w:r w:rsidRPr="00E321CC">
                    <w:rPr>
                      <w:rFonts w:eastAsia="Times New Roman" w:cs="Times New Roman"/>
                      <w:szCs w:val="24"/>
                      <w:lang w:eastAsia="da-DK"/>
                    </w:rPr>
                    <w:t>.</w:t>
                  </w:r>
                </w:p>
                <w:p w14:paraId="309EB954" w14:textId="77777777" w:rsidR="002A24C9" w:rsidRPr="00E321CC" w:rsidRDefault="002A24C9" w:rsidP="002A24C9">
                  <w:pPr>
                    <w:shd w:val="clear" w:color="auto" w:fill="FFFFFF"/>
                    <w:spacing w:before="120" w:line="360" w:lineRule="auto"/>
                    <w:rPr>
                      <w:rFonts w:eastAsia="Times New Roman" w:cs="Times New Roman"/>
                      <w:szCs w:val="24"/>
                      <w:lang w:eastAsia="da-DK"/>
                    </w:rPr>
                  </w:pPr>
                  <w:r>
                    <w:rPr>
                      <w:rFonts w:eastAsia="Times New Roman" w:cs="Times New Roman"/>
                      <w:szCs w:val="24"/>
                      <w:lang w:eastAsia="da-DK"/>
                    </w:rPr>
                    <w:t>Artikilip massuma imm. 2-a apeqqutaatinnagu, artikili 1, nr. 4)-aa ulloq 28. juni 2021-imiit atorneqarsinnaalissaaq.</w:t>
                  </w:r>
                </w:p>
                <w:p w14:paraId="54389E9C" w14:textId="77777777" w:rsidR="002A24C9" w:rsidRPr="00E321CC" w:rsidRDefault="002A24C9" w:rsidP="002A24C9">
                  <w:pPr>
                    <w:shd w:val="clear" w:color="auto" w:fill="FFFFFF"/>
                    <w:spacing w:line="360" w:lineRule="auto"/>
                    <w:rPr>
                      <w:rFonts w:eastAsia="Times New Roman" w:cs="Times New Roman"/>
                      <w:szCs w:val="24"/>
                      <w:lang w:eastAsia="da-DK"/>
                    </w:rPr>
                  </w:pPr>
                  <w:r>
                    <w:rPr>
                      <w:rFonts w:eastAsia="Times New Roman" w:cs="Times New Roman"/>
                      <w:szCs w:val="24"/>
                      <w:lang w:eastAsia="da-DK"/>
                    </w:rPr>
                    <w:t>Peqqussut manna immikkuualuttui tamaasa ilaatillugit unioqqutinneqartussaanngilaq aamma naalagaaffinni ilaasortani tamani atuutissalluni</w:t>
                  </w:r>
                  <w:r w:rsidRPr="00E321CC">
                    <w:rPr>
                      <w:rFonts w:eastAsia="Times New Roman" w:cs="Times New Roman"/>
                      <w:szCs w:val="24"/>
                      <w:lang w:eastAsia="da-DK"/>
                    </w:rPr>
                    <w:t>.</w:t>
                  </w:r>
                </w:p>
                <w:p w14:paraId="1B29B15F" w14:textId="77777777" w:rsidR="002A24C9" w:rsidRPr="00E321CC" w:rsidRDefault="002A24C9" w:rsidP="002A24C9">
                  <w:pPr>
                    <w:shd w:val="clear" w:color="auto" w:fill="FFFFFF"/>
                    <w:spacing w:before="120" w:line="360" w:lineRule="auto"/>
                    <w:rPr>
                      <w:rFonts w:eastAsia="Times New Roman" w:cs="Times New Roman"/>
                      <w:szCs w:val="24"/>
                      <w:lang w:eastAsia="da-DK"/>
                    </w:rPr>
                  </w:pPr>
                  <w:r w:rsidRPr="00E321CC">
                    <w:rPr>
                      <w:rFonts w:eastAsia="Times New Roman" w:cs="Times New Roman"/>
                      <w:szCs w:val="24"/>
                      <w:lang w:eastAsia="da-DK"/>
                    </w:rPr>
                    <w:t>Bruxelles</w:t>
                  </w:r>
                  <w:r>
                    <w:rPr>
                      <w:rFonts w:eastAsia="Times New Roman" w:cs="Times New Roman"/>
                      <w:szCs w:val="24"/>
                      <w:lang w:eastAsia="da-DK"/>
                    </w:rPr>
                    <w:t xml:space="preserve">-imi ulloq </w:t>
                  </w:r>
                  <w:r w:rsidRPr="00E321CC">
                    <w:rPr>
                      <w:rFonts w:eastAsia="Times New Roman" w:cs="Times New Roman"/>
                      <w:szCs w:val="24"/>
                      <w:lang w:eastAsia="da-DK"/>
                    </w:rPr>
                    <w:t>24. juni 2020</w:t>
                  </w:r>
                  <w:r>
                    <w:rPr>
                      <w:rFonts w:eastAsia="Times New Roman" w:cs="Times New Roman"/>
                      <w:szCs w:val="24"/>
                      <w:lang w:eastAsia="da-DK"/>
                    </w:rPr>
                    <w:t xml:space="preserve"> naammassillugu suliarineqarpoq</w:t>
                  </w:r>
                  <w:r w:rsidRPr="00E321CC">
                    <w:rPr>
                      <w:rFonts w:eastAsia="Times New Roman" w:cs="Times New Roman"/>
                      <w:szCs w:val="24"/>
                      <w:lang w:eastAsia="da-DK"/>
                    </w:rPr>
                    <w:t>.</w:t>
                  </w:r>
                </w:p>
                <w:p w14:paraId="2986562A" w14:textId="77777777" w:rsidR="002A24C9" w:rsidRPr="00E321CC" w:rsidRDefault="002A24C9" w:rsidP="002A24C9">
                  <w:pPr>
                    <w:shd w:val="clear" w:color="auto" w:fill="FFFFFF"/>
                    <w:spacing w:before="60" w:after="60" w:line="360" w:lineRule="auto"/>
                    <w:jc w:val="center"/>
                    <w:rPr>
                      <w:rFonts w:eastAsia="Times New Roman" w:cs="Times New Roman"/>
                      <w:szCs w:val="24"/>
                      <w:lang w:eastAsia="da-DK"/>
                    </w:rPr>
                  </w:pPr>
                  <w:r w:rsidRPr="00E321CC">
                    <w:rPr>
                      <w:rFonts w:eastAsia="Times New Roman" w:cs="Times New Roman"/>
                      <w:i/>
                      <w:iCs/>
                      <w:szCs w:val="24"/>
                      <w:lang w:eastAsia="da-DK"/>
                    </w:rPr>
                    <w:t>Europa-Parlament</w:t>
                  </w:r>
                  <w:r>
                    <w:rPr>
                      <w:rFonts w:eastAsia="Times New Roman" w:cs="Times New Roman"/>
                      <w:i/>
                      <w:iCs/>
                      <w:szCs w:val="24"/>
                      <w:lang w:eastAsia="da-DK"/>
                    </w:rPr>
                    <w:t>-i sinnerlugu</w:t>
                  </w:r>
                </w:p>
                <w:p w14:paraId="21A45C21" w14:textId="77777777" w:rsidR="002A24C9" w:rsidRPr="00E321CC" w:rsidRDefault="002A24C9" w:rsidP="002A24C9">
                  <w:pPr>
                    <w:shd w:val="clear" w:color="auto" w:fill="FFFFFF"/>
                    <w:spacing w:before="60" w:after="60" w:line="360" w:lineRule="auto"/>
                    <w:jc w:val="center"/>
                    <w:rPr>
                      <w:rFonts w:eastAsia="Times New Roman" w:cs="Times New Roman"/>
                      <w:szCs w:val="24"/>
                      <w:lang w:eastAsia="da-DK"/>
                    </w:rPr>
                  </w:pPr>
                  <w:r w:rsidRPr="00E321CC">
                    <w:rPr>
                      <w:rFonts w:eastAsia="Times New Roman" w:cs="Times New Roman"/>
                      <w:szCs w:val="24"/>
                      <w:lang w:eastAsia="da-DK"/>
                    </w:rPr>
                    <w:t>D. M. SASSOLI</w:t>
                  </w:r>
                </w:p>
                <w:p w14:paraId="396F33C8" w14:textId="77777777" w:rsidR="002A24C9" w:rsidRPr="00E321CC" w:rsidRDefault="002A24C9" w:rsidP="002A24C9">
                  <w:pPr>
                    <w:shd w:val="clear" w:color="auto" w:fill="FFFFFF"/>
                    <w:spacing w:before="60" w:after="60" w:line="360" w:lineRule="auto"/>
                    <w:jc w:val="center"/>
                    <w:rPr>
                      <w:rFonts w:eastAsia="Times New Roman" w:cs="Times New Roman"/>
                      <w:szCs w:val="24"/>
                      <w:lang w:eastAsia="da-DK"/>
                    </w:rPr>
                  </w:pPr>
                  <w:r>
                    <w:rPr>
                      <w:rFonts w:eastAsia="Times New Roman" w:cs="Times New Roman"/>
                      <w:i/>
                      <w:iCs/>
                      <w:szCs w:val="24"/>
                      <w:lang w:eastAsia="da-DK"/>
                    </w:rPr>
                    <w:t>Siulittaasoq</w:t>
                  </w:r>
                </w:p>
                <w:p w14:paraId="7A2258AB" w14:textId="77777777" w:rsidR="002A24C9" w:rsidRPr="00E321CC" w:rsidRDefault="002A24C9" w:rsidP="002A24C9">
                  <w:pPr>
                    <w:shd w:val="clear" w:color="auto" w:fill="FFFFFF"/>
                    <w:spacing w:before="60" w:after="60" w:line="360" w:lineRule="auto"/>
                    <w:jc w:val="center"/>
                    <w:rPr>
                      <w:rFonts w:eastAsia="Times New Roman" w:cs="Times New Roman"/>
                      <w:szCs w:val="24"/>
                      <w:lang w:eastAsia="da-DK"/>
                    </w:rPr>
                  </w:pPr>
                  <w:r>
                    <w:rPr>
                      <w:rFonts w:eastAsia="Times New Roman" w:cs="Times New Roman"/>
                      <w:i/>
                      <w:iCs/>
                      <w:szCs w:val="24"/>
                      <w:lang w:eastAsia="da-DK"/>
                    </w:rPr>
                    <w:t>Siunnersuisoqatigiit sinnerlugit</w:t>
                  </w:r>
                </w:p>
                <w:p w14:paraId="12B0903C" w14:textId="77777777" w:rsidR="002A24C9" w:rsidRPr="00E321CC" w:rsidRDefault="002A24C9" w:rsidP="002A24C9">
                  <w:pPr>
                    <w:shd w:val="clear" w:color="auto" w:fill="FFFFFF"/>
                    <w:spacing w:before="60" w:after="60" w:line="360" w:lineRule="auto"/>
                    <w:jc w:val="center"/>
                    <w:rPr>
                      <w:rFonts w:eastAsia="Times New Roman" w:cs="Times New Roman"/>
                      <w:szCs w:val="24"/>
                      <w:lang w:eastAsia="da-DK"/>
                    </w:rPr>
                  </w:pPr>
                  <w:r w:rsidRPr="00E321CC">
                    <w:rPr>
                      <w:rFonts w:eastAsia="Times New Roman" w:cs="Times New Roman"/>
                      <w:szCs w:val="24"/>
                      <w:lang w:eastAsia="da-DK"/>
                    </w:rPr>
                    <w:t>N. BRNJAC</w:t>
                  </w:r>
                </w:p>
                <w:p w14:paraId="1A9A07DE" w14:textId="77777777" w:rsidR="002A24C9" w:rsidRPr="00E321CC" w:rsidRDefault="002A24C9" w:rsidP="002A24C9">
                  <w:pPr>
                    <w:shd w:val="clear" w:color="auto" w:fill="FFFFFF"/>
                    <w:spacing w:before="60" w:after="60" w:line="360" w:lineRule="auto"/>
                    <w:jc w:val="center"/>
                    <w:rPr>
                      <w:rFonts w:eastAsia="Times New Roman" w:cs="Times New Roman"/>
                      <w:szCs w:val="24"/>
                      <w:lang w:eastAsia="da-DK"/>
                    </w:rPr>
                  </w:pPr>
                  <w:r>
                    <w:rPr>
                      <w:rFonts w:eastAsia="Times New Roman" w:cs="Times New Roman"/>
                      <w:i/>
                      <w:iCs/>
                      <w:szCs w:val="24"/>
                      <w:lang w:eastAsia="da-DK"/>
                    </w:rPr>
                    <w:t>Siulittaasoq</w:t>
                  </w:r>
                </w:p>
                <w:p w14:paraId="222CA0B9" w14:textId="77777777" w:rsidR="002A24C9" w:rsidRPr="00E321CC" w:rsidRDefault="00E9539D" w:rsidP="002A24C9">
                  <w:pPr>
                    <w:shd w:val="clear" w:color="auto" w:fill="FFFFFF"/>
                    <w:spacing w:before="240" w:after="60" w:line="360" w:lineRule="auto"/>
                    <w:jc w:val="left"/>
                    <w:rPr>
                      <w:rFonts w:eastAsia="Times New Roman" w:cs="Times New Roman"/>
                      <w:szCs w:val="24"/>
                      <w:lang w:eastAsia="da-DK"/>
                    </w:rPr>
                  </w:pPr>
                  <w:r>
                    <w:rPr>
                      <w:rFonts w:eastAsia="Times New Roman" w:cs="Times New Roman"/>
                      <w:szCs w:val="24"/>
                      <w:lang w:eastAsia="da-DK"/>
                    </w:rPr>
                    <w:pict w14:anchorId="192BDEAC">
                      <v:rect id="_x0000_i1031" style="width:205.25pt;height:.75pt" o:hrpct="0" o:hrstd="t" o:hrnoshade="t" o:hr="t" fillcolor="black" stroked="f"/>
                    </w:pict>
                  </w:r>
                </w:p>
                <w:p w14:paraId="251EA137"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1</w:t>
                  </w:r>
                  <w:r w:rsidRPr="00E321CC">
                    <w:rPr>
                      <w:rFonts w:eastAsia="Times New Roman" w:cs="Times New Roman"/>
                      <w:sz w:val="19"/>
                      <w:szCs w:val="19"/>
                      <w:lang w:eastAsia="da-DK"/>
                    </w:rPr>
                    <w:t>)  EUT C 180</w:t>
                  </w:r>
                  <w:r>
                    <w:rPr>
                      <w:rFonts w:eastAsia="Times New Roman" w:cs="Times New Roman"/>
                      <w:sz w:val="19"/>
                      <w:szCs w:val="19"/>
                      <w:lang w:eastAsia="da-DK"/>
                    </w:rPr>
                    <w:t>,</w:t>
                  </w:r>
                  <w:r w:rsidRPr="00E321CC">
                    <w:rPr>
                      <w:rFonts w:eastAsia="Times New Roman" w:cs="Times New Roman"/>
                      <w:sz w:val="19"/>
                      <w:szCs w:val="19"/>
                      <w:lang w:eastAsia="da-DK"/>
                    </w:rPr>
                    <w:t xml:space="preserve"> 29.5.2020</w:t>
                  </w:r>
                  <w:r>
                    <w:rPr>
                      <w:rFonts w:eastAsia="Times New Roman" w:cs="Times New Roman"/>
                      <w:sz w:val="19"/>
                      <w:szCs w:val="19"/>
                      <w:lang w:eastAsia="da-DK"/>
                    </w:rPr>
                    <w:t>-imeersoq</w:t>
                  </w:r>
                  <w:r w:rsidRPr="00E321CC">
                    <w:rPr>
                      <w:rFonts w:eastAsia="Times New Roman" w:cs="Times New Roman"/>
                      <w:sz w:val="19"/>
                      <w:szCs w:val="19"/>
                      <w:lang w:eastAsia="da-DK"/>
                    </w:rPr>
                    <w:t xml:space="preserve">, </w:t>
                  </w:r>
                  <w:r>
                    <w:rPr>
                      <w:rFonts w:eastAsia="Times New Roman" w:cs="Times New Roman"/>
                      <w:sz w:val="19"/>
                      <w:szCs w:val="19"/>
                      <w:lang w:eastAsia="da-DK"/>
                    </w:rPr>
                    <w:t>qup</w:t>
                  </w:r>
                  <w:r w:rsidRPr="00E321CC">
                    <w:rPr>
                      <w:rFonts w:eastAsia="Times New Roman" w:cs="Times New Roman"/>
                      <w:sz w:val="19"/>
                      <w:szCs w:val="19"/>
                      <w:lang w:eastAsia="da-DK"/>
                    </w:rPr>
                    <w:t>. 4.</w:t>
                  </w:r>
                </w:p>
                <w:p w14:paraId="231B83D0"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2</w:t>
                  </w:r>
                  <w:r w:rsidRPr="00E321CC">
                    <w:rPr>
                      <w:rFonts w:eastAsia="Times New Roman" w:cs="Times New Roman"/>
                      <w:sz w:val="19"/>
                      <w:szCs w:val="19"/>
                      <w:lang w:eastAsia="da-DK"/>
                    </w:rPr>
                    <w:t>)  </w:t>
                  </w:r>
                  <w:r>
                    <w:rPr>
                      <w:rFonts w:eastAsia="Times New Roman" w:cs="Times New Roman"/>
                      <w:sz w:val="19"/>
                      <w:szCs w:val="19"/>
                      <w:lang w:eastAsia="da-DK"/>
                    </w:rPr>
                    <w:t>Oqaaseqaat</w:t>
                  </w:r>
                  <w:r w:rsidRPr="00E321CC">
                    <w:rPr>
                      <w:rFonts w:eastAsia="Times New Roman" w:cs="Times New Roman"/>
                      <w:sz w:val="19"/>
                      <w:szCs w:val="19"/>
                      <w:lang w:eastAsia="da-DK"/>
                    </w:rPr>
                    <w:t xml:space="preserve"> 10.6.2020</w:t>
                  </w:r>
                  <w:r>
                    <w:rPr>
                      <w:rFonts w:eastAsia="Times New Roman" w:cs="Times New Roman"/>
                      <w:sz w:val="19"/>
                      <w:szCs w:val="19"/>
                      <w:lang w:eastAsia="da-DK"/>
                    </w:rPr>
                    <w:t>-imeersoq</w:t>
                  </w:r>
                  <w:r w:rsidRPr="00E321CC">
                    <w:rPr>
                      <w:rFonts w:eastAsia="Times New Roman" w:cs="Times New Roman"/>
                      <w:sz w:val="19"/>
                      <w:szCs w:val="19"/>
                      <w:lang w:eastAsia="da-DK"/>
                    </w:rPr>
                    <w:t xml:space="preserve"> (</w:t>
                  </w:r>
                  <w:r>
                    <w:rPr>
                      <w:rFonts w:eastAsia="Times New Roman" w:cs="Times New Roman"/>
                      <w:sz w:val="19"/>
                      <w:szCs w:val="19"/>
                      <w:lang w:eastAsia="da-DK"/>
                    </w:rPr>
                    <w:t>EUT-mi suli tamanut saqqummiunneqanngitsoq</w:t>
                  </w:r>
                  <w:r w:rsidRPr="00E321CC">
                    <w:rPr>
                      <w:rFonts w:eastAsia="Times New Roman" w:cs="Times New Roman"/>
                      <w:sz w:val="19"/>
                      <w:szCs w:val="19"/>
                      <w:lang w:eastAsia="da-DK"/>
                    </w:rPr>
                    <w:t>).</w:t>
                  </w:r>
                </w:p>
                <w:p w14:paraId="719C8B51"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3</w:t>
                  </w:r>
                  <w:r w:rsidRPr="00E321CC">
                    <w:rPr>
                      <w:rFonts w:eastAsia="Times New Roman" w:cs="Times New Roman"/>
                      <w:sz w:val="19"/>
                      <w:szCs w:val="19"/>
                      <w:lang w:eastAsia="da-DK"/>
                    </w:rPr>
                    <w:t>)  Europa-Parlament</w:t>
                  </w:r>
                  <w:r>
                    <w:rPr>
                      <w:rFonts w:eastAsia="Times New Roman" w:cs="Times New Roman"/>
                      <w:sz w:val="19"/>
                      <w:szCs w:val="19"/>
                      <w:lang w:eastAsia="da-DK"/>
                    </w:rPr>
                    <w:t>-ip isumaa</w:t>
                  </w:r>
                  <w:r w:rsidRPr="00E321CC">
                    <w:rPr>
                      <w:rFonts w:eastAsia="Times New Roman" w:cs="Times New Roman"/>
                      <w:sz w:val="19"/>
                      <w:szCs w:val="19"/>
                      <w:lang w:eastAsia="da-DK"/>
                    </w:rPr>
                    <w:t xml:space="preserve"> 18.6.2020</w:t>
                  </w:r>
                  <w:r>
                    <w:rPr>
                      <w:rFonts w:eastAsia="Times New Roman" w:cs="Times New Roman"/>
                      <w:sz w:val="19"/>
                      <w:szCs w:val="19"/>
                      <w:lang w:eastAsia="da-DK"/>
                    </w:rPr>
                    <w:t>-imeersoq</w:t>
                  </w:r>
                  <w:r w:rsidRPr="00E321CC">
                    <w:rPr>
                      <w:rFonts w:eastAsia="Times New Roman" w:cs="Times New Roman"/>
                      <w:sz w:val="19"/>
                      <w:szCs w:val="19"/>
                      <w:lang w:eastAsia="da-DK"/>
                    </w:rPr>
                    <w:t xml:space="preserve"> (</w:t>
                  </w:r>
                  <w:r>
                    <w:rPr>
                      <w:rFonts w:eastAsia="Times New Roman" w:cs="Times New Roman"/>
                      <w:sz w:val="19"/>
                      <w:szCs w:val="19"/>
                      <w:lang w:eastAsia="da-DK"/>
                    </w:rPr>
                    <w:t>EUT-mi suli tamanut saqqummiunneqanngitsoq</w:t>
                  </w:r>
                  <w:r w:rsidRPr="00E321CC">
                    <w:rPr>
                      <w:rFonts w:eastAsia="Times New Roman" w:cs="Times New Roman"/>
                      <w:sz w:val="19"/>
                      <w:szCs w:val="19"/>
                      <w:lang w:eastAsia="da-DK"/>
                    </w:rPr>
                    <w:t xml:space="preserve">) </w:t>
                  </w:r>
                  <w:r>
                    <w:rPr>
                      <w:rFonts w:eastAsia="Times New Roman" w:cs="Times New Roman"/>
                      <w:sz w:val="19"/>
                      <w:szCs w:val="19"/>
                      <w:lang w:eastAsia="da-DK"/>
                    </w:rPr>
                    <w:t>aamma Siunnersuisoqatigiit aalajangiinerat</w:t>
                  </w:r>
                  <w:r w:rsidRPr="00E321CC">
                    <w:rPr>
                      <w:rFonts w:eastAsia="Times New Roman" w:cs="Times New Roman"/>
                      <w:sz w:val="19"/>
                      <w:szCs w:val="19"/>
                      <w:lang w:eastAsia="da-DK"/>
                    </w:rPr>
                    <w:t xml:space="preserve"> 24.6.2020</w:t>
                  </w:r>
                  <w:r>
                    <w:rPr>
                      <w:rFonts w:eastAsia="Times New Roman" w:cs="Times New Roman"/>
                      <w:sz w:val="19"/>
                      <w:szCs w:val="19"/>
                      <w:lang w:eastAsia="da-DK"/>
                    </w:rPr>
                    <w:t>-imeersoq</w:t>
                  </w:r>
                  <w:r w:rsidRPr="00E321CC">
                    <w:rPr>
                      <w:rFonts w:eastAsia="Times New Roman" w:cs="Times New Roman"/>
                      <w:sz w:val="19"/>
                      <w:szCs w:val="19"/>
                      <w:lang w:eastAsia="da-DK"/>
                    </w:rPr>
                    <w:t>.</w:t>
                  </w:r>
                </w:p>
                <w:p w14:paraId="1D998A94"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4</w:t>
                  </w:r>
                  <w:r w:rsidRPr="00E321CC">
                    <w:rPr>
                      <w:rFonts w:eastAsia="Times New Roman" w:cs="Times New Roman"/>
                      <w:sz w:val="19"/>
                      <w:szCs w:val="19"/>
                      <w:lang w:eastAsia="da-DK"/>
                    </w:rPr>
                    <w:t>)  </w:t>
                  </w:r>
                  <w:r>
                    <w:rPr>
                      <w:rFonts w:ascii="inherit" w:eastAsia="Times New Roman" w:hAnsi="inherit" w:cs="Times New Roman"/>
                      <w:color w:val="000000"/>
                      <w:sz w:val="19"/>
                      <w:szCs w:val="19"/>
                      <w:lang w:eastAsia="da-DK"/>
                    </w:rPr>
                    <w:t>Taarsigassarsiniartarfiit aningaasaliisarnerlu pillugit ingerlatseqatigiiffiit pillugit nakkutilliinissamut piumasaqaatit pillugit</w:t>
                  </w:r>
                  <w:r w:rsidRPr="00E321CC">
                    <w:rPr>
                      <w:rFonts w:eastAsia="Times New Roman" w:cs="Times New Roman"/>
                      <w:sz w:val="19"/>
                      <w:szCs w:val="19"/>
                      <w:lang w:eastAsia="da-DK"/>
                    </w:rPr>
                    <w:t xml:space="preserve"> </w:t>
                  </w:r>
                  <w:r>
                    <w:rPr>
                      <w:rFonts w:eastAsia="Times New Roman" w:cs="Times New Roman"/>
                      <w:sz w:val="19"/>
                      <w:szCs w:val="19"/>
                      <w:lang w:eastAsia="da-DK"/>
                    </w:rPr>
                    <w:t xml:space="preserve">aamma </w:t>
                  </w:r>
                  <w:r w:rsidRPr="00E321CC">
                    <w:rPr>
                      <w:rFonts w:eastAsia="Times New Roman" w:cs="Times New Roman"/>
                      <w:sz w:val="19"/>
                      <w:szCs w:val="19"/>
                      <w:lang w:eastAsia="da-DK"/>
                    </w:rPr>
                    <w:t xml:space="preserve"> </w:t>
                  </w:r>
                  <w:r>
                    <w:rPr>
                      <w:rFonts w:eastAsia="Times New Roman" w:cs="Times New Roman"/>
                      <w:sz w:val="19"/>
                      <w:szCs w:val="19"/>
                      <w:lang w:eastAsia="da-DK"/>
                    </w:rPr>
                    <w:t xml:space="preserve">peqqussutip </w:t>
                  </w:r>
                  <w:r w:rsidRPr="00E321CC">
                    <w:rPr>
                      <w:rFonts w:eastAsia="Times New Roman" w:cs="Times New Roman"/>
                      <w:sz w:val="19"/>
                      <w:szCs w:val="19"/>
                      <w:lang w:eastAsia="da-DK"/>
                    </w:rPr>
                    <w:t>(EU) nr. 648/2012</w:t>
                  </w:r>
                  <w:r>
                    <w:rPr>
                      <w:rFonts w:eastAsia="Times New Roman" w:cs="Times New Roman"/>
                      <w:sz w:val="19"/>
                      <w:szCs w:val="19"/>
                      <w:lang w:eastAsia="da-DK"/>
                    </w:rPr>
                    <w:t>-ip</w:t>
                  </w:r>
                  <w:r w:rsidRPr="00E321CC">
                    <w:rPr>
                      <w:rFonts w:eastAsia="Times New Roman" w:cs="Times New Roman"/>
                      <w:sz w:val="19"/>
                      <w:szCs w:val="19"/>
                      <w:lang w:eastAsia="da-DK"/>
                    </w:rPr>
                    <w:t xml:space="preserve"> (EUT L 176</w:t>
                  </w:r>
                  <w:r>
                    <w:rPr>
                      <w:rFonts w:eastAsia="Times New Roman" w:cs="Times New Roman"/>
                      <w:sz w:val="19"/>
                      <w:szCs w:val="19"/>
                      <w:lang w:eastAsia="da-DK"/>
                    </w:rPr>
                    <w:t>,</w:t>
                  </w:r>
                  <w:r w:rsidRPr="00E321CC">
                    <w:rPr>
                      <w:rFonts w:eastAsia="Times New Roman" w:cs="Times New Roman"/>
                      <w:sz w:val="19"/>
                      <w:szCs w:val="19"/>
                      <w:lang w:eastAsia="da-DK"/>
                    </w:rPr>
                    <w:t xml:space="preserve"> 27.6.2013</w:t>
                  </w:r>
                  <w:r>
                    <w:rPr>
                      <w:rFonts w:eastAsia="Times New Roman" w:cs="Times New Roman"/>
                      <w:sz w:val="19"/>
                      <w:szCs w:val="19"/>
                      <w:lang w:eastAsia="da-DK"/>
                    </w:rPr>
                    <w:t>-imeersumi</w:t>
                  </w:r>
                  <w:r w:rsidRPr="00E321CC">
                    <w:rPr>
                      <w:rFonts w:eastAsia="Times New Roman" w:cs="Times New Roman"/>
                      <w:sz w:val="19"/>
                      <w:szCs w:val="19"/>
                      <w:lang w:eastAsia="da-DK"/>
                    </w:rPr>
                    <w:t xml:space="preserve">, </w:t>
                  </w:r>
                  <w:r>
                    <w:rPr>
                      <w:rFonts w:eastAsia="Times New Roman" w:cs="Times New Roman"/>
                      <w:sz w:val="19"/>
                      <w:szCs w:val="19"/>
                      <w:lang w:eastAsia="da-DK"/>
                    </w:rPr>
                    <w:t>qupp</w:t>
                  </w:r>
                  <w:r w:rsidRPr="00E321CC">
                    <w:rPr>
                      <w:rFonts w:eastAsia="Times New Roman" w:cs="Times New Roman"/>
                      <w:sz w:val="19"/>
                      <w:szCs w:val="19"/>
                      <w:lang w:eastAsia="da-DK"/>
                    </w:rPr>
                    <w:t>. 1)</w:t>
                  </w:r>
                  <w:r>
                    <w:rPr>
                      <w:rFonts w:eastAsia="Times New Roman" w:cs="Times New Roman"/>
                      <w:sz w:val="19"/>
                      <w:szCs w:val="19"/>
                      <w:lang w:eastAsia="da-DK"/>
                    </w:rPr>
                    <w:t xml:space="preserve"> </w:t>
                  </w:r>
                  <w:r w:rsidRPr="00E321CC">
                    <w:rPr>
                      <w:rFonts w:eastAsia="Times New Roman" w:cs="Times New Roman"/>
                      <w:sz w:val="19"/>
                      <w:szCs w:val="19"/>
                      <w:lang w:eastAsia="da-DK"/>
                    </w:rPr>
                    <w:t>Europa-Parlament</w:t>
                  </w:r>
                  <w:r>
                    <w:rPr>
                      <w:rFonts w:eastAsia="Times New Roman" w:cs="Times New Roman"/>
                      <w:sz w:val="19"/>
                      <w:szCs w:val="19"/>
                      <w:lang w:eastAsia="da-DK"/>
                    </w:rPr>
                    <w:t>-ip</w:t>
                  </w:r>
                  <w:r w:rsidRPr="00E321CC">
                    <w:rPr>
                      <w:rFonts w:eastAsia="Times New Roman" w:cs="Times New Roman"/>
                      <w:sz w:val="19"/>
                      <w:szCs w:val="19"/>
                      <w:lang w:eastAsia="da-DK"/>
                    </w:rPr>
                    <w:t xml:space="preserve"> </w:t>
                  </w:r>
                  <w:r>
                    <w:rPr>
                      <w:rFonts w:eastAsia="Times New Roman" w:cs="Times New Roman"/>
                      <w:sz w:val="19"/>
                      <w:szCs w:val="19"/>
                      <w:lang w:eastAsia="da-DK"/>
                    </w:rPr>
                    <w:t>Siunnersuisoqatigiillu peqqussutaat</w:t>
                  </w:r>
                  <w:r w:rsidRPr="00E321CC">
                    <w:rPr>
                      <w:rFonts w:eastAsia="Times New Roman" w:cs="Times New Roman"/>
                      <w:sz w:val="19"/>
                      <w:szCs w:val="19"/>
                      <w:lang w:eastAsia="da-DK"/>
                    </w:rPr>
                    <w:t xml:space="preserve"> (EU) nr. 575/2013</w:t>
                  </w:r>
                  <w:r>
                    <w:rPr>
                      <w:rFonts w:eastAsia="Times New Roman" w:cs="Times New Roman"/>
                      <w:sz w:val="19"/>
                      <w:szCs w:val="19"/>
                      <w:lang w:eastAsia="da-DK"/>
                    </w:rPr>
                    <w:t>,</w:t>
                  </w:r>
                  <w:r w:rsidRPr="00E321CC">
                    <w:rPr>
                      <w:rFonts w:eastAsia="Times New Roman" w:cs="Times New Roman"/>
                      <w:sz w:val="19"/>
                      <w:szCs w:val="19"/>
                      <w:lang w:eastAsia="da-DK"/>
                    </w:rPr>
                    <w:t xml:space="preserve"> 26. juni 2013</w:t>
                  </w:r>
                  <w:r>
                    <w:rPr>
                      <w:rFonts w:eastAsia="Times New Roman" w:cs="Times New Roman"/>
                      <w:sz w:val="19"/>
                      <w:szCs w:val="19"/>
                      <w:lang w:eastAsia="da-DK"/>
                    </w:rPr>
                    <w:t xml:space="preserve">-imeersoq </w:t>
                  </w:r>
                </w:p>
                <w:p w14:paraId="266615D3"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5</w:t>
                  </w:r>
                  <w:r w:rsidRPr="00E321CC">
                    <w:rPr>
                      <w:rFonts w:eastAsia="Times New Roman" w:cs="Times New Roman"/>
                      <w:sz w:val="19"/>
                      <w:szCs w:val="19"/>
                      <w:lang w:eastAsia="da-DK"/>
                    </w:rPr>
                    <w:t>)  </w:t>
                  </w:r>
                  <w:r>
                    <w:rPr>
                      <w:rFonts w:eastAsia="Times New Roman" w:cs="Times New Roman"/>
                      <w:sz w:val="19"/>
                      <w:szCs w:val="19"/>
                      <w:lang w:eastAsia="da-DK"/>
                    </w:rPr>
                    <w:t>Taarsigassarsititsisarfittut suliffeqarfittut sullissisinnaanermut aamma t</w:t>
                  </w:r>
                  <w:r>
                    <w:rPr>
                      <w:rFonts w:ascii="inherit" w:eastAsia="Times New Roman" w:hAnsi="inherit" w:cs="Times New Roman"/>
                      <w:color w:val="000000"/>
                      <w:sz w:val="19"/>
                      <w:szCs w:val="19"/>
                      <w:lang w:eastAsia="da-DK"/>
                    </w:rPr>
                    <w:t xml:space="preserve">aarsigassarsiniartarfiit aningaasaliisarnerlu pillugit ingerlatseqatigiiffiit pillugit nakkutilliinissamut piumasaqaatit, </w:t>
                  </w:r>
                  <w:r>
                    <w:rPr>
                      <w:rFonts w:eastAsia="Times New Roman" w:cs="Times New Roman"/>
                      <w:sz w:val="19"/>
                      <w:szCs w:val="19"/>
                      <w:lang w:eastAsia="da-DK"/>
                    </w:rPr>
                    <w:t xml:space="preserve">peqqussutip </w:t>
                  </w:r>
                  <w:r w:rsidRPr="00E321CC">
                    <w:rPr>
                      <w:rFonts w:eastAsia="Times New Roman" w:cs="Times New Roman"/>
                      <w:sz w:val="19"/>
                      <w:szCs w:val="19"/>
                      <w:lang w:eastAsia="da-DK"/>
                    </w:rPr>
                    <w:t>2002/87/EF</w:t>
                  </w:r>
                  <w:r>
                    <w:rPr>
                      <w:rFonts w:eastAsia="Times New Roman" w:cs="Times New Roman"/>
                      <w:sz w:val="19"/>
                      <w:szCs w:val="19"/>
                      <w:lang w:eastAsia="da-DK"/>
                    </w:rPr>
                    <w:t xml:space="preserve">-ip allanngortinneqarnissaa </w:t>
                  </w:r>
                  <w:r>
                    <w:rPr>
                      <w:rFonts w:ascii="inherit" w:eastAsia="Times New Roman" w:hAnsi="inherit" w:cs="Times New Roman"/>
                      <w:color w:val="000000"/>
                      <w:sz w:val="19"/>
                      <w:szCs w:val="19"/>
                      <w:lang w:eastAsia="da-DK"/>
                    </w:rPr>
                    <w:t>pillugit</w:t>
                  </w:r>
                  <w:r w:rsidRPr="00E321CC">
                    <w:rPr>
                      <w:rFonts w:eastAsia="Times New Roman" w:cs="Times New Roman"/>
                      <w:sz w:val="19"/>
                      <w:szCs w:val="19"/>
                      <w:lang w:eastAsia="da-DK"/>
                    </w:rPr>
                    <w:t xml:space="preserve"> </w:t>
                  </w:r>
                  <w:r>
                    <w:rPr>
                      <w:rFonts w:eastAsia="Times New Roman" w:cs="Times New Roman"/>
                      <w:sz w:val="19"/>
                      <w:szCs w:val="19"/>
                      <w:lang w:eastAsia="da-DK"/>
                    </w:rPr>
                    <w:t xml:space="preserve">aamma pequssutip </w:t>
                  </w:r>
                  <w:r w:rsidRPr="00E321CC">
                    <w:rPr>
                      <w:rFonts w:eastAsia="Times New Roman" w:cs="Times New Roman"/>
                      <w:sz w:val="19"/>
                      <w:szCs w:val="19"/>
                      <w:lang w:eastAsia="da-DK"/>
                    </w:rPr>
                    <w:t>2006/48/EF</w:t>
                  </w:r>
                  <w:r>
                    <w:rPr>
                      <w:rFonts w:eastAsia="Times New Roman" w:cs="Times New Roman"/>
                      <w:sz w:val="19"/>
                      <w:szCs w:val="19"/>
                      <w:lang w:eastAsia="da-DK"/>
                    </w:rPr>
                    <w:t xml:space="preserve"> aamma </w:t>
                  </w:r>
                  <w:r w:rsidRPr="00E321CC">
                    <w:rPr>
                      <w:rFonts w:eastAsia="Times New Roman" w:cs="Times New Roman"/>
                      <w:sz w:val="19"/>
                      <w:szCs w:val="19"/>
                      <w:lang w:eastAsia="da-DK"/>
                    </w:rPr>
                    <w:t>2006/49/EF (EUT L 176</w:t>
                  </w:r>
                  <w:r>
                    <w:rPr>
                      <w:rFonts w:eastAsia="Times New Roman" w:cs="Times New Roman"/>
                      <w:sz w:val="19"/>
                      <w:szCs w:val="19"/>
                      <w:lang w:eastAsia="da-DK"/>
                    </w:rPr>
                    <w:t>,</w:t>
                  </w:r>
                  <w:r w:rsidRPr="00E321CC">
                    <w:rPr>
                      <w:rFonts w:eastAsia="Times New Roman" w:cs="Times New Roman"/>
                      <w:sz w:val="19"/>
                      <w:szCs w:val="19"/>
                      <w:lang w:eastAsia="da-DK"/>
                    </w:rPr>
                    <w:t xml:space="preserve"> 27.6.2013</w:t>
                  </w:r>
                  <w:r>
                    <w:rPr>
                      <w:rFonts w:eastAsia="Times New Roman" w:cs="Times New Roman"/>
                      <w:sz w:val="19"/>
                      <w:szCs w:val="19"/>
                      <w:lang w:eastAsia="da-DK"/>
                    </w:rPr>
                    <w:t>-imeersoq</w:t>
                  </w:r>
                  <w:r w:rsidRPr="00E321CC">
                    <w:rPr>
                      <w:rFonts w:eastAsia="Times New Roman" w:cs="Times New Roman"/>
                      <w:sz w:val="19"/>
                      <w:szCs w:val="19"/>
                      <w:lang w:eastAsia="da-DK"/>
                    </w:rPr>
                    <w:t xml:space="preserve">, </w:t>
                  </w:r>
                  <w:r>
                    <w:rPr>
                      <w:rFonts w:eastAsia="Times New Roman" w:cs="Times New Roman"/>
                      <w:sz w:val="19"/>
                      <w:szCs w:val="19"/>
                      <w:lang w:eastAsia="da-DK"/>
                    </w:rPr>
                    <w:t>qupp</w:t>
                  </w:r>
                  <w:r w:rsidRPr="00E321CC">
                    <w:rPr>
                      <w:rFonts w:eastAsia="Times New Roman" w:cs="Times New Roman"/>
                      <w:sz w:val="19"/>
                      <w:szCs w:val="19"/>
                      <w:lang w:eastAsia="da-DK"/>
                    </w:rPr>
                    <w:t>. 338)</w:t>
                  </w:r>
                  <w:r>
                    <w:rPr>
                      <w:rFonts w:eastAsia="Times New Roman" w:cs="Times New Roman"/>
                      <w:sz w:val="19"/>
                      <w:szCs w:val="19"/>
                      <w:lang w:eastAsia="da-DK"/>
                    </w:rPr>
                    <w:t xml:space="preserve"> </w:t>
                  </w:r>
                  <w:r w:rsidRPr="00E321CC">
                    <w:rPr>
                      <w:rFonts w:eastAsia="Times New Roman" w:cs="Times New Roman"/>
                      <w:sz w:val="19"/>
                      <w:szCs w:val="19"/>
                      <w:lang w:eastAsia="da-DK"/>
                    </w:rPr>
                    <w:t>Europa-Parlament</w:t>
                  </w:r>
                  <w:r>
                    <w:rPr>
                      <w:rFonts w:eastAsia="Times New Roman" w:cs="Times New Roman"/>
                      <w:sz w:val="19"/>
                      <w:szCs w:val="19"/>
                      <w:lang w:eastAsia="da-DK"/>
                    </w:rPr>
                    <w:t xml:space="preserve">-ip Siunnersuisoqatigiillu peqqussutaat </w:t>
                  </w:r>
                  <w:r w:rsidRPr="00E321CC">
                    <w:rPr>
                      <w:rFonts w:eastAsia="Times New Roman" w:cs="Times New Roman"/>
                      <w:sz w:val="19"/>
                      <w:szCs w:val="19"/>
                      <w:lang w:eastAsia="da-DK"/>
                    </w:rPr>
                    <w:t>2013/36/EU</w:t>
                  </w:r>
                  <w:r>
                    <w:rPr>
                      <w:rFonts w:eastAsia="Times New Roman" w:cs="Times New Roman"/>
                      <w:sz w:val="19"/>
                      <w:szCs w:val="19"/>
                      <w:lang w:eastAsia="da-DK"/>
                    </w:rPr>
                    <w:t>,</w:t>
                  </w:r>
                  <w:r w:rsidRPr="00E321CC">
                    <w:rPr>
                      <w:rFonts w:eastAsia="Times New Roman" w:cs="Times New Roman"/>
                      <w:sz w:val="19"/>
                      <w:szCs w:val="19"/>
                      <w:lang w:eastAsia="da-DK"/>
                    </w:rPr>
                    <w:t xml:space="preserve"> 26. juni 2013</w:t>
                  </w:r>
                  <w:r>
                    <w:rPr>
                      <w:rFonts w:eastAsia="Times New Roman" w:cs="Times New Roman"/>
                      <w:sz w:val="19"/>
                      <w:szCs w:val="19"/>
                      <w:lang w:eastAsia="da-DK"/>
                    </w:rPr>
                    <w:t>-imeersoq.</w:t>
                  </w:r>
                </w:p>
                <w:p w14:paraId="35601320"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6</w:t>
                  </w:r>
                  <w:r w:rsidRPr="00E321CC">
                    <w:rPr>
                      <w:rFonts w:eastAsia="Times New Roman" w:cs="Times New Roman"/>
                      <w:sz w:val="19"/>
                      <w:szCs w:val="19"/>
                      <w:lang w:eastAsia="da-DK"/>
                    </w:rPr>
                    <w:t>) </w:t>
                  </w:r>
                  <w:r>
                    <w:rPr>
                      <w:rFonts w:eastAsia="Times New Roman" w:cs="Times New Roman"/>
                      <w:sz w:val="19"/>
                      <w:szCs w:val="19"/>
                      <w:lang w:eastAsia="da-DK"/>
                    </w:rPr>
                    <w:t>Aningaasaliissutinut tunngavissanut IFRS 9-p eqqunneqarnerata siunniutaasa pakkersimaarneqarnissaat pillugit ikaarsaariarnermi aaqqissuussinerit pineqartillugit aamma</w:t>
                  </w:r>
                  <w:r w:rsidRPr="000751C6">
                    <w:rPr>
                      <w:rFonts w:eastAsia="Times New Roman" w:cs="Times New Roman"/>
                      <w:sz w:val="20"/>
                      <w:szCs w:val="20"/>
                      <w:lang w:eastAsia="da-DK"/>
                    </w:rPr>
                    <w:t xml:space="preserve"> </w:t>
                  </w:r>
                  <w:r>
                    <w:rPr>
                      <w:rFonts w:eastAsia="Times New Roman" w:cs="Times New Roman"/>
                      <w:sz w:val="20"/>
                      <w:szCs w:val="20"/>
                      <w:lang w:eastAsia="da-DK"/>
                    </w:rPr>
                    <w:lastRenderedPageBreak/>
                    <w:t xml:space="preserve">pisortat immikkoortuisa ilaannut </w:t>
                  </w:r>
                  <w:r w:rsidRPr="000751C6">
                    <w:rPr>
                      <w:rFonts w:eastAsia="Times New Roman" w:cs="Times New Roman"/>
                      <w:color w:val="000000"/>
                      <w:sz w:val="20"/>
                      <w:szCs w:val="20"/>
                      <w:lang w:eastAsia="da-DK"/>
                    </w:rPr>
                    <w:t>niuerfimmut aalajangersimasumut imaluunniit akit aalajangersimasut appartarnerannut qaffattarnerannullu naleqqiullugu aningaasaqarnikkut pigisanut annaasaqaataasinnaasunut pisussaaffiit</w:t>
                  </w:r>
                  <w:r>
                    <w:rPr>
                      <w:rFonts w:eastAsia="Times New Roman" w:cs="Times New Roman"/>
                      <w:color w:val="000000"/>
                      <w:sz w:val="20"/>
                      <w:szCs w:val="20"/>
                      <w:lang w:eastAsia="da-DK"/>
                    </w:rPr>
                    <w:t>,</w:t>
                  </w:r>
                  <w:r w:rsidRPr="003F3411">
                    <w:rPr>
                      <w:rFonts w:eastAsia="Times New Roman" w:cs="Times New Roman"/>
                      <w:color w:val="000000"/>
                      <w:sz w:val="20"/>
                      <w:szCs w:val="20"/>
                      <w:lang w:eastAsia="da-DK"/>
                    </w:rPr>
                    <w:t xml:space="preserve"> </w:t>
                  </w:r>
                  <w:r w:rsidRPr="003F3411">
                    <w:rPr>
                      <w:rFonts w:eastAsia="Times New Roman" w:cs="Times New Roman"/>
                      <w:sz w:val="20"/>
                      <w:szCs w:val="20"/>
                      <w:lang w:eastAsia="da-DK"/>
                    </w:rPr>
                    <w:t xml:space="preserve">naalagaaffimmi ilaasortaasumi allami </w:t>
                  </w:r>
                  <w:r>
                    <w:rPr>
                      <w:rFonts w:eastAsia="Times New Roman" w:cs="Times New Roman"/>
                      <w:sz w:val="20"/>
                      <w:szCs w:val="20"/>
                      <w:lang w:eastAsia="da-DK"/>
                    </w:rPr>
                    <w:t xml:space="preserve">sorliugaluarnersumi </w:t>
                  </w:r>
                  <w:r w:rsidRPr="003F3411">
                    <w:rPr>
                      <w:rFonts w:eastAsia="Times New Roman" w:cs="Times New Roman"/>
                      <w:sz w:val="20"/>
                      <w:szCs w:val="20"/>
                      <w:lang w:eastAsia="da-DK"/>
                    </w:rPr>
                    <w:t>nunap aningaasaanik atuinissamik</w:t>
                  </w:r>
                  <w:r>
                    <w:rPr>
                      <w:rFonts w:eastAsia="Times New Roman" w:cs="Times New Roman"/>
                      <w:sz w:val="20"/>
                      <w:szCs w:val="20"/>
                      <w:lang w:eastAsia="da-DK"/>
                    </w:rPr>
                    <w:t xml:space="preserve">, </w:t>
                  </w:r>
                  <w:r w:rsidRPr="000751C6">
                    <w:rPr>
                      <w:rFonts w:eastAsia="Times New Roman" w:cs="Times New Roman"/>
                      <w:color w:val="000000"/>
                      <w:sz w:val="20"/>
                      <w:szCs w:val="20"/>
                      <w:lang w:eastAsia="da-DK"/>
                    </w:rPr>
                    <w:t>niuerfimmut aalajangersimasumut imaluunniit akit aalajangersimasut appartarnerannut qaffattarnerannullu naleqqiullugu aningaasaqarnikkut pigisanut annaasaqaataasinnaasunut pisussaaffi</w:t>
                  </w:r>
                  <w:r>
                    <w:rPr>
                      <w:rFonts w:eastAsia="Times New Roman" w:cs="Times New Roman"/>
                      <w:color w:val="000000"/>
                      <w:sz w:val="20"/>
                      <w:szCs w:val="20"/>
                      <w:lang w:eastAsia="da-DK"/>
                    </w:rPr>
                    <w:t xml:space="preserve">ttut annertuutut toqqarneqartut pineqartillugit </w:t>
                  </w:r>
                  <w:r w:rsidRPr="00E321CC">
                    <w:rPr>
                      <w:rFonts w:eastAsia="Times New Roman" w:cs="Times New Roman"/>
                      <w:sz w:val="19"/>
                      <w:szCs w:val="19"/>
                      <w:lang w:eastAsia="da-DK"/>
                    </w:rPr>
                    <w:t>(EUT L 345</w:t>
                  </w:r>
                  <w:r>
                    <w:rPr>
                      <w:rFonts w:eastAsia="Times New Roman" w:cs="Times New Roman"/>
                      <w:sz w:val="19"/>
                      <w:szCs w:val="19"/>
                      <w:lang w:eastAsia="da-DK"/>
                    </w:rPr>
                    <w:t>,</w:t>
                  </w:r>
                  <w:r w:rsidRPr="00E321CC">
                    <w:rPr>
                      <w:rFonts w:eastAsia="Times New Roman" w:cs="Times New Roman"/>
                      <w:sz w:val="19"/>
                      <w:szCs w:val="19"/>
                      <w:lang w:eastAsia="da-DK"/>
                    </w:rPr>
                    <w:t xml:space="preserve"> 27.12.2017</w:t>
                  </w:r>
                  <w:r>
                    <w:rPr>
                      <w:rFonts w:eastAsia="Times New Roman" w:cs="Times New Roman"/>
                      <w:sz w:val="19"/>
                      <w:szCs w:val="19"/>
                      <w:lang w:eastAsia="da-DK"/>
                    </w:rPr>
                    <w:t>-imeersoq</w:t>
                  </w:r>
                  <w:r w:rsidRPr="00E321CC">
                    <w:rPr>
                      <w:rFonts w:eastAsia="Times New Roman" w:cs="Times New Roman"/>
                      <w:sz w:val="19"/>
                      <w:szCs w:val="19"/>
                      <w:lang w:eastAsia="da-DK"/>
                    </w:rPr>
                    <w:t xml:space="preserve">, </w:t>
                  </w:r>
                  <w:r>
                    <w:rPr>
                      <w:rFonts w:eastAsia="Times New Roman" w:cs="Times New Roman"/>
                      <w:sz w:val="19"/>
                      <w:szCs w:val="19"/>
                      <w:lang w:eastAsia="da-DK"/>
                    </w:rPr>
                    <w:t>qupp</w:t>
                  </w:r>
                  <w:r w:rsidRPr="00E321CC">
                    <w:rPr>
                      <w:rFonts w:eastAsia="Times New Roman" w:cs="Times New Roman"/>
                      <w:sz w:val="19"/>
                      <w:szCs w:val="19"/>
                      <w:lang w:eastAsia="da-DK"/>
                    </w:rPr>
                    <w:t>. 27)</w:t>
                  </w:r>
                  <w:r>
                    <w:rPr>
                      <w:rFonts w:eastAsia="Times New Roman" w:cs="Times New Roman"/>
                      <w:color w:val="000000"/>
                      <w:sz w:val="20"/>
                      <w:szCs w:val="20"/>
                      <w:lang w:eastAsia="da-DK"/>
                    </w:rPr>
                    <w:t xml:space="preserve">, peqqussutip </w:t>
                  </w:r>
                  <w:r w:rsidRPr="00E321CC">
                    <w:rPr>
                      <w:rFonts w:eastAsia="Times New Roman" w:cs="Times New Roman"/>
                      <w:sz w:val="19"/>
                      <w:szCs w:val="19"/>
                      <w:lang w:eastAsia="da-DK"/>
                    </w:rPr>
                    <w:t>nr. 575/2013</w:t>
                  </w:r>
                  <w:r>
                    <w:rPr>
                      <w:rFonts w:eastAsia="Times New Roman" w:cs="Times New Roman"/>
                      <w:sz w:val="19"/>
                      <w:szCs w:val="19"/>
                      <w:lang w:eastAsia="da-DK"/>
                    </w:rPr>
                    <w:t>-ip</w:t>
                  </w:r>
                  <w:r w:rsidRPr="00E321CC">
                    <w:rPr>
                      <w:rFonts w:eastAsia="Times New Roman" w:cs="Times New Roman"/>
                      <w:sz w:val="19"/>
                      <w:szCs w:val="19"/>
                      <w:lang w:eastAsia="da-DK"/>
                    </w:rPr>
                    <w:t xml:space="preserve"> </w:t>
                  </w:r>
                  <w:r>
                    <w:rPr>
                      <w:rFonts w:eastAsia="Times New Roman" w:cs="Times New Roman"/>
                      <w:sz w:val="19"/>
                      <w:szCs w:val="19"/>
                      <w:lang w:eastAsia="da-DK"/>
                    </w:rPr>
                    <w:t>allanngortinneqarnissaa</w:t>
                  </w:r>
                  <w:r>
                    <w:rPr>
                      <w:rFonts w:eastAsia="Times New Roman" w:cs="Times New Roman"/>
                      <w:color w:val="000000"/>
                      <w:sz w:val="20"/>
                      <w:szCs w:val="20"/>
                      <w:lang w:eastAsia="da-DK"/>
                    </w:rPr>
                    <w:t xml:space="preserve"> pillugu</w:t>
                  </w:r>
                  <w:r w:rsidRPr="003F3411">
                    <w:rPr>
                      <w:rFonts w:eastAsia="Times New Roman" w:cs="Times New Roman"/>
                      <w:sz w:val="20"/>
                      <w:szCs w:val="20"/>
                      <w:lang w:eastAsia="da-DK"/>
                    </w:rPr>
                    <w:t xml:space="preserve"> </w:t>
                  </w:r>
                  <w:r w:rsidRPr="00E321CC">
                    <w:rPr>
                      <w:rFonts w:eastAsia="Times New Roman" w:cs="Times New Roman"/>
                      <w:sz w:val="19"/>
                      <w:szCs w:val="19"/>
                      <w:lang w:eastAsia="da-DK"/>
                    </w:rPr>
                    <w:t>Europa-Parlament</w:t>
                  </w:r>
                  <w:r>
                    <w:rPr>
                      <w:rFonts w:eastAsia="Times New Roman" w:cs="Times New Roman"/>
                      <w:sz w:val="19"/>
                      <w:szCs w:val="19"/>
                      <w:lang w:eastAsia="da-DK"/>
                    </w:rPr>
                    <w:t xml:space="preserve">-ip Siunnersuisoqatigiillu peqqussutaat </w:t>
                  </w:r>
                  <w:r w:rsidRPr="00E321CC">
                    <w:rPr>
                      <w:rFonts w:eastAsia="Times New Roman" w:cs="Times New Roman"/>
                      <w:sz w:val="19"/>
                      <w:szCs w:val="19"/>
                      <w:lang w:eastAsia="da-DK"/>
                    </w:rPr>
                    <w:t>2017/2395</w:t>
                  </w:r>
                  <w:r>
                    <w:rPr>
                      <w:rFonts w:eastAsia="Times New Roman" w:cs="Times New Roman"/>
                      <w:sz w:val="19"/>
                      <w:szCs w:val="19"/>
                      <w:lang w:eastAsia="da-DK"/>
                    </w:rPr>
                    <w:t>,</w:t>
                  </w:r>
                  <w:r w:rsidRPr="00E321CC">
                    <w:rPr>
                      <w:rFonts w:eastAsia="Times New Roman" w:cs="Times New Roman"/>
                      <w:sz w:val="19"/>
                      <w:szCs w:val="19"/>
                      <w:lang w:eastAsia="da-DK"/>
                    </w:rPr>
                    <w:t xml:space="preserve"> 12. december 2017</w:t>
                  </w:r>
                  <w:r>
                    <w:rPr>
                      <w:rFonts w:eastAsia="Times New Roman" w:cs="Times New Roman"/>
                      <w:sz w:val="19"/>
                      <w:szCs w:val="19"/>
                      <w:lang w:eastAsia="da-DK"/>
                    </w:rPr>
                    <w:t>-imeersoq</w:t>
                  </w:r>
                  <w:r w:rsidRPr="00E321CC">
                    <w:rPr>
                      <w:rFonts w:eastAsia="Times New Roman" w:cs="Times New Roman"/>
                      <w:sz w:val="19"/>
                      <w:szCs w:val="19"/>
                      <w:lang w:eastAsia="da-DK"/>
                    </w:rPr>
                    <w:t>.</w:t>
                  </w:r>
                </w:p>
                <w:p w14:paraId="41CA7370"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7</w:t>
                  </w:r>
                  <w:r w:rsidRPr="00E321CC">
                    <w:rPr>
                      <w:rFonts w:eastAsia="Times New Roman" w:cs="Times New Roman"/>
                      <w:sz w:val="19"/>
                      <w:szCs w:val="19"/>
                      <w:lang w:eastAsia="da-DK"/>
                    </w:rPr>
                    <w:t>)  </w:t>
                  </w:r>
                  <w:r>
                    <w:rPr>
                      <w:rFonts w:eastAsia="Times New Roman" w:cs="Times New Roman"/>
                      <w:color w:val="000000"/>
                      <w:sz w:val="20"/>
                      <w:szCs w:val="20"/>
                      <w:lang w:eastAsia="da-DK"/>
                    </w:rPr>
                    <w:t>N</w:t>
                  </w:r>
                  <w:r w:rsidRPr="000751C6">
                    <w:rPr>
                      <w:rFonts w:eastAsia="Times New Roman" w:cs="Times New Roman"/>
                      <w:color w:val="000000"/>
                      <w:sz w:val="20"/>
                      <w:szCs w:val="20"/>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 w:val="20"/>
                      <w:szCs w:val="20"/>
                      <w:lang w:eastAsia="da-DK"/>
                    </w:rPr>
                    <w:t xml:space="preserve">it paarinerlunneqarneranni annaasaqaatit matussuserneqarnissaannut minnerpaaffissatut piumasaqaatit, </w:t>
                  </w:r>
                  <w:r w:rsidRPr="00E321CC">
                    <w:rPr>
                      <w:rFonts w:eastAsia="Times New Roman" w:cs="Times New Roman"/>
                      <w:sz w:val="19"/>
                      <w:szCs w:val="19"/>
                      <w:lang w:eastAsia="da-DK"/>
                    </w:rPr>
                    <w:t>(EUT L 111</w:t>
                  </w:r>
                  <w:r>
                    <w:rPr>
                      <w:rFonts w:eastAsia="Times New Roman" w:cs="Times New Roman"/>
                      <w:sz w:val="19"/>
                      <w:szCs w:val="19"/>
                      <w:lang w:eastAsia="da-DK"/>
                    </w:rPr>
                    <w:t>,</w:t>
                  </w:r>
                  <w:r w:rsidRPr="00E321CC">
                    <w:rPr>
                      <w:rFonts w:eastAsia="Times New Roman" w:cs="Times New Roman"/>
                      <w:sz w:val="19"/>
                      <w:szCs w:val="19"/>
                      <w:lang w:eastAsia="da-DK"/>
                    </w:rPr>
                    <w:t xml:space="preserve"> 25.4.2019</w:t>
                  </w:r>
                  <w:r>
                    <w:rPr>
                      <w:rFonts w:eastAsia="Times New Roman" w:cs="Times New Roman"/>
                      <w:sz w:val="19"/>
                      <w:szCs w:val="19"/>
                      <w:lang w:eastAsia="da-DK"/>
                    </w:rPr>
                    <w:t>-imeersoq</w:t>
                  </w:r>
                  <w:r w:rsidRPr="00E321CC">
                    <w:rPr>
                      <w:rFonts w:eastAsia="Times New Roman" w:cs="Times New Roman"/>
                      <w:sz w:val="19"/>
                      <w:szCs w:val="19"/>
                      <w:lang w:eastAsia="da-DK"/>
                    </w:rPr>
                    <w:t xml:space="preserve">, </w:t>
                  </w:r>
                  <w:r>
                    <w:rPr>
                      <w:rFonts w:eastAsia="Times New Roman" w:cs="Times New Roman"/>
                      <w:sz w:val="19"/>
                      <w:szCs w:val="19"/>
                      <w:lang w:eastAsia="da-DK"/>
                    </w:rPr>
                    <w:t>qupp</w:t>
                  </w:r>
                  <w:r w:rsidRPr="00E321CC">
                    <w:rPr>
                      <w:rFonts w:eastAsia="Times New Roman" w:cs="Times New Roman"/>
                      <w:sz w:val="19"/>
                      <w:szCs w:val="19"/>
                      <w:lang w:eastAsia="da-DK"/>
                    </w:rPr>
                    <w:t>. 4).</w:t>
                  </w:r>
                  <w:r>
                    <w:rPr>
                      <w:rFonts w:eastAsia="Times New Roman" w:cs="Times New Roman"/>
                      <w:color w:val="000000"/>
                      <w:sz w:val="20"/>
                      <w:szCs w:val="20"/>
                      <w:lang w:eastAsia="da-DK"/>
                    </w:rPr>
                    <w:t xml:space="preserve"> pineqartillugit, peqqussutip </w:t>
                  </w:r>
                  <w:r w:rsidRPr="00E321CC">
                    <w:rPr>
                      <w:rFonts w:eastAsia="Times New Roman" w:cs="Times New Roman"/>
                      <w:sz w:val="19"/>
                      <w:szCs w:val="19"/>
                      <w:lang w:eastAsia="da-DK"/>
                    </w:rPr>
                    <w:t>(EU) nr. 575/2013</w:t>
                  </w:r>
                  <w:r>
                    <w:rPr>
                      <w:rFonts w:eastAsia="Times New Roman" w:cs="Times New Roman"/>
                      <w:sz w:val="19"/>
                      <w:szCs w:val="19"/>
                      <w:lang w:eastAsia="da-DK"/>
                    </w:rPr>
                    <w:t xml:space="preserve">-ip allanngortinneqarnissaa pillugu </w:t>
                  </w:r>
                  <w:r w:rsidRPr="00E321CC">
                    <w:rPr>
                      <w:rFonts w:eastAsia="Times New Roman" w:cs="Times New Roman"/>
                      <w:sz w:val="19"/>
                      <w:szCs w:val="19"/>
                      <w:lang w:eastAsia="da-DK"/>
                    </w:rPr>
                    <w:t>Europa-Parlament</w:t>
                  </w:r>
                  <w:r>
                    <w:rPr>
                      <w:rFonts w:eastAsia="Times New Roman" w:cs="Times New Roman"/>
                      <w:sz w:val="19"/>
                      <w:szCs w:val="19"/>
                      <w:lang w:eastAsia="da-DK"/>
                    </w:rPr>
                    <w:t xml:space="preserve">-ip Siunnersuisoqatigiillu peqqussutaat </w:t>
                  </w:r>
                  <w:r w:rsidRPr="00E321CC">
                    <w:rPr>
                      <w:rFonts w:eastAsia="Times New Roman" w:cs="Times New Roman"/>
                      <w:sz w:val="19"/>
                      <w:szCs w:val="19"/>
                      <w:lang w:eastAsia="da-DK"/>
                    </w:rPr>
                    <w:t>(EU) 2019/630</w:t>
                  </w:r>
                  <w:r>
                    <w:rPr>
                      <w:rFonts w:eastAsia="Times New Roman" w:cs="Times New Roman"/>
                      <w:sz w:val="19"/>
                      <w:szCs w:val="19"/>
                      <w:lang w:eastAsia="da-DK"/>
                    </w:rPr>
                    <w:t>,</w:t>
                  </w:r>
                  <w:r w:rsidRPr="00E321CC">
                    <w:rPr>
                      <w:rFonts w:eastAsia="Times New Roman" w:cs="Times New Roman"/>
                      <w:sz w:val="19"/>
                      <w:szCs w:val="19"/>
                      <w:lang w:eastAsia="da-DK"/>
                    </w:rPr>
                    <w:t xml:space="preserve"> 17. april 2019</w:t>
                  </w:r>
                  <w:r>
                    <w:rPr>
                      <w:rFonts w:eastAsia="Times New Roman" w:cs="Times New Roman"/>
                      <w:sz w:val="19"/>
                      <w:szCs w:val="19"/>
                      <w:lang w:eastAsia="da-DK"/>
                    </w:rPr>
                    <w:t>-imeersoq</w:t>
                  </w:r>
                  <w:r w:rsidRPr="00E321CC">
                    <w:rPr>
                      <w:rFonts w:eastAsia="Times New Roman" w:cs="Times New Roman"/>
                      <w:sz w:val="19"/>
                      <w:szCs w:val="19"/>
                      <w:lang w:eastAsia="da-DK"/>
                    </w:rPr>
                    <w:t>.</w:t>
                  </w:r>
                </w:p>
                <w:p w14:paraId="0EBB6E1A"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8</w:t>
                  </w:r>
                  <w:r w:rsidRPr="00E321CC">
                    <w:rPr>
                      <w:rFonts w:eastAsia="Times New Roman" w:cs="Times New Roman"/>
                      <w:sz w:val="19"/>
                      <w:szCs w:val="19"/>
                      <w:lang w:eastAsia="da-DK"/>
                    </w:rPr>
                    <w:t>) </w:t>
                  </w:r>
                  <w:r w:rsidRPr="006E4E13">
                    <w:rPr>
                      <w:rFonts w:eastAsia="Times New Roman" w:cs="Times New Roman"/>
                      <w:sz w:val="20"/>
                      <w:szCs w:val="20"/>
                      <w:lang w:eastAsia="da-DK"/>
                    </w:rPr>
                    <w:t> </w:t>
                  </w:r>
                  <w:r>
                    <w:rPr>
                      <w:rFonts w:eastAsia="Times New Roman" w:cs="Times New Roman"/>
                      <w:sz w:val="20"/>
                      <w:szCs w:val="20"/>
                      <w:lang w:eastAsia="da-DK"/>
                    </w:rPr>
                    <w:t>I</w:t>
                  </w:r>
                  <w:r w:rsidRPr="006E4E13">
                    <w:rPr>
                      <w:rFonts w:eastAsia="Times New Roman" w:cs="Times New Roman"/>
                      <w:sz w:val="20"/>
                      <w:szCs w:val="20"/>
                      <w:lang w:eastAsia="da-DK"/>
                    </w:rPr>
                    <w:t>ngasaassisumik nutaanik aningaasaliissuteqarnermut annertussuseq</w:t>
                  </w:r>
                  <w:r>
                    <w:rPr>
                      <w:rFonts w:eastAsia="Times New Roman" w:cs="Times New Roman"/>
                      <w:sz w:val="20"/>
                      <w:szCs w:val="20"/>
                      <w:lang w:eastAsia="da-DK"/>
                    </w:rPr>
                    <w:t xml:space="preserve">, </w:t>
                  </w:r>
                  <w:r w:rsidRPr="00E321CC">
                    <w:rPr>
                      <w:rFonts w:eastAsia="Times New Roman" w:cs="Times New Roman"/>
                      <w:sz w:val="19"/>
                      <w:szCs w:val="19"/>
                      <w:lang w:eastAsia="da-DK"/>
                    </w:rPr>
                    <w:t>net stable funding ratio</w:t>
                  </w:r>
                  <w:r>
                    <w:rPr>
                      <w:rFonts w:eastAsia="Times New Roman" w:cs="Times New Roman"/>
                      <w:sz w:val="19"/>
                      <w:szCs w:val="19"/>
                      <w:lang w:eastAsia="da-DK"/>
                    </w:rPr>
                    <w:t>, aningaasaliissutinut tunngavissanut piumasaqaatit aamma akiligassat nalikillilerneqarnissamut naleqquttut, illuatungerisamut akiligassiinermi annaasaqaratarsinnaaneq, niuerfimmi annaasaqaratarsinnaaneq, illuatungerisanut qitiusunut n</w:t>
                  </w:r>
                  <w:r w:rsidRPr="000751C6">
                    <w:rPr>
                      <w:rFonts w:eastAsia="Times New Roman" w:cs="Times New Roman"/>
                      <w:color w:val="000000"/>
                      <w:sz w:val="20"/>
                      <w:szCs w:val="20"/>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 w:val="20"/>
                      <w:szCs w:val="20"/>
                      <w:lang w:eastAsia="da-DK"/>
                    </w:rPr>
                    <w:t>it, aningaasaliinissamut aaqqissuussinernut piginneqatigiilluni ingerlatanut n</w:t>
                  </w:r>
                  <w:r w:rsidRPr="000751C6">
                    <w:rPr>
                      <w:rFonts w:eastAsia="Times New Roman" w:cs="Times New Roman"/>
                      <w:color w:val="000000"/>
                      <w:sz w:val="20"/>
                      <w:szCs w:val="20"/>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 w:val="20"/>
                      <w:szCs w:val="20"/>
                      <w:lang w:eastAsia="da-DK"/>
                    </w:rPr>
                    <w:t>it, n</w:t>
                  </w:r>
                  <w:r w:rsidRPr="000751C6">
                    <w:rPr>
                      <w:rFonts w:eastAsia="Times New Roman" w:cs="Times New Roman"/>
                      <w:color w:val="000000"/>
                      <w:sz w:val="20"/>
                      <w:szCs w:val="20"/>
                      <w:lang w:eastAsia="da-DK"/>
                    </w:rPr>
                    <w:t>iuerfimmut aalajangersimasumut imaluunniit akit aalajangersimasut appartarnerannut qaffattarnerannullu naleqqiullugu aningaasaqarnikkut pigisanut annaasaqaataasinnaasunut pisussaaffi</w:t>
                  </w:r>
                  <w:r>
                    <w:rPr>
                      <w:rFonts w:eastAsia="Times New Roman" w:cs="Times New Roman"/>
                      <w:color w:val="000000"/>
                      <w:sz w:val="20"/>
                      <w:szCs w:val="20"/>
                      <w:lang w:eastAsia="da-DK"/>
                    </w:rPr>
                    <w:t xml:space="preserve">it annertuut aamma nalunaarutiginninnissamut- paasissutissiinissamullu piumasaqaatit pineqartillugit peqqussutip </w:t>
                  </w:r>
                  <w:r w:rsidRPr="00E321CC">
                    <w:rPr>
                      <w:rFonts w:eastAsia="Times New Roman" w:cs="Times New Roman"/>
                      <w:sz w:val="19"/>
                      <w:szCs w:val="19"/>
                      <w:lang w:eastAsia="da-DK"/>
                    </w:rPr>
                    <w:t>(EU) nr. 575/2013</w:t>
                  </w:r>
                  <w:r>
                    <w:rPr>
                      <w:rFonts w:eastAsia="Times New Roman" w:cs="Times New Roman"/>
                      <w:sz w:val="19"/>
                      <w:szCs w:val="19"/>
                      <w:lang w:eastAsia="da-DK"/>
                    </w:rPr>
                    <w:t>-ip allanngortinneqarnissaa pillugu</w:t>
                  </w:r>
                  <w:r>
                    <w:rPr>
                      <w:rFonts w:eastAsia="Times New Roman" w:cs="Times New Roman"/>
                      <w:color w:val="000000"/>
                      <w:sz w:val="20"/>
                      <w:szCs w:val="20"/>
                      <w:lang w:eastAsia="da-DK"/>
                    </w:rPr>
                    <w:t xml:space="preserve">, aamma peqqussutip </w:t>
                  </w:r>
                  <w:r w:rsidRPr="00E321CC">
                    <w:rPr>
                      <w:rFonts w:eastAsia="Times New Roman" w:cs="Times New Roman"/>
                      <w:sz w:val="19"/>
                      <w:szCs w:val="19"/>
                      <w:lang w:eastAsia="da-DK"/>
                    </w:rPr>
                    <w:t>(EU) nr. 648/2012</w:t>
                  </w:r>
                  <w:r>
                    <w:rPr>
                      <w:rFonts w:eastAsia="Times New Roman" w:cs="Times New Roman"/>
                      <w:sz w:val="19"/>
                      <w:szCs w:val="19"/>
                      <w:lang w:eastAsia="da-DK"/>
                    </w:rPr>
                    <w:t>-ip</w:t>
                  </w:r>
                  <w:r w:rsidRPr="00E321CC">
                    <w:rPr>
                      <w:rFonts w:eastAsia="Times New Roman" w:cs="Times New Roman"/>
                      <w:sz w:val="19"/>
                      <w:szCs w:val="19"/>
                      <w:lang w:eastAsia="da-DK"/>
                    </w:rPr>
                    <w:t xml:space="preserve"> (EUT L 150</w:t>
                  </w:r>
                  <w:r>
                    <w:rPr>
                      <w:rFonts w:eastAsia="Times New Roman" w:cs="Times New Roman"/>
                      <w:sz w:val="19"/>
                      <w:szCs w:val="19"/>
                      <w:lang w:eastAsia="da-DK"/>
                    </w:rPr>
                    <w:t>,</w:t>
                  </w:r>
                  <w:r w:rsidRPr="00E321CC">
                    <w:rPr>
                      <w:rFonts w:eastAsia="Times New Roman" w:cs="Times New Roman"/>
                      <w:sz w:val="19"/>
                      <w:szCs w:val="19"/>
                      <w:lang w:eastAsia="da-DK"/>
                    </w:rPr>
                    <w:t xml:space="preserve"> 7.6.2019</w:t>
                  </w:r>
                  <w:r>
                    <w:rPr>
                      <w:rFonts w:eastAsia="Times New Roman" w:cs="Times New Roman"/>
                      <w:sz w:val="19"/>
                      <w:szCs w:val="19"/>
                      <w:lang w:eastAsia="da-DK"/>
                    </w:rPr>
                    <w:t>-imeersup</w:t>
                  </w:r>
                  <w:r w:rsidRPr="00E321CC">
                    <w:rPr>
                      <w:rFonts w:eastAsia="Times New Roman" w:cs="Times New Roman"/>
                      <w:sz w:val="19"/>
                      <w:szCs w:val="19"/>
                      <w:lang w:eastAsia="da-DK"/>
                    </w:rPr>
                    <w:t xml:space="preserve">, </w:t>
                  </w:r>
                  <w:r>
                    <w:rPr>
                      <w:rFonts w:eastAsia="Times New Roman" w:cs="Times New Roman"/>
                      <w:sz w:val="19"/>
                      <w:szCs w:val="19"/>
                      <w:lang w:eastAsia="da-DK"/>
                    </w:rPr>
                    <w:t>qupp</w:t>
                  </w:r>
                  <w:r w:rsidRPr="00E321CC">
                    <w:rPr>
                      <w:rFonts w:eastAsia="Times New Roman" w:cs="Times New Roman"/>
                      <w:sz w:val="19"/>
                      <w:szCs w:val="19"/>
                      <w:lang w:eastAsia="da-DK"/>
                    </w:rPr>
                    <w:t>. 1)</w:t>
                  </w:r>
                  <w:r>
                    <w:rPr>
                      <w:rFonts w:eastAsia="Times New Roman" w:cs="Times New Roman"/>
                      <w:sz w:val="19"/>
                      <w:szCs w:val="19"/>
                      <w:lang w:eastAsia="da-DK"/>
                    </w:rPr>
                    <w:t xml:space="preserve"> allanngortinneqarnissaa pillugu </w:t>
                  </w:r>
                  <w:r w:rsidRPr="00E321CC">
                    <w:rPr>
                      <w:rFonts w:eastAsia="Times New Roman" w:cs="Times New Roman"/>
                      <w:sz w:val="19"/>
                      <w:szCs w:val="19"/>
                      <w:lang w:eastAsia="da-DK"/>
                    </w:rPr>
                    <w:t>Europa-Parlament</w:t>
                  </w:r>
                  <w:r>
                    <w:rPr>
                      <w:rFonts w:eastAsia="Times New Roman" w:cs="Times New Roman"/>
                      <w:sz w:val="19"/>
                      <w:szCs w:val="19"/>
                      <w:lang w:eastAsia="da-DK"/>
                    </w:rPr>
                    <w:t xml:space="preserve">-ip Siunnersuisoqatigiillu peqqussutaat </w:t>
                  </w:r>
                  <w:r w:rsidRPr="00E321CC">
                    <w:rPr>
                      <w:rFonts w:eastAsia="Times New Roman" w:cs="Times New Roman"/>
                      <w:sz w:val="19"/>
                      <w:szCs w:val="19"/>
                      <w:lang w:eastAsia="da-DK"/>
                    </w:rPr>
                    <w:t>(EU)</w:t>
                  </w:r>
                  <w:r>
                    <w:rPr>
                      <w:rFonts w:eastAsia="Times New Roman" w:cs="Times New Roman"/>
                      <w:sz w:val="19"/>
                      <w:szCs w:val="19"/>
                      <w:lang w:eastAsia="da-DK"/>
                    </w:rPr>
                    <w:t xml:space="preserve"> </w:t>
                  </w:r>
                  <w:r w:rsidRPr="00E321CC">
                    <w:rPr>
                      <w:rFonts w:eastAsia="Times New Roman" w:cs="Times New Roman"/>
                      <w:sz w:val="19"/>
                      <w:szCs w:val="19"/>
                      <w:lang w:eastAsia="da-DK"/>
                    </w:rPr>
                    <w:t>2019/876</w:t>
                  </w:r>
                  <w:r>
                    <w:rPr>
                      <w:rFonts w:eastAsia="Times New Roman" w:cs="Times New Roman"/>
                      <w:sz w:val="19"/>
                      <w:szCs w:val="19"/>
                      <w:lang w:eastAsia="da-DK"/>
                    </w:rPr>
                    <w:t>,</w:t>
                  </w:r>
                  <w:r w:rsidRPr="00E321CC">
                    <w:rPr>
                      <w:rFonts w:eastAsia="Times New Roman" w:cs="Times New Roman"/>
                      <w:sz w:val="19"/>
                      <w:szCs w:val="19"/>
                      <w:lang w:eastAsia="da-DK"/>
                    </w:rPr>
                    <w:t xml:space="preserve"> 20. maj 2019</w:t>
                  </w:r>
                  <w:r>
                    <w:rPr>
                      <w:rFonts w:eastAsia="Times New Roman" w:cs="Times New Roman"/>
                      <w:sz w:val="19"/>
                      <w:szCs w:val="19"/>
                      <w:lang w:eastAsia="da-DK"/>
                    </w:rPr>
                    <w:t>-imeersoq.</w:t>
                  </w:r>
                </w:p>
                <w:p w14:paraId="477B89D3"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9</w:t>
                  </w:r>
                  <w:r w:rsidRPr="00E321CC">
                    <w:rPr>
                      <w:rFonts w:eastAsia="Times New Roman" w:cs="Times New Roman"/>
                      <w:sz w:val="19"/>
                      <w:szCs w:val="19"/>
                      <w:lang w:eastAsia="da-DK"/>
                    </w:rPr>
                    <w:t>) </w:t>
                  </w:r>
                  <w:r>
                    <w:rPr>
                      <w:rFonts w:eastAsia="Times New Roman" w:cs="Times New Roman"/>
                      <w:sz w:val="19"/>
                      <w:szCs w:val="19"/>
                      <w:lang w:eastAsia="da-DK"/>
                    </w:rPr>
                    <w:t xml:space="preserve">Europamut nakkutilliinermik oqartussaasup </w:t>
                  </w:r>
                  <w:r w:rsidRPr="00E321CC">
                    <w:rPr>
                      <w:rFonts w:eastAsia="Times New Roman" w:cs="Times New Roman"/>
                      <w:sz w:val="19"/>
                      <w:szCs w:val="19"/>
                      <w:lang w:eastAsia="da-DK"/>
                    </w:rPr>
                    <w:t>(Den Europæiske Banktilsynsmyndighed</w:t>
                  </w:r>
                  <w:r>
                    <w:rPr>
                      <w:rFonts w:eastAsia="Times New Roman" w:cs="Times New Roman"/>
                      <w:sz w:val="19"/>
                      <w:szCs w:val="19"/>
                      <w:lang w:eastAsia="da-DK"/>
                    </w:rPr>
                    <w:t>-ip</w:t>
                  </w:r>
                  <w:r w:rsidRPr="00E321CC">
                    <w:rPr>
                      <w:rFonts w:eastAsia="Times New Roman" w:cs="Times New Roman"/>
                      <w:sz w:val="19"/>
                      <w:szCs w:val="19"/>
                      <w:lang w:eastAsia="da-DK"/>
                    </w:rPr>
                    <w:t>)</w:t>
                  </w:r>
                  <w:r>
                    <w:rPr>
                      <w:rFonts w:eastAsia="Times New Roman" w:cs="Times New Roman"/>
                      <w:sz w:val="19"/>
                      <w:szCs w:val="19"/>
                      <w:lang w:eastAsia="da-DK"/>
                    </w:rPr>
                    <w:t xml:space="preserve"> pilersinneqarnissaa, aalajangiinerup </w:t>
                  </w:r>
                  <w:r w:rsidRPr="00E321CC">
                    <w:rPr>
                      <w:rFonts w:eastAsia="Times New Roman" w:cs="Times New Roman"/>
                      <w:sz w:val="19"/>
                      <w:szCs w:val="19"/>
                      <w:lang w:eastAsia="da-DK"/>
                    </w:rPr>
                    <w:t>nr. 716/2009/EF</w:t>
                  </w:r>
                  <w:r>
                    <w:rPr>
                      <w:rFonts w:eastAsia="Times New Roman" w:cs="Times New Roman"/>
                      <w:sz w:val="19"/>
                      <w:szCs w:val="19"/>
                      <w:lang w:eastAsia="da-DK"/>
                    </w:rPr>
                    <w:t xml:space="preserve">-ip allanngortinneqarnissaa, aamma Kommission-ip aalajangiinerata </w:t>
                  </w:r>
                  <w:r w:rsidRPr="00E321CC">
                    <w:rPr>
                      <w:rFonts w:eastAsia="Times New Roman" w:cs="Times New Roman"/>
                      <w:sz w:val="19"/>
                      <w:szCs w:val="19"/>
                      <w:lang w:eastAsia="da-DK"/>
                    </w:rPr>
                    <w:t>2009/78/EF</w:t>
                  </w:r>
                  <w:r>
                    <w:rPr>
                      <w:rFonts w:eastAsia="Times New Roman" w:cs="Times New Roman"/>
                      <w:sz w:val="19"/>
                      <w:szCs w:val="19"/>
                      <w:lang w:eastAsia="da-DK"/>
                    </w:rPr>
                    <w:t>-ip</w:t>
                  </w:r>
                  <w:r w:rsidRPr="00E321CC">
                    <w:rPr>
                      <w:rFonts w:eastAsia="Times New Roman" w:cs="Times New Roman"/>
                      <w:sz w:val="19"/>
                      <w:szCs w:val="19"/>
                      <w:lang w:eastAsia="da-DK"/>
                    </w:rPr>
                    <w:t xml:space="preserve"> (EUT L 331</w:t>
                  </w:r>
                  <w:r>
                    <w:rPr>
                      <w:rFonts w:eastAsia="Times New Roman" w:cs="Times New Roman"/>
                      <w:sz w:val="19"/>
                      <w:szCs w:val="19"/>
                      <w:lang w:eastAsia="da-DK"/>
                    </w:rPr>
                    <w:t>,</w:t>
                  </w:r>
                  <w:r w:rsidRPr="00E321CC">
                    <w:rPr>
                      <w:rFonts w:eastAsia="Times New Roman" w:cs="Times New Roman"/>
                      <w:sz w:val="19"/>
                      <w:szCs w:val="19"/>
                      <w:lang w:eastAsia="da-DK"/>
                    </w:rPr>
                    <w:t xml:space="preserve"> 15.12.2010</w:t>
                  </w:r>
                  <w:r>
                    <w:rPr>
                      <w:rFonts w:eastAsia="Times New Roman" w:cs="Times New Roman"/>
                      <w:sz w:val="19"/>
                      <w:szCs w:val="19"/>
                      <w:lang w:eastAsia="da-DK"/>
                    </w:rPr>
                    <w:t>-imeersup</w:t>
                  </w:r>
                  <w:r w:rsidRPr="00E321CC">
                    <w:rPr>
                      <w:rFonts w:eastAsia="Times New Roman" w:cs="Times New Roman"/>
                      <w:sz w:val="19"/>
                      <w:szCs w:val="19"/>
                      <w:lang w:eastAsia="da-DK"/>
                    </w:rPr>
                    <w:t xml:space="preserve">, </w:t>
                  </w:r>
                  <w:r>
                    <w:rPr>
                      <w:rFonts w:eastAsia="Times New Roman" w:cs="Times New Roman"/>
                      <w:sz w:val="19"/>
                      <w:szCs w:val="19"/>
                      <w:lang w:eastAsia="da-DK"/>
                    </w:rPr>
                    <w:t>qupp</w:t>
                  </w:r>
                  <w:r w:rsidRPr="00E321CC">
                    <w:rPr>
                      <w:rFonts w:eastAsia="Times New Roman" w:cs="Times New Roman"/>
                      <w:sz w:val="19"/>
                      <w:szCs w:val="19"/>
                      <w:lang w:eastAsia="da-DK"/>
                    </w:rPr>
                    <w:t>. 12)</w:t>
                  </w:r>
                  <w:r>
                    <w:rPr>
                      <w:rFonts w:eastAsia="Times New Roman" w:cs="Times New Roman"/>
                      <w:sz w:val="19"/>
                      <w:szCs w:val="19"/>
                      <w:lang w:eastAsia="da-DK"/>
                    </w:rPr>
                    <w:t xml:space="preserve"> atorunnaarsinneqarnissaa pillugit </w:t>
                  </w:r>
                  <w:r w:rsidRPr="00E321CC">
                    <w:rPr>
                      <w:rFonts w:eastAsia="Times New Roman" w:cs="Times New Roman"/>
                      <w:sz w:val="19"/>
                      <w:szCs w:val="19"/>
                      <w:lang w:eastAsia="da-DK"/>
                    </w:rPr>
                    <w:t>Europa-Parlament</w:t>
                  </w:r>
                  <w:r>
                    <w:rPr>
                      <w:rFonts w:eastAsia="Times New Roman" w:cs="Times New Roman"/>
                      <w:sz w:val="19"/>
                      <w:szCs w:val="19"/>
                      <w:lang w:eastAsia="da-DK"/>
                    </w:rPr>
                    <w:t xml:space="preserve">-ip Siunnersuisoqatigiillu peqqussutaat </w:t>
                  </w:r>
                  <w:r w:rsidRPr="00E321CC">
                    <w:rPr>
                      <w:rFonts w:eastAsia="Times New Roman" w:cs="Times New Roman"/>
                      <w:sz w:val="19"/>
                      <w:szCs w:val="19"/>
                      <w:lang w:eastAsia="da-DK"/>
                    </w:rPr>
                    <w:t>(EU)</w:t>
                  </w:r>
                  <w:r>
                    <w:rPr>
                      <w:rFonts w:eastAsia="Times New Roman" w:cs="Times New Roman"/>
                      <w:sz w:val="19"/>
                      <w:szCs w:val="19"/>
                      <w:lang w:eastAsia="da-DK"/>
                    </w:rPr>
                    <w:t xml:space="preserve"> </w:t>
                  </w:r>
                  <w:r w:rsidRPr="00E321CC">
                    <w:rPr>
                      <w:rFonts w:eastAsia="Times New Roman" w:cs="Times New Roman"/>
                      <w:sz w:val="19"/>
                      <w:szCs w:val="19"/>
                      <w:lang w:eastAsia="da-DK"/>
                    </w:rPr>
                    <w:t>nr. 1093/2010</w:t>
                  </w:r>
                  <w:r>
                    <w:rPr>
                      <w:rFonts w:eastAsia="Times New Roman" w:cs="Times New Roman"/>
                      <w:sz w:val="19"/>
                      <w:szCs w:val="19"/>
                      <w:lang w:eastAsia="da-DK"/>
                    </w:rPr>
                    <w:t>,</w:t>
                  </w:r>
                  <w:r w:rsidRPr="00E321CC">
                    <w:rPr>
                      <w:rFonts w:eastAsia="Times New Roman" w:cs="Times New Roman"/>
                      <w:sz w:val="19"/>
                      <w:szCs w:val="19"/>
                      <w:lang w:eastAsia="da-DK"/>
                    </w:rPr>
                    <w:t xml:space="preserve"> 24. november 2010</w:t>
                  </w:r>
                  <w:r>
                    <w:rPr>
                      <w:rFonts w:eastAsia="Times New Roman" w:cs="Times New Roman"/>
                      <w:sz w:val="19"/>
                      <w:szCs w:val="19"/>
                      <w:lang w:eastAsia="da-DK"/>
                    </w:rPr>
                    <w:t>-imeersoq.</w:t>
                  </w:r>
                </w:p>
                <w:p w14:paraId="69634E33" w14:textId="77777777" w:rsidR="002A24C9" w:rsidRPr="00E321CC"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lastRenderedPageBreak/>
                    <w:t>(</w:t>
                  </w:r>
                  <w:r w:rsidRPr="00E321CC">
                    <w:rPr>
                      <w:rFonts w:eastAsia="Times New Roman" w:cs="Times New Roman"/>
                      <w:sz w:val="13"/>
                      <w:szCs w:val="13"/>
                      <w:vertAlign w:val="superscript"/>
                      <w:lang w:eastAsia="da-DK"/>
                    </w:rPr>
                    <w:t>10</w:t>
                  </w:r>
                  <w:r w:rsidRPr="00E321CC">
                    <w:rPr>
                      <w:rFonts w:eastAsia="Times New Roman" w:cs="Times New Roman"/>
                      <w:sz w:val="19"/>
                      <w:szCs w:val="19"/>
                      <w:lang w:eastAsia="da-DK"/>
                    </w:rPr>
                    <w:t>)  </w:t>
                  </w:r>
                  <w:r>
                    <w:rPr>
                      <w:rFonts w:eastAsia="Times New Roman" w:cs="Times New Roman"/>
                      <w:sz w:val="19"/>
                      <w:szCs w:val="19"/>
                      <w:lang w:eastAsia="da-DK"/>
                    </w:rPr>
                    <w:t xml:space="preserve">Europamut nakkutilliinermik oqartussaasup </w:t>
                  </w:r>
                  <w:r w:rsidRPr="00E321CC">
                    <w:rPr>
                      <w:rFonts w:eastAsia="Times New Roman" w:cs="Times New Roman"/>
                      <w:sz w:val="19"/>
                      <w:szCs w:val="19"/>
                      <w:lang w:eastAsia="da-DK"/>
                    </w:rPr>
                    <w:t>(Den Europæiske Værdipapir- og Markedstilsynsmyndighed</w:t>
                  </w:r>
                  <w:r>
                    <w:rPr>
                      <w:rFonts w:eastAsia="Times New Roman" w:cs="Times New Roman"/>
                      <w:sz w:val="19"/>
                      <w:szCs w:val="19"/>
                      <w:lang w:eastAsia="da-DK"/>
                    </w:rPr>
                    <w:t>-ip</w:t>
                  </w:r>
                  <w:r w:rsidRPr="00E321CC">
                    <w:rPr>
                      <w:rFonts w:eastAsia="Times New Roman" w:cs="Times New Roman"/>
                      <w:sz w:val="19"/>
                      <w:szCs w:val="19"/>
                      <w:lang w:eastAsia="da-DK"/>
                    </w:rPr>
                    <w:t>)</w:t>
                  </w:r>
                  <w:r>
                    <w:rPr>
                      <w:rFonts w:eastAsia="Times New Roman" w:cs="Times New Roman"/>
                      <w:sz w:val="19"/>
                      <w:szCs w:val="19"/>
                      <w:lang w:eastAsia="da-DK"/>
                    </w:rPr>
                    <w:t xml:space="preserve"> pilersinneqarnissaa, aalajangiinerup </w:t>
                  </w:r>
                  <w:r w:rsidRPr="00E321CC">
                    <w:rPr>
                      <w:rFonts w:eastAsia="Times New Roman" w:cs="Times New Roman"/>
                      <w:sz w:val="19"/>
                      <w:szCs w:val="19"/>
                      <w:lang w:eastAsia="da-DK"/>
                    </w:rPr>
                    <w:t>nr. 716/2009/EF</w:t>
                  </w:r>
                  <w:r>
                    <w:rPr>
                      <w:rFonts w:eastAsia="Times New Roman" w:cs="Times New Roman"/>
                      <w:sz w:val="19"/>
                      <w:szCs w:val="19"/>
                      <w:lang w:eastAsia="da-DK"/>
                    </w:rPr>
                    <w:t xml:space="preserve">-ip allanngortinneqarnissaa aamma Kommission-ip aalajangiinerata </w:t>
                  </w:r>
                  <w:r w:rsidRPr="00E321CC">
                    <w:rPr>
                      <w:rFonts w:eastAsia="Times New Roman" w:cs="Times New Roman"/>
                      <w:sz w:val="19"/>
                      <w:szCs w:val="19"/>
                      <w:lang w:eastAsia="da-DK"/>
                    </w:rPr>
                    <w:t>2009/77/EF</w:t>
                  </w:r>
                  <w:r>
                    <w:rPr>
                      <w:rFonts w:eastAsia="Times New Roman" w:cs="Times New Roman"/>
                      <w:sz w:val="19"/>
                      <w:szCs w:val="19"/>
                      <w:lang w:eastAsia="da-DK"/>
                    </w:rPr>
                    <w:t>-ip</w:t>
                  </w:r>
                  <w:r w:rsidRPr="00E321CC">
                    <w:rPr>
                      <w:rFonts w:eastAsia="Times New Roman" w:cs="Times New Roman"/>
                      <w:sz w:val="19"/>
                      <w:szCs w:val="19"/>
                      <w:lang w:eastAsia="da-DK"/>
                    </w:rPr>
                    <w:t xml:space="preserve"> (EUT L 331</w:t>
                  </w:r>
                  <w:r>
                    <w:rPr>
                      <w:rFonts w:eastAsia="Times New Roman" w:cs="Times New Roman"/>
                      <w:sz w:val="19"/>
                      <w:szCs w:val="19"/>
                      <w:lang w:eastAsia="da-DK"/>
                    </w:rPr>
                    <w:t>,</w:t>
                  </w:r>
                  <w:r w:rsidRPr="00E321CC">
                    <w:rPr>
                      <w:rFonts w:eastAsia="Times New Roman" w:cs="Times New Roman"/>
                      <w:sz w:val="19"/>
                      <w:szCs w:val="19"/>
                      <w:lang w:eastAsia="da-DK"/>
                    </w:rPr>
                    <w:t xml:space="preserve"> 15.12.2010</w:t>
                  </w:r>
                  <w:r>
                    <w:rPr>
                      <w:rFonts w:eastAsia="Times New Roman" w:cs="Times New Roman"/>
                      <w:sz w:val="19"/>
                      <w:szCs w:val="19"/>
                      <w:lang w:eastAsia="da-DK"/>
                    </w:rPr>
                    <w:t>-imeersup</w:t>
                  </w:r>
                  <w:r w:rsidRPr="00E321CC">
                    <w:rPr>
                      <w:rFonts w:eastAsia="Times New Roman" w:cs="Times New Roman"/>
                      <w:sz w:val="19"/>
                      <w:szCs w:val="19"/>
                      <w:lang w:eastAsia="da-DK"/>
                    </w:rPr>
                    <w:t xml:space="preserve">, </w:t>
                  </w:r>
                  <w:r>
                    <w:rPr>
                      <w:rFonts w:eastAsia="Times New Roman" w:cs="Times New Roman"/>
                      <w:sz w:val="19"/>
                      <w:szCs w:val="19"/>
                      <w:lang w:eastAsia="da-DK"/>
                    </w:rPr>
                    <w:t>qupp</w:t>
                  </w:r>
                  <w:r w:rsidRPr="00E321CC">
                    <w:rPr>
                      <w:rFonts w:eastAsia="Times New Roman" w:cs="Times New Roman"/>
                      <w:sz w:val="19"/>
                      <w:szCs w:val="19"/>
                      <w:lang w:eastAsia="da-DK"/>
                    </w:rPr>
                    <w:t>. 84)</w:t>
                  </w:r>
                  <w:r>
                    <w:rPr>
                      <w:rFonts w:eastAsia="Times New Roman" w:cs="Times New Roman"/>
                      <w:sz w:val="19"/>
                      <w:szCs w:val="19"/>
                      <w:lang w:eastAsia="da-DK"/>
                    </w:rPr>
                    <w:t xml:space="preserve"> atorunnaarsinneqarnissaa pillugit </w:t>
                  </w:r>
                  <w:r w:rsidRPr="00E321CC">
                    <w:rPr>
                      <w:rFonts w:eastAsia="Times New Roman" w:cs="Times New Roman"/>
                      <w:sz w:val="19"/>
                      <w:szCs w:val="19"/>
                      <w:lang w:eastAsia="da-DK"/>
                    </w:rPr>
                    <w:t>Europa-Parlament</w:t>
                  </w:r>
                  <w:r>
                    <w:rPr>
                      <w:rFonts w:eastAsia="Times New Roman" w:cs="Times New Roman"/>
                      <w:sz w:val="19"/>
                      <w:szCs w:val="19"/>
                      <w:lang w:eastAsia="da-DK"/>
                    </w:rPr>
                    <w:t xml:space="preserve">-ip Siunnersuisoqatigiillu peqqussutaat </w:t>
                  </w:r>
                  <w:r w:rsidRPr="00E321CC">
                    <w:rPr>
                      <w:rFonts w:eastAsia="Times New Roman" w:cs="Times New Roman"/>
                      <w:sz w:val="19"/>
                      <w:szCs w:val="19"/>
                      <w:lang w:eastAsia="da-DK"/>
                    </w:rPr>
                    <w:t>(EU)</w:t>
                  </w:r>
                  <w:r>
                    <w:rPr>
                      <w:rFonts w:eastAsia="Times New Roman" w:cs="Times New Roman"/>
                      <w:sz w:val="19"/>
                      <w:szCs w:val="19"/>
                      <w:lang w:eastAsia="da-DK"/>
                    </w:rPr>
                    <w:t xml:space="preserve"> </w:t>
                  </w:r>
                  <w:r w:rsidRPr="00E321CC">
                    <w:rPr>
                      <w:rFonts w:eastAsia="Times New Roman" w:cs="Times New Roman"/>
                      <w:sz w:val="19"/>
                      <w:szCs w:val="19"/>
                      <w:lang w:eastAsia="da-DK"/>
                    </w:rPr>
                    <w:t>nr. 1095/2010</w:t>
                  </w:r>
                  <w:r>
                    <w:rPr>
                      <w:rFonts w:eastAsia="Times New Roman" w:cs="Times New Roman"/>
                      <w:sz w:val="19"/>
                      <w:szCs w:val="19"/>
                      <w:lang w:eastAsia="da-DK"/>
                    </w:rPr>
                    <w:t>,</w:t>
                  </w:r>
                  <w:r w:rsidRPr="00E321CC">
                    <w:rPr>
                      <w:rFonts w:eastAsia="Times New Roman" w:cs="Times New Roman"/>
                      <w:sz w:val="19"/>
                      <w:szCs w:val="19"/>
                      <w:lang w:eastAsia="da-DK"/>
                    </w:rPr>
                    <w:t xml:space="preserve"> 24. november 2010</w:t>
                  </w:r>
                  <w:r>
                    <w:rPr>
                      <w:rFonts w:eastAsia="Times New Roman" w:cs="Times New Roman"/>
                      <w:sz w:val="19"/>
                      <w:szCs w:val="19"/>
                      <w:lang w:eastAsia="da-DK"/>
                    </w:rPr>
                    <w:t>-imeersoq.</w:t>
                  </w:r>
                </w:p>
                <w:p w14:paraId="21BBDF9C" w14:textId="77777777" w:rsidR="002A24C9" w:rsidRPr="000E436D" w:rsidRDefault="002A24C9" w:rsidP="002A24C9">
                  <w:pPr>
                    <w:shd w:val="clear" w:color="auto" w:fill="FFFFFF"/>
                    <w:spacing w:before="60" w:after="60" w:line="360" w:lineRule="auto"/>
                    <w:rPr>
                      <w:rFonts w:eastAsia="Times New Roman" w:cs="Times New Roman"/>
                      <w:sz w:val="19"/>
                      <w:szCs w:val="19"/>
                      <w:lang w:eastAsia="da-DK"/>
                    </w:rPr>
                  </w:pPr>
                  <w:r w:rsidRPr="00E321CC">
                    <w:rPr>
                      <w:rFonts w:eastAsia="Times New Roman" w:cs="Times New Roman"/>
                      <w:sz w:val="19"/>
                      <w:szCs w:val="19"/>
                      <w:lang w:eastAsia="da-DK"/>
                    </w:rPr>
                    <w:t>(</w:t>
                  </w:r>
                  <w:r w:rsidRPr="00E321CC">
                    <w:rPr>
                      <w:rFonts w:eastAsia="Times New Roman" w:cs="Times New Roman"/>
                      <w:sz w:val="13"/>
                      <w:szCs w:val="13"/>
                      <w:vertAlign w:val="superscript"/>
                      <w:lang w:eastAsia="da-DK"/>
                    </w:rPr>
                    <w:t>11</w:t>
                  </w:r>
                  <w:r w:rsidRPr="00E321CC">
                    <w:rPr>
                      <w:rFonts w:eastAsia="Times New Roman" w:cs="Times New Roman"/>
                      <w:sz w:val="19"/>
                      <w:szCs w:val="19"/>
                      <w:lang w:eastAsia="da-DK"/>
                    </w:rPr>
                    <w:t>)  </w:t>
                  </w:r>
                  <w:r>
                    <w:rPr>
                      <w:rFonts w:eastAsia="Times New Roman" w:cs="Times New Roman"/>
                      <w:sz w:val="20"/>
                      <w:szCs w:val="20"/>
                      <w:lang w:eastAsia="da-DK"/>
                    </w:rPr>
                    <w:t>I</w:t>
                  </w:r>
                  <w:r w:rsidRPr="006E4E13">
                    <w:rPr>
                      <w:rFonts w:eastAsia="Times New Roman" w:cs="Times New Roman"/>
                      <w:sz w:val="20"/>
                      <w:szCs w:val="20"/>
                      <w:lang w:eastAsia="da-DK"/>
                    </w:rPr>
                    <w:t>ngasaassisumik nutaanik aningaasaliissuteqarnermut annertussuseq</w:t>
                  </w:r>
                  <w:r w:rsidRPr="00E321CC">
                    <w:rPr>
                      <w:rFonts w:eastAsia="Times New Roman" w:cs="Times New Roman"/>
                      <w:sz w:val="19"/>
                      <w:szCs w:val="19"/>
                      <w:lang w:eastAsia="da-DK"/>
                    </w:rPr>
                    <w:t xml:space="preserve"> </w:t>
                  </w:r>
                  <w:r>
                    <w:rPr>
                      <w:rFonts w:eastAsia="Times New Roman" w:cs="Times New Roman"/>
                      <w:sz w:val="19"/>
                      <w:szCs w:val="19"/>
                      <w:lang w:eastAsia="da-DK"/>
                    </w:rPr>
                    <w:t xml:space="preserve">pineqartillugu </w:t>
                  </w:r>
                  <w:r w:rsidRPr="00E321CC">
                    <w:rPr>
                      <w:rFonts w:eastAsia="Times New Roman" w:cs="Times New Roman"/>
                      <w:sz w:val="19"/>
                      <w:szCs w:val="19"/>
                      <w:lang w:eastAsia="da-DK"/>
                    </w:rPr>
                    <w:t>(EUT L 11</w:t>
                  </w:r>
                  <w:r>
                    <w:rPr>
                      <w:rFonts w:eastAsia="Times New Roman" w:cs="Times New Roman"/>
                      <w:sz w:val="19"/>
                      <w:szCs w:val="19"/>
                      <w:lang w:eastAsia="da-DK"/>
                    </w:rPr>
                    <w:t>,</w:t>
                  </w:r>
                  <w:r w:rsidRPr="00E321CC">
                    <w:rPr>
                      <w:rFonts w:eastAsia="Times New Roman" w:cs="Times New Roman"/>
                      <w:sz w:val="19"/>
                      <w:szCs w:val="19"/>
                      <w:lang w:eastAsia="da-DK"/>
                    </w:rPr>
                    <w:t xml:space="preserve"> 17.1.2015</w:t>
                  </w:r>
                  <w:r>
                    <w:rPr>
                      <w:rFonts w:eastAsia="Times New Roman" w:cs="Times New Roman"/>
                      <w:sz w:val="19"/>
                      <w:szCs w:val="19"/>
                      <w:lang w:eastAsia="da-DK"/>
                    </w:rPr>
                    <w:t>-imeersoq</w:t>
                  </w:r>
                  <w:r w:rsidRPr="00E321CC">
                    <w:rPr>
                      <w:rFonts w:eastAsia="Times New Roman" w:cs="Times New Roman"/>
                      <w:sz w:val="19"/>
                      <w:szCs w:val="19"/>
                      <w:lang w:eastAsia="da-DK"/>
                    </w:rPr>
                    <w:t xml:space="preserve">, </w:t>
                  </w:r>
                  <w:r>
                    <w:rPr>
                      <w:rFonts w:eastAsia="Times New Roman" w:cs="Times New Roman"/>
                      <w:sz w:val="19"/>
                      <w:szCs w:val="19"/>
                      <w:lang w:eastAsia="da-DK"/>
                    </w:rPr>
                    <w:t>qupp</w:t>
                  </w:r>
                  <w:r w:rsidRPr="00E321CC">
                    <w:rPr>
                      <w:rFonts w:eastAsia="Times New Roman" w:cs="Times New Roman"/>
                      <w:sz w:val="19"/>
                      <w:szCs w:val="19"/>
                      <w:lang w:eastAsia="da-DK"/>
                    </w:rPr>
                    <w:t>. 37)</w:t>
                  </w:r>
                  <w:r>
                    <w:rPr>
                      <w:rFonts w:eastAsia="Times New Roman" w:cs="Times New Roman"/>
                      <w:sz w:val="19"/>
                      <w:szCs w:val="19"/>
                      <w:lang w:eastAsia="da-DK"/>
                    </w:rPr>
                    <w:t xml:space="preserve"> </w:t>
                  </w:r>
                  <w:r w:rsidRPr="00E321CC">
                    <w:rPr>
                      <w:rFonts w:eastAsia="Times New Roman" w:cs="Times New Roman"/>
                      <w:sz w:val="19"/>
                      <w:szCs w:val="19"/>
                      <w:lang w:eastAsia="da-DK"/>
                    </w:rPr>
                    <w:t>Europa-Parlament</w:t>
                  </w:r>
                  <w:r>
                    <w:rPr>
                      <w:rFonts w:eastAsia="Times New Roman" w:cs="Times New Roman"/>
                      <w:sz w:val="19"/>
                      <w:szCs w:val="19"/>
                      <w:lang w:eastAsia="da-DK"/>
                    </w:rPr>
                    <w:t xml:space="preserve">-ip Siunnersuisoqatigiillu peqqussutaata </w:t>
                  </w:r>
                  <w:r w:rsidRPr="00E321CC">
                    <w:rPr>
                      <w:rFonts w:eastAsia="Times New Roman" w:cs="Times New Roman"/>
                      <w:sz w:val="19"/>
                      <w:szCs w:val="19"/>
                      <w:lang w:eastAsia="da-DK"/>
                    </w:rPr>
                    <w:t>(EU) nr. 575/2013</w:t>
                  </w:r>
                  <w:r>
                    <w:rPr>
                      <w:rFonts w:eastAsia="Times New Roman" w:cs="Times New Roman"/>
                      <w:sz w:val="19"/>
                      <w:szCs w:val="19"/>
                      <w:lang w:eastAsia="da-DK"/>
                    </w:rPr>
                    <w:t xml:space="preserve">-ip allanngortinneqarnissaa pillugu Kommission-ip suliassiissutitut peqqussutaa </w:t>
                  </w:r>
                  <w:r w:rsidRPr="00E321CC">
                    <w:rPr>
                      <w:rFonts w:eastAsia="Times New Roman" w:cs="Times New Roman"/>
                      <w:sz w:val="19"/>
                      <w:szCs w:val="19"/>
                      <w:lang w:eastAsia="da-DK"/>
                    </w:rPr>
                    <w:t>(EU) 2015/62</w:t>
                  </w:r>
                  <w:r>
                    <w:rPr>
                      <w:rFonts w:eastAsia="Times New Roman" w:cs="Times New Roman"/>
                      <w:sz w:val="19"/>
                      <w:szCs w:val="19"/>
                      <w:lang w:eastAsia="da-DK"/>
                    </w:rPr>
                    <w:t>,</w:t>
                  </w:r>
                  <w:r w:rsidRPr="00E321CC">
                    <w:rPr>
                      <w:rFonts w:eastAsia="Times New Roman" w:cs="Times New Roman"/>
                      <w:sz w:val="19"/>
                      <w:szCs w:val="19"/>
                      <w:lang w:eastAsia="da-DK"/>
                    </w:rPr>
                    <w:t xml:space="preserve"> 10. oktober 2014</w:t>
                  </w:r>
                  <w:r>
                    <w:rPr>
                      <w:rFonts w:eastAsia="Times New Roman" w:cs="Times New Roman"/>
                      <w:sz w:val="19"/>
                      <w:szCs w:val="19"/>
                      <w:lang w:eastAsia="da-DK"/>
                    </w:rPr>
                    <w:t>-imeersoq</w:t>
                  </w:r>
                  <w:r w:rsidRPr="00E321CC">
                    <w:rPr>
                      <w:rFonts w:eastAsia="Times New Roman" w:cs="Times New Roman"/>
                      <w:sz w:val="19"/>
                      <w:szCs w:val="19"/>
                      <w:lang w:eastAsia="da-DK"/>
                    </w:rPr>
                    <w:t>.</w:t>
                  </w:r>
                </w:p>
                <w:p w14:paraId="3F7E186C" w14:textId="77777777" w:rsidR="002A24C9" w:rsidRPr="00F3117D" w:rsidRDefault="002A24C9" w:rsidP="002A24C9"/>
                <w:p w14:paraId="637BBC47" w14:textId="77777777" w:rsidR="002A24C9" w:rsidRPr="00E321CC" w:rsidRDefault="002A24C9" w:rsidP="002A24C9">
                  <w:pPr>
                    <w:spacing w:before="120" w:line="360" w:lineRule="auto"/>
                    <w:rPr>
                      <w:rFonts w:eastAsia="Times New Roman" w:cs="Times New Roman"/>
                      <w:szCs w:val="24"/>
                      <w:lang w:eastAsia="da-DK"/>
                    </w:rPr>
                  </w:pPr>
                </w:p>
              </w:tc>
            </w:tr>
          </w:tbl>
          <w:p w14:paraId="2A1CB2CB" w14:textId="77777777" w:rsidR="002A24C9" w:rsidRPr="000B7907" w:rsidRDefault="002A24C9" w:rsidP="002A24C9"/>
          <w:p w14:paraId="2310EFFB" w14:textId="77777777" w:rsidR="00D117A3" w:rsidRPr="002A24C9" w:rsidRDefault="00D117A3" w:rsidP="00F97399">
            <w:pPr>
              <w:spacing w:before="360" w:after="120" w:line="240" w:lineRule="auto"/>
              <w:jc w:val="left"/>
              <w:rPr>
                <w:rFonts w:eastAsia="Times New Roman" w:cs="Times New Roman"/>
                <w:iCs/>
                <w:szCs w:val="24"/>
                <w:lang w:eastAsia="da-DK"/>
              </w:rPr>
            </w:pPr>
          </w:p>
          <w:p w14:paraId="5BD33232"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503982FA"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4962905B"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6548BD3C"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3290A042"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7160C84F"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28F171B7"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51A44C6D"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2714CE5C"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643D7450"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24A4198D"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4674ECB2"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0EA94488"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0EB6BD0C" w14:textId="77777777" w:rsidR="00D117A3" w:rsidRPr="00F97399" w:rsidRDefault="00D117A3" w:rsidP="006255F4">
            <w:pPr>
              <w:spacing w:before="360" w:after="120" w:line="240" w:lineRule="auto"/>
              <w:jc w:val="center"/>
              <w:rPr>
                <w:rFonts w:ascii="inherit" w:eastAsia="Times New Roman" w:hAnsi="inherit" w:cs="Times New Roman"/>
                <w:i/>
                <w:iCs/>
                <w:szCs w:val="24"/>
                <w:lang w:val="kl-GL" w:eastAsia="da-DK"/>
              </w:rPr>
            </w:pPr>
          </w:p>
          <w:p w14:paraId="137F2C36" w14:textId="77777777" w:rsidR="00D117A3" w:rsidRPr="00F97399" w:rsidRDefault="00D117A3" w:rsidP="006255F4">
            <w:pPr>
              <w:spacing w:before="60" w:after="120" w:line="240" w:lineRule="auto"/>
              <w:jc w:val="center"/>
              <w:rPr>
                <w:rFonts w:ascii="inherit" w:eastAsia="Times New Roman" w:hAnsi="inherit" w:cs="Times New Roman"/>
                <w:b/>
                <w:bCs/>
                <w:szCs w:val="24"/>
                <w:lang w:val="kl-GL" w:eastAsia="da-DK"/>
              </w:rPr>
            </w:pPr>
          </w:p>
          <w:p w14:paraId="10CFC599" w14:textId="77777777" w:rsidR="00D117A3" w:rsidRPr="00F97399" w:rsidRDefault="00D117A3" w:rsidP="006255F4">
            <w:pPr>
              <w:spacing w:before="60" w:after="120" w:line="240" w:lineRule="auto"/>
              <w:jc w:val="center"/>
              <w:rPr>
                <w:rFonts w:ascii="inherit" w:eastAsia="Times New Roman" w:hAnsi="inherit" w:cs="Times New Roman"/>
                <w:b/>
                <w:bCs/>
                <w:szCs w:val="24"/>
                <w:lang w:val="kl-GL" w:eastAsia="da-DK"/>
              </w:rPr>
            </w:pPr>
          </w:p>
          <w:p w14:paraId="0DDC37FB" w14:textId="77777777" w:rsidR="00D117A3" w:rsidRPr="00F97399" w:rsidRDefault="00D117A3" w:rsidP="006255F4">
            <w:pPr>
              <w:spacing w:before="120" w:line="240" w:lineRule="auto"/>
              <w:rPr>
                <w:rFonts w:ascii="inherit" w:eastAsia="Times New Roman" w:hAnsi="inherit" w:cs="Times New Roman"/>
                <w:szCs w:val="24"/>
                <w:lang w:val="kl-GL" w:eastAsia="da-DK"/>
              </w:rPr>
            </w:pPr>
          </w:p>
        </w:tc>
      </w:tr>
    </w:tbl>
    <w:p w14:paraId="74989B03"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1D7FADEA"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463FAC2B"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13BCD660"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4E78D1CD"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0C1596C5"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3345A94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127B0A78"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154D47A2"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50C1C181" w14:textId="77777777" w:rsidR="00D117A3" w:rsidRPr="00BF7A7B" w:rsidRDefault="00D117A3" w:rsidP="00D117A3">
      <w:pPr>
        <w:shd w:val="clear" w:color="auto" w:fill="FFFFFF"/>
        <w:spacing w:line="240" w:lineRule="auto"/>
        <w:jc w:val="left"/>
        <w:rPr>
          <w:rFonts w:ascii="inherit" w:eastAsia="Times New Roman" w:hAnsi="inherit" w:cs="Times New Roman"/>
          <w:vanish/>
          <w:szCs w:val="24"/>
          <w:lang w:eastAsia="da-DK"/>
        </w:rPr>
      </w:pPr>
    </w:p>
    <w:p w14:paraId="6B2C4AB3" w14:textId="77777777" w:rsidR="00D117A3" w:rsidRPr="00D117A3" w:rsidRDefault="00D117A3" w:rsidP="008205B9">
      <w:pPr>
        <w:spacing w:after="200" w:line="276" w:lineRule="auto"/>
        <w:jc w:val="left"/>
        <w:rPr>
          <w:rFonts w:eastAsia="Calibri" w:cs="Times New Roman"/>
          <w:szCs w:val="24"/>
          <w:lang w:val="en-US"/>
        </w:rPr>
      </w:pPr>
    </w:p>
    <w:sectPr w:rsidR="00D117A3" w:rsidRPr="00D117A3" w:rsidSect="00D712BA">
      <w:headerReference w:type="default" r:id="rId158"/>
      <w:footerReference w:type="default" r:id="rId159"/>
      <w:headerReference w:type="first" r:id="rId160"/>
      <w:pgSz w:w="11906" w:h="16838" w:code="9"/>
      <w:pgMar w:top="1418" w:right="3260" w:bottom="1134" w:left="1418"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FFEB7" w14:textId="77777777" w:rsidR="003E5791" w:rsidRDefault="003E5791">
      <w:pPr>
        <w:spacing w:line="240" w:lineRule="auto"/>
      </w:pPr>
      <w:r>
        <w:separator/>
      </w:r>
    </w:p>
  </w:endnote>
  <w:endnote w:type="continuationSeparator" w:id="0">
    <w:p w14:paraId="462DA39F" w14:textId="77777777" w:rsidR="003E5791" w:rsidRDefault="003E5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8444" w:tblpY="15724"/>
      <w:tblOverlap w:val="never"/>
      <w:tblW w:w="1418" w:type="dxa"/>
      <w:tblCellMar>
        <w:left w:w="0" w:type="dxa"/>
        <w:right w:w="0" w:type="dxa"/>
      </w:tblCellMar>
      <w:tblLook w:val="04A0" w:firstRow="1" w:lastRow="0" w:firstColumn="1" w:lastColumn="0" w:noHBand="0" w:noVBand="1"/>
    </w:tblPr>
    <w:tblGrid>
      <w:gridCol w:w="1418"/>
    </w:tblGrid>
    <w:tr w:rsidR="008B3EFB" w14:paraId="3B8F7B48" w14:textId="77777777" w:rsidTr="007112C6">
      <w:trPr>
        <w:trHeight w:val="255"/>
      </w:trPr>
      <w:tc>
        <w:tcPr>
          <w:tcW w:w="1418" w:type="dxa"/>
          <w:hideMark/>
        </w:tcPr>
        <w:p w14:paraId="6C3B5742" w14:textId="4B368B7D" w:rsidR="000840AD" w:rsidRPr="006A1B98" w:rsidRDefault="003E5791">
          <w:pPr>
            <w:pStyle w:val="Sidefod"/>
            <w:rPr>
              <w:sz w:val="16"/>
              <w:szCs w:val="16"/>
            </w:rPr>
          </w:pPr>
          <w:r w:rsidRPr="006A1B98">
            <w:rPr>
              <w:rStyle w:val="Sidetal"/>
              <w:sz w:val="16"/>
              <w:szCs w:val="16"/>
            </w:rPr>
            <w:fldChar w:fldCharType="begin"/>
          </w:r>
          <w:r w:rsidRPr="006A1B98">
            <w:rPr>
              <w:rStyle w:val="Sidetal"/>
              <w:sz w:val="16"/>
              <w:szCs w:val="16"/>
            </w:rPr>
            <w:instrText xml:space="preserve"> PAGE </w:instrText>
          </w:r>
          <w:r w:rsidRPr="006A1B98">
            <w:rPr>
              <w:rStyle w:val="Sidetal"/>
              <w:sz w:val="16"/>
              <w:szCs w:val="16"/>
            </w:rPr>
            <w:fldChar w:fldCharType="separate"/>
          </w:r>
          <w:r w:rsidR="007A640A">
            <w:rPr>
              <w:rStyle w:val="Sidetal"/>
              <w:noProof/>
              <w:sz w:val="16"/>
              <w:szCs w:val="16"/>
            </w:rPr>
            <w:t>5</w:t>
          </w:r>
          <w:r w:rsidRPr="006A1B98">
            <w:rPr>
              <w:rStyle w:val="Sidetal"/>
              <w:sz w:val="16"/>
              <w:szCs w:val="16"/>
            </w:rPr>
            <w:fldChar w:fldCharType="end"/>
          </w:r>
        </w:p>
      </w:tc>
    </w:tr>
  </w:tbl>
  <w:p w14:paraId="0A796030" w14:textId="77777777" w:rsidR="000840AD" w:rsidRDefault="000840A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5255E" w14:textId="77777777" w:rsidR="003E5791" w:rsidRDefault="003E5791">
      <w:pPr>
        <w:spacing w:line="240" w:lineRule="auto"/>
      </w:pPr>
      <w:r>
        <w:separator/>
      </w:r>
    </w:p>
  </w:footnote>
  <w:footnote w:type="continuationSeparator" w:id="0">
    <w:p w14:paraId="4BE734DF" w14:textId="77777777" w:rsidR="003E5791" w:rsidRDefault="003E5791">
      <w:pPr>
        <w:spacing w:line="240" w:lineRule="auto"/>
      </w:pPr>
      <w:r>
        <w:continuationSeparator/>
      </w:r>
    </w:p>
  </w:footnote>
  <w:footnote w:id="1">
    <w:p w14:paraId="50B9B57E" w14:textId="77777777" w:rsidR="00F97399" w:rsidRPr="000613E1" w:rsidRDefault="00F97399" w:rsidP="00F97399">
      <w:pPr>
        <w:pStyle w:val="Fodnotetekst"/>
        <w:rPr>
          <w:sz w:val="12"/>
          <w:szCs w:val="12"/>
        </w:rPr>
      </w:pPr>
      <w:r>
        <w:rPr>
          <w:rStyle w:val="Fodnotehenvisning"/>
        </w:rPr>
        <w:footnoteRef/>
      </w:r>
      <w:r>
        <w:t xml:space="preserve"> </w:t>
      </w:r>
      <w:r>
        <w:rPr>
          <w:sz w:val="12"/>
          <w:szCs w:val="12"/>
        </w:rPr>
        <w:t xml:space="preserve">Bagstopperordning </w:t>
      </w:r>
      <w:r w:rsidRPr="00941493">
        <w:rPr>
          <w:sz w:val="12"/>
          <w:szCs w:val="12"/>
          <w:lang w:val="kl-GL"/>
        </w:rPr>
        <w:t>ima nassuiarneqarpoq</w:t>
      </w:r>
      <w:r>
        <w:rPr>
          <w:sz w:val="12"/>
          <w:szCs w:val="12"/>
        </w:rPr>
        <w:t xml:space="preserve">:  </w:t>
      </w:r>
      <w:r w:rsidRPr="00941493">
        <w:rPr>
          <w:sz w:val="12"/>
          <w:szCs w:val="12"/>
        </w:rPr>
        <w:t xml:space="preserve">Ved Europa-Parlamentets og Rådets forordning (EU) 2019/630 er der indført et krav i forordning (EU) nr. 575/2013 til minimumsdækning af tab for misligholdte eksponeringer, den såkaldte </w:t>
      </w:r>
      <w:r w:rsidRPr="0082563D">
        <w:rPr>
          <w:b/>
          <w:bCs/>
          <w:sz w:val="12"/>
          <w:szCs w:val="12"/>
          <w:u w:val="single"/>
        </w:rPr>
        <w:t>tilsynsmæssige bagstopperordning</w:t>
      </w:r>
      <w:r w:rsidRPr="00941493">
        <w:rPr>
          <w:sz w:val="12"/>
          <w:szCs w:val="12"/>
        </w:rPr>
        <w:t>.</w:t>
      </w:r>
    </w:p>
  </w:footnote>
  <w:footnote w:id="2">
    <w:p w14:paraId="7F74830E" w14:textId="77777777" w:rsidR="00F97399" w:rsidRPr="00122CC2" w:rsidRDefault="00F97399" w:rsidP="00F97399">
      <w:pPr>
        <w:pStyle w:val="Fodnotetekst"/>
        <w:rPr>
          <w:sz w:val="12"/>
          <w:szCs w:val="12"/>
        </w:rPr>
      </w:pPr>
      <w:r>
        <w:rPr>
          <w:rStyle w:val="Fodnotehenvisning"/>
        </w:rPr>
        <w:footnoteRef/>
      </w:r>
      <w:r>
        <w:t xml:space="preserve"> ”</w:t>
      </w:r>
      <w:r w:rsidRPr="00036D89">
        <w:rPr>
          <w:sz w:val="12"/>
          <w:szCs w:val="12"/>
        </w:rPr>
        <w:t>Kr</w:t>
      </w:r>
      <w:r>
        <w:rPr>
          <w:sz w:val="12"/>
          <w:szCs w:val="12"/>
        </w:rPr>
        <w:t>editrisikoafdækning:  En teknik, et kreditinstitut anvender for at mindske kreditrisikoen ved et eller flere af sine engagementer.”</w:t>
      </w:r>
    </w:p>
  </w:footnote>
  <w:footnote w:id="3">
    <w:p w14:paraId="33D49996" w14:textId="77777777" w:rsidR="00F97399" w:rsidRPr="000D433B" w:rsidRDefault="00F97399" w:rsidP="00F97399">
      <w:pPr>
        <w:pStyle w:val="Fodnotetekst"/>
        <w:rPr>
          <w:sz w:val="12"/>
          <w:szCs w:val="12"/>
        </w:rPr>
      </w:pPr>
      <w:r>
        <w:rPr>
          <w:rStyle w:val="Fodnotehenvisning"/>
        </w:rPr>
        <w:footnoteRef/>
      </w:r>
      <w:r>
        <w:t xml:space="preserve"> </w:t>
      </w:r>
      <w:r>
        <w:rPr>
          <w:sz w:val="12"/>
          <w:szCs w:val="12"/>
        </w:rPr>
        <w:t xml:space="preserve">Dækningsfaktor:  Numerisk faktor, der anvendes som multiplikator af standardusikkerheden for at få en ekspanderet måleusikkerhed (Erhvervsministeriets bekendtgørelse nr. 60345 af 20/05/1998).  </w:t>
      </w:r>
      <w:r w:rsidRPr="005839C4">
        <w:rPr>
          <w:sz w:val="12"/>
          <w:szCs w:val="12"/>
          <w:lang w:val="kl-GL"/>
        </w:rPr>
        <w:t>Kisitsimmut tunngassuteqartoq</w:t>
      </w:r>
      <w:r>
        <w:rPr>
          <w:sz w:val="12"/>
          <w:szCs w:val="12"/>
          <w:lang w:val="kl-GL"/>
        </w:rPr>
        <w:t xml:space="preserve"> amerlisaat, uuttuinermi nalorninassuseq annertusisaq piniarlugu, naatsorsukkap inernerata nalorninassusaanut amerlisaanermi atorneqartortoq.</w:t>
      </w:r>
    </w:p>
  </w:footnote>
  <w:footnote w:id="4">
    <w:p w14:paraId="7E14DFBD" w14:textId="77777777" w:rsidR="00F97399" w:rsidRPr="00151878" w:rsidRDefault="00F97399" w:rsidP="00F97399">
      <w:pPr>
        <w:pStyle w:val="Fodnotetekst"/>
        <w:rPr>
          <w:sz w:val="12"/>
          <w:szCs w:val="12"/>
        </w:rPr>
      </w:pPr>
      <w:r>
        <w:rPr>
          <w:rStyle w:val="Fodnotehenvisning"/>
        </w:rPr>
        <w:footnoteRef/>
      </w:r>
      <w:r>
        <w:t xml:space="preserve"> </w:t>
      </w:r>
      <w:r w:rsidRPr="00151878">
        <w:rPr>
          <w:rStyle w:val="bold"/>
          <w:b/>
          <w:bCs/>
          <w:color w:val="000000"/>
          <w:sz w:val="12"/>
          <w:szCs w:val="12"/>
        </w:rPr>
        <w:t>Securitisering:</w:t>
      </w:r>
      <w:r w:rsidRPr="00151878">
        <w:rPr>
          <w:color w:val="000000"/>
          <w:sz w:val="12"/>
          <w:szCs w:val="12"/>
        </w:rPr>
        <w:t> en transaktion, som giver en långiver — ofte en bank — mulighed for at genfinansiere et sæt tilgodehavender/aktiver (f.eks. pantebreve, billån, forbrugerlån, kreditkort) ved at konvertere dem til værdipapirer, som andre kan investere i</w:t>
      </w:r>
      <w:r>
        <w:rPr>
          <w:color w:val="000000"/>
          <w:sz w:val="12"/>
          <w:szCs w:val="12"/>
        </w:rPr>
        <w:t xml:space="preserve"> (Forordning (EU) 2017/2402 – en generel ramme for securitisering og om oprettelse af en specifik ramme for simpel, transparent og standardiseret securitisering</w:t>
      </w:r>
      <w:r w:rsidRPr="00151878">
        <w:rPr>
          <w:color w:val="000000"/>
          <w:sz w:val="12"/>
          <w:szCs w:val="12"/>
        </w:rPr>
        <w:t>.</w:t>
      </w:r>
      <w:r>
        <w:rPr>
          <w:color w:val="000000"/>
          <w:sz w:val="12"/>
          <w:szCs w:val="12"/>
        </w:rPr>
        <w:t xml:space="preserve"> = </w:t>
      </w:r>
      <w:r w:rsidRPr="00CC06A7">
        <w:rPr>
          <w:color w:val="000000"/>
          <w:sz w:val="12"/>
          <w:szCs w:val="12"/>
          <w:lang w:val="kl-GL"/>
        </w:rPr>
        <w:t>ingerlatsineq, taarsigassarsisitsisumut – amerlanertigut aningaaseri</w:t>
      </w:r>
      <w:r>
        <w:rPr>
          <w:color w:val="000000"/>
          <w:sz w:val="12"/>
          <w:szCs w:val="12"/>
          <w:lang w:val="kl-GL"/>
        </w:rPr>
        <w:t>vi</w:t>
      </w:r>
      <w:r w:rsidRPr="00CC06A7">
        <w:rPr>
          <w:color w:val="000000"/>
          <w:sz w:val="12"/>
          <w:szCs w:val="12"/>
          <w:lang w:val="kl-GL"/>
        </w:rPr>
        <w:t xml:space="preserve">usumut – aningaasat allanit pisassat/pigisat nalillit imminnut atasut </w:t>
      </w:r>
      <w:r>
        <w:rPr>
          <w:color w:val="000000"/>
          <w:sz w:val="12"/>
          <w:szCs w:val="12"/>
          <w:lang w:val="kl-GL"/>
        </w:rPr>
        <w:t>aningaasalersoqqinnissaannut periarfissaasoq</w:t>
      </w:r>
      <w:r>
        <w:rPr>
          <w:color w:val="000000"/>
          <w:sz w:val="12"/>
          <w:szCs w:val="12"/>
        </w:rPr>
        <w:t xml:space="preserve">  </w:t>
      </w:r>
    </w:p>
  </w:footnote>
  <w:footnote w:id="5">
    <w:p w14:paraId="4D10ED95" w14:textId="77777777" w:rsidR="002A24C9" w:rsidRDefault="002A24C9" w:rsidP="002A24C9">
      <w:pPr>
        <w:pStyle w:val="Fodnotetekst"/>
        <w:rPr>
          <w:sz w:val="12"/>
          <w:szCs w:val="12"/>
        </w:rPr>
      </w:pPr>
      <w:r>
        <w:rPr>
          <w:rStyle w:val="Fodnotehenvisning"/>
        </w:rPr>
        <w:footnoteRef/>
      </w:r>
      <w:r>
        <w:t xml:space="preserve"> </w:t>
      </w:r>
      <w:r w:rsidRPr="00B5102E">
        <w:rPr>
          <w:sz w:val="12"/>
          <w:szCs w:val="12"/>
        </w:rPr>
        <w:t>SMV</w:t>
      </w:r>
      <w:r>
        <w:rPr>
          <w:sz w:val="12"/>
          <w:szCs w:val="12"/>
        </w:rPr>
        <w:t xml:space="preserve">-støttefaktor:  Kapitalreduktionsfaktor for lån til SMVér – den såkaldte støttefaktor for SMVér (SF) – for at gøre det muligt for kreditinstitutter at øge långivning til denne særlige gruppe virksomheder (Forespørgsel/spørgsmål fra parlamentsmedlemmer – O-000065/1206:  </w:t>
      </w:r>
    </w:p>
    <w:p w14:paraId="1D77495E" w14:textId="77777777" w:rsidR="002A24C9" w:rsidRPr="0001254D" w:rsidRDefault="002A24C9" w:rsidP="002A24C9">
      <w:pPr>
        <w:pStyle w:val="Fodnotetekst"/>
      </w:pPr>
      <w:r w:rsidRPr="00C12642">
        <w:rPr>
          <w:sz w:val="12"/>
          <w:szCs w:val="12"/>
        </w:rPr>
        <w:t>SMV-nut tapersiinermut kisitsimmut tunngassuteqartoq amerlisaat</w:t>
      </w:r>
      <w:r>
        <w:rPr>
          <w:sz w:val="12"/>
          <w:szCs w:val="12"/>
        </w:rPr>
        <w:t>:  SMV-nut aningaasaliissutit ilanngarneqarnissaannut kisitsimmut tunngassuteqartoq amerlisaat – SMV-nut tapersiinernut kisitsimmut tunngassuteqartoq amerlissaat-mik taaneqartartoq – taarsigassarsisitsisarfiit suliffeqarfinut immikkut ittunut taamaattunut taarsigassarsititsisarnerisa annertusisinnissaannut periarfiarfissiisoq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4029C" w14:textId="251C9F68" w:rsidR="000840AD" w:rsidRDefault="000840AD">
    <w:pPr>
      <w:pStyle w:val="Sidehoved"/>
    </w:pPr>
  </w:p>
  <w:p w14:paraId="2C44D75E" w14:textId="7BB788B1" w:rsidR="000840AD" w:rsidRPr="004A7268" w:rsidRDefault="00BD3B15" w:rsidP="004A7268">
    <w:pPr>
      <w:pStyle w:val="Sidehoved"/>
      <w:jc w:val="center"/>
      <w:rPr>
        <w:b/>
      </w:rPr>
    </w:pPr>
    <w:r>
      <w:rPr>
        <w:b/>
      </w:rPr>
      <w:t>Missiliuut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6C6D8" w14:textId="1AB3FFAF" w:rsidR="000840AD" w:rsidRPr="004A7268" w:rsidRDefault="000840AD" w:rsidP="00E9539D">
    <w:pPr>
      <w:pStyle w:val="Sidehoved"/>
      <w:rPr>
        <w:b/>
      </w:rPr>
    </w:pPr>
  </w:p>
  <w:p w14:paraId="74073657" w14:textId="77777777" w:rsidR="000840AD" w:rsidRDefault="000840AD">
    <w:pPr>
      <w:pStyle w:val="Sidehoved"/>
    </w:pPr>
  </w:p>
  <w:p w14:paraId="53BC9AB2" w14:textId="77777777" w:rsidR="000840AD" w:rsidRDefault="000840AD" w:rsidP="00B60A17">
    <w:pPr>
      <w:pStyle w:val="Sidehoved"/>
      <w:tabs>
        <w:tab w:val="clear" w:pos="4819"/>
        <w:tab w:val="clear" w:pos="9638"/>
        <w:tab w:val="left" w:pos="2070"/>
      </w:tabs>
    </w:pPr>
  </w:p>
  <w:p w14:paraId="05877882" w14:textId="77777777" w:rsidR="000840AD" w:rsidRDefault="000840AD">
    <w:pPr>
      <w:pStyle w:val="Sidehoved"/>
    </w:pPr>
  </w:p>
  <w:p w14:paraId="3926BE89" w14:textId="77777777" w:rsidR="000840AD" w:rsidRDefault="000840AD">
    <w:pPr>
      <w:pStyle w:val="Sidehoved"/>
    </w:pPr>
  </w:p>
  <w:p w14:paraId="1E686729" w14:textId="77777777" w:rsidR="000840AD" w:rsidRDefault="000840AD">
    <w:pPr>
      <w:pStyle w:val="Sidehoved"/>
    </w:pPr>
  </w:p>
  <w:p w14:paraId="264A5E1F" w14:textId="77777777" w:rsidR="000840AD" w:rsidRDefault="000840AD">
    <w:pPr>
      <w:pStyle w:val="Sidehoved"/>
    </w:pPr>
  </w:p>
  <w:p w14:paraId="0E099705" w14:textId="77777777" w:rsidR="000840AD" w:rsidRDefault="000840AD">
    <w:pPr>
      <w:pStyle w:val="Sidehoved"/>
    </w:pPr>
  </w:p>
  <w:p w14:paraId="20F3406F" w14:textId="77777777" w:rsidR="000840AD" w:rsidRDefault="000840AD">
    <w:pPr>
      <w:pStyle w:val="Sidehoved"/>
    </w:pPr>
  </w:p>
  <w:p w14:paraId="2EFB9CD8" w14:textId="77777777" w:rsidR="000840AD" w:rsidRDefault="000840AD">
    <w:pPr>
      <w:pStyle w:val="Sidehoved"/>
    </w:pPr>
  </w:p>
  <w:p w14:paraId="05BCDEFE" w14:textId="77777777" w:rsidR="000840AD" w:rsidRDefault="000840AD">
    <w:pPr>
      <w:pStyle w:val="Sidehoved"/>
    </w:pPr>
  </w:p>
  <w:p w14:paraId="39C3658E" w14:textId="77777777" w:rsidR="000840AD" w:rsidRDefault="000840AD">
    <w:pPr>
      <w:pStyle w:val="Sidehoved"/>
    </w:pPr>
  </w:p>
  <w:p w14:paraId="181BC3AB" w14:textId="77777777" w:rsidR="000840AD" w:rsidRDefault="000840AD">
    <w:pPr>
      <w:pStyle w:val="Sidehoved"/>
    </w:pPr>
  </w:p>
  <w:p w14:paraId="7C2E2ABE" w14:textId="77777777" w:rsidR="000840AD" w:rsidRDefault="000840AD">
    <w:pPr>
      <w:pStyle w:val="Sidehoved"/>
    </w:pPr>
  </w:p>
  <w:p w14:paraId="122AC100" w14:textId="77777777" w:rsidR="000840AD" w:rsidRDefault="000840AD">
    <w:pPr>
      <w:pStyle w:val="Sidehoved"/>
    </w:pPr>
  </w:p>
  <w:p w14:paraId="0D3AC7CA" w14:textId="77777777" w:rsidR="000840AD" w:rsidRDefault="000840AD">
    <w:pPr>
      <w:pStyle w:val="Sidehoved"/>
    </w:pPr>
  </w:p>
  <w:p w14:paraId="230F38FF" w14:textId="77777777" w:rsidR="000840AD" w:rsidRDefault="000840AD">
    <w:pPr>
      <w:pStyle w:val="Sidehoved"/>
    </w:pPr>
  </w:p>
  <w:p w14:paraId="1A0A5359" w14:textId="77777777" w:rsidR="000840AD" w:rsidRDefault="000840AD">
    <w:pPr>
      <w:pStyle w:val="Sidehoved"/>
    </w:pPr>
  </w:p>
  <w:p w14:paraId="192C4677" w14:textId="77777777" w:rsidR="000840AD" w:rsidRDefault="000840AD" w:rsidP="00D712BA">
    <w:pPr>
      <w:pStyle w:val="Sidehoved"/>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E88A08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0B7494"/>
    <w:multiLevelType w:val="hybridMultilevel"/>
    <w:tmpl w:val="51BE3AEE"/>
    <w:lvl w:ilvl="0" w:tplc="8C62EBFA">
      <w:start w:val="1"/>
      <w:numFmt w:val="bullet"/>
      <w:lvlText w:val=""/>
      <w:lvlJc w:val="left"/>
      <w:pPr>
        <w:ind w:left="784" w:hanging="360"/>
      </w:pPr>
      <w:rPr>
        <w:rFonts w:ascii="Symbol" w:hAnsi="Symbol" w:hint="default"/>
      </w:rPr>
    </w:lvl>
    <w:lvl w:ilvl="1" w:tplc="5F9E9F9A" w:tentative="1">
      <w:start w:val="1"/>
      <w:numFmt w:val="bullet"/>
      <w:lvlText w:val="o"/>
      <w:lvlJc w:val="left"/>
      <w:pPr>
        <w:ind w:left="1504" w:hanging="360"/>
      </w:pPr>
      <w:rPr>
        <w:rFonts w:ascii="Courier New" w:hAnsi="Courier New" w:cs="Courier New" w:hint="default"/>
      </w:rPr>
    </w:lvl>
    <w:lvl w:ilvl="2" w:tplc="6C3A7D12" w:tentative="1">
      <w:start w:val="1"/>
      <w:numFmt w:val="bullet"/>
      <w:lvlText w:val=""/>
      <w:lvlJc w:val="left"/>
      <w:pPr>
        <w:ind w:left="2224" w:hanging="360"/>
      </w:pPr>
      <w:rPr>
        <w:rFonts w:ascii="Wingdings" w:hAnsi="Wingdings" w:hint="default"/>
      </w:rPr>
    </w:lvl>
    <w:lvl w:ilvl="3" w:tplc="BE287F2E" w:tentative="1">
      <w:start w:val="1"/>
      <w:numFmt w:val="bullet"/>
      <w:lvlText w:val=""/>
      <w:lvlJc w:val="left"/>
      <w:pPr>
        <w:ind w:left="2944" w:hanging="360"/>
      </w:pPr>
      <w:rPr>
        <w:rFonts w:ascii="Symbol" w:hAnsi="Symbol" w:hint="default"/>
      </w:rPr>
    </w:lvl>
    <w:lvl w:ilvl="4" w:tplc="A6FA3D38" w:tentative="1">
      <w:start w:val="1"/>
      <w:numFmt w:val="bullet"/>
      <w:lvlText w:val="o"/>
      <w:lvlJc w:val="left"/>
      <w:pPr>
        <w:ind w:left="3664" w:hanging="360"/>
      </w:pPr>
      <w:rPr>
        <w:rFonts w:ascii="Courier New" w:hAnsi="Courier New" w:cs="Courier New" w:hint="default"/>
      </w:rPr>
    </w:lvl>
    <w:lvl w:ilvl="5" w:tplc="F3464686" w:tentative="1">
      <w:start w:val="1"/>
      <w:numFmt w:val="bullet"/>
      <w:lvlText w:val=""/>
      <w:lvlJc w:val="left"/>
      <w:pPr>
        <w:ind w:left="4384" w:hanging="360"/>
      </w:pPr>
      <w:rPr>
        <w:rFonts w:ascii="Wingdings" w:hAnsi="Wingdings" w:hint="default"/>
      </w:rPr>
    </w:lvl>
    <w:lvl w:ilvl="6" w:tplc="1786DD6C" w:tentative="1">
      <w:start w:val="1"/>
      <w:numFmt w:val="bullet"/>
      <w:lvlText w:val=""/>
      <w:lvlJc w:val="left"/>
      <w:pPr>
        <w:ind w:left="5104" w:hanging="360"/>
      </w:pPr>
      <w:rPr>
        <w:rFonts w:ascii="Symbol" w:hAnsi="Symbol" w:hint="default"/>
      </w:rPr>
    </w:lvl>
    <w:lvl w:ilvl="7" w:tplc="31FA8C2A" w:tentative="1">
      <w:start w:val="1"/>
      <w:numFmt w:val="bullet"/>
      <w:lvlText w:val="o"/>
      <w:lvlJc w:val="left"/>
      <w:pPr>
        <w:ind w:left="5824" w:hanging="360"/>
      </w:pPr>
      <w:rPr>
        <w:rFonts w:ascii="Courier New" w:hAnsi="Courier New" w:cs="Courier New" w:hint="default"/>
      </w:rPr>
    </w:lvl>
    <w:lvl w:ilvl="8" w:tplc="CB2E5BB6" w:tentative="1">
      <w:start w:val="1"/>
      <w:numFmt w:val="bullet"/>
      <w:lvlText w:val=""/>
      <w:lvlJc w:val="left"/>
      <w:pPr>
        <w:ind w:left="6544" w:hanging="360"/>
      </w:pPr>
      <w:rPr>
        <w:rFonts w:ascii="Wingdings" w:hAnsi="Wingdings" w:hint="default"/>
      </w:rPr>
    </w:lvl>
  </w:abstractNum>
  <w:abstractNum w:abstractNumId="2" w15:restartNumberingAfterBreak="0">
    <w:nsid w:val="06B204AD"/>
    <w:multiLevelType w:val="hybridMultilevel"/>
    <w:tmpl w:val="AE8003CC"/>
    <w:lvl w:ilvl="0" w:tplc="19262D00">
      <w:start w:val="1"/>
      <w:numFmt w:val="decimal"/>
      <w:lvlText w:val="%1."/>
      <w:lvlJc w:val="left"/>
      <w:pPr>
        <w:ind w:left="360" w:hanging="360"/>
      </w:pPr>
      <w:rPr>
        <w:rFonts w:hint="default"/>
        <w:b/>
      </w:rPr>
    </w:lvl>
    <w:lvl w:ilvl="1" w:tplc="C6F0984C" w:tentative="1">
      <w:start w:val="1"/>
      <w:numFmt w:val="lowerLetter"/>
      <w:lvlText w:val="%2."/>
      <w:lvlJc w:val="left"/>
      <w:pPr>
        <w:ind w:left="1080" w:hanging="360"/>
      </w:pPr>
    </w:lvl>
    <w:lvl w:ilvl="2" w:tplc="309EA61A" w:tentative="1">
      <w:start w:val="1"/>
      <w:numFmt w:val="lowerRoman"/>
      <w:lvlText w:val="%3."/>
      <w:lvlJc w:val="right"/>
      <w:pPr>
        <w:ind w:left="1800" w:hanging="180"/>
      </w:pPr>
    </w:lvl>
    <w:lvl w:ilvl="3" w:tplc="C88E9AD6" w:tentative="1">
      <w:start w:val="1"/>
      <w:numFmt w:val="decimal"/>
      <w:lvlText w:val="%4."/>
      <w:lvlJc w:val="left"/>
      <w:pPr>
        <w:ind w:left="2520" w:hanging="360"/>
      </w:pPr>
    </w:lvl>
    <w:lvl w:ilvl="4" w:tplc="752ED3AC" w:tentative="1">
      <w:start w:val="1"/>
      <w:numFmt w:val="lowerLetter"/>
      <w:lvlText w:val="%5."/>
      <w:lvlJc w:val="left"/>
      <w:pPr>
        <w:ind w:left="3240" w:hanging="360"/>
      </w:pPr>
    </w:lvl>
    <w:lvl w:ilvl="5" w:tplc="2D6C1638" w:tentative="1">
      <w:start w:val="1"/>
      <w:numFmt w:val="lowerRoman"/>
      <w:lvlText w:val="%6."/>
      <w:lvlJc w:val="right"/>
      <w:pPr>
        <w:ind w:left="3960" w:hanging="180"/>
      </w:pPr>
    </w:lvl>
    <w:lvl w:ilvl="6" w:tplc="E71CBC84" w:tentative="1">
      <w:start w:val="1"/>
      <w:numFmt w:val="decimal"/>
      <w:lvlText w:val="%7."/>
      <w:lvlJc w:val="left"/>
      <w:pPr>
        <w:ind w:left="4680" w:hanging="360"/>
      </w:pPr>
    </w:lvl>
    <w:lvl w:ilvl="7" w:tplc="9C68BB36" w:tentative="1">
      <w:start w:val="1"/>
      <w:numFmt w:val="lowerLetter"/>
      <w:lvlText w:val="%8."/>
      <w:lvlJc w:val="left"/>
      <w:pPr>
        <w:ind w:left="5400" w:hanging="360"/>
      </w:pPr>
    </w:lvl>
    <w:lvl w:ilvl="8" w:tplc="805A5FF6" w:tentative="1">
      <w:start w:val="1"/>
      <w:numFmt w:val="lowerRoman"/>
      <w:lvlText w:val="%9."/>
      <w:lvlJc w:val="right"/>
      <w:pPr>
        <w:ind w:left="6120" w:hanging="180"/>
      </w:pPr>
    </w:lvl>
  </w:abstractNum>
  <w:abstractNum w:abstractNumId="3" w15:restartNumberingAfterBreak="0">
    <w:nsid w:val="0BD766C3"/>
    <w:multiLevelType w:val="hybridMultilevel"/>
    <w:tmpl w:val="4850952C"/>
    <w:lvl w:ilvl="0" w:tplc="21AE62EA">
      <w:start w:val="1"/>
      <w:numFmt w:val="decimal"/>
      <w:lvlText w:val="%1."/>
      <w:lvlJc w:val="left"/>
      <w:pPr>
        <w:ind w:left="838" w:hanging="360"/>
      </w:pPr>
      <w:rPr>
        <w:rFonts w:ascii="Times New Roman" w:hAnsi="Times New Roman" w:cs="Times New Roman" w:hint="default"/>
        <w:b/>
        <w:sz w:val="24"/>
        <w:szCs w:val="24"/>
      </w:rPr>
    </w:lvl>
    <w:lvl w:ilvl="1" w:tplc="06C897F0" w:tentative="1">
      <w:start w:val="1"/>
      <w:numFmt w:val="lowerLetter"/>
      <w:lvlText w:val="%2."/>
      <w:lvlJc w:val="left"/>
      <w:pPr>
        <w:ind w:left="1499" w:hanging="360"/>
      </w:pPr>
    </w:lvl>
    <w:lvl w:ilvl="2" w:tplc="7DD271DE" w:tentative="1">
      <w:start w:val="1"/>
      <w:numFmt w:val="lowerRoman"/>
      <w:lvlText w:val="%3."/>
      <w:lvlJc w:val="right"/>
      <w:pPr>
        <w:ind w:left="2219" w:hanging="180"/>
      </w:pPr>
    </w:lvl>
    <w:lvl w:ilvl="3" w:tplc="AA924896" w:tentative="1">
      <w:start w:val="1"/>
      <w:numFmt w:val="decimal"/>
      <w:lvlText w:val="%4."/>
      <w:lvlJc w:val="left"/>
      <w:pPr>
        <w:ind w:left="2939" w:hanging="360"/>
      </w:pPr>
    </w:lvl>
    <w:lvl w:ilvl="4" w:tplc="196490D8" w:tentative="1">
      <w:start w:val="1"/>
      <w:numFmt w:val="lowerLetter"/>
      <w:lvlText w:val="%5."/>
      <w:lvlJc w:val="left"/>
      <w:pPr>
        <w:ind w:left="3659" w:hanging="360"/>
      </w:pPr>
    </w:lvl>
    <w:lvl w:ilvl="5" w:tplc="226AB914" w:tentative="1">
      <w:start w:val="1"/>
      <w:numFmt w:val="lowerRoman"/>
      <w:lvlText w:val="%6."/>
      <w:lvlJc w:val="right"/>
      <w:pPr>
        <w:ind w:left="4379" w:hanging="180"/>
      </w:pPr>
    </w:lvl>
    <w:lvl w:ilvl="6" w:tplc="BAD03C92" w:tentative="1">
      <w:start w:val="1"/>
      <w:numFmt w:val="decimal"/>
      <w:lvlText w:val="%7."/>
      <w:lvlJc w:val="left"/>
      <w:pPr>
        <w:ind w:left="5099" w:hanging="360"/>
      </w:pPr>
    </w:lvl>
    <w:lvl w:ilvl="7" w:tplc="3B48BD40" w:tentative="1">
      <w:start w:val="1"/>
      <w:numFmt w:val="lowerLetter"/>
      <w:lvlText w:val="%8."/>
      <w:lvlJc w:val="left"/>
      <w:pPr>
        <w:ind w:left="5819" w:hanging="360"/>
      </w:pPr>
    </w:lvl>
    <w:lvl w:ilvl="8" w:tplc="F72A9AA0" w:tentative="1">
      <w:start w:val="1"/>
      <w:numFmt w:val="lowerRoman"/>
      <w:lvlText w:val="%9."/>
      <w:lvlJc w:val="right"/>
      <w:pPr>
        <w:ind w:left="6539" w:hanging="180"/>
      </w:pPr>
    </w:lvl>
  </w:abstractNum>
  <w:abstractNum w:abstractNumId="4" w15:restartNumberingAfterBreak="0">
    <w:nsid w:val="13295306"/>
    <w:multiLevelType w:val="hybridMultilevel"/>
    <w:tmpl w:val="4B8E0338"/>
    <w:lvl w:ilvl="0" w:tplc="56CE8BC6">
      <w:start w:val="3"/>
      <w:numFmt w:val="decimal"/>
      <w:lvlText w:val="%1."/>
      <w:lvlJc w:val="left"/>
      <w:pPr>
        <w:ind w:left="720" w:hanging="360"/>
      </w:pPr>
      <w:rPr>
        <w:rFonts w:hint="default"/>
      </w:rPr>
    </w:lvl>
    <w:lvl w:ilvl="1" w:tplc="A694E636" w:tentative="1">
      <w:start w:val="1"/>
      <w:numFmt w:val="lowerLetter"/>
      <w:lvlText w:val="%2."/>
      <w:lvlJc w:val="left"/>
      <w:pPr>
        <w:ind w:left="1440" w:hanging="360"/>
      </w:pPr>
    </w:lvl>
    <w:lvl w:ilvl="2" w:tplc="4ECA1320" w:tentative="1">
      <w:start w:val="1"/>
      <w:numFmt w:val="lowerRoman"/>
      <w:lvlText w:val="%3."/>
      <w:lvlJc w:val="right"/>
      <w:pPr>
        <w:ind w:left="2160" w:hanging="180"/>
      </w:pPr>
    </w:lvl>
    <w:lvl w:ilvl="3" w:tplc="14FA084E" w:tentative="1">
      <w:start w:val="1"/>
      <w:numFmt w:val="decimal"/>
      <w:lvlText w:val="%4."/>
      <w:lvlJc w:val="left"/>
      <w:pPr>
        <w:ind w:left="2880" w:hanging="360"/>
      </w:pPr>
    </w:lvl>
    <w:lvl w:ilvl="4" w:tplc="DBCE2324" w:tentative="1">
      <w:start w:val="1"/>
      <w:numFmt w:val="lowerLetter"/>
      <w:lvlText w:val="%5."/>
      <w:lvlJc w:val="left"/>
      <w:pPr>
        <w:ind w:left="3600" w:hanging="360"/>
      </w:pPr>
    </w:lvl>
    <w:lvl w:ilvl="5" w:tplc="749295F2" w:tentative="1">
      <w:start w:val="1"/>
      <w:numFmt w:val="lowerRoman"/>
      <w:lvlText w:val="%6."/>
      <w:lvlJc w:val="right"/>
      <w:pPr>
        <w:ind w:left="4320" w:hanging="180"/>
      </w:pPr>
    </w:lvl>
    <w:lvl w:ilvl="6" w:tplc="FA0AEFCE" w:tentative="1">
      <w:start w:val="1"/>
      <w:numFmt w:val="decimal"/>
      <w:lvlText w:val="%7."/>
      <w:lvlJc w:val="left"/>
      <w:pPr>
        <w:ind w:left="5040" w:hanging="360"/>
      </w:pPr>
    </w:lvl>
    <w:lvl w:ilvl="7" w:tplc="471E9BDA" w:tentative="1">
      <w:start w:val="1"/>
      <w:numFmt w:val="lowerLetter"/>
      <w:lvlText w:val="%8."/>
      <w:lvlJc w:val="left"/>
      <w:pPr>
        <w:ind w:left="5760" w:hanging="360"/>
      </w:pPr>
    </w:lvl>
    <w:lvl w:ilvl="8" w:tplc="8B4090E4" w:tentative="1">
      <w:start w:val="1"/>
      <w:numFmt w:val="lowerRoman"/>
      <w:lvlText w:val="%9."/>
      <w:lvlJc w:val="right"/>
      <w:pPr>
        <w:ind w:left="6480" w:hanging="180"/>
      </w:pPr>
    </w:lvl>
  </w:abstractNum>
  <w:abstractNum w:abstractNumId="5" w15:restartNumberingAfterBreak="0">
    <w:nsid w:val="18110A31"/>
    <w:multiLevelType w:val="multilevel"/>
    <w:tmpl w:val="0EA062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DA0421E"/>
    <w:multiLevelType w:val="hybridMultilevel"/>
    <w:tmpl w:val="61986180"/>
    <w:lvl w:ilvl="0" w:tplc="0598E778">
      <w:start w:val="1"/>
      <w:numFmt w:val="decimal"/>
      <w:lvlText w:val="%1)"/>
      <w:lvlJc w:val="left"/>
      <w:pPr>
        <w:ind w:left="720" w:hanging="360"/>
      </w:pPr>
      <w:rPr>
        <w:rFonts w:hint="default"/>
      </w:rPr>
    </w:lvl>
    <w:lvl w:ilvl="1" w:tplc="AC863BA6" w:tentative="1">
      <w:start w:val="1"/>
      <w:numFmt w:val="lowerLetter"/>
      <w:lvlText w:val="%2."/>
      <w:lvlJc w:val="left"/>
      <w:pPr>
        <w:ind w:left="1440" w:hanging="360"/>
      </w:pPr>
    </w:lvl>
    <w:lvl w:ilvl="2" w:tplc="BEEE6582" w:tentative="1">
      <w:start w:val="1"/>
      <w:numFmt w:val="lowerRoman"/>
      <w:lvlText w:val="%3."/>
      <w:lvlJc w:val="right"/>
      <w:pPr>
        <w:ind w:left="2160" w:hanging="180"/>
      </w:pPr>
    </w:lvl>
    <w:lvl w:ilvl="3" w:tplc="CC14DA60" w:tentative="1">
      <w:start w:val="1"/>
      <w:numFmt w:val="decimal"/>
      <w:lvlText w:val="%4."/>
      <w:lvlJc w:val="left"/>
      <w:pPr>
        <w:ind w:left="2880" w:hanging="360"/>
      </w:pPr>
    </w:lvl>
    <w:lvl w:ilvl="4" w:tplc="3140C32E" w:tentative="1">
      <w:start w:val="1"/>
      <w:numFmt w:val="lowerLetter"/>
      <w:lvlText w:val="%5."/>
      <w:lvlJc w:val="left"/>
      <w:pPr>
        <w:ind w:left="3600" w:hanging="360"/>
      </w:pPr>
    </w:lvl>
    <w:lvl w:ilvl="5" w:tplc="56B6F6F0" w:tentative="1">
      <w:start w:val="1"/>
      <w:numFmt w:val="lowerRoman"/>
      <w:lvlText w:val="%6."/>
      <w:lvlJc w:val="right"/>
      <w:pPr>
        <w:ind w:left="4320" w:hanging="180"/>
      </w:pPr>
    </w:lvl>
    <w:lvl w:ilvl="6" w:tplc="E2EC1D86" w:tentative="1">
      <w:start w:val="1"/>
      <w:numFmt w:val="decimal"/>
      <w:lvlText w:val="%7."/>
      <w:lvlJc w:val="left"/>
      <w:pPr>
        <w:ind w:left="5040" w:hanging="360"/>
      </w:pPr>
    </w:lvl>
    <w:lvl w:ilvl="7" w:tplc="F90C0CBA" w:tentative="1">
      <w:start w:val="1"/>
      <w:numFmt w:val="lowerLetter"/>
      <w:lvlText w:val="%8."/>
      <w:lvlJc w:val="left"/>
      <w:pPr>
        <w:ind w:left="5760" w:hanging="360"/>
      </w:pPr>
    </w:lvl>
    <w:lvl w:ilvl="8" w:tplc="ABC42C5E" w:tentative="1">
      <w:start w:val="1"/>
      <w:numFmt w:val="lowerRoman"/>
      <w:lvlText w:val="%9."/>
      <w:lvlJc w:val="right"/>
      <w:pPr>
        <w:ind w:left="6480" w:hanging="180"/>
      </w:pPr>
    </w:lvl>
  </w:abstractNum>
  <w:abstractNum w:abstractNumId="7" w15:restartNumberingAfterBreak="0">
    <w:nsid w:val="1EE866C3"/>
    <w:multiLevelType w:val="multilevel"/>
    <w:tmpl w:val="0D749554"/>
    <w:lvl w:ilvl="0">
      <w:start w:val="1"/>
      <w:numFmt w:val="decimal"/>
      <w:pStyle w:val="Underoverskrif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4D2C69"/>
    <w:multiLevelType w:val="multilevel"/>
    <w:tmpl w:val="CBB2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35023F"/>
    <w:multiLevelType w:val="hybridMultilevel"/>
    <w:tmpl w:val="D21AEE64"/>
    <w:lvl w:ilvl="0" w:tplc="48345940">
      <w:start w:val="1"/>
      <w:numFmt w:val="bullet"/>
      <w:lvlText w:val=""/>
      <w:lvlJc w:val="left"/>
      <w:pPr>
        <w:ind w:left="720" w:hanging="360"/>
      </w:pPr>
      <w:rPr>
        <w:rFonts w:ascii="Symbol" w:hAnsi="Symbol" w:hint="default"/>
      </w:rPr>
    </w:lvl>
    <w:lvl w:ilvl="1" w:tplc="6DC45050" w:tentative="1">
      <w:start w:val="1"/>
      <w:numFmt w:val="bullet"/>
      <w:lvlText w:val="o"/>
      <w:lvlJc w:val="left"/>
      <w:pPr>
        <w:ind w:left="1440" w:hanging="360"/>
      </w:pPr>
      <w:rPr>
        <w:rFonts w:ascii="Courier New" w:hAnsi="Courier New" w:cs="Courier New" w:hint="default"/>
      </w:rPr>
    </w:lvl>
    <w:lvl w:ilvl="2" w:tplc="64EA025E" w:tentative="1">
      <w:start w:val="1"/>
      <w:numFmt w:val="bullet"/>
      <w:lvlText w:val=""/>
      <w:lvlJc w:val="left"/>
      <w:pPr>
        <w:ind w:left="2160" w:hanging="360"/>
      </w:pPr>
      <w:rPr>
        <w:rFonts w:ascii="Wingdings" w:hAnsi="Wingdings" w:hint="default"/>
      </w:rPr>
    </w:lvl>
    <w:lvl w:ilvl="3" w:tplc="22440DB6" w:tentative="1">
      <w:start w:val="1"/>
      <w:numFmt w:val="bullet"/>
      <w:lvlText w:val=""/>
      <w:lvlJc w:val="left"/>
      <w:pPr>
        <w:ind w:left="2880" w:hanging="360"/>
      </w:pPr>
      <w:rPr>
        <w:rFonts w:ascii="Symbol" w:hAnsi="Symbol" w:hint="default"/>
      </w:rPr>
    </w:lvl>
    <w:lvl w:ilvl="4" w:tplc="625E41DC" w:tentative="1">
      <w:start w:val="1"/>
      <w:numFmt w:val="bullet"/>
      <w:lvlText w:val="o"/>
      <w:lvlJc w:val="left"/>
      <w:pPr>
        <w:ind w:left="3600" w:hanging="360"/>
      </w:pPr>
      <w:rPr>
        <w:rFonts w:ascii="Courier New" w:hAnsi="Courier New" w:cs="Courier New" w:hint="default"/>
      </w:rPr>
    </w:lvl>
    <w:lvl w:ilvl="5" w:tplc="280CB58A" w:tentative="1">
      <w:start w:val="1"/>
      <w:numFmt w:val="bullet"/>
      <w:lvlText w:val=""/>
      <w:lvlJc w:val="left"/>
      <w:pPr>
        <w:ind w:left="4320" w:hanging="360"/>
      </w:pPr>
      <w:rPr>
        <w:rFonts w:ascii="Wingdings" w:hAnsi="Wingdings" w:hint="default"/>
      </w:rPr>
    </w:lvl>
    <w:lvl w:ilvl="6" w:tplc="24320FB2" w:tentative="1">
      <w:start w:val="1"/>
      <w:numFmt w:val="bullet"/>
      <w:lvlText w:val=""/>
      <w:lvlJc w:val="left"/>
      <w:pPr>
        <w:ind w:left="5040" w:hanging="360"/>
      </w:pPr>
      <w:rPr>
        <w:rFonts w:ascii="Symbol" w:hAnsi="Symbol" w:hint="default"/>
      </w:rPr>
    </w:lvl>
    <w:lvl w:ilvl="7" w:tplc="7F7409DE" w:tentative="1">
      <w:start w:val="1"/>
      <w:numFmt w:val="bullet"/>
      <w:lvlText w:val="o"/>
      <w:lvlJc w:val="left"/>
      <w:pPr>
        <w:ind w:left="5760" w:hanging="360"/>
      </w:pPr>
      <w:rPr>
        <w:rFonts w:ascii="Courier New" w:hAnsi="Courier New" w:cs="Courier New" w:hint="default"/>
      </w:rPr>
    </w:lvl>
    <w:lvl w:ilvl="8" w:tplc="CDCA7B20" w:tentative="1">
      <w:start w:val="1"/>
      <w:numFmt w:val="bullet"/>
      <w:lvlText w:val=""/>
      <w:lvlJc w:val="left"/>
      <w:pPr>
        <w:ind w:left="6480" w:hanging="360"/>
      </w:pPr>
      <w:rPr>
        <w:rFonts w:ascii="Wingdings" w:hAnsi="Wingdings" w:hint="default"/>
      </w:rPr>
    </w:lvl>
  </w:abstractNum>
  <w:abstractNum w:abstractNumId="10" w15:restartNumberingAfterBreak="0">
    <w:nsid w:val="4D7D699E"/>
    <w:multiLevelType w:val="hybridMultilevel"/>
    <w:tmpl w:val="2968CED4"/>
    <w:lvl w:ilvl="0" w:tplc="ECC260EE">
      <w:start w:val="1"/>
      <w:numFmt w:val="decimal"/>
      <w:lvlText w:val="%1."/>
      <w:lvlJc w:val="left"/>
      <w:pPr>
        <w:ind w:left="360" w:hanging="360"/>
      </w:pPr>
      <w:rPr>
        <w:rFonts w:hint="default"/>
      </w:rPr>
    </w:lvl>
    <w:lvl w:ilvl="1" w:tplc="ED44CBDE">
      <w:start w:val="1"/>
      <w:numFmt w:val="lowerLetter"/>
      <w:lvlText w:val="%2."/>
      <w:lvlJc w:val="left"/>
      <w:pPr>
        <w:ind w:left="1080" w:hanging="360"/>
      </w:pPr>
    </w:lvl>
    <w:lvl w:ilvl="2" w:tplc="9A24EF58" w:tentative="1">
      <w:start w:val="1"/>
      <w:numFmt w:val="lowerRoman"/>
      <w:lvlText w:val="%3."/>
      <w:lvlJc w:val="right"/>
      <w:pPr>
        <w:ind w:left="1800" w:hanging="180"/>
      </w:pPr>
    </w:lvl>
    <w:lvl w:ilvl="3" w:tplc="8B7CAA40" w:tentative="1">
      <w:start w:val="1"/>
      <w:numFmt w:val="decimal"/>
      <w:lvlText w:val="%4."/>
      <w:lvlJc w:val="left"/>
      <w:pPr>
        <w:ind w:left="2520" w:hanging="360"/>
      </w:pPr>
    </w:lvl>
    <w:lvl w:ilvl="4" w:tplc="C3424F30" w:tentative="1">
      <w:start w:val="1"/>
      <w:numFmt w:val="lowerLetter"/>
      <w:lvlText w:val="%5."/>
      <w:lvlJc w:val="left"/>
      <w:pPr>
        <w:ind w:left="3240" w:hanging="360"/>
      </w:pPr>
    </w:lvl>
    <w:lvl w:ilvl="5" w:tplc="5C5A5B9C" w:tentative="1">
      <w:start w:val="1"/>
      <w:numFmt w:val="lowerRoman"/>
      <w:lvlText w:val="%6."/>
      <w:lvlJc w:val="right"/>
      <w:pPr>
        <w:ind w:left="3960" w:hanging="180"/>
      </w:pPr>
    </w:lvl>
    <w:lvl w:ilvl="6" w:tplc="F906F844" w:tentative="1">
      <w:start w:val="1"/>
      <w:numFmt w:val="decimal"/>
      <w:lvlText w:val="%7."/>
      <w:lvlJc w:val="left"/>
      <w:pPr>
        <w:ind w:left="4680" w:hanging="360"/>
      </w:pPr>
    </w:lvl>
    <w:lvl w:ilvl="7" w:tplc="EF30AEBC" w:tentative="1">
      <w:start w:val="1"/>
      <w:numFmt w:val="lowerLetter"/>
      <w:lvlText w:val="%8."/>
      <w:lvlJc w:val="left"/>
      <w:pPr>
        <w:ind w:left="5400" w:hanging="360"/>
      </w:pPr>
    </w:lvl>
    <w:lvl w:ilvl="8" w:tplc="0FD00A40" w:tentative="1">
      <w:start w:val="1"/>
      <w:numFmt w:val="lowerRoman"/>
      <w:lvlText w:val="%9."/>
      <w:lvlJc w:val="right"/>
      <w:pPr>
        <w:ind w:left="6120" w:hanging="180"/>
      </w:pPr>
    </w:lvl>
  </w:abstractNum>
  <w:abstractNum w:abstractNumId="11" w15:restartNumberingAfterBreak="0">
    <w:nsid w:val="5DF845EE"/>
    <w:multiLevelType w:val="hybridMultilevel"/>
    <w:tmpl w:val="67300B56"/>
    <w:lvl w:ilvl="0" w:tplc="6BB21FB8">
      <w:start w:val="1"/>
      <w:numFmt w:val="bullet"/>
      <w:lvlText w:val=""/>
      <w:lvlJc w:val="left"/>
      <w:pPr>
        <w:ind w:left="360" w:hanging="360"/>
      </w:pPr>
      <w:rPr>
        <w:rFonts w:ascii="Symbol" w:hAnsi="Symbol" w:hint="default"/>
        <w:u w:val="none"/>
      </w:rPr>
    </w:lvl>
    <w:lvl w:ilvl="1" w:tplc="4DE4AB38" w:tentative="1">
      <w:start w:val="1"/>
      <w:numFmt w:val="bullet"/>
      <w:lvlText w:val="o"/>
      <w:lvlJc w:val="left"/>
      <w:pPr>
        <w:ind w:left="1080" w:hanging="360"/>
      </w:pPr>
      <w:rPr>
        <w:rFonts w:ascii="Courier New" w:hAnsi="Courier New" w:cs="Courier New" w:hint="default"/>
      </w:rPr>
    </w:lvl>
    <w:lvl w:ilvl="2" w:tplc="08ACFF60" w:tentative="1">
      <w:start w:val="1"/>
      <w:numFmt w:val="bullet"/>
      <w:lvlText w:val=""/>
      <w:lvlJc w:val="left"/>
      <w:pPr>
        <w:ind w:left="1800" w:hanging="360"/>
      </w:pPr>
      <w:rPr>
        <w:rFonts w:ascii="Wingdings" w:hAnsi="Wingdings" w:hint="default"/>
      </w:rPr>
    </w:lvl>
    <w:lvl w:ilvl="3" w:tplc="C756C74C" w:tentative="1">
      <w:start w:val="1"/>
      <w:numFmt w:val="bullet"/>
      <w:lvlText w:val=""/>
      <w:lvlJc w:val="left"/>
      <w:pPr>
        <w:ind w:left="2520" w:hanging="360"/>
      </w:pPr>
      <w:rPr>
        <w:rFonts w:ascii="Symbol" w:hAnsi="Symbol" w:hint="default"/>
      </w:rPr>
    </w:lvl>
    <w:lvl w:ilvl="4" w:tplc="2E28114C" w:tentative="1">
      <w:start w:val="1"/>
      <w:numFmt w:val="bullet"/>
      <w:lvlText w:val="o"/>
      <w:lvlJc w:val="left"/>
      <w:pPr>
        <w:ind w:left="3240" w:hanging="360"/>
      </w:pPr>
      <w:rPr>
        <w:rFonts w:ascii="Courier New" w:hAnsi="Courier New" w:cs="Courier New" w:hint="default"/>
      </w:rPr>
    </w:lvl>
    <w:lvl w:ilvl="5" w:tplc="DCA89594" w:tentative="1">
      <w:start w:val="1"/>
      <w:numFmt w:val="bullet"/>
      <w:lvlText w:val=""/>
      <w:lvlJc w:val="left"/>
      <w:pPr>
        <w:ind w:left="3960" w:hanging="360"/>
      </w:pPr>
      <w:rPr>
        <w:rFonts w:ascii="Wingdings" w:hAnsi="Wingdings" w:hint="default"/>
      </w:rPr>
    </w:lvl>
    <w:lvl w:ilvl="6" w:tplc="D7E4C47A" w:tentative="1">
      <w:start w:val="1"/>
      <w:numFmt w:val="bullet"/>
      <w:lvlText w:val=""/>
      <w:lvlJc w:val="left"/>
      <w:pPr>
        <w:ind w:left="4680" w:hanging="360"/>
      </w:pPr>
      <w:rPr>
        <w:rFonts w:ascii="Symbol" w:hAnsi="Symbol" w:hint="default"/>
      </w:rPr>
    </w:lvl>
    <w:lvl w:ilvl="7" w:tplc="F1FCE3EE" w:tentative="1">
      <w:start w:val="1"/>
      <w:numFmt w:val="bullet"/>
      <w:lvlText w:val="o"/>
      <w:lvlJc w:val="left"/>
      <w:pPr>
        <w:ind w:left="5400" w:hanging="360"/>
      </w:pPr>
      <w:rPr>
        <w:rFonts w:ascii="Courier New" w:hAnsi="Courier New" w:cs="Courier New" w:hint="default"/>
      </w:rPr>
    </w:lvl>
    <w:lvl w:ilvl="8" w:tplc="BC8E1CBA" w:tentative="1">
      <w:start w:val="1"/>
      <w:numFmt w:val="bullet"/>
      <w:lvlText w:val=""/>
      <w:lvlJc w:val="left"/>
      <w:pPr>
        <w:ind w:left="6120" w:hanging="360"/>
      </w:pPr>
      <w:rPr>
        <w:rFonts w:ascii="Wingdings" w:hAnsi="Wingdings" w:hint="default"/>
      </w:rPr>
    </w:lvl>
  </w:abstractNum>
  <w:abstractNum w:abstractNumId="12" w15:restartNumberingAfterBreak="0">
    <w:nsid w:val="6404423C"/>
    <w:multiLevelType w:val="hybridMultilevel"/>
    <w:tmpl w:val="90DA9242"/>
    <w:lvl w:ilvl="0" w:tplc="7BFC08C2">
      <w:start w:val="1"/>
      <w:numFmt w:val="decimal"/>
      <w:lvlText w:val="%1."/>
      <w:lvlJc w:val="left"/>
      <w:pPr>
        <w:ind w:left="720" w:hanging="360"/>
      </w:pPr>
      <w:rPr>
        <w:rFonts w:hint="default"/>
      </w:rPr>
    </w:lvl>
    <w:lvl w:ilvl="1" w:tplc="5328BCB8" w:tentative="1">
      <w:start w:val="1"/>
      <w:numFmt w:val="lowerLetter"/>
      <w:lvlText w:val="%2."/>
      <w:lvlJc w:val="left"/>
      <w:pPr>
        <w:ind w:left="1440" w:hanging="360"/>
      </w:pPr>
    </w:lvl>
    <w:lvl w:ilvl="2" w:tplc="5BCCF9BE" w:tentative="1">
      <w:start w:val="1"/>
      <w:numFmt w:val="lowerRoman"/>
      <w:lvlText w:val="%3."/>
      <w:lvlJc w:val="right"/>
      <w:pPr>
        <w:ind w:left="2160" w:hanging="180"/>
      </w:pPr>
    </w:lvl>
    <w:lvl w:ilvl="3" w:tplc="86AA8D90" w:tentative="1">
      <w:start w:val="1"/>
      <w:numFmt w:val="decimal"/>
      <w:lvlText w:val="%4."/>
      <w:lvlJc w:val="left"/>
      <w:pPr>
        <w:ind w:left="2880" w:hanging="360"/>
      </w:pPr>
    </w:lvl>
    <w:lvl w:ilvl="4" w:tplc="41A26968" w:tentative="1">
      <w:start w:val="1"/>
      <w:numFmt w:val="lowerLetter"/>
      <w:lvlText w:val="%5."/>
      <w:lvlJc w:val="left"/>
      <w:pPr>
        <w:ind w:left="3600" w:hanging="360"/>
      </w:pPr>
    </w:lvl>
    <w:lvl w:ilvl="5" w:tplc="5A4681E2" w:tentative="1">
      <w:start w:val="1"/>
      <w:numFmt w:val="lowerRoman"/>
      <w:lvlText w:val="%6."/>
      <w:lvlJc w:val="right"/>
      <w:pPr>
        <w:ind w:left="4320" w:hanging="180"/>
      </w:pPr>
    </w:lvl>
    <w:lvl w:ilvl="6" w:tplc="5E6246C2" w:tentative="1">
      <w:start w:val="1"/>
      <w:numFmt w:val="decimal"/>
      <w:lvlText w:val="%7."/>
      <w:lvlJc w:val="left"/>
      <w:pPr>
        <w:ind w:left="5040" w:hanging="360"/>
      </w:pPr>
    </w:lvl>
    <w:lvl w:ilvl="7" w:tplc="D354CD2C" w:tentative="1">
      <w:start w:val="1"/>
      <w:numFmt w:val="lowerLetter"/>
      <w:lvlText w:val="%8."/>
      <w:lvlJc w:val="left"/>
      <w:pPr>
        <w:ind w:left="5760" w:hanging="360"/>
      </w:pPr>
    </w:lvl>
    <w:lvl w:ilvl="8" w:tplc="BECAFB20" w:tentative="1">
      <w:start w:val="1"/>
      <w:numFmt w:val="lowerRoman"/>
      <w:lvlText w:val="%9."/>
      <w:lvlJc w:val="right"/>
      <w:pPr>
        <w:ind w:left="6480" w:hanging="180"/>
      </w:pPr>
    </w:lvl>
  </w:abstractNum>
  <w:abstractNum w:abstractNumId="13" w15:restartNumberingAfterBreak="0">
    <w:nsid w:val="66005C5D"/>
    <w:multiLevelType w:val="multilevel"/>
    <w:tmpl w:val="3C8C2FE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96E6539"/>
    <w:multiLevelType w:val="hybridMultilevel"/>
    <w:tmpl w:val="C186BABE"/>
    <w:lvl w:ilvl="0" w:tplc="C2F6EA4E">
      <w:start w:val="1"/>
      <w:numFmt w:val="decimal"/>
      <w:lvlText w:val="%1)"/>
      <w:lvlJc w:val="left"/>
      <w:pPr>
        <w:ind w:left="780" w:hanging="360"/>
      </w:pPr>
      <w:rPr>
        <w:rFonts w:hint="default"/>
      </w:rPr>
    </w:lvl>
    <w:lvl w:ilvl="1" w:tplc="4A564A9A" w:tentative="1">
      <w:start w:val="1"/>
      <w:numFmt w:val="lowerLetter"/>
      <w:lvlText w:val="%2."/>
      <w:lvlJc w:val="left"/>
      <w:pPr>
        <w:ind w:left="1500" w:hanging="360"/>
      </w:pPr>
    </w:lvl>
    <w:lvl w:ilvl="2" w:tplc="82F43552" w:tentative="1">
      <w:start w:val="1"/>
      <w:numFmt w:val="lowerRoman"/>
      <w:lvlText w:val="%3."/>
      <w:lvlJc w:val="right"/>
      <w:pPr>
        <w:ind w:left="2220" w:hanging="180"/>
      </w:pPr>
    </w:lvl>
    <w:lvl w:ilvl="3" w:tplc="DA72D116" w:tentative="1">
      <w:start w:val="1"/>
      <w:numFmt w:val="decimal"/>
      <w:lvlText w:val="%4."/>
      <w:lvlJc w:val="left"/>
      <w:pPr>
        <w:ind w:left="2940" w:hanging="360"/>
      </w:pPr>
    </w:lvl>
    <w:lvl w:ilvl="4" w:tplc="EBEA1F92" w:tentative="1">
      <w:start w:val="1"/>
      <w:numFmt w:val="lowerLetter"/>
      <w:lvlText w:val="%5."/>
      <w:lvlJc w:val="left"/>
      <w:pPr>
        <w:ind w:left="3660" w:hanging="360"/>
      </w:pPr>
    </w:lvl>
    <w:lvl w:ilvl="5" w:tplc="9F700548" w:tentative="1">
      <w:start w:val="1"/>
      <w:numFmt w:val="lowerRoman"/>
      <w:lvlText w:val="%6."/>
      <w:lvlJc w:val="right"/>
      <w:pPr>
        <w:ind w:left="4380" w:hanging="180"/>
      </w:pPr>
    </w:lvl>
    <w:lvl w:ilvl="6" w:tplc="F8D81DA2" w:tentative="1">
      <w:start w:val="1"/>
      <w:numFmt w:val="decimal"/>
      <w:lvlText w:val="%7."/>
      <w:lvlJc w:val="left"/>
      <w:pPr>
        <w:ind w:left="5100" w:hanging="360"/>
      </w:pPr>
    </w:lvl>
    <w:lvl w:ilvl="7" w:tplc="1564DD20" w:tentative="1">
      <w:start w:val="1"/>
      <w:numFmt w:val="lowerLetter"/>
      <w:lvlText w:val="%8."/>
      <w:lvlJc w:val="left"/>
      <w:pPr>
        <w:ind w:left="5820" w:hanging="360"/>
      </w:pPr>
    </w:lvl>
    <w:lvl w:ilvl="8" w:tplc="D6F4DAE6" w:tentative="1">
      <w:start w:val="1"/>
      <w:numFmt w:val="lowerRoman"/>
      <w:lvlText w:val="%9."/>
      <w:lvlJc w:val="right"/>
      <w:pPr>
        <w:ind w:left="6540" w:hanging="180"/>
      </w:pPr>
    </w:lvl>
  </w:abstractNum>
  <w:abstractNum w:abstractNumId="15" w15:restartNumberingAfterBreak="0">
    <w:nsid w:val="6B352897"/>
    <w:multiLevelType w:val="multilevel"/>
    <w:tmpl w:val="E26CD964"/>
    <w:lvl w:ilvl="0">
      <w:start w:val="1"/>
      <w:numFmt w:val="decimal"/>
      <w:lvlText w:val="%1."/>
      <w:lvlJc w:val="left"/>
      <w:pPr>
        <w:ind w:left="779" w:hanging="360"/>
      </w:pPr>
      <w:rPr>
        <w:rFonts w:ascii="Times New Roman" w:hAnsi="Times New Roman" w:cs="Times New Roman" w:hint="default"/>
        <w:b/>
        <w:sz w:val="24"/>
        <w:szCs w:val="24"/>
      </w:rPr>
    </w:lvl>
    <w:lvl w:ilvl="1">
      <w:start w:val="1"/>
      <w:numFmt w:val="decimal"/>
      <w:isLgl/>
      <w:lvlText w:val="%1.%2."/>
      <w:lvlJc w:val="left"/>
      <w:pPr>
        <w:ind w:left="1199" w:hanging="780"/>
      </w:pPr>
      <w:rPr>
        <w:rFonts w:hint="default"/>
      </w:rPr>
    </w:lvl>
    <w:lvl w:ilvl="2">
      <w:start w:val="1"/>
      <w:numFmt w:val="decimal"/>
      <w:isLgl/>
      <w:lvlText w:val="%1.%2.%3."/>
      <w:lvlJc w:val="left"/>
      <w:pPr>
        <w:ind w:left="1199" w:hanging="780"/>
      </w:pPr>
      <w:rPr>
        <w:rFonts w:hint="default"/>
      </w:rPr>
    </w:lvl>
    <w:lvl w:ilvl="3">
      <w:start w:val="2"/>
      <w:numFmt w:val="decimal"/>
      <w:isLgl/>
      <w:lvlText w:val="%1.%2.%3.%4."/>
      <w:lvlJc w:val="left"/>
      <w:pPr>
        <w:ind w:left="1199" w:hanging="780"/>
      </w:pPr>
      <w:rPr>
        <w:rFonts w:hint="default"/>
      </w:rPr>
    </w:lvl>
    <w:lvl w:ilvl="4">
      <w:start w:val="1"/>
      <w:numFmt w:val="decimal"/>
      <w:isLgl/>
      <w:lvlText w:val="%1.%2.%3.%4.%5."/>
      <w:lvlJc w:val="left"/>
      <w:pPr>
        <w:ind w:left="1499" w:hanging="1080"/>
      </w:pPr>
      <w:rPr>
        <w:rFonts w:hint="default"/>
      </w:rPr>
    </w:lvl>
    <w:lvl w:ilvl="5">
      <w:start w:val="1"/>
      <w:numFmt w:val="decimal"/>
      <w:isLgl/>
      <w:lvlText w:val="%1.%2.%3.%4.%5.%6."/>
      <w:lvlJc w:val="left"/>
      <w:pPr>
        <w:ind w:left="1499" w:hanging="1080"/>
      </w:pPr>
      <w:rPr>
        <w:rFonts w:hint="default"/>
      </w:rPr>
    </w:lvl>
    <w:lvl w:ilvl="6">
      <w:start w:val="1"/>
      <w:numFmt w:val="decimal"/>
      <w:isLgl/>
      <w:lvlText w:val="%1.%2.%3.%4.%5.%6.%7."/>
      <w:lvlJc w:val="left"/>
      <w:pPr>
        <w:ind w:left="1859" w:hanging="1440"/>
      </w:pPr>
      <w:rPr>
        <w:rFonts w:hint="default"/>
      </w:rPr>
    </w:lvl>
    <w:lvl w:ilvl="7">
      <w:start w:val="1"/>
      <w:numFmt w:val="decimal"/>
      <w:isLgl/>
      <w:lvlText w:val="%1.%2.%3.%4.%5.%6.%7.%8."/>
      <w:lvlJc w:val="left"/>
      <w:pPr>
        <w:ind w:left="1859" w:hanging="1440"/>
      </w:pPr>
      <w:rPr>
        <w:rFonts w:hint="default"/>
      </w:rPr>
    </w:lvl>
    <w:lvl w:ilvl="8">
      <w:start w:val="1"/>
      <w:numFmt w:val="decimal"/>
      <w:isLgl/>
      <w:lvlText w:val="%1.%2.%3.%4.%5.%6.%7.%8.%9."/>
      <w:lvlJc w:val="left"/>
      <w:pPr>
        <w:ind w:left="2219" w:hanging="1800"/>
      </w:pPr>
      <w:rPr>
        <w:rFonts w:hint="default"/>
      </w:rPr>
    </w:lvl>
  </w:abstractNum>
  <w:abstractNum w:abstractNumId="16" w15:restartNumberingAfterBreak="0">
    <w:nsid w:val="7930084B"/>
    <w:multiLevelType w:val="multilevel"/>
    <w:tmpl w:val="B794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12549A"/>
    <w:multiLevelType w:val="hybridMultilevel"/>
    <w:tmpl w:val="B42A3D74"/>
    <w:lvl w:ilvl="0" w:tplc="C220C216">
      <w:start w:val="1"/>
      <w:numFmt w:val="bullet"/>
      <w:lvlText w:val=""/>
      <w:lvlJc w:val="left"/>
      <w:pPr>
        <w:ind w:left="360" w:hanging="360"/>
      </w:pPr>
      <w:rPr>
        <w:rFonts w:ascii="Symbol" w:hAnsi="Symbol" w:hint="default"/>
      </w:rPr>
    </w:lvl>
    <w:lvl w:ilvl="1" w:tplc="3E28E5D0" w:tentative="1">
      <w:start w:val="1"/>
      <w:numFmt w:val="bullet"/>
      <w:lvlText w:val="o"/>
      <w:lvlJc w:val="left"/>
      <w:pPr>
        <w:ind w:left="1080" w:hanging="360"/>
      </w:pPr>
      <w:rPr>
        <w:rFonts w:ascii="Courier New" w:hAnsi="Courier New" w:cs="Courier New" w:hint="default"/>
      </w:rPr>
    </w:lvl>
    <w:lvl w:ilvl="2" w:tplc="DF6026E8" w:tentative="1">
      <w:start w:val="1"/>
      <w:numFmt w:val="bullet"/>
      <w:lvlText w:val=""/>
      <w:lvlJc w:val="left"/>
      <w:pPr>
        <w:ind w:left="1800" w:hanging="360"/>
      </w:pPr>
      <w:rPr>
        <w:rFonts w:ascii="Wingdings" w:hAnsi="Wingdings" w:hint="default"/>
      </w:rPr>
    </w:lvl>
    <w:lvl w:ilvl="3" w:tplc="1A185F86" w:tentative="1">
      <w:start w:val="1"/>
      <w:numFmt w:val="bullet"/>
      <w:lvlText w:val=""/>
      <w:lvlJc w:val="left"/>
      <w:pPr>
        <w:ind w:left="2520" w:hanging="360"/>
      </w:pPr>
      <w:rPr>
        <w:rFonts w:ascii="Symbol" w:hAnsi="Symbol" w:hint="default"/>
      </w:rPr>
    </w:lvl>
    <w:lvl w:ilvl="4" w:tplc="2CB0B3E4" w:tentative="1">
      <w:start w:val="1"/>
      <w:numFmt w:val="bullet"/>
      <w:lvlText w:val="o"/>
      <w:lvlJc w:val="left"/>
      <w:pPr>
        <w:ind w:left="3240" w:hanging="360"/>
      </w:pPr>
      <w:rPr>
        <w:rFonts w:ascii="Courier New" w:hAnsi="Courier New" w:cs="Courier New" w:hint="default"/>
      </w:rPr>
    </w:lvl>
    <w:lvl w:ilvl="5" w:tplc="9E68A6D6" w:tentative="1">
      <w:start w:val="1"/>
      <w:numFmt w:val="bullet"/>
      <w:lvlText w:val=""/>
      <w:lvlJc w:val="left"/>
      <w:pPr>
        <w:ind w:left="3960" w:hanging="360"/>
      </w:pPr>
      <w:rPr>
        <w:rFonts w:ascii="Wingdings" w:hAnsi="Wingdings" w:hint="default"/>
      </w:rPr>
    </w:lvl>
    <w:lvl w:ilvl="6" w:tplc="11DC71E4" w:tentative="1">
      <w:start w:val="1"/>
      <w:numFmt w:val="bullet"/>
      <w:lvlText w:val=""/>
      <w:lvlJc w:val="left"/>
      <w:pPr>
        <w:ind w:left="4680" w:hanging="360"/>
      </w:pPr>
      <w:rPr>
        <w:rFonts w:ascii="Symbol" w:hAnsi="Symbol" w:hint="default"/>
      </w:rPr>
    </w:lvl>
    <w:lvl w:ilvl="7" w:tplc="D93A35D4" w:tentative="1">
      <w:start w:val="1"/>
      <w:numFmt w:val="bullet"/>
      <w:lvlText w:val="o"/>
      <w:lvlJc w:val="left"/>
      <w:pPr>
        <w:ind w:left="5400" w:hanging="360"/>
      </w:pPr>
      <w:rPr>
        <w:rFonts w:ascii="Courier New" w:hAnsi="Courier New" w:cs="Courier New" w:hint="default"/>
      </w:rPr>
    </w:lvl>
    <w:lvl w:ilvl="8" w:tplc="66CE4F5C" w:tentative="1">
      <w:start w:val="1"/>
      <w:numFmt w:val="bullet"/>
      <w:lvlText w:val=""/>
      <w:lvlJc w:val="left"/>
      <w:pPr>
        <w:ind w:left="6120" w:hanging="360"/>
      </w:pPr>
      <w:rPr>
        <w:rFonts w:ascii="Wingdings" w:hAnsi="Wingdings" w:hint="default"/>
      </w:rPr>
    </w:lvl>
  </w:abstractNum>
  <w:abstractNum w:abstractNumId="18" w15:restartNumberingAfterBreak="0">
    <w:nsid w:val="7B584366"/>
    <w:multiLevelType w:val="hybridMultilevel"/>
    <w:tmpl w:val="E89AE5DA"/>
    <w:lvl w:ilvl="0" w:tplc="F85C6296">
      <w:start w:val="1"/>
      <w:numFmt w:val="decimal"/>
      <w:lvlText w:val="%1."/>
      <w:lvlJc w:val="left"/>
      <w:pPr>
        <w:ind w:left="779" w:hanging="360"/>
      </w:pPr>
      <w:rPr>
        <w:rFonts w:ascii="Times New Roman" w:hAnsi="Times New Roman" w:cs="Times New Roman" w:hint="default"/>
        <w:b/>
        <w:sz w:val="24"/>
        <w:szCs w:val="24"/>
      </w:rPr>
    </w:lvl>
    <w:lvl w:ilvl="1" w:tplc="AB80CC14" w:tentative="1">
      <w:start w:val="1"/>
      <w:numFmt w:val="lowerLetter"/>
      <w:lvlText w:val="%2."/>
      <w:lvlJc w:val="left"/>
      <w:pPr>
        <w:ind w:left="1440" w:hanging="360"/>
      </w:pPr>
    </w:lvl>
    <w:lvl w:ilvl="2" w:tplc="D6947C96" w:tentative="1">
      <w:start w:val="1"/>
      <w:numFmt w:val="lowerRoman"/>
      <w:lvlText w:val="%3."/>
      <w:lvlJc w:val="right"/>
      <w:pPr>
        <w:ind w:left="2160" w:hanging="180"/>
      </w:pPr>
    </w:lvl>
    <w:lvl w:ilvl="3" w:tplc="2626D130" w:tentative="1">
      <w:start w:val="1"/>
      <w:numFmt w:val="decimal"/>
      <w:lvlText w:val="%4."/>
      <w:lvlJc w:val="left"/>
      <w:pPr>
        <w:ind w:left="2880" w:hanging="360"/>
      </w:pPr>
    </w:lvl>
    <w:lvl w:ilvl="4" w:tplc="CD78EB44" w:tentative="1">
      <w:start w:val="1"/>
      <w:numFmt w:val="lowerLetter"/>
      <w:lvlText w:val="%5."/>
      <w:lvlJc w:val="left"/>
      <w:pPr>
        <w:ind w:left="3600" w:hanging="360"/>
      </w:pPr>
    </w:lvl>
    <w:lvl w:ilvl="5" w:tplc="4A6C9FCE" w:tentative="1">
      <w:start w:val="1"/>
      <w:numFmt w:val="lowerRoman"/>
      <w:lvlText w:val="%6."/>
      <w:lvlJc w:val="right"/>
      <w:pPr>
        <w:ind w:left="4320" w:hanging="180"/>
      </w:pPr>
    </w:lvl>
    <w:lvl w:ilvl="6" w:tplc="19565274" w:tentative="1">
      <w:start w:val="1"/>
      <w:numFmt w:val="decimal"/>
      <w:lvlText w:val="%7."/>
      <w:lvlJc w:val="left"/>
      <w:pPr>
        <w:ind w:left="5040" w:hanging="360"/>
      </w:pPr>
    </w:lvl>
    <w:lvl w:ilvl="7" w:tplc="91B43BFC" w:tentative="1">
      <w:start w:val="1"/>
      <w:numFmt w:val="lowerLetter"/>
      <w:lvlText w:val="%8."/>
      <w:lvlJc w:val="left"/>
      <w:pPr>
        <w:ind w:left="5760" w:hanging="360"/>
      </w:pPr>
    </w:lvl>
    <w:lvl w:ilvl="8" w:tplc="AF14237C" w:tentative="1">
      <w:start w:val="1"/>
      <w:numFmt w:val="lowerRoman"/>
      <w:lvlText w:val="%9."/>
      <w:lvlJc w:val="right"/>
      <w:pPr>
        <w:ind w:left="6480" w:hanging="180"/>
      </w:pPr>
    </w:lvl>
  </w:abstractNum>
  <w:abstractNum w:abstractNumId="19" w15:restartNumberingAfterBreak="0">
    <w:nsid w:val="7FEF461A"/>
    <w:multiLevelType w:val="multilevel"/>
    <w:tmpl w:val="2244F532"/>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2"/>
  </w:num>
  <w:num w:numId="3">
    <w:abstractNumId w:val="10"/>
  </w:num>
  <w:num w:numId="4">
    <w:abstractNumId w:val="13"/>
  </w:num>
  <w:num w:numId="5">
    <w:abstractNumId w:val="19"/>
  </w:num>
  <w:num w:numId="6">
    <w:abstractNumId w:val="15"/>
  </w:num>
  <w:num w:numId="7">
    <w:abstractNumId w:val="18"/>
  </w:num>
  <w:num w:numId="8">
    <w:abstractNumId w:val="3"/>
  </w:num>
  <w:num w:numId="9">
    <w:abstractNumId w:val="14"/>
  </w:num>
  <w:num w:numId="10">
    <w:abstractNumId w:val="6"/>
  </w:num>
  <w:num w:numId="11">
    <w:abstractNumId w:val="0"/>
  </w:num>
  <w:num w:numId="12">
    <w:abstractNumId w:val="17"/>
  </w:num>
  <w:num w:numId="13">
    <w:abstractNumId w:val="11"/>
  </w:num>
  <w:num w:numId="14">
    <w:abstractNumId w:val="1"/>
  </w:num>
  <w:num w:numId="15">
    <w:abstractNumId w:val="7"/>
  </w:num>
  <w:num w:numId="16">
    <w:abstractNumId w:val="16"/>
  </w:num>
  <w:num w:numId="17">
    <w:abstractNumId w:val="8"/>
  </w:num>
  <w:num w:numId="18">
    <w:abstractNumId w:val="9"/>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31D"/>
    <w:rsid w:val="0000070D"/>
    <w:rsid w:val="00006305"/>
    <w:rsid w:val="00012F51"/>
    <w:rsid w:val="000139BB"/>
    <w:rsid w:val="000151CB"/>
    <w:rsid w:val="0001629B"/>
    <w:rsid w:val="00016FDC"/>
    <w:rsid w:val="00017296"/>
    <w:rsid w:val="00021B49"/>
    <w:rsid w:val="000261CD"/>
    <w:rsid w:val="00026671"/>
    <w:rsid w:val="000270B8"/>
    <w:rsid w:val="00031B97"/>
    <w:rsid w:val="00033C70"/>
    <w:rsid w:val="000348F0"/>
    <w:rsid w:val="000366D5"/>
    <w:rsid w:val="000447C2"/>
    <w:rsid w:val="00050B07"/>
    <w:rsid w:val="00052532"/>
    <w:rsid w:val="000536E5"/>
    <w:rsid w:val="000568D7"/>
    <w:rsid w:val="00060ECA"/>
    <w:rsid w:val="00061BD7"/>
    <w:rsid w:val="00062452"/>
    <w:rsid w:val="00062AA1"/>
    <w:rsid w:val="0006378A"/>
    <w:rsid w:val="00072FCB"/>
    <w:rsid w:val="0007395B"/>
    <w:rsid w:val="000760FD"/>
    <w:rsid w:val="000773B3"/>
    <w:rsid w:val="000813A7"/>
    <w:rsid w:val="00082460"/>
    <w:rsid w:val="000840AD"/>
    <w:rsid w:val="00084A86"/>
    <w:rsid w:val="00087AAB"/>
    <w:rsid w:val="000900D5"/>
    <w:rsid w:val="00091B9E"/>
    <w:rsid w:val="0009224A"/>
    <w:rsid w:val="00092308"/>
    <w:rsid w:val="000B0060"/>
    <w:rsid w:val="000B2228"/>
    <w:rsid w:val="000B4C92"/>
    <w:rsid w:val="000B5607"/>
    <w:rsid w:val="000C0A5E"/>
    <w:rsid w:val="000C0FEF"/>
    <w:rsid w:val="000C40D5"/>
    <w:rsid w:val="000C52E2"/>
    <w:rsid w:val="000C6F2E"/>
    <w:rsid w:val="000D08B8"/>
    <w:rsid w:val="000D1973"/>
    <w:rsid w:val="000D2389"/>
    <w:rsid w:val="000D6805"/>
    <w:rsid w:val="000E300B"/>
    <w:rsid w:val="000E3052"/>
    <w:rsid w:val="000E6BA6"/>
    <w:rsid w:val="000E7D7C"/>
    <w:rsid w:val="000F064F"/>
    <w:rsid w:val="000F07E5"/>
    <w:rsid w:val="000F13D4"/>
    <w:rsid w:val="000F1678"/>
    <w:rsid w:val="000F3B01"/>
    <w:rsid w:val="000F4956"/>
    <w:rsid w:val="000F72F5"/>
    <w:rsid w:val="000F790D"/>
    <w:rsid w:val="000F791B"/>
    <w:rsid w:val="001008A1"/>
    <w:rsid w:val="00100CC7"/>
    <w:rsid w:val="001026C2"/>
    <w:rsid w:val="0010463D"/>
    <w:rsid w:val="001067E7"/>
    <w:rsid w:val="00111378"/>
    <w:rsid w:val="00111656"/>
    <w:rsid w:val="0011780E"/>
    <w:rsid w:val="001259A7"/>
    <w:rsid w:val="00130E28"/>
    <w:rsid w:val="0013238A"/>
    <w:rsid w:val="0013293E"/>
    <w:rsid w:val="00132ADA"/>
    <w:rsid w:val="001368A3"/>
    <w:rsid w:val="00140470"/>
    <w:rsid w:val="00140A50"/>
    <w:rsid w:val="001464BE"/>
    <w:rsid w:val="0014685F"/>
    <w:rsid w:val="001501D4"/>
    <w:rsid w:val="00150B87"/>
    <w:rsid w:val="00154DDA"/>
    <w:rsid w:val="00155862"/>
    <w:rsid w:val="00155D8F"/>
    <w:rsid w:val="001567B9"/>
    <w:rsid w:val="00156C1F"/>
    <w:rsid w:val="00161984"/>
    <w:rsid w:val="00161DC6"/>
    <w:rsid w:val="001644DB"/>
    <w:rsid w:val="00166D68"/>
    <w:rsid w:val="001741FA"/>
    <w:rsid w:val="001805EB"/>
    <w:rsid w:val="00180699"/>
    <w:rsid w:val="001847A8"/>
    <w:rsid w:val="00190994"/>
    <w:rsid w:val="001951B8"/>
    <w:rsid w:val="0019623C"/>
    <w:rsid w:val="001A045F"/>
    <w:rsid w:val="001A0DDB"/>
    <w:rsid w:val="001A5B76"/>
    <w:rsid w:val="001A5DF0"/>
    <w:rsid w:val="001B20CC"/>
    <w:rsid w:val="001B6390"/>
    <w:rsid w:val="001B6D91"/>
    <w:rsid w:val="001C10B6"/>
    <w:rsid w:val="001D1AF2"/>
    <w:rsid w:val="001D5641"/>
    <w:rsid w:val="001E3738"/>
    <w:rsid w:val="001E696A"/>
    <w:rsid w:val="001F1BEB"/>
    <w:rsid w:val="001F35D4"/>
    <w:rsid w:val="001F3940"/>
    <w:rsid w:val="001F6E1D"/>
    <w:rsid w:val="001F71A8"/>
    <w:rsid w:val="0020125C"/>
    <w:rsid w:val="002012CB"/>
    <w:rsid w:val="00210C67"/>
    <w:rsid w:val="00215A3D"/>
    <w:rsid w:val="0021689A"/>
    <w:rsid w:val="00217D27"/>
    <w:rsid w:val="00221350"/>
    <w:rsid w:val="00222C60"/>
    <w:rsid w:val="00222CFC"/>
    <w:rsid w:val="002242AF"/>
    <w:rsid w:val="002271F0"/>
    <w:rsid w:val="0023374C"/>
    <w:rsid w:val="002359A7"/>
    <w:rsid w:val="002377CA"/>
    <w:rsid w:val="002400F9"/>
    <w:rsid w:val="00241030"/>
    <w:rsid w:val="00242189"/>
    <w:rsid w:val="00242727"/>
    <w:rsid w:val="00242A5E"/>
    <w:rsid w:val="00244931"/>
    <w:rsid w:val="00245CF1"/>
    <w:rsid w:val="0024639C"/>
    <w:rsid w:val="002513C0"/>
    <w:rsid w:val="0025222C"/>
    <w:rsid w:val="002523EA"/>
    <w:rsid w:val="00254C13"/>
    <w:rsid w:val="00264B23"/>
    <w:rsid w:val="00267A14"/>
    <w:rsid w:val="0027019F"/>
    <w:rsid w:val="00271901"/>
    <w:rsid w:val="0027384D"/>
    <w:rsid w:val="00273A38"/>
    <w:rsid w:val="00275CD7"/>
    <w:rsid w:val="00277BE2"/>
    <w:rsid w:val="00281599"/>
    <w:rsid w:val="00282625"/>
    <w:rsid w:val="0028319D"/>
    <w:rsid w:val="00285646"/>
    <w:rsid w:val="00285FD9"/>
    <w:rsid w:val="00287361"/>
    <w:rsid w:val="00287630"/>
    <w:rsid w:val="00291340"/>
    <w:rsid w:val="0029446C"/>
    <w:rsid w:val="00297E57"/>
    <w:rsid w:val="002A24C9"/>
    <w:rsid w:val="002A2761"/>
    <w:rsid w:val="002A5384"/>
    <w:rsid w:val="002A591A"/>
    <w:rsid w:val="002A6373"/>
    <w:rsid w:val="002A6701"/>
    <w:rsid w:val="002B1AA7"/>
    <w:rsid w:val="002B21BA"/>
    <w:rsid w:val="002B5912"/>
    <w:rsid w:val="002B5D11"/>
    <w:rsid w:val="002C133D"/>
    <w:rsid w:val="002C18FE"/>
    <w:rsid w:val="002C4258"/>
    <w:rsid w:val="002C77A2"/>
    <w:rsid w:val="002D038D"/>
    <w:rsid w:val="002D14F8"/>
    <w:rsid w:val="002E0DBA"/>
    <w:rsid w:val="002E3DE6"/>
    <w:rsid w:val="002E3EBF"/>
    <w:rsid w:val="002E41C2"/>
    <w:rsid w:val="002E448F"/>
    <w:rsid w:val="002E4892"/>
    <w:rsid w:val="002E5CB7"/>
    <w:rsid w:val="002E631B"/>
    <w:rsid w:val="002E64DD"/>
    <w:rsid w:val="00303909"/>
    <w:rsid w:val="00312724"/>
    <w:rsid w:val="00313F0A"/>
    <w:rsid w:val="0032083F"/>
    <w:rsid w:val="003210A4"/>
    <w:rsid w:val="0032303D"/>
    <w:rsid w:val="00327972"/>
    <w:rsid w:val="00337C9D"/>
    <w:rsid w:val="00342538"/>
    <w:rsid w:val="00342C68"/>
    <w:rsid w:val="00344D6C"/>
    <w:rsid w:val="00351681"/>
    <w:rsid w:val="003526CD"/>
    <w:rsid w:val="00353C91"/>
    <w:rsid w:val="00354FB0"/>
    <w:rsid w:val="00363059"/>
    <w:rsid w:val="003646AD"/>
    <w:rsid w:val="003655D0"/>
    <w:rsid w:val="00367237"/>
    <w:rsid w:val="00374BAA"/>
    <w:rsid w:val="00374D6B"/>
    <w:rsid w:val="00381078"/>
    <w:rsid w:val="003819CA"/>
    <w:rsid w:val="003825A8"/>
    <w:rsid w:val="00383BD6"/>
    <w:rsid w:val="00385541"/>
    <w:rsid w:val="00390D55"/>
    <w:rsid w:val="00391282"/>
    <w:rsid w:val="00392125"/>
    <w:rsid w:val="00394DAF"/>
    <w:rsid w:val="003954B2"/>
    <w:rsid w:val="00397D7E"/>
    <w:rsid w:val="003A14A8"/>
    <w:rsid w:val="003A1DD1"/>
    <w:rsid w:val="003A1EFD"/>
    <w:rsid w:val="003A520B"/>
    <w:rsid w:val="003B010F"/>
    <w:rsid w:val="003B0B97"/>
    <w:rsid w:val="003B174B"/>
    <w:rsid w:val="003B22E2"/>
    <w:rsid w:val="003B4BC4"/>
    <w:rsid w:val="003B4EED"/>
    <w:rsid w:val="003B62AF"/>
    <w:rsid w:val="003C4A90"/>
    <w:rsid w:val="003C7820"/>
    <w:rsid w:val="003D0985"/>
    <w:rsid w:val="003D0AD7"/>
    <w:rsid w:val="003D1FF3"/>
    <w:rsid w:val="003D2FF7"/>
    <w:rsid w:val="003D3B69"/>
    <w:rsid w:val="003D4F0A"/>
    <w:rsid w:val="003D59CC"/>
    <w:rsid w:val="003E23A0"/>
    <w:rsid w:val="003E2867"/>
    <w:rsid w:val="003E325B"/>
    <w:rsid w:val="003E5791"/>
    <w:rsid w:val="003E5BA0"/>
    <w:rsid w:val="003E6F1B"/>
    <w:rsid w:val="003E7271"/>
    <w:rsid w:val="003E7997"/>
    <w:rsid w:val="003F0026"/>
    <w:rsid w:val="003F03F2"/>
    <w:rsid w:val="003F10E4"/>
    <w:rsid w:val="003F14E9"/>
    <w:rsid w:val="003F2926"/>
    <w:rsid w:val="003F3E1E"/>
    <w:rsid w:val="003F6E73"/>
    <w:rsid w:val="003F7723"/>
    <w:rsid w:val="00402061"/>
    <w:rsid w:val="00402D30"/>
    <w:rsid w:val="00405858"/>
    <w:rsid w:val="00414CBC"/>
    <w:rsid w:val="00415679"/>
    <w:rsid w:val="00417206"/>
    <w:rsid w:val="00417CAC"/>
    <w:rsid w:val="004224E9"/>
    <w:rsid w:val="00425E45"/>
    <w:rsid w:val="00427581"/>
    <w:rsid w:val="00427898"/>
    <w:rsid w:val="00434DDE"/>
    <w:rsid w:val="00437BE9"/>
    <w:rsid w:val="00440709"/>
    <w:rsid w:val="00440C5E"/>
    <w:rsid w:val="00450BA6"/>
    <w:rsid w:val="00454EF0"/>
    <w:rsid w:val="00460E06"/>
    <w:rsid w:val="00461BE0"/>
    <w:rsid w:val="00461D83"/>
    <w:rsid w:val="004632CF"/>
    <w:rsid w:val="0046420A"/>
    <w:rsid w:val="00466B91"/>
    <w:rsid w:val="00466CFB"/>
    <w:rsid w:val="0046741E"/>
    <w:rsid w:val="0046789F"/>
    <w:rsid w:val="004701E3"/>
    <w:rsid w:val="0047220E"/>
    <w:rsid w:val="00474B13"/>
    <w:rsid w:val="004806B8"/>
    <w:rsid w:val="00482221"/>
    <w:rsid w:val="004874A6"/>
    <w:rsid w:val="00487571"/>
    <w:rsid w:val="004915EA"/>
    <w:rsid w:val="00493E75"/>
    <w:rsid w:val="0049426E"/>
    <w:rsid w:val="00494CC3"/>
    <w:rsid w:val="00494E15"/>
    <w:rsid w:val="00495A77"/>
    <w:rsid w:val="004A0881"/>
    <w:rsid w:val="004A0C60"/>
    <w:rsid w:val="004A5D30"/>
    <w:rsid w:val="004A637C"/>
    <w:rsid w:val="004A6B57"/>
    <w:rsid w:val="004A7268"/>
    <w:rsid w:val="004A75DC"/>
    <w:rsid w:val="004B22DC"/>
    <w:rsid w:val="004B2B00"/>
    <w:rsid w:val="004B309A"/>
    <w:rsid w:val="004B3A1A"/>
    <w:rsid w:val="004B79EC"/>
    <w:rsid w:val="004C1484"/>
    <w:rsid w:val="004C1CC1"/>
    <w:rsid w:val="004C5A77"/>
    <w:rsid w:val="004C6E15"/>
    <w:rsid w:val="004D0B08"/>
    <w:rsid w:val="004D3682"/>
    <w:rsid w:val="004D434A"/>
    <w:rsid w:val="004D7C8A"/>
    <w:rsid w:val="004E365B"/>
    <w:rsid w:val="004E3D3D"/>
    <w:rsid w:val="004F4244"/>
    <w:rsid w:val="00502E98"/>
    <w:rsid w:val="0050355B"/>
    <w:rsid w:val="00512730"/>
    <w:rsid w:val="00512E91"/>
    <w:rsid w:val="00515921"/>
    <w:rsid w:val="005174F1"/>
    <w:rsid w:val="00520BE9"/>
    <w:rsid w:val="0052327D"/>
    <w:rsid w:val="005237E6"/>
    <w:rsid w:val="005271F2"/>
    <w:rsid w:val="00527617"/>
    <w:rsid w:val="00527D95"/>
    <w:rsid w:val="00527EAC"/>
    <w:rsid w:val="00530103"/>
    <w:rsid w:val="00530F1F"/>
    <w:rsid w:val="00534E2B"/>
    <w:rsid w:val="005360AE"/>
    <w:rsid w:val="00537312"/>
    <w:rsid w:val="00537D37"/>
    <w:rsid w:val="005512C2"/>
    <w:rsid w:val="00561DA2"/>
    <w:rsid w:val="00566218"/>
    <w:rsid w:val="00572E32"/>
    <w:rsid w:val="00573DB1"/>
    <w:rsid w:val="00575F4A"/>
    <w:rsid w:val="005768D7"/>
    <w:rsid w:val="00577DF5"/>
    <w:rsid w:val="0058002D"/>
    <w:rsid w:val="005813F3"/>
    <w:rsid w:val="00581518"/>
    <w:rsid w:val="005823B7"/>
    <w:rsid w:val="00585F1D"/>
    <w:rsid w:val="00586030"/>
    <w:rsid w:val="00587267"/>
    <w:rsid w:val="00587C6E"/>
    <w:rsid w:val="005931A1"/>
    <w:rsid w:val="00594A23"/>
    <w:rsid w:val="00595034"/>
    <w:rsid w:val="0059559A"/>
    <w:rsid w:val="00597EA4"/>
    <w:rsid w:val="005A147D"/>
    <w:rsid w:val="005A2AF0"/>
    <w:rsid w:val="005A40D5"/>
    <w:rsid w:val="005A799C"/>
    <w:rsid w:val="005B04D8"/>
    <w:rsid w:val="005B1FB0"/>
    <w:rsid w:val="005C17A4"/>
    <w:rsid w:val="005C5AFC"/>
    <w:rsid w:val="005C78AB"/>
    <w:rsid w:val="005C7F70"/>
    <w:rsid w:val="005D3FCE"/>
    <w:rsid w:val="005D5366"/>
    <w:rsid w:val="005D62A8"/>
    <w:rsid w:val="005D71A2"/>
    <w:rsid w:val="005E04AE"/>
    <w:rsid w:val="005E3394"/>
    <w:rsid w:val="005E70CC"/>
    <w:rsid w:val="005E7182"/>
    <w:rsid w:val="005E7E9F"/>
    <w:rsid w:val="005F1360"/>
    <w:rsid w:val="005F1F5A"/>
    <w:rsid w:val="005F2A7D"/>
    <w:rsid w:val="005F35D5"/>
    <w:rsid w:val="005F600F"/>
    <w:rsid w:val="005F642F"/>
    <w:rsid w:val="005F6CB4"/>
    <w:rsid w:val="006024A5"/>
    <w:rsid w:val="0060306E"/>
    <w:rsid w:val="0060553B"/>
    <w:rsid w:val="00606432"/>
    <w:rsid w:val="006075A9"/>
    <w:rsid w:val="006114F1"/>
    <w:rsid w:val="00611CCC"/>
    <w:rsid w:val="00612592"/>
    <w:rsid w:val="00613950"/>
    <w:rsid w:val="00614207"/>
    <w:rsid w:val="00614A33"/>
    <w:rsid w:val="00616416"/>
    <w:rsid w:val="00620A1F"/>
    <w:rsid w:val="00622B10"/>
    <w:rsid w:val="00624BB9"/>
    <w:rsid w:val="006252E4"/>
    <w:rsid w:val="006301C4"/>
    <w:rsid w:val="00643F31"/>
    <w:rsid w:val="00643F35"/>
    <w:rsid w:val="00647047"/>
    <w:rsid w:val="006477CB"/>
    <w:rsid w:val="006502A8"/>
    <w:rsid w:val="006509DB"/>
    <w:rsid w:val="006655F2"/>
    <w:rsid w:val="00666147"/>
    <w:rsid w:val="0066620B"/>
    <w:rsid w:val="00672D98"/>
    <w:rsid w:val="006766DC"/>
    <w:rsid w:val="006817AE"/>
    <w:rsid w:val="00684CA1"/>
    <w:rsid w:val="0068659A"/>
    <w:rsid w:val="00690F8E"/>
    <w:rsid w:val="00694679"/>
    <w:rsid w:val="006A1B98"/>
    <w:rsid w:val="006A3B04"/>
    <w:rsid w:val="006B0216"/>
    <w:rsid w:val="006B3973"/>
    <w:rsid w:val="006B55B1"/>
    <w:rsid w:val="006B6177"/>
    <w:rsid w:val="006C05DF"/>
    <w:rsid w:val="006C0D08"/>
    <w:rsid w:val="006C6F73"/>
    <w:rsid w:val="006D001D"/>
    <w:rsid w:val="006D3EB5"/>
    <w:rsid w:val="006E12E8"/>
    <w:rsid w:val="006E1492"/>
    <w:rsid w:val="006E4BA7"/>
    <w:rsid w:val="006E56AB"/>
    <w:rsid w:val="006F08F8"/>
    <w:rsid w:val="006F0A2D"/>
    <w:rsid w:val="006F0B62"/>
    <w:rsid w:val="006F0F9D"/>
    <w:rsid w:val="006F14E7"/>
    <w:rsid w:val="006F2BCD"/>
    <w:rsid w:val="006F5BD1"/>
    <w:rsid w:val="006F7B38"/>
    <w:rsid w:val="00701520"/>
    <w:rsid w:val="00701CE4"/>
    <w:rsid w:val="00703441"/>
    <w:rsid w:val="00703606"/>
    <w:rsid w:val="00703BFA"/>
    <w:rsid w:val="0070745F"/>
    <w:rsid w:val="007102E2"/>
    <w:rsid w:val="007112C6"/>
    <w:rsid w:val="00711787"/>
    <w:rsid w:val="00711BB6"/>
    <w:rsid w:val="007162AF"/>
    <w:rsid w:val="00716750"/>
    <w:rsid w:val="00716F2A"/>
    <w:rsid w:val="00720979"/>
    <w:rsid w:val="00720AE1"/>
    <w:rsid w:val="00722EF1"/>
    <w:rsid w:val="00724193"/>
    <w:rsid w:val="00727502"/>
    <w:rsid w:val="007306FC"/>
    <w:rsid w:val="00733C5F"/>
    <w:rsid w:val="007347AA"/>
    <w:rsid w:val="00735787"/>
    <w:rsid w:val="00746063"/>
    <w:rsid w:val="00746DD2"/>
    <w:rsid w:val="00747B1A"/>
    <w:rsid w:val="00751348"/>
    <w:rsid w:val="007565C5"/>
    <w:rsid w:val="00757F01"/>
    <w:rsid w:val="0076174C"/>
    <w:rsid w:val="00764E13"/>
    <w:rsid w:val="007659AF"/>
    <w:rsid w:val="007666F8"/>
    <w:rsid w:val="007679AD"/>
    <w:rsid w:val="00770DFC"/>
    <w:rsid w:val="00777BB8"/>
    <w:rsid w:val="00782A8F"/>
    <w:rsid w:val="00787D82"/>
    <w:rsid w:val="007902D2"/>
    <w:rsid w:val="00790568"/>
    <w:rsid w:val="00791460"/>
    <w:rsid w:val="00792660"/>
    <w:rsid w:val="00794401"/>
    <w:rsid w:val="007948A0"/>
    <w:rsid w:val="00795465"/>
    <w:rsid w:val="007A0D7B"/>
    <w:rsid w:val="007A4BC5"/>
    <w:rsid w:val="007A53A1"/>
    <w:rsid w:val="007A640A"/>
    <w:rsid w:val="007A778B"/>
    <w:rsid w:val="007A7FA5"/>
    <w:rsid w:val="007B0480"/>
    <w:rsid w:val="007B13EB"/>
    <w:rsid w:val="007B1B35"/>
    <w:rsid w:val="007B3B01"/>
    <w:rsid w:val="007B3B16"/>
    <w:rsid w:val="007B5D58"/>
    <w:rsid w:val="007C27DC"/>
    <w:rsid w:val="007C4BF4"/>
    <w:rsid w:val="007D0716"/>
    <w:rsid w:val="007D1B1F"/>
    <w:rsid w:val="007D2EA0"/>
    <w:rsid w:val="007D2EA8"/>
    <w:rsid w:val="007D39A8"/>
    <w:rsid w:val="007D7D56"/>
    <w:rsid w:val="007F02B6"/>
    <w:rsid w:val="007F04FC"/>
    <w:rsid w:val="007F49B1"/>
    <w:rsid w:val="007F527D"/>
    <w:rsid w:val="007F6EC4"/>
    <w:rsid w:val="008020E8"/>
    <w:rsid w:val="008034FF"/>
    <w:rsid w:val="00803C74"/>
    <w:rsid w:val="00807F63"/>
    <w:rsid w:val="00813E05"/>
    <w:rsid w:val="008165C2"/>
    <w:rsid w:val="00816AB3"/>
    <w:rsid w:val="00816D52"/>
    <w:rsid w:val="0081708E"/>
    <w:rsid w:val="008205B9"/>
    <w:rsid w:val="008227A3"/>
    <w:rsid w:val="008229DC"/>
    <w:rsid w:val="00823610"/>
    <w:rsid w:val="0082472E"/>
    <w:rsid w:val="008342A3"/>
    <w:rsid w:val="00834A45"/>
    <w:rsid w:val="00840196"/>
    <w:rsid w:val="00845A70"/>
    <w:rsid w:val="00851558"/>
    <w:rsid w:val="0085374E"/>
    <w:rsid w:val="00856AF1"/>
    <w:rsid w:val="00856C4E"/>
    <w:rsid w:val="008579E7"/>
    <w:rsid w:val="00862042"/>
    <w:rsid w:val="00864F48"/>
    <w:rsid w:val="008679AC"/>
    <w:rsid w:val="008717EC"/>
    <w:rsid w:val="008725E1"/>
    <w:rsid w:val="00873344"/>
    <w:rsid w:val="00877983"/>
    <w:rsid w:val="00877C1A"/>
    <w:rsid w:val="00881937"/>
    <w:rsid w:val="008827CB"/>
    <w:rsid w:val="00882CE0"/>
    <w:rsid w:val="00882E68"/>
    <w:rsid w:val="008836A7"/>
    <w:rsid w:val="00883F30"/>
    <w:rsid w:val="00885186"/>
    <w:rsid w:val="00887556"/>
    <w:rsid w:val="00890898"/>
    <w:rsid w:val="0089169E"/>
    <w:rsid w:val="00893A34"/>
    <w:rsid w:val="008963CB"/>
    <w:rsid w:val="0089665D"/>
    <w:rsid w:val="00897BD7"/>
    <w:rsid w:val="008A0714"/>
    <w:rsid w:val="008A1066"/>
    <w:rsid w:val="008A52FA"/>
    <w:rsid w:val="008A6E21"/>
    <w:rsid w:val="008B2DA2"/>
    <w:rsid w:val="008B3EFB"/>
    <w:rsid w:val="008B6B47"/>
    <w:rsid w:val="008C3560"/>
    <w:rsid w:val="008C47E1"/>
    <w:rsid w:val="008C4B2D"/>
    <w:rsid w:val="008C51F4"/>
    <w:rsid w:val="008C5707"/>
    <w:rsid w:val="008C5F41"/>
    <w:rsid w:val="008D2D6F"/>
    <w:rsid w:val="008D6751"/>
    <w:rsid w:val="008D7E3C"/>
    <w:rsid w:val="008E0EAD"/>
    <w:rsid w:val="008E3097"/>
    <w:rsid w:val="008E687B"/>
    <w:rsid w:val="008F2BAE"/>
    <w:rsid w:val="008F54A7"/>
    <w:rsid w:val="008F5AF4"/>
    <w:rsid w:val="008F6869"/>
    <w:rsid w:val="009000C7"/>
    <w:rsid w:val="00905901"/>
    <w:rsid w:val="00907760"/>
    <w:rsid w:val="009101F6"/>
    <w:rsid w:val="00911F57"/>
    <w:rsid w:val="009124B1"/>
    <w:rsid w:val="0091301A"/>
    <w:rsid w:val="0091747A"/>
    <w:rsid w:val="0092017A"/>
    <w:rsid w:val="00924C70"/>
    <w:rsid w:val="00927CB2"/>
    <w:rsid w:val="00927E23"/>
    <w:rsid w:val="0093125D"/>
    <w:rsid w:val="0093276D"/>
    <w:rsid w:val="00933BED"/>
    <w:rsid w:val="00933D3A"/>
    <w:rsid w:val="0093527F"/>
    <w:rsid w:val="00936BC8"/>
    <w:rsid w:val="00942625"/>
    <w:rsid w:val="009441BF"/>
    <w:rsid w:val="0094572F"/>
    <w:rsid w:val="00946655"/>
    <w:rsid w:val="00947872"/>
    <w:rsid w:val="009513F6"/>
    <w:rsid w:val="00951E9D"/>
    <w:rsid w:val="0095365C"/>
    <w:rsid w:val="00954FEC"/>
    <w:rsid w:val="00956251"/>
    <w:rsid w:val="00956E26"/>
    <w:rsid w:val="00963027"/>
    <w:rsid w:val="0097125E"/>
    <w:rsid w:val="00972387"/>
    <w:rsid w:val="009729D0"/>
    <w:rsid w:val="00974AEE"/>
    <w:rsid w:val="0097580E"/>
    <w:rsid w:val="00977218"/>
    <w:rsid w:val="00977E3E"/>
    <w:rsid w:val="009807A1"/>
    <w:rsid w:val="00981293"/>
    <w:rsid w:val="009819ED"/>
    <w:rsid w:val="00982434"/>
    <w:rsid w:val="00985B19"/>
    <w:rsid w:val="00990883"/>
    <w:rsid w:val="00991AC5"/>
    <w:rsid w:val="00993163"/>
    <w:rsid w:val="0099496A"/>
    <w:rsid w:val="009959B8"/>
    <w:rsid w:val="009970E6"/>
    <w:rsid w:val="009A1F36"/>
    <w:rsid w:val="009A37F4"/>
    <w:rsid w:val="009A4879"/>
    <w:rsid w:val="009B1143"/>
    <w:rsid w:val="009B23C1"/>
    <w:rsid w:val="009B3086"/>
    <w:rsid w:val="009B40E1"/>
    <w:rsid w:val="009B781A"/>
    <w:rsid w:val="009C2AB5"/>
    <w:rsid w:val="009C3F0E"/>
    <w:rsid w:val="009C5B3A"/>
    <w:rsid w:val="009D2311"/>
    <w:rsid w:val="009D2D80"/>
    <w:rsid w:val="009D35B1"/>
    <w:rsid w:val="009D5ADF"/>
    <w:rsid w:val="009E0C5A"/>
    <w:rsid w:val="009E2765"/>
    <w:rsid w:val="009E38F7"/>
    <w:rsid w:val="009E6ADF"/>
    <w:rsid w:val="009E6CA9"/>
    <w:rsid w:val="009E7073"/>
    <w:rsid w:val="009E72BC"/>
    <w:rsid w:val="009F01C7"/>
    <w:rsid w:val="009F1AB0"/>
    <w:rsid w:val="009F1FC0"/>
    <w:rsid w:val="00A00671"/>
    <w:rsid w:val="00A0495A"/>
    <w:rsid w:val="00A06563"/>
    <w:rsid w:val="00A10FC4"/>
    <w:rsid w:val="00A14CCA"/>
    <w:rsid w:val="00A21A31"/>
    <w:rsid w:val="00A21BE7"/>
    <w:rsid w:val="00A227F2"/>
    <w:rsid w:val="00A233FC"/>
    <w:rsid w:val="00A237BA"/>
    <w:rsid w:val="00A27401"/>
    <w:rsid w:val="00A3107B"/>
    <w:rsid w:val="00A35F8F"/>
    <w:rsid w:val="00A431B3"/>
    <w:rsid w:val="00A43C98"/>
    <w:rsid w:val="00A44A0A"/>
    <w:rsid w:val="00A456AA"/>
    <w:rsid w:val="00A45AF9"/>
    <w:rsid w:val="00A50C12"/>
    <w:rsid w:val="00A52739"/>
    <w:rsid w:val="00A56226"/>
    <w:rsid w:val="00A56C05"/>
    <w:rsid w:val="00A6043D"/>
    <w:rsid w:val="00A6380A"/>
    <w:rsid w:val="00A64DBF"/>
    <w:rsid w:val="00A74281"/>
    <w:rsid w:val="00A74517"/>
    <w:rsid w:val="00A745CA"/>
    <w:rsid w:val="00A764CE"/>
    <w:rsid w:val="00A806D2"/>
    <w:rsid w:val="00A82202"/>
    <w:rsid w:val="00A83729"/>
    <w:rsid w:val="00A846E0"/>
    <w:rsid w:val="00A8614A"/>
    <w:rsid w:val="00A87E13"/>
    <w:rsid w:val="00A91744"/>
    <w:rsid w:val="00A93FA3"/>
    <w:rsid w:val="00A97EC1"/>
    <w:rsid w:val="00AA412E"/>
    <w:rsid w:val="00AA5F76"/>
    <w:rsid w:val="00AB02B7"/>
    <w:rsid w:val="00AB1523"/>
    <w:rsid w:val="00AB22EE"/>
    <w:rsid w:val="00AB4025"/>
    <w:rsid w:val="00AC43D9"/>
    <w:rsid w:val="00AC7135"/>
    <w:rsid w:val="00AD29A3"/>
    <w:rsid w:val="00AD5665"/>
    <w:rsid w:val="00AD68C6"/>
    <w:rsid w:val="00AD7F7A"/>
    <w:rsid w:val="00AE1048"/>
    <w:rsid w:val="00AE135C"/>
    <w:rsid w:val="00AE1BC0"/>
    <w:rsid w:val="00AE6E03"/>
    <w:rsid w:val="00AE7423"/>
    <w:rsid w:val="00AE79FC"/>
    <w:rsid w:val="00AF0AD2"/>
    <w:rsid w:val="00AF4868"/>
    <w:rsid w:val="00AF6027"/>
    <w:rsid w:val="00AF6C7A"/>
    <w:rsid w:val="00B00605"/>
    <w:rsid w:val="00B012B9"/>
    <w:rsid w:val="00B036EA"/>
    <w:rsid w:val="00B05606"/>
    <w:rsid w:val="00B065D6"/>
    <w:rsid w:val="00B11059"/>
    <w:rsid w:val="00B22E19"/>
    <w:rsid w:val="00B2467F"/>
    <w:rsid w:val="00B2539C"/>
    <w:rsid w:val="00B27848"/>
    <w:rsid w:val="00B323AC"/>
    <w:rsid w:val="00B34F5D"/>
    <w:rsid w:val="00B35425"/>
    <w:rsid w:val="00B36F18"/>
    <w:rsid w:val="00B401DC"/>
    <w:rsid w:val="00B54302"/>
    <w:rsid w:val="00B56338"/>
    <w:rsid w:val="00B60A17"/>
    <w:rsid w:val="00B631FD"/>
    <w:rsid w:val="00B63B43"/>
    <w:rsid w:val="00B66276"/>
    <w:rsid w:val="00B703F8"/>
    <w:rsid w:val="00B7187A"/>
    <w:rsid w:val="00B730C4"/>
    <w:rsid w:val="00B74844"/>
    <w:rsid w:val="00B83095"/>
    <w:rsid w:val="00B92943"/>
    <w:rsid w:val="00B93106"/>
    <w:rsid w:val="00B93BCA"/>
    <w:rsid w:val="00B94FCA"/>
    <w:rsid w:val="00BA30BF"/>
    <w:rsid w:val="00BA3741"/>
    <w:rsid w:val="00BA4307"/>
    <w:rsid w:val="00BA575E"/>
    <w:rsid w:val="00BB134A"/>
    <w:rsid w:val="00BB5754"/>
    <w:rsid w:val="00BB5B15"/>
    <w:rsid w:val="00BC292B"/>
    <w:rsid w:val="00BC34BF"/>
    <w:rsid w:val="00BC44ED"/>
    <w:rsid w:val="00BC7CFB"/>
    <w:rsid w:val="00BD3B15"/>
    <w:rsid w:val="00BD40AA"/>
    <w:rsid w:val="00BD46A3"/>
    <w:rsid w:val="00BE134F"/>
    <w:rsid w:val="00BE6AEE"/>
    <w:rsid w:val="00BE7333"/>
    <w:rsid w:val="00BF17D6"/>
    <w:rsid w:val="00BF3D14"/>
    <w:rsid w:val="00BF7259"/>
    <w:rsid w:val="00BF7711"/>
    <w:rsid w:val="00BF7ACC"/>
    <w:rsid w:val="00C00ABA"/>
    <w:rsid w:val="00C00B59"/>
    <w:rsid w:val="00C03193"/>
    <w:rsid w:val="00C050B1"/>
    <w:rsid w:val="00C129C3"/>
    <w:rsid w:val="00C161D8"/>
    <w:rsid w:val="00C17FF4"/>
    <w:rsid w:val="00C20110"/>
    <w:rsid w:val="00C24DB2"/>
    <w:rsid w:val="00C256A3"/>
    <w:rsid w:val="00C277EA"/>
    <w:rsid w:val="00C31AD1"/>
    <w:rsid w:val="00C333A4"/>
    <w:rsid w:val="00C37305"/>
    <w:rsid w:val="00C41F47"/>
    <w:rsid w:val="00C43687"/>
    <w:rsid w:val="00C44233"/>
    <w:rsid w:val="00C4493A"/>
    <w:rsid w:val="00C45DE3"/>
    <w:rsid w:val="00C5232B"/>
    <w:rsid w:val="00C53EBF"/>
    <w:rsid w:val="00C6387C"/>
    <w:rsid w:val="00C64E65"/>
    <w:rsid w:val="00C71845"/>
    <w:rsid w:val="00C73025"/>
    <w:rsid w:val="00C74496"/>
    <w:rsid w:val="00C75C45"/>
    <w:rsid w:val="00C77564"/>
    <w:rsid w:val="00C77A7F"/>
    <w:rsid w:val="00C81A08"/>
    <w:rsid w:val="00C8261A"/>
    <w:rsid w:val="00C83052"/>
    <w:rsid w:val="00C872C4"/>
    <w:rsid w:val="00C902C3"/>
    <w:rsid w:val="00C9412C"/>
    <w:rsid w:val="00C945B8"/>
    <w:rsid w:val="00C948BE"/>
    <w:rsid w:val="00CA1804"/>
    <w:rsid w:val="00CA4E42"/>
    <w:rsid w:val="00CA4EB5"/>
    <w:rsid w:val="00CB4A68"/>
    <w:rsid w:val="00CB4B2A"/>
    <w:rsid w:val="00CB57BE"/>
    <w:rsid w:val="00CB59A4"/>
    <w:rsid w:val="00CB6068"/>
    <w:rsid w:val="00CC1397"/>
    <w:rsid w:val="00CC1B32"/>
    <w:rsid w:val="00CC1C4A"/>
    <w:rsid w:val="00CC45C8"/>
    <w:rsid w:val="00CC73F3"/>
    <w:rsid w:val="00CD05D8"/>
    <w:rsid w:val="00CD1D95"/>
    <w:rsid w:val="00CD4695"/>
    <w:rsid w:val="00CD78C1"/>
    <w:rsid w:val="00CE2FC1"/>
    <w:rsid w:val="00CE5137"/>
    <w:rsid w:val="00CE6376"/>
    <w:rsid w:val="00CE7354"/>
    <w:rsid w:val="00CF1328"/>
    <w:rsid w:val="00CF5C4F"/>
    <w:rsid w:val="00CF5FE5"/>
    <w:rsid w:val="00CF7949"/>
    <w:rsid w:val="00D01378"/>
    <w:rsid w:val="00D01C7E"/>
    <w:rsid w:val="00D0666A"/>
    <w:rsid w:val="00D0776E"/>
    <w:rsid w:val="00D117A3"/>
    <w:rsid w:val="00D148A2"/>
    <w:rsid w:val="00D1602C"/>
    <w:rsid w:val="00D265AB"/>
    <w:rsid w:val="00D30CED"/>
    <w:rsid w:val="00D31E1B"/>
    <w:rsid w:val="00D31F3A"/>
    <w:rsid w:val="00D36136"/>
    <w:rsid w:val="00D36204"/>
    <w:rsid w:val="00D4012C"/>
    <w:rsid w:val="00D4348B"/>
    <w:rsid w:val="00D45314"/>
    <w:rsid w:val="00D50A2A"/>
    <w:rsid w:val="00D51241"/>
    <w:rsid w:val="00D53CD7"/>
    <w:rsid w:val="00D57EC8"/>
    <w:rsid w:val="00D6338B"/>
    <w:rsid w:val="00D63A47"/>
    <w:rsid w:val="00D64B0D"/>
    <w:rsid w:val="00D704E6"/>
    <w:rsid w:val="00D712BA"/>
    <w:rsid w:val="00D7181A"/>
    <w:rsid w:val="00D719C6"/>
    <w:rsid w:val="00D72B17"/>
    <w:rsid w:val="00D73CD1"/>
    <w:rsid w:val="00D73D7C"/>
    <w:rsid w:val="00D80B22"/>
    <w:rsid w:val="00D80E90"/>
    <w:rsid w:val="00D8354A"/>
    <w:rsid w:val="00D84321"/>
    <w:rsid w:val="00D84B8A"/>
    <w:rsid w:val="00D90EDB"/>
    <w:rsid w:val="00D918A2"/>
    <w:rsid w:val="00D91C92"/>
    <w:rsid w:val="00D9279D"/>
    <w:rsid w:val="00D92993"/>
    <w:rsid w:val="00DA0267"/>
    <w:rsid w:val="00DA0674"/>
    <w:rsid w:val="00DA11C8"/>
    <w:rsid w:val="00DA2B91"/>
    <w:rsid w:val="00DA5466"/>
    <w:rsid w:val="00DA7EA9"/>
    <w:rsid w:val="00DB02F1"/>
    <w:rsid w:val="00DB234B"/>
    <w:rsid w:val="00DB2E1A"/>
    <w:rsid w:val="00DB4E13"/>
    <w:rsid w:val="00DB5856"/>
    <w:rsid w:val="00DB7A57"/>
    <w:rsid w:val="00DC121D"/>
    <w:rsid w:val="00DC2CC9"/>
    <w:rsid w:val="00DC447E"/>
    <w:rsid w:val="00DC7784"/>
    <w:rsid w:val="00DD2B88"/>
    <w:rsid w:val="00DD3430"/>
    <w:rsid w:val="00DD4D7E"/>
    <w:rsid w:val="00DD7CFB"/>
    <w:rsid w:val="00DD7E20"/>
    <w:rsid w:val="00DE22A5"/>
    <w:rsid w:val="00DE3478"/>
    <w:rsid w:val="00DE375E"/>
    <w:rsid w:val="00DE6651"/>
    <w:rsid w:val="00DF0030"/>
    <w:rsid w:val="00DF0D0B"/>
    <w:rsid w:val="00DF1229"/>
    <w:rsid w:val="00DF16FC"/>
    <w:rsid w:val="00DF178E"/>
    <w:rsid w:val="00DF1D16"/>
    <w:rsid w:val="00DF2FF7"/>
    <w:rsid w:val="00DF3DF6"/>
    <w:rsid w:val="00DF4BF9"/>
    <w:rsid w:val="00DF5063"/>
    <w:rsid w:val="00DF5C49"/>
    <w:rsid w:val="00DF63B0"/>
    <w:rsid w:val="00E00C74"/>
    <w:rsid w:val="00E02789"/>
    <w:rsid w:val="00E05E86"/>
    <w:rsid w:val="00E1049A"/>
    <w:rsid w:val="00E1106D"/>
    <w:rsid w:val="00E126EB"/>
    <w:rsid w:val="00E226C5"/>
    <w:rsid w:val="00E23A86"/>
    <w:rsid w:val="00E31BA6"/>
    <w:rsid w:val="00E334CD"/>
    <w:rsid w:val="00E3444F"/>
    <w:rsid w:val="00E43510"/>
    <w:rsid w:val="00E46A1B"/>
    <w:rsid w:val="00E51A53"/>
    <w:rsid w:val="00E5550C"/>
    <w:rsid w:val="00E56CBE"/>
    <w:rsid w:val="00E572DF"/>
    <w:rsid w:val="00E61AAA"/>
    <w:rsid w:val="00E61AAC"/>
    <w:rsid w:val="00E6629B"/>
    <w:rsid w:val="00E674CE"/>
    <w:rsid w:val="00E73554"/>
    <w:rsid w:val="00E74A25"/>
    <w:rsid w:val="00E768EF"/>
    <w:rsid w:val="00E77C05"/>
    <w:rsid w:val="00E8014D"/>
    <w:rsid w:val="00E827A7"/>
    <w:rsid w:val="00E93993"/>
    <w:rsid w:val="00E9539D"/>
    <w:rsid w:val="00E976C0"/>
    <w:rsid w:val="00EA074E"/>
    <w:rsid w:val="00EA2669"/>
    <w:rsid w:val="00EA4724"/>
    <w:rsid w:val="00EA7DDF"/>
    <w:rsid w:val="00EA7E43"/>
    <w:rsid w:val="00EB2D3E"/>
    <w:rsid w:val="00EB3B3D"/>
    <w:rsid w:val="00EB3C84"/>
    <w:rsid w:val="00EB41AA"/>
    <w:rsid w:val="00EC5226"/>
    <w:rsid w:val="00EC7DC9"/>
    <w:rsid w:val="00ED0AD8"/>
    <w:rsid w:val="00ED54C7"/>
    <w:rsid w:val="00ED6792"/>
    <w:rsid w:val="00EE0230"/>
    <w:rsid w:val="00EE2B5D"/>
    <w:rsid w:val="00EE6265"/>
    <w:rsid w:val="00EF168B"/>
    <w:rsid w:val="00EF2185"/>
    <w:rsid w:val="00EF3111"/>
    <w:rsid w:val="00EF5A24"/>
    <w:rsid w:val="00F00D6D"/>
    <w:rsid w:val="00F03C98"/>
    <w:rsid w:val="00F0531D"/>
    <w:rsid w:val="00F0590C"/>
    <w:rsid w:val="00F107AA"/>
    <w:rsid w:val="00F11424"/>
    <w:rsid w:val="00F1192B"/>
    <w:rsid w:val="00F132ED"/>
    <w:rsid w:val="00F13862"/>
    <w:rsid w:val="00F16342"/>
    <w:rsid w:val="00F25B35"/>
    <w:rsid w:val="00F262B2"/>
    <w:rsid w:val="00F262FF"/>
    <w:rsid w:val="00F30C1E"/>
    <w:rsid w:val="00F31F8E"/>
    <w:rsid w:val="00F374AE"/>
    <w:rsid w:val="00F37EE9"/>
    <w:rsid w:val="00F4064F"/>
    <w:rsid w:val="00F444CE"/>
    <w:rsid w:val="00F45238"/>
    <w:rsid w:val="00F52AC6"/>
    <w:rsid w:val="00F533F4"/>
    <w:rsid w:val="00F56695"/>
    <w:rsid w:val="00F57F80"/>
    <w:rsid w:val="00F60B40"/>
    <w:rsid w:val="00F61745"/>
    <w:rsid w:val="00F6293E"/>
    <w:rsid w:val="00F7258A"/>
    <w:rsid w:val="00F73009"/>
    <w:rsid w:val="00F73185"/>
    <w:rsid w:val="00F74C84"/>
    <w:rsid w:val="00F74F6E"/>
    <w:rsid w:val="00F75DE5"/>
    <w:rsid w:val="00F772D9"/>
    <w:rsid w:val="00F800BC"/>
    <w:rsid w:val="00F801C1"/>
    <w:rsid w:val="00F80EB4"/>
    <w:rsid w:val="00F81C35"/>
    <w:rsid w:val="00F82EB3"/>
    <w:rsid w:val="00F85476"/>
    <w:rsid w:val="00F86449"/>
    <w:rsid w:val="00F87402"/>
    <w:rsid w:val="00F90C10"/>
    <w:rsid w:val="00F97399"/>
    <w:rsid w:val="00FA0143"/>
    <w:rsid w:val="00FA077A"/>
    <w:rsid w:val="00FA1704"/>
    <w:rsid w:val="00FA7862"/>
    <w:rsid w:val="00FA78F7"/>
    <w:rsid w:val="00FB111A"/>
    <w:rsid w:val="00FB1859"/>
    <w:rsid w:val="00FB326C"/>
    <w:rsid w:val="00FB3738"/>
    <w:rsid w:val="00FB3753"/>
    <w:rsid w:val="00FB4071"/>
    <w:rsid w:val="00FB74E0"/>
    <w:rsid w:val="00FB7D98"/>
    <w:rsid w:val="00FC260B"/>
    <w:rsid w:val="00FC4F62"/>
    <w:rsid w:val="00FC7419"/>
    <w:rsid w:val="00FD104E"/>
    <w:rsid w:val="00FD6577"/>
    <w:rsid w:val="00FD664D"/>
    <w:rsid w:val="00FE1FD4"/>
    <w:rsid w:val="00FF0281"/>
    <w:rsid w:val="00FF3A9E"/>
    <w:rsid w:val="00FF442F"/>
    <w:rsid w:val="00FF70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E758D4"/>
  <w15:docId w15:val="{C90002B9-6641-4E66-B8C6-FF38AED9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8C6"/>
    <w:pPr>
      <w:spacing w:after="0" w:line="300" w:lineRule="auto"/>
      <w:jc w:val="both"/>
    </w:pPr>
    <w:rPr>
      <w:rFonts w:ascii="Times New Roman" w:hAnsi="Times New Roman"/>
      <w:sz w:val="24"/>
    </w:rPr>
  </w:style>
  <w:style w:type="paragraph" w:styleId="Overskrift1">
    <w:name w:val="heading 1"/>
    <w:basedOn w:val="Normal"/>
    <w:next w:val="Normal"/>
    <w:link w:val="Overskrift1Tegn"/>
    <w:uiPriority w:val="9"/>
    <w:qFormat/>
    <w:rsid w:val="00A06563"/>
    <w:pPr>
      <w:keepNext/>
      <w:keepLines/>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A06563"/>
    <w:pPr>
      <w:keepNext/>
      <w:keepLines/>
      <w:outlineLvl w:val="1"/>
    </w:pPr>
    <w:rPr>
      <w:rFonts w:eastAsiaTheme="majorEastAsia" w:cstheme="majorBidi"/>
      <w:b/>
      <w:bCs/>
      <w:sz w:val="28"/>
      <w:szCs w:val="26"/>
    </w:rPr>
  </w:style>
  <w:style w:type="paragraph" w:styleId="Overskrift3">
    <w:name w:val="heading 3"/>
    <w:basedOn w:val="Normal"/>
    <w:next w:val="Normal"/>
    <w:link w:val="Overskrift3Tegn"/>
    <w:uiPriority w:val="9"/>
    <w:semiHidden/>
    <w:unhideWhenUsed/>
    <w:qFormat/>
    <w:rsid w:val="00F0531D"/>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06563"/>
    <w:rPr>
      <w:rFonts w:ascii="Times New Roman" w:eastAsiaTheme="majorEastAsia" w:hAnsi="Times New Roman" w:cstheme="majorBidi"/>
      <w:b/>
      <w:bCs/>
      <w:sz w:val="28"/>
      <w:szCs w:val="28"/>
    </w:rPr>
  </w:style>
  <w:style w:type="character" w:customStyle="1" w:styleId="Overskrift2Tegn">
    <w:name w:val="Overskrift 2 Tegn"/>
    <w:basedOn w:val="Standardskrifttypeiafsnit"/>
    <w:link w:val="Overskrift2"/>
    <w:uiPriority w:val="9"/>
    <w:rsid w:val="00A06563"/>
    <w:rPr>
      <w:rFonts w:ascii="Times New Roman" w:eastAsiaTheme="majorEastAsia" w:hAnsi="Times New Roman" w:cstheme="majorBidi"/>
      <w:b/>
      <w:bCs/>
      <w:sz w:val="28"/>
      <w:szCs w:val="26"/>
    </w:rPr>
  </w:style>
  <w:style w:type="paragraph" w:styleId="Titel">
    <w:name w:val="Title"/>
    <w:basedOn w:val="Normal"/>
    <w:next w:val="Normal"/>
    <w:link w:val="TitelTegn"/>
    <w:uiPriority w:val="10"/>
    <w:qFormat/>
    <w:rsid w:val="00A10FC4"/>
    <w:pPr>
      <w:spacing w:before="240" w:after="60"/>
      <w:contextualSpacing/>
    </w:pPr>
    <w:rPr>
      <w:rFonts w:eastAsiaTheme="majorEastAsia" w:cstheme="majorBidi"/>
      <w:b/>
      <w:spacing w:val="5"/>
      <w:kern w:val="28"/>
      <w:sz w:val="32"/>
      <w:szCs w:val="52"/>
    </w:rPr>
  </w:style>
  <w:style w:type="character" w:customStyle="1" w:styleId="TitelTegn">
    <w:name w:val="Titel Tegn"/>
    <w:basedOn w:val="Standardskrifttypeiafsnit"/>
    <w:link w:val="Titel"/>
    <w:uiPriority w:val="10"/>
    <w:rsid w:val="00A10FC4"/>
    <w:rPr>
      <w:rFonts w:ascii="Times New Roman" w:eastAsiaTheme="majorEastAsia" w:hAnsi="Times New Roman" w:cstheme="majorBidi"/>
      <w:b/>
      <w:spacing w:val="5"/>
      <w:kern w:val="28"/>
      <w:sz w:val="32"/>
      <w:szCs w:val="52"/>
    </w:rPr>
  </w:style>
  <w:style w:type="paragraph" w:styleId="Undertitel">
    <w:name w:val="Subtitle"/>
    <w:basedOn w:val="Normal"/>
    <w:next w:val="Normal"/>
    <w:link w:val="UndertitelTegn"/>
    <w:uiPriority w:val="11"/>
    <w:qFormat/>
    <w:rsid w:val="00A10FC4"/>
    <w:pPr>
      <w:numPr>
        <w:ilvl w:val="1"/>
      </w:numPr>
      <w:spacing w:after="60"/>
      <w:outlineLvl w:val="1"/>
    </w:pPr>
    <w:rPr>
      <w:rFonts w:eastAsiaTheme="majorEastAsia" w:cstheme="majorBidi"/>
      <w:iCs/>
      <w:spacing w:val="15"/>
      <w:szCs w:val="24"/>
    </w:rPr>
  </w:style>
  <w:style w:type="character" w:customStyle="1" w:styleId="UndertitelTegn">
    <w:name w:val="Undertitel Tegn"/>
    <w:basedOn w:val="Standardskrifttypeiafsnit"/>
    <w:link w:val="Undertitel"/>
    <w:uiPriority w:val="11"/>
    <w:rsid w:val="00A10FC4"/>
    <w:rPr>
      <w:rFonts w:ascii="Times New Roman" w:eastAsiaTheme="majorEastAsia" w:hAnsi="Times New Roman" w:cstheme="majorBidi"/>
      <w:iCs/>
      <w:spacing w:val="15"/>
      <w:sz w:val="24"/>
      <w:szCs w:val="24"/>
    </w:rPr>
  </w:style>
  <w:style w:type="paragraph" w:styleId="Sidehoved">
    <w:name w:val="header"/>
    <w:basedOn w:val="Normal"/>
    <w:link w:val="SidehovedTegn"/>
    <w:uiPriority w:val="99"/>
    <w:unhideWhenUsed/>
    <w:rsid w:val="00D712BA"/>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712BA"/>
    <w:rPr>
      <w:rFonts w:ascii="Times New Roman" w:hAnsi="Times New Roman"/>
      <w:sz w:val="24"/>
    </w:rPr>
  </w:style>
  <w:style w:type="paragraph" w:styleId="Sidefod">
    <w:name w:val="footer"/>
    <w:basedOn w:val="Normal"/>
    <w:link w:val="SidefodTegn"/>
    <w:uiPriority w:val="99"/>
    <w:unhideWhenUsed/>
    <w:rsid w:val="00D712BA"/>
    <w:pPr>
      <w:tabs>
        <w:tab w:val="center" w:pos="4819"/>
        <w:tab w:val="right" w:pos="9638"/>
      </w:tabs>
      <w:spacing w:line="240" w:lineRule="auto"/>
    </w:pPr>
  </w:style>
  <w:style w:type="character" w:customStyle="1" w:styleId="SidefodTegn">
    <w:name w:val="Sidefod Tegn"/>
    <w:basedOn w:val="Standardskrifttypeiafsnit"/>
    <w:link w:val="Sidefod"/>
    <w:uiPriority w:val="99"/>
    <w:rsid w:val="00D712BA"/>
    <w:rPr>
      <w:rFonts w:ascii="Times New Roman" w:hAnsi="Times New Roman"/>
      <w:sz w:val="24"/>
    </w:rPr>
  </w:style>
  <w:style w:type="paragraph" w:styleId="Markeringsbobletekst">
    <w:name w:val="Balloon Text"/>
    <w:basedOn w:val="Normal"/>
    <w:link w:val="MarkeringsbobletekstTegn"/>
    <w:uiPriority w:val="99"/>
    <w:semiHidden/>
    <w:unhideWhenUsed/>
    <w:rsid w:val="00D712B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712BA"/>
    <w:rPr>
      <w:rFonts w:ascii="Tahoma" w:hAnsi="Tahoma" w:cs="Tahoma"/>
      <w:sz w:val="16"/>
      <w:szCs w:val="16"/>
    </w:rPr>
  </w:style>
  <w:style w:type="character" w:styleId="Sidetal">
    <w:name w:val="page number"/>
    <w:basedOn w:val="Standardskrifttypeiafsnit"/>
    <w:semiHidden/>
    <w:unhideWhenUsed/>
    <w:rsid w:val="005931A1"/>
  </w:style>
  <w:style w:type="paragraph" w:styleId="Citat">
    <w:name w:val="Quote"/>
    <w:basedOn w:val="Normal"/>
    <w:next w:val="Normal"/>
    <w:link w:val="CitatTegn"/>
    <w:uiPriority w:val="29"/>
    <w:qFormat/>
    <w:rsid w:val="00450BA6"/>
    <w:pPr>
      <w:ind w:left="567" w:right="567"/>
    </w:pPr>
    <w:rPr>
      <w:i/>
      <w:iCs/>
      <w:color w:val="000000" w:themeColor="text1"/>
    </w:rPr>
  </w:style>
  <w:style w:type="character" w:customStyle="1" w:styleId="CitatTegn">
    <w:name w:val="Citat Tegn"/>
    <w:basedOn w:val="Standardskrifttypeiafsnit"/>
    <w:link w:val="Citat"/>
    <w:uiPriority w:val="29"/>
    <w:rsid w:val="00450BA6"/>
    <w:rPr>
      <w:rFonts w:ascii="Times New Roman" w:hAnsi="Times New Roman"/>
      <w:i/>
      <w:iCs/>
      <w:color w:val="000000" w:themeColor="text1"/>
      <w:sz w:val="24"/>
    </w:rPr>
  </w:style>
  <w:style w:type="character" w:styleId="Hyperlink">
    <w:name w:val="Hyperlink"/>
    <w:basedOn w:val="Standardskrifttypeiafsnit"/>
    <w:uiPriority w:val="99"/>
    <w:unhideWhenUsed/>
    <w:rsid w:val="00092308"/>
    <w:rPr>
      <w:color w:val="0000FF" w:themeColor="hyperlink"/>
      <w:u w:val="single"/>
    </w:rPr>
  </w:style>
  <w:style w:type="table" w:customStyle="1" w:styleId="IndreTabel">
    <w:name w:val="IndreTabel"/>
    <w:basedOn w:val="Tabel-Normal"/>
    <w:uiPriority w:val="99"/>
    <w:rsid w:val="003B174B"/>
    <w:pPr>
      <w:spacing w:after="0" w:line="240" w:lineRule="auto"/>
    </w:pPr>
    <w:tblPr>
      <w:tblBorders>
        <w:top w:val="single" w:sz="8" w:space="0" w:color="E4E2D9"/>
        <w:bottom w:val="single" w:sz="8" w:space="0" w:color="E4E2D9"/>
        <w:insideH w:val="single" w:sz="8" w:space="0" w:color="E4E2D9"/>
      </w:tblBorders>
      <w:tblCellMar>
        <w:left w:w="0" w:type="dxa"/>
        <w:right w:w="0" w:type="dxa"/>
      </w:tblCellMar>
    </w:tblPr>
    <w:tcPr>
      <w:shd w:val="clear" w:color="auto" w:fill="auto"/>
      <w:vAlign w:val="center"/>
    </w:tcPr>
  </w:style>
  <w:style w:type="paragraph" w:customStyle="1" w:styleId="IndreTabelTekstVenstre">
    <w:name w:val="IndreTabelTekstVenstre"/>
    <w:basedOn w:val="Normal"/>
    <w:rsid w:val="003B174B"/>
    <w:pPr>
      <w:spacing w:line="150" w:lineRule="atLeast"/>
      <w:jc w:val="left"/>
    </w:pPr>
    <w:rPr>
      <w:sz w:val="14"/>
    </w:rPr>
  </w:style>
  <w:style w:type="paragraph" w:customStyle="1" w:styleId="IndreTabelTekstHjre">
    <w:name w:val="IndreTabelTekstHøjre"/>
    <w:basedOn w:val="IndreTabelTekstVenstre"/>
    <w:rsid w:val="003B174B"/>
    <w:pPr>
      <w:jc w:val="right"/>
    </w:pPr>
  </w:style>
  <w:style w:type="paragraph" w:customStyle="1" w:styleId="IndreTabelOverskriftHjre">
    <w:name w:val="IndreTabelOverskriftHøjre"/>
    <w:basedOn w:val="IndreTabelTekstHjre"/>
    <w:rsid w:val="003B174B"/>
    <w:rPr>
      <w:b/>
    </w:rPr>
  </w:style>
  <w:style w:type="paragraph" w:customStyle="1" w:styleId="IndreTabelOverskriftVenstre">
    <w:name w:val="IndreTabelOverskriftVenstre"/>
    <w:basedOn w:val="IndreTabelTekstVenstre"/>
    <w:rsid w:val="003B174B"/>
    <w:rPr>
      <w:i/>
    </w:rPr>
  </w:style>
  <w:style w:type="paragraph" w:customStyle="1" w:styleId="IndreTabelUnderoverskriftHjre">
    <w:name w:val="IndreTabelUnderoverskriftHøjre"/>
    <w:basedOn w:val="IndreTabelTekstHjre"/>
    <w:rsid w:val="003B174B"/>
    <w:rPr>
      <w:b/>
    </w:rPr>
  </w:style>
  <w:style w:type="paragraph" w:customStyle="1" w:styleId="IndreTabelUnderoverskriftVenstre">
    <w:name w:val="IndreTabelUnderoverskriftVenstre"/>
    <w:basedOn w:val="IndreTabelTekstVenstre"/>
    <w:rsid w:val="003B174B"/>
    <w:rPr>
      <w:b/>
    </w:rPr>
  </w:style>
  <w:style w:type="paragraph" w:customStyle="1" w:styleId="TabelKilde">
    <w:name w:val="TabelKilde"/>
    <w:basedOn w:val="Normal"/>
    <w:rsid w:val="003B174B"/>
    <w:pPr>
      <w:ind w:left="227" w:right="227"/>
    </w:pPr>
    <w:rPr>
      <w:color w:val="000000"/>
      <w:sz w:val="14"/>
    </w:rPr>
  </w:style>
  <w:style w:type="paragraph" w:customStyle="1" w:styleId="TabelOverskrift">
    <w:name w:val="TabelOverskrift"/>
    <w:basedOn w:val="Normal"/>
    <w:rsid w:val="003B174B"/>
    <w:pPr>
      <w:spacing w:after="210" w:line="210" w:lineRule="atLeast"/>
      <w:ind w:left="227" w:right="227"/>
    </w:pPr>
    <w:rPr>
      <w:b/>
      <w:color w:val="000000"/>
      <w:sz w:val="14"/>
    </w:rPr>
  </w:style>
  <w:style w:type="paragraph" w:customStyle="1" w:styleId="TabelTitel">
    <w:name w:val="TabelTitel"/>
    <w:basedOn w:val="Normal"/>
    <w:rsid w:val="003B174B"/>
    <w:pPr>
      <w:spacing w:before="170" w:line="230" w:lineRule="atLeast"/>
      <w:ind w:left="227" w:right="227"/>
    </w:pPr>
    <w:rPr>
      <w:b/>
      <w:color w:val="031D5C"/>
      <w:sz w:val="15"/>
    </w:rPr>
  </w:style>
  <w:style w:type="table" w:customStyle="1" w:styleId="YdreTabel">
    <w:name w:val="YdreTabel"/>
    <w:basedOn w:val="Tabel-Normal"/>
    <w:uiPriority w:val="99"/>
    <w:rsid w:val="003B174B"/>
    <w:pPr>
      <w:spacing w:after="0" w:line="240" w:lineRule="auto"/>
    </w:pPr>
    <w:rPr>
      <w:rFonts w:ascii="Times New Roman" w:hAnsi="Times New Roman"/>
      <w:sz w:val="14"/>
    </w:rPr>
    <w:tblPr>
      <w:tblStyleRowBandSize w:val="1"/>
      <w:tblBorders>
        <w:top w:val="single" w:sz="4" w:space="0" w:color="auto"/>
      </w:tblBorders>
      <w:tblCellMar>
        <w:left w:w="0" w:type="dxa"/>
        <w:right w:w="0" w:type="dxa"/>
      </w:tblCellMar>
    </w:tblPr>
    <w:tcPr>
      <w:shd w:val="clear" w:color="auto" w:fill="F9F8E0"/>
    </w:tcPr>
    <w:tblStylePr w:type="firstRow">
      <w:tblPr/>
      <w:tcPr>
        <w:shd w:val="clear" w:color="auto" w:fill="F9F8E0"/>
      </w:tcPr>
    </w:tblStylePr>
    <w:tblStylePr w:type="lastRow">
      <w:tblPr/>
      <w:tcPr>
        <w:tcBorders>
          <w:top w:val="nil"/>
          <w:left w:val="nil"/>
          <w:bottom w:val="nil"/>
          <w:right w:val="nil"/>
          <w:insideH w:val="nil"/>
          <w:insideV w:val="nil"/>
          <w:tl2br w:val="nil"/>
          <w:tr2bl w:val="nil"/>
        </w:tcBorders>
        <w:shd w:val="clear" w:color="auto" w:fill="F9F8E0"/>
      </w:tcPr>
    </w:tblStylePr>
    <w:tblStylePr w:type="band1Horz">
      <w:tblPr/>
      <w:tcPr>
        <w:shd w:val="clear" w:color="auto" w:fill="F9F8E0"/>
      </w:tcPr>
    </w:tblStylePr>
    <w:tblStylePr w:type="band2Horz">
      <w:tblPr/>
      <w:tcPr>
        <w:shd w:val="clear" w:color="auto" w:fill="F9F8E0"/>
      </w:tcPr>
    </w:tblStylePr>
  </w:style>
  <w:style w:type="character" w:styleId="Pladsholdertekst">
    <w:name w:val="Placeholder Text"/>
    <w:basedOn w:val="Standardskrifttypeiafsnit"/>
    <w:uiPriority w:val="99"/>
    <w:semiHidden/>
    <w:rsid w:val="00EA074E"/>
    <w:rPr>
      <w:color w:val="808080"/>
    </w:rPr>
  </w:style>
  <w:style w:type="character" w:customStyle="1" w:styleId="Overskrift3Tegn">
    <w:name w:val="Overskrift 3 Tegn"/>
    <w:basedOn w:val="Standardskrifttypeiafsnit"/>
    <w:link w:val="Overskrift3"/>
    <w:uiPriority w:val="9"/>
    <w:semiHidden/>
    <w:rsid w:val="00F0531D"/>
    <w:rPr>
      <w:rFonts w:asciiTheme="majorHAnsi" w:eastAsiaTheme="majorEastAsia" w:hAnsiTheme="majorHAnsi" w:cstheme="majorBidi"/>
      <w:color w:val="243F60" w:themeColor="accent1" w:themeShade="7F"/>
      <w:sz w:val="24"/>
      <w:szCs w:val="24"/>
    </w:rPr>
  </w:style>
  <w:style w:type="paragraph" w:styleId="Listeafsnit">
    <w:name w:val="List Paragraph"/>
    <w:basedOn w:val="Normal"/>
    <w:uiPriority w:val="34"/>
    <w:qFormat/>
    <w:rsid w:val="00F0531D"/>
    <w:pPr>
      <w:spacing w:after="200" w:line="276" w:lineRule="auto"/>
      <w:ind w:left="720"/>
      <w:contextualSpacing/>
      <w:jc w:val="left"/>
    </w:pPr>
    <w:rPr>
      <w:rFonts w:asciiTheme="minorHAnsi" w:hAnsiTheme="minorHAnsi"/>
      <w:sz w:val="22"/>
    </w:rPr>
  </w:style>
  <w:style w:type="paragraph" w:styleId="Indholdsfortegnelse1">
    <w:name w:val="toc 1"/>
    <w:basedOn w:val="Normal"/>
    <w:next w:val="Normal"/>
    <w:autoRedefine/>
    <w:uiPriority w:val="39"/>
    <w:unhideWhenUsed/>
    <w:rsid w:val="00F0531D"/>
    <w:pPr>
      <w:spacing w:after="100"/>
    </w:pPr>
  </w:style>
  <w:style w:type="paragraph" w:styleId="Indholdsfortegnelse2">
    <w:name w:val="toc 2"/>
    <w:basedOn w:val="Normal"/>
    <w:next w:val="Normal"/>
    <w:autoRedefine/>
    <w:uiPriority w:val="39"/>
    <w:unhideWhenUsed/>
    <w:rsid w:val="00F0531D"/>
    <w:pPr>
      <w:spacing w:after="100"/>
      <w:ind w:left="240"/>
    </w:pPr>
  </w:style>
  <w:style w:type="paragraph" w:styleId="Indholdsfortegnelse3">
    <w:name w:val="toc 3"/>
    <w:basedOn w:val="Normal"/>
    <w:next w:val="Normal"/>
    <w:autoRedefine/>
    <w:uiPriority w:val="39"/>
    <w:unhideWhenUsed/>
    <w:rsid w:val="00F0531D"/>
    <w:pPr>
      <w:spacing w:after="100"/>
      <w:ind w:left="480"/>
    </w:pPr>
  </w:style>
  <w:style w:type="character" w:customStyle="1" w:styleId="KommentartekstTegn">
    <w:name w:val="Kommentartekst Tegn"/>
    <w:basedOn w:val="Standardskrifttypeiafsnit"/>
    <w:link w:val="Kommentartekst"/>
    <w:uiPriority w:val="99"/>
    <w:rsid w:val="00F0531D"/>
    <w:rPr>
      <w:rFonts w:ascii="Times New Roman" w:hAnsi="Times New Roman"/>
      <w:sz w:val="20"/>
      <w:szCs w:val="20"/>
    </w:rPr>
  </w:style>
  <w:style w:type="paragraph" w:styleId="Kommentartekst">
    <w:name w:val="annotation text"/>
    <w:basedOn w:val="Normal"/>
    <w:link w:val="KommentartekstTegn"/>
    <w:uiPriority w:val="99"/>
    <w:unhideWhenUsed/>
    <w:rsid w:val="00F0531D"/>
    <w:pPr>
      <w:spacing w:line="240" w:lineRule="auto"/>
    </w:pPr>
    <w:rPr>
      <w:sz w:val="20"/>
      <w:szCs w:val="20"/>
    </w:rPr>
  </w:style>
  <w:style w:type="character" w:customStyle="1" w:styleId="KommentaremneTegn">
    <w:name w:val="Kommentaremne Tegn"/>
    <w:basedOn w:val="KommentartekstTegn"/>
    <w:link w:val="Kommentaremne"/>
    <w:uiPriority w:val="99"/>
    <w:semiHidden/>
    <w:rsid w:val="00F0531D"/>
    <w:rPr>
      <w:rFonts w:ascii="Times New Roman" w:hAnsi="Times New Roman"/>
      <w:b/>
      <w:bCs/>
      <w:sz w:val="20"/>
      <w:szCs w:val="20"/>
    </w:rPr>
  </w:style>
  <w:style w:type="paragraph" w:styleId="Kommentaremne">
    <w:name w:val="annotation subject"/>
    <w:basedOn w:val="Kommentartekst"/>
    <w:next w:val="Kommentartekst"/>
    <w:link w:val="KommentaremneTegn"/>
    <w:uiPriority w:val="99"/>
    <w:semiHidden/>
    <w:unhideWhenUsed/>
    <w:rsid w:val="00F0531D"/>
    <w:rPr>
      <w:b/>
      <w:bCs/>
    </w:rPr>
  </w:style>
  <w:style w:type="character" w:styleId="Kommentarhenvisning">
    <w:name w:val="annotation reference"/>
    <w:basedOn w:val="Standardskrifttypeiafsnit"/>
    <w:uiPriority w:val="99"/>
    <w:unhideWhenUsed/>
    <w:rsid w:val="00D265AB"/>
    <w:rPr>
      <w:sz w:val="16"/>
      <w:szCs w:val="16"/>
    </w:rPr>
  </w:style>
  <w:style w:type="paragraph" w:styleId="Fodnotetekst">
    <w:name w:val="footnote text"/>
    <w:aliases w:val="Footnote Text Char,Footnote Text Char Char Char Char Char Char,Footnote Text Char1 Char,Footnote Text Char1 Char Char Char Char,Footnote Text Char2 Cha,Footnote Text Char2 Char Char Char,Footnote text PFR,Fußnote,Plonk,ft"/>
    <w:basedOn w:val="Normal"/>
    <w:link w:val="FodnotetekstTegn"/>
    <w:uiPriority w:val="99"/>
    <w:unhideWhenUsed/>
    <w:qFormat/>
    <w:rsid w:val="0091301A"/>
    <w:pPr>
      <w:spacing w:line="240" w:lineRule="auto"/>
    </w:pPr>
    <w:rPr>
      <w:sz w:val="20"/>
      <w:szCs w:val="20"/>
    </w:rPr>
  </w:style>
  <w:style w:type="character" w:customStyle="1" w:styleId="FodnotetekstTegn">
    <w:name w:val="Fodnotetekst Tegn"/>
    <w:aliases w:val="Footnote Text Char Tegn,Footnote Text Char Char Char Char Char Char Tegn,Footnote Text Char1 Char Tegn,Footnote Text Char1 Char Char Char Char Tegn,Footnote Text Char2 Cha Tegn,Footnote Text Char2 Char Char Char Tegn,Fußnote Tegn"/>
    <w:basedOn w:val="Standardskrifttypeiafsnit"/>
    <w:link w:val="Fodnotetekst"/>
    <w:uiPriority w:val="99"/>
    <w:rsid w:val="0091301A"/>
    <w:rPr>
      <w:rFonts w:ascii="Times New Roman" w:hAnsi="Times New Roman"/>
      <w:sz w:val="20"/>
      <w:szCs w:val="20"/>
    </w:rPr>
  </w:style>
  <w:style w:type="character" w:styleId="Fodnotehenvisning">
    <w:name w:val="footnote reference"/>
    <w:aliases w:val=" BVI f,-E Fußnotenzeichen,16 Point,BVI fnr,EN Footnote Reference,Exposant 3 Point,Footnote,Footnote number,Footnote reference number,Footnote symbol,Ref,SUPERS,Superscript 6 Point,Times 10 Point,de nota al pie,note TESI,number,stylish"/>
    <w:basedOn w:val="Standardskrifttypeiafsnit"/>
    <w:link w:val="FootnotesymbolCarZchn"/>
    <w:uiPriority w:val="99"/>
    <w:unhideWhenUsed/>
    <w:qFormat/>
    <w:rsid w:val="0091301A"/>
    <w:rPr>
      <w:vertAlign w:val="superscript"/>
    </w:rPr>
  </w:style>
  <w:style w:type="paragraph" w:styleId="Opstilling-punkttegn">
    <w:name w:val="List Bullet"/>
    <w:basedOn w:val="Normal"/>
    <w:uiPriority w:val="99"/>
    <w:unhideWhenUsed/>
    <w:rsid w:val="008B2DA2"/>
    <w:pPr>
      <w:numPr>
        <w:numId w:val="11"/>
      </w:numPr>
      <w:spacing w:line="280" w:lineRule="exact"/>
      <w:contextualSpacing/>
      <w:jc w:val="left"/>
    </w:pPr>
    <w:rPr>
      <w:rFonts w:eastAsia="Times New Roman" w:cs="Times New Roman"/>
      <w:szCs w:val="20"/>
      <w:lang w:eastAsia="da-DK"/>
    </w:rPr>
  </w:style>
  <w:style w:type="paragraph" w:customStyle="1" w:styleId="Default">
    <w:name w:val="Default"/>
    <w:rsid w:val="00494CC3"/>
    <w:pPr>
      <w:autoSpaceDE w:val="0"/>
      <w:autoSpaceDN w:val="0"/>
      <w:adjustRightInd w:val="0"/>
      <w:spacing w:after="0" w:line="240" w:lineRule="auto"/>
    </w:pPr>
    <w:rPr>
      <w:rFonts w:ascii="Times New Roman PSMT" w:hAnsi="Times New Roman PSMT" w:cs="Times New Roman PSMT"/>
      <w:color w:val="000000"/>
      <w:sz w:val="24"/>
      <w:szCs w:val="24"/>
    </w:rPr>
  </w:style>
  <w:style w:type="paragraph" w:styleId="Brdtekst">
    <w:name w:val="Body Text"/>
    <w:basedOn w:val="Normal"/>
    <w:link w:val="BrdtekstTegn"/>
    <w:rsid w:val="00050B07"/>
    <w:pPr>
      <w:spacing w:line="280" w:lineRule="exact"/>
    </w:pPr>
    <w:rPr>
      <w:rFonts w:ascii="Arial" w:eastAsia="Times New Roman" w:hAnsi="Arial" w:cs="Times New Roman"/>
      <w:sz w:val="21"/>
      <w:szCs w:val="20"/>
      <w:lang w:eastAsia="da-DK"/>
    </w:rPr>
  </w:style>
  <w:style w:type="character" w:customStyle="1" w:styleId="BrdtekstTegn">
    <w:name w:val="Brødtekst Tegn"/>
    <w:basedOn w:val="Standardskrifttypeiafsnit"/>
    <w:link w:val="Brdtekst"/>
    <w:rsid w:val="00050B07"/>
    <w:rPr>
      <w:rFonts w:ascii="Arial" w:eastAsia="Times New Roman" w:hAnsi="Arial" w:cs="Times New Roman"/>
      <w:sz w:val="21"/>
      <w:szCs w:val="20"/>
      <w:lang w:eastAsia="da-DK"/>
    </w:rPr>
  </w:style>
  <w:style w:type="paragraph" w:customStyle="1" w:styleId="Underoverskrift">
    <w:name w:val="Underoverskrift"/>
    <w:basedOn w:val="Overskrift2"/>
    <w:next w:val="Normal"/>
    <w:qFormat/>
    <w:rsid w:val="00803C74"/>
    <w:pPr>
      <w:keepLines w:val="0"/>
      <w:numPr>
        <w:numId w:val="15"/>
      </w:numPr>
      <w:tabs>
        <w:tab w:val="left" w:pos="-284"/>
      </w:tabs>
      <w:spacing w:before="280" w:after="140" w:line="280" w:lineRule="exact"/>
    </w:pPr>
    <w:rPr>
      <w:rFonts w:ascii="Constantia" w:eastAsia="Times New Roman" w:hAnsi="Constantia" w:cs="Arial"/>
      <w:iCs/>
      <w:sz w:val="22"/>
      <w:szCs w:val="28"/>
      <w:lang w:eastAsia="da-DK"/>
    </w:r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link w:val="Fodnotehenvisning"/>
    <w:uiPriority w:val="99"/>
    <w:rsid w:val="00803C74"/>
    <w:pPr>
      <w:spacing w:after="160" w:line="240" w:lineRule="exact"/>
    </w:pPr>
    <w:rPr>
      <w:rFonts w:asciiTheme="minorHAnsi" w:hAnsiTheme="minorHAnsi"/>
      <w:sz w:val="22"/>
      <w:vertAlign w:val="superscript"/>
    </w:rPr>
  </w:style>
  <w:style w:type="character" w:styleId="Svagfremhvning">
    <w:name w:val="Subtle Emphasis"/>
    <w:basedOn w:val="Standardskrifttypeiafsnit"/>
    <w:uiPriority w:val="19"/>
    <w:qFormat/>
    <w:rsid w:val="008679AC"/>
    <w:rPr>
      <w:i/>
      <w:iCs/>
      <w:color w:val="404040" w:themeColor="text1" w:themeTint="BF"/>
    </w:rPr>
  </w:style>
  <w:style w:type="paragraph" w:styleId="NormalWeb">
    <w:name w:val="Normal (Web)"/>
    <w:basedOn w:val="Normal"/>
    <w:uiPriority w:val="99"/>
    <w:semiHidden/>
    <w:unhideWhenUsed/>
    <w:rsid w:val="006B55B1"/>
    <w:rPr>
      <w:rFonts w:cs="Times New Roman"/>
      <w:szCs w:val="24"/>
    </w:rPr>
  </w:style>
  <w:style w:type="paragraph" w:styleId="Korrektur">
    <w:name w:val="Revision"/>
    <w:hidden/>
    <w:uiPriority w:val="99"/>
    <w:semiHidden/>
    <w:rsid w:val="007347AA"/>
    <w:pPr>
      <w:spacing w:after="0" w:line="240" w:lineRule="auto"/>
    </w:pPr>
    <w:rPr>
      <w:rFonts w:ascii="Times New Roman" w:hAnsi="Times New Roman"/>
      <w:sz w:val="24"/>
    </w:rPr>
  </w:style>
  <w:style w:type="paragraph" w:customStyle="1" w:styleId="msonormal0">
    <w:name w:val="msonormal"/>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oj-doc-ti">
    <w:name w:val="oj-doc-ti"/>
    <w:basedOn w:val="Normal"/>
    <w:rsid w:val="00D117A3"/>
    <w:pPr>
      <w:spacing w:before="100" w:beforeAutospacing="1" w:after="100" w:afterAutospacing="1" w:line="240" w:lineRule="auto"/>
      <w:jc w:val="left"/>
    </w:pPr>
    <w:rPr>
      <w:rFonts w:eastAsia="Times New Roman" w:cs="Times New Roman"/>
      <w:szCs w:val="24"/>
      <w:lang w:eastAsia="da-DK"/>
    </w:rPr>
  </w:style>
  <w:style w:type="character" w:customStyle="1" w:styleId="oj-italic">
    <w:name w:val="oj-italic"/>
    <w:basedOn w:val="Standardskrifttypeiafsnit"/>
    <w:rsid w:val="00D117A3"/>
  </w:style>
  <w:style w:type="character" w:styleId="BesgtLink">
    <w:name w:val="FollowedHyperlink"/>
    <w:basedOn w:val="Standardskrifttypeiafsnit"/>
    <w:uiPriority w:val="99"/>
    <w:semiHidden/>
    <w:unhideWhenUsed/>
    <w:rsid w:val="00D117A3"/>
    <w:rPr>
      <w:color w:val="800080"/>
      <w:u w:val="single"/>
    </w:rPr>
  </w:style>
  <w:style w:type="paragraph" w:customStyle="1" w:styleId="Normal1">
    <w:name w:val="Normal1"/>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oj-normal">
    <w:name w:val="oj-normal"/>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oj-ti-art">
    <w:name w:val="oj-ti-art"/>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oj-sti-art">
    <w:name w:val="oj-sti-art"/>
    <w:basedOn w:val="Normal"/>
    <w:rsid w:val="00D117A3"/>
    <w:pPr>
      <w:spacing w:before="100" w:beforeAutospacing="1" w:after="100" w:afterAutospacing="1" w:line="240" w:lineRule="auto"/>
      <w:jc w:val="left"/>
    </w:pPr>
    <w:rPr>
      <w:rFonts w:eastAsia="Times New Roman" w:cs="Times New Roman"/>
      <w:szCs w:val="24"/>
      <w:lang w:eastAsia="da-DK"/>
    </w:rPr>
  </w:style>
  <w:style w:type="character" w:customStyle="1" w:styleId="oj-sub">
    <w:name w:val="oj-sub"/>
    <w:basedOn w:val="Standardskrifttypeiafsnit"/>
    <w:rsid w:val="00D117A3"/>
  </w:style>
  <w:style w:type="paragraph" w:customStyle="1" w:styleId="oj-center">
    <w:name w:val="oj-center"/>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oj-separator">
    <w:name w:val="oj-separator"/>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oj-image">
    <w:name w:val="oj-image"/>
    <w:basedOn w:val="Normal"/>
    <w:rsid w:val="00D117A3"/>
    <w:pPr>
      <w:spacing w:before="100" w:beforeAutospacing="1" w:after="100" w:afterAutospacing="1" w:line="240" w:lineRule="auto"/>
      <w:jc w:val="left"/>
    </w:pPr>
    <w:rPr>
      <w:rFonts w:eastAsia="Times New Roman" w:cs="Times New Roman"/>
      <w:szCs w:val="24"/>
      <w:lang w:eastAsia="da-DK"/>
    </w:rPr>
  </w:style>
  <w:style w:type="character" w:customStyle="1" w:styleId="artsuffix">
    <w:name w:val="artsuffix"/>
    <w:basedOn w:val="Standardskrifttypeiafsnit"/>
    <w:rsid w:val="00D117A3"/>
  </w:style>
  <w:style w:type="paragraph" w:customStyle="1" w:styleId="hd-date">
    <w:name w:val="hd-date"/>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hd-lg">
    <w:name w:val="hd-lg"/>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hd-ti">
    <w:name w:val="hd-ti"/>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hd-oj">
    <w:name w:val="hd-oj"/>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doc-ti">
    <w:name w:val="doc-ti"/>
    <w:basedOn w:val="Normal"/>
    <w:rsid w:val="00D117A3"/>
    <w:pPr>
      <w:spacing w:before="100" w:beforeAutospacing="1" w:after="100" w:afterAutospacing="1" w:line="240" w:lineRule="auto"/>
      <w:jc w:val="left"/>
    </w:pPr>
    <w:rPr>
      <w:rFonts w:eastAsia="Times New Roman" w:cs="Times New Roman"/>
      <w:szCs w:val="24"/>
      <w:lang w:eastAsia="da-DK"/>
    </w:rPr>
  </w:style>
  <w:style w:type="character" w:customStyle="1" w:styleId="super">
    <w:name w:val="super"/>
    <w:basedOn w:val="Standardskrifttypeiafsnit"/>
    <w:rsid w:val="00D117A3"/>
  </w:style>
  <w:style w:type="paragraph" w:customStyle="1" w:styleId="ti-art">
    <w:name w:val="ti-art"/>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sti-art">
    <w:name w:val="sti-art"/>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note">
    <w:name w:val="note"/>
    <w:basedOn w:val="Normal"/>
    <w:rsid w:val="00D117A3"/>
    <w:pPr>
      <w:spacing w:before="100" w:beforeAutospacing="1" w:after="100" w:afterAutospacing="1" w:line="240" w:lineRule="auto"/>
      <w:jc w:val="left"/>
    </w:pPr>
    <w:rPr>
      <w:rFonts w:eastAsia="Times New Roman" w:cs="Times New Roman"/>
      <w:szCs w:val="24"/>
      <w:lang w:eastAsia="da-DK"/>
    </w:rPr>
  </w:style>
  <w:style w:type="character" w:customStyle="1" w:styleId="bold">
    <w:name w:val="bold"/>
    <w:basedOn w:val="Standardskrifttypeiafsnit"/>
    <w:rsid w:val="00D117A3"/>
  </w:style>
  <w:style w:type="paragraph" w:customStyle="1" w:styleId="ti-section-1">
    <w:name w:val="ti-section-1"/>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ti-section-2">
    <w:name w:val="ti-section-2"/>
    <w:basedOn w:val="Normal"/>
    <w:rsid w:val="00D117A3"/>
    <w:pPr>
      <w:spacing w:before="100" w:beforeAutospacing="1" w:after="100" w:afterAutospacing="1" w:line="240" w:lineRule="auto"/>
      <w:jc w:val="left"/>
    </w:pPr>
    <w:rPr>
      <w:rFonts w:eastAsia="Times New Roman" w:cs="Times New Roman"/>
      <w:szCs w:val="24"/>
      <w:lang w:eastAsia="da-DK"/>
    </w:rPr>
  </w:style>
  <w:style w:type="character" w:customStyle="1" w:styleId="italic">
    <w:name w:val="italic"/>
    <w:basedOn w:val="Standardskrifttypeiafsnit"/>
    <w:rsid w:val="00D117A3"/>
  </w:style>
  <w:style w:type="character" w:customStyle="1" w:styleId="expanded">
    <w:name w:val="expanded"/>
    <w:basedOn w:val="Standardskrifttypeiafsnit"/>
    <w:rsid w:val="00D117A3"/>
  </w:style>
  <w:style w:type="paragraph" w:customStyle="1" w:styleId="center">
    <w:name w:val="center"/>
    <w:basedOn w:val="Normal"/>
    <w:rsid w:val="00D117A3"/>
    <w:pPr>
      <w:spacing w:before="100" w:beforeAutospacing="1" w:after="100" w:afterAutospacing="1" w:line="240" w:lineRule="auto"/>
      <w:jc w:val="left"/>
    </w:pPr>
    <w:rPr>
      <w:rFonts w:eastAsia="Times New Roman" w:cs="Times New Roman"/>
      <w:szCs w:val="24"/>
      <w:lang w:eastAsia="da-DK"/>
    </w:rPr>
  </w:style>
  <w:style w:type="character" w:customStyle="1" w:styleId="sub">
    <w:name w:val="sub"/>
    <w:basedOn w:val="Standardskrifttypeiafsnit"/>
    <w:rsid w:val="00D117A3"/>
  </w:style>
  <w:style w:type="paragraph" w:customStyle="1" w:styleId="tbl-txt">
    <w:name w:val="tbl-txt"/>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ti-tbl">
    <w:name w:val="ti-tbl"/>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tbl-hdr">
    <w:name w:val="tbl-hdr"/>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signatory">
    <w:name w:val="signatory"/>
    <w:basedOn w:val="Normal"/>
    <w:rsid w:val="00D117A3"/>
    <w:pPr>
      <w:spacing w:before="100" w:beforeAutospacing="1" w:after="100" w:afterAutospacing="1" w:line="240" w:lineRule="auto"/>
      <w:jc w:val="left"/>
    </w:pPr>
    <w:rPr>
      <w:rFonts w:eastAsia="Times New Roman" w:cs="Times New Roman"/>
      <w:szCs w:val="24"/>
      <w:lang w:eastAsia="da-DK"/>
    </w:rPr>
  </w:style>
  <w:style w:type="paragraph" w:customStyle="1" w:styleId="oj-hd-date">
    <w:name w:val="oj-hd-date"/>
    <w:basedOn w:val="Normal"/>
    <w:rsid w:val="00F97399"/>
    <w:pPr>
      <w:spacing w:before="100" w:beforeAutospacing="1" w:after="100" w:afterAutospacing="1" w:line="240" w:lineRule="auto"/>
      <w:jc w:val="left"/>
    </w:pPr>
    <w:rPr>
      <w:rFonts w:eastAsia="Times New Roman" w:cs="Times New Roman"/>
      <w:szCs w:val="24"/>
      <w:lang w:eastAsia="da-DK"/>
    </w:rPr>
  </w:style>
  <w:style w:type="paragraph" w:customStyle="1" w:styleId="oj-hd-lg">
    <w:name w:val="oj-hd-lg"/>
    <w:basedOn w:val="Normal"/>
    <w:rsid w:val="00F97399"/>
    <w:pPr>
      <w:spacing w:before="100" w:beforeAutospacing="1" w:after="100" w:afterAutospacing="1" w:line="240" w:lineRule="auto"/>
      <w:jc w:val="left"/>
    </w:pPr>
    <w:rPr>
      <w:rFonts w:eastAsia="Times New Roman" w:cs="Times New Roman"/>
      <w:szCs w:val="24"/>
      <w:lang w:eastAsia="da-DK"/>
    </w:rPr>
  </w:style>
  <w:style w:type="paragraph" w:customStyle="1" w:styleId="oj-hd-ti">
    <w:name w:val="oj-hd-ti"/>
    <w:basedOn w:val="Normal"/>
    <w:rsid w:val="00F97399"/>
    <w:pPr>
      <w:spacing w:before="100" w:beforeAutospacing="1" w:after="100" w:afterAutospacing="1" w:line="240" w:lineRule="auto"/>
      <w:jc w:val="left"/>
    </w:pPr>
    <w:rPr>
      <w:rFonts w:eastAsia="Times New Roman" w:cs="Times New Roman"/>
      <w:szCs w:val="24"/>
      <w:lang w:eastAsia="da-DK"/>
    </w:rPr>
  </w:style>
  <w:style w:type="paragraph" w:customStyle="1" w:styleId="oj-hd-oj">
    <w:name w:val="oj-hd-oj"/>
    <w:basedOn w:val="Normal"/>
    <w:rsid w:val="00F97399"/>
    <w:pPr>
      <w:spacing w:before="100" w:beforeAutospacing="1" w:after="100" w:afterAutospacing="1" w:line="240" w:lineRule="auto"/>
      <w:jc w:val="left"/>
    </w:pPr>
    <w:rPr>
      <w:rFonts w:eastAsia="Times New Roman" w:cs="Times New Roman"/>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footer" Target="footer1.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header" Target="header2.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image" Target="media/image134.jpeg"/><Relationship Id="rId145" Type="http://schemas.openxmlformats.org/officeDocument/2006/relationships/image" Target="media/image139.jpeg"/><Relationship Id="rId153" Type="http://schemas.openxmlformats.org/officeDocument/2006/relationships/image" Target="media/image147.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image" Target="media/image137.jpeg"/><Relationship Id="rId148" Type="http://schemas.openxmlformats.org/officeDocument/2006/relationships/image" Target="media/image142.jpeg"/><Relationship Id="rId151" Type="http://schemas.openxmlformats.org/officeDocument/2006/relationships/image" Target="media/image145.jpeg"/><Relationship Id="rId156" Type="http://schemas.openxmlformats.org/officeDocument/2006/relationships/image" Target="media/image15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header" Target="head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535</Pages>
  <Words>165485</Words>
  <Characters>1009459</Characters>
  <Application>Microsoft Office Word</Application>
  <DocSecurity>4</DocSecurity>
  <Lines>8412</Lines>
  <Paragraphs>2345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Morten Nornild</dc:creator>
  <cp:lastModifiedBy>Morten Nornild</cp:lastModifiedBy>
  <cp:revision>2</cp:revision>
  <dcterms:created xsi:type="dcterms:W3CDTF">2023-10-13T13:25:00Z</dcterms:created>
  <dcterms:modified xsi:type="dcterms:W3CDTF">2023-10-13T13:25:00Z</dcterms:modified>
</cp:coreProperties>
</file>