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C2D2" w14:textId="28FF52AF" w:rsidR="00D12A83" w:rsidRDefault="00D12A83">
      <w:bookmarkStart w:id="0" w:name="_GoBack"/>
      <w:bookmarkEnd w:id="0"/>
      <w:r>
        <w:t>12. juni 2023</w:t>
      </w:r>
      <w:r>
        <w:tab/>
      </w:r>
      <w:r>
        <w:tab/>
      </w:r>
      <w:r>
        <w:tab/>
      </w:r>
      <w:r>
        <w:tab/>
      </w:r>
      <w:r>
        <w:tab/>
      </w:r>
      <w:r>
        <w:tab/>
        <w:t xml:space="preserve">                  Nr. 759</w:t>
      </w:r>
    </w:p>
    <w:p w14:paraId="4811BEEA" w14:textId="77777777" w:rsidR="00D12A83" w:rsidRDefault="00D12A83"/>
    <w:tbl>
      <w:tblPr>
        <w:tblStyle w:val="Tabel-Git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e og kopi"/>
      </w:tblPr>
      <w:tblGrid>
        <w:gridCol w:w="9498"/>
      </w:tblGrid>
      <w:tr w:rsidR="0034013D" w:rsidRPr="002372FB" w14:paraId="75889F26" w14:textId="77777777" w:rsidTr="003B054F">
        <w:trPr>
          <w:trHeight w:val="908"/>
          <w:tblHeader/>
        </w:trPr>
        <w:tc>
          <w:tcPr>
            <w:tcW w:w="9498" w:type="dxa"/>
          </w:tcPr>
          <w:p w14:paraId="10059920" w14:textId="77777777" w:rsidR="0034013D" w:rsidRPr="001D1CD5" w:rsidRDefault="0034013D" w:rsidP="00827254">
            <w:pPr>
              <w:jc w:val="center"/>
              <w:rPr>
                <w:rFonts w:cs="Calibri"/>
                <w:b/>
                <w:noProof/>
              </w:rPr>
            </w:pPr>
            <w:r w:rsidRPr="001D1CD5">
              <w:rPr>
                <w:rFonts w:cs="Calibri"/>
                <w:b/>
                <w:noProof/>
              </w:rPr>
              <w:t xml:space="preserve">Nunani allamiut pillugit inatsimmik allannguineq pillugu inatsisinik assigiinngitsunik aamma </w:t>
            </w:r>
            <w:bookmarkStart w:id="1" w:name="_Hlk119100724"/>
            <w:bookmarkStart w:id="2" w:name="_Hlk119006771"/>
            <w:r w:rsidRPr="001D1CD5">
              <w:rPr>
                <w:rFonts w:cs="Calibri"/>
                <w:b/>
                <w:noProof/>
              </w:rPr>
              <w:t xml:space="preserve">Schengenimi </w:t>
            </w:r>
            <w:bookmarkStart w:id="3" w:name="_Hlk119350453"/>
            <w:r w:rsidRPr="001D1CD5">
              <w:rPr>
                <w:rFonts w:cs="Calibri"/>
                <w:b/>
                <w:noProof/>
              </w:rPr>
              <w:t>isumaqatigiissutip Danmarkimit ilannguffigineqarnera</w:t>
            </w:r>
            <w:bookmarkEnd w:id="3"/>
            <w:r w:rsidRPr="001D1CD5">
              <w:rPr>
                <w:rFonts w:cs="Calibri"/>
                <w:b/>
                <w:noProof/>
              </w:rPr>
              <w:t xml:space="preserve"> pillugu inatsi</w:t>
            </w:r>
            <w:bookmarkEnd w:id="1"/>
            <w:r w:rsidRPr="001D1CD5">
              <w:rPr>
                <w:rFonts w:cs="Calibri"/>
                <w:b/>
                <w:noProof/>
              </w:rPr>
              <w:t xml:space="preserve">mmik allannguineq pillugu </w:t>
            </w:r>
            <w:bookmarkEnd w:id="2"/>
            <w:r w:rsidRPr="001D1CD5">
              <w:rPr>
                <w:rFonts w:cs="Calibri"/>
                <w:b/>
                <w:noProof/>
              </w:rPr>
              <w:t>inatsisinik assigiinngitsunik Kalaalit Nunaannut atuutilersitsineq pillugu peqqussut</w:t>
            </w:r>
          </w:p>
          <w:p w14:paraId="41D0257C" w14:textId="77777777" w:rsidR="0034013D" w:rsidRPr="001D1CD5" w:rsidRDefault="0034013D" w:rsidP="00827254">
            <w:pPr>
              <w:jc w:val="center"/>
              <w:rPr>
                <w:rFonts w:cs="Calibri"/>
                <w:noProof/>
              </w:rPr>
            </w:pPr>
          </w:p>
          <w:p w14:paraId="693ADD1D" w14:textId="77777777" w:rsidR="0034013D" w:rsidRPr="001D1CD5" w:rsidRDefault="0034013D" w:rsidP="00827254">
            <w:pPr>
              <w:jc w:val="center"/>
              <w:rPr>
                <w:rFonts w:cs="Calibri"/>
                <w:noProof/>
              </w:rPr>
            </w:pPr>
            <w:r w:rsidRPr="001D1CD5">
              <w:rPr>
                <w:rFonts w:cs="Calibri"/>
                <w:noProof/>
              </w:rPr>
              <w:t>(Schengenimi isumaqatigiissummi malittarisassanik inaarineq siunertaralugu killeqarfinni avallernik nakkutilliinermut aamma alapernaarsuinermut iliuusissanik sunniuteqarluartunik kiisalu taarsiutitut iliuusissanik, tassunga ilanngullugit SIS-imik atuineq, kiisalu peqqarniisaarniarnermik akiuineq, ilaajunnaarsitsineq, arsaarinninneq aamma anisitsineq pillugit malittarisassanik sukannernerulersitsineq, nunani allamiut pillugit oqartussaasut aamma naalagaaffiup isertortumik paasiniaasartuisa aamma unnerluussisussaatitaasut akornanni paasissutissanik avitseqatigiittarneq il.il, nunani allamiut naalagaaffimmut unioqqutitsisumik tikittarnerat, najugaqarallartarnerat aamma suligallartarnerat il.il. pillugit malittarisassanik sukannernerulersitsineq)</w:t>
            </w:r>
          </w:p>
          <w:p w14:paraId="12417DED" w14:textId="77777777" w:rsidR="0034013D" w:rsidRPr="001D1CD5" w:rsidRDefault="0034013D" w:rsidP="00827254">
            <w:pPr>
              <w:jc w:val="center"/>
              <w:rPr>
                <w:rFonts w:cs="Calibri"/>
                <w:b/>
                <w:noProof/>
              </w:rPr>
            </w:pPr>
          </w:p>
        </w:tc>
      </w:tr>
    </w:tbl>
    <w:p w14:paraId="154E5B89" w14:textId="23EB6C23" w:rsidR="0034013D" w:rsidRPr="001D1CD5" w:rsidRDefault="0034013D" w:rsidP="0034013D">
      <w:pPr>
        <w:jc w:val="both"/>
        <w:rPr>
          <w:rFonts w:cs="Calibri"/>
          <w:lang w:val="kl-GL"/>
        </w:rPr>
      </w:pPr>
      <w:bookmarkStart w:id="4" w:name="_Hlk119114721"/>
      <w:r w:rsidRPr="001D1CD5">
        <w:rPr>
          <w:rFonts w:cs="Calibri"/>
          <w:lang w:val="kl-GL"/>
        </w:rPr>
        <w:t>Nunami allamiut pillugit inatsimmik allannguineq pillugu inatsimmi nr. 134, 20. marts 2002-meersumi § 3</w:t>
      </w:r>
      <w:r w:rsidR="00325F92" w:rsidRPr="001D1CD5">
        <w:rPr>
          <w:rStyle w:val="Slutnotehenvisning"/>
          <w:rFonts w:cs="Calibri"/>
          <w:lang w:val="kl-GL"/>
        </w:rPr>
        <w:endnoteReference w:id="1"/>
      </w:r>
      <w:r w:rsidR="00325F92" w:rsidRPr="001D1CD5">
        <w:rPr>
          <w:rFonts w:cs="Calibri"/>
          <w:lang w:val="kl-GL"/>
        </w:rPr>
        <w:t xml:space="preserve"> (Sivisunerusumik najugaqarallarnissamut visumimik pigisaqartunut akornuteqanngitsumik angalasinnaaneq pillugu Rådip peqqussutaa aamma nunat peqatigiit avataanniittunik innuttaasunik aallartitsineq pillugu aalajangiinernik illuatungeriilluni akuersaaqatigiittarnissaq pillugu Rådip malitassiaa),</w:t>
      </w:r>
      <w:r w:rsidR="00325F92" w:rsidRPr="001D1CD5">
        <w:rPr>
          <w:rFonts w:cs="Calibri"/>
        </w:rPr>
        <w:t xml:space="preserve"> </w:t>
      </w:r>
      <w:r w:rsidR="00325F92" w:rsidRPr="001D1CD5">
        <w:rPr>
          <w:rFonts w:cs="Calibri"/>
          <w:lang w:val="kl-GL"/>
        </w:rPr>
        <w:t>Nunami allamiut pillugit inatsimmik allannguineq pillugu inatsimmi nr. 362, 6. juni 2002-meersumi § 3</w:t>
      </w:r>
      <w:r w:rsidR="00325F92" w:rsidRPr="001D1CD5">
        <w:rPr>
          <w:rStyle w:val="Slutnotehenvisning"/>
          <w:rFonts w:cs="Calibri"/>
          <w:lang w:val="kl-GL"/>
        </w:rPr>
        <w:endnoteReference w:id="2"/>
      </w:r>
      <w:r w:rsidR="00325F92" w:rsidRPr="001D1CD5">
        <w:rPr>
          <w:rFonts w:cs="Calibri"/>
          <w:lang w:val="kl-GL"/>
        </w:rPr>
        <w:t xml:space="preserve"> (</w:t>
      </w:r>
      <w:r w:rsidR="00325F92" w:rsidRPr="001D1CD5">
        <w:rPr>
          <w:rFonts w:cs="Calibri"/>
          <w:noProof/>
        </w:rPr>
        <w:t>Peqqarniisaarniarnermik akiuiniarnermi</w:t>
      </w:r>
      <w:r w:rsidR="00325F92" w:rsidRPr="001D1CD5">
        <w:rPr>
          <w:rFonts w:cs="Calibri"/>
          <w:lang w:val="kl-GL"/>
        </w:rPr>
        <w:t xml:space="preserve"> suliniutit il.il. p</w:t>
      </w:r>
      <w:r w:rsidR="00325F92" w:rsidRPr="001D1CD5">
        <w:rPr>
          <w:rFonts w:cs="Calibri"/>
          <w:noProof/>
        </w:rPr>
        <w:t xml:space="preserve">eqqarniisaarniarnermik </w:t>
      </w:r>
      <w:r w:rsidR="00325F92" w:rsidRPr="001D1CD5">
        <w:rPr>
          <w:rFonts w:cs="Calibri"/>
          <w:lang w:val="kl-GL"/>
        </w:rPr>
        <w:t>akiuiniarneq pillugu FN-ip Sikkerhedsrådiata aalajangigaanik nr. 1373, 28. september 2001-imeersumik malitseqartitsineq), Nunami allamiut pillugit inatsimmik allannguineq pillugu inatsimmi nr. 365, 6. juni 2002-imeersumi § 9</w:t>
      </w:r>
      <w:r w:rsidR="00325F92" w:rsidRPr="001D1CD5">
        <w:rPr>
          <w:rStyle w:val="Slutnotehenvisning"/>
          <w:rFonts w:cs="Calibri"/>
          <w:lang w:val="kl-GL"/>
        </w:rPr>
        <w:endnoteReference w:id="3"/>
      </w:r>
      <w:r w:rsidR="00325F92" w:rsidRPr="001D1CD5">
        <w:rPr>
          <w:rFonts w:cs="Calibri"/>
          <w:lang w:val="kl-GL"/>
        </w:rPr>
        <w:t xml:space="preserve"> aamma inatsisinik arlalinnik ilalerlugu katissimaneq pillugu inatsit (‘De facto-flygtningebegrebet’-imik (ima nutserlugu; ‘FN-ip qimaasut pillugit isumaqatigiissutaani piumasaqaatinik naammassinninngitsoq inuk, kisianni pissutsit atugai imaakkunik, allat assingusut imaluunniit annertunerusumik patsisaasut apeqqutaallutik, pineqartoq nunagisaminut aallartinneqarsinnaanani’-mik, oqariartaatsimik) atorunnaarsitsineq, qimaasutut nunamut isernissamik qinnuteqartumik sullissinermik pitsanngorsaanermik, piffissamik killiligaanngitsumik nunami najugaqarallarsinnaanermut akuersissummik nalunaaruteqarnissamut piumasaqaatinik </w:t>
      </w:r>
      <w:r w:rsidR="00325F92" w:rsidRPr="001D1CD5">
        <w:rPr>
          <w:rFonts w:cs="Calibri"/>
          <w:noProof/>
        </w:rPr>
        <w:t xml:space="preserve">sukannernerulersitsinermik </w:t>
      </w:r>
      <w:r w:rsidR="00325F92" w:rsidRPr="001D1CD5">
        <w:rPr>
          <w:rFonts w:cs="Calibri"/>
          <w:lang w:val="kl-GL"/>
        </w:rPr>
        <w:t xml:space="preserve">aamma ilaqutariinnik kattutsitsinermut il.il. piumasaqaatinik </w:t>
      </w:r>
      <w:r w:rsidR="00325F92" w:rsidRPr="001D1CD5">
        <w:rPr>
          <w:rFonts w:cs="Calibri"/>
          <w:noProof/>
          <w:lang w:val="kl-GL"/>
        </w:rPr>
        <w:t>sukannernerulersitsinermik</w:t>
      </w:r>
      <w:r w:rsidR="00325F92" w:rsidRPr="001D1CD5">
        <w:rPr>
          <w:rFonts w:cs="Calibri"/>
          <w:lang w:val="kl-GL"/>
        </w:rPr>
        <w:t>), Nunami allamiut pillugit inatsimmik allannguineq pillugu inatsimmi nr. 291, 30. april 2003-meersumi § 3</w:t>
      </w:r>
      <w:r w:rsidR="00325F92" w:rsidRPr="001D1CD5">
        <w:rPr>
          <w:rStyle w:val="Slutnotehenvisning"/>
          <w:rFonts w:cs="Calibri"/>
        </w:rPr>
        <w:endnoteReference w:id="4"/>
      </w:r>
      <w:r w:rsidR="00325F92" w:rsidRPr="001D1CD5">
        <w:rPr>
          <w:rFonts w:cs="Calibri"/>
          <w:lang w:val="kl-GL"/>
        </w:rPr>
        <w:t xml:space="preserve"> (Aallartitsinermik iliuusissanik </w:t>
      </w:r>
      <w:r w:rsidR="00325F92" w:rsidRPr="001D1CD5">
        <w:rPr>
          <w:rFonts w:cs="Calibri"/>
          <w:noProof/>
          <w:lang w:val="kl-GL"/>
        </w:rPr>
        <w:t>sukannernerulersitsinermik</w:t>
      </w:r>
      <w:r w:rsidR="00325F92" w:rsidRPr="001D1CD5">
        <w:rPr>
          <w:rFonts w:cs="Calibri"/>
          <w:lang w:val="kl-GL"/>
        </w:rPr>
        <w:t>, inunnik ikiuiniarnertut nunami najugaqarallarsinnaanermik akuersissuteqarneq pillugu qinnuteqaatit il.il. pillugit sullissinerup sunniuteqarluarsarnissaa), Inatsimmi nr. 429, 9. juni 2004-meersumi § 3</w:t>
      </w:r>
      <w:r w:rsidR="00325F92" w:rsidRPr="001D1CD5">
        <w:rPr>
          <w:rStyle w:val="Slutnotehenvisning"/>
          <w:rFonts w:cs="Calibri"/>
        </w:rPr>
        <w:endnoteReference w:id="5"/>
      </w:r>
      <w:r w:rsidR="00325F92" w:rsidRPr="001D1CD5">
        <w:rPr>
          <w:rFonts w:cs="Calibri"/>
          <w:lang w:val="kl-GL"/>
        </w:rPr>
        <w:t xml:space="preserve"> (Visumimik pinissamut piumasaqaatit allanngortitat, unioqqutitsisumik pinngitsaaliissummik katittoqartarneranut, meeqqanik aallarussisarnermut imaluunniit </w:t>
      </w:r>
      <w:bookmarkStart w:id="7" w:name="_Hlk118985621"/>
      <w:r w:rsidR="00325F92" w:rsidRPr="001D1CD5">
        <w:rPr>
          <w:rFonts w:cs="Calibri"/>
          <w:lang w:val="kl-GL"/>
        </w:rPr>
        <w:t>inunnik anngiorluni nioqquteqartarnermut</w:t>
      </w:r>
      <w:bookmarkEnd w:id="7"/>
      <w:r w:rsidR="00325F92" w:rsidRPr="001D1CD5">
        <w:rPr>
          <w:rFonts w:cs="Calibri"/>
          <w:lang w:val="kl-GL"/>
        </w:rPr>
        <w:t xml:space="preserve"> atatillugu eqqartuussutikkut anisitsineq kiisalu tuaviortumik periaaseqarnissamut tunngavissaqannginneranik ersitsuni il.il. nunamut qimaasutut isernissamut qinnuteqartunut aningaasanik ikiorsiissutinik pisoqarsinnaajunnaarsitsisarneq), </w:t>
      </w:r>
      <w:r w:rsidR="00325F92" w:rsidRPr="001D1CD5">
        <w:rPr>
          <w:rFonts w:cs="Calibri"/>
          <w:bCs/>
          <w:noProof/>
          <w:lang w:val="kl-GL"/>
        </w:rPr>
        <w:t xml:space="preserve">Schengenimi isumaqatigiissutip Danmarkimit ilannguffigineqarnera pillugu inatsimmik allannguineq pillugu inatsimmi nr. 448, 9. juni 2004-meersumi </w:t>
      </w:r>
      <w:r w:rsidR="00325F92" w:rsidRPr="001D1CD5">
        <w:rPr>
          <w:rFonts w:cs="Calibri"/>
          <w:lang w:val="kl-GL"/>
        </w:rPr>
        <w:t>§ 3</w:t>
      </w:r>
      <w:r w:rsidR="00325F92" w:rsidRPr="001D1CD5">
        <w:rPr>
          <w:rStyle w:val="Slutnotehenvisning"/>
          <w:rFonts w:cs="Calibri"/>
        </w:rPr>
        <w:endnoteReference w:id="6"/>
      </w:r>
      <w:r w:rsidR="00325F92" w:rsidRPr="001D1CD5">
        <w:rPr>
          <w:rFonts w:cs="Calibri"/>
          <w:lang w:val="kl-GL"/>
        </w:rPr>
        <w:t xml:space="preserve"> (Schengenip paasissutissiisarnermut aaqqissuussaani, tassunga ilanngullugu </w:t>
      </w:r>
      <w:r w:rsidR="00325F92" w:rsidRPr="001D1CD5">
        <w:rPr>
          <w:rFonts w:cs="Calibri"/>
          <w:noProof/>
          <w:lang w:val="kl-GL"/>
        </w:rPr>
        <w:t>peqqarniisaarniarnermik akiuinermut atatillugu,</w:t>
      </w:r>
      <w:r w:rsidR="00325F92" w:rsidRPr="001D1CD5">
        <w:rPr>
          <w:rFonts w:cs="Calibri"/>
          <w:lang w:val="kl-GL"/>
        </w:rPr>
        <w:t xml:space="preserve"> ingerlatsinerit nutaat atuutilersinneqartarnerat pillugu Rådip aalajangiinerinik aamma peqqussutaanik inaarineq), </w:t>
      </w:r>
      <w:bookmarkStart w:id="9" w:name="_Hlk118983042"/>
      <w:bookmarkStart w:id="10" w:name="_Hlk118985425"/>
      <w:r w:rsidR="00325F92" w:rsidRPr="001D1CD5">
        <w:rPr>
          <w:rFonts w:cs="Calibri"/>
          <w:lang w:val="kl-GL"/>
        </w:rPr>
        <w:t>Nunami allamiut pillugit inatsimmik allannguineq pillugu inatsimmi nr. 324, 18. maj 2005-imeersumi</w:t>
      </w:r>
      <w:bookmarkEnd w:id="9"/>
      <w:r w:rsidR="00325F92" w:rsidRPr="001D1CD5">
        <w:rPr>
          <w:rFonts w:cs="Calibri"/>
          <w:lang w:val="kl-GL"/>
        </w:rPr>
        <w:t xml:space="preserve"> § 5</w:t>
      </w:r>
      <w:r w:rsidR="00325F92" w:rsidRPr="001D1CD5">
        <w:rPr>
          <w:rStyle w:val="Slutnotehenvisning"/>
          <w:rFonts w:cs="Calibri"/>
        </w:rPr>
        <w:endnoteReference w:id="7"/>
      </w:r>
      <w:r w:rsidR="00325F92" w:rsidRPr="001D1CD5">
        <w:rPr>
          <w:rFonts w:cs="Calibri"/>
          <w:lang w:val="kl-GL"/>
        </w:rPr>
        <w:t xml:space="preserve">, </w:t>
      </w:r>
      <w:bookmarkStart w:id="11" w:name="_Hlk118982972"/>
      <w:r w:rsidR="00325F92" w:rsidRPr="001D1CD5">
        <w:rPr>
          <w:rFonts w:cs="Calibri"/>
          <w:lang w:val="kl-GL"/>
        </w:rPr>
        <w:t>katittarneq avittarnerlu pillugit inatsit</w:t>
      </w:r>
      <w:bookmarkEnd w:id="10"/>
      <w:bookmarkEnd w:id="11"/>
      <w:r w:rsidR="00325F92" w:rsidRPr="001D1CD5">
        <w:rPr>
          <w:rFonts w:cs="Calibri"/>
          <w:lang w:val="kl-GL"/>
        </w:rPr>
        <w:t xml:space="preserve"> aamma nammineq piumassutsimik nunamut aggerfigisamut utivinnissaq pillugu inatsit (Unioqqutitsisumik suliaqartarnermut pillaanermik sukannernerulersitsineq, nerisassaannarnik tunniussisarnermik atorunnaarsitsineq, peqqissuseq apeqqutaatillugu </w:t>
      </w:r>
      <w:bookmarkStart w:id="12" w:name="_Hlk118983714"/>
      <w:r w:rsidR="00325F92" w:rsidRPr="001D1CD5">
        <w:rPr>
          <w:rFonts w:cs="Calibri"/>
          <w:lang w:val="kl-GL"/>
        </w:rPr>
        <w:t>inunnik ikiuiniarnertut nunassikkallarsinnaanermut akuersissut pillugu</w:t>
      </w:r>
      <w:bookmarkEnd w:id="12"/>
      <w:r w:rsidR="00325F92" w:rsidRPr="001D1CD5">
        <w:rPr>
          <w:rFonts w:cs="Calibri"/>
          <w:lang w:val="kl-GL"/>
        </w:rPr>
        <w:t xml:space="preserve"> suliani paasissutissiinissamut tunngavigisamik pitsanngorsaaneq, Flygtningenævnip (Qimaasut pillugit </w:t>
      </w:r>
      <w:r w:rsidR="00325F92" w:rsidRPr="001D1CD5">
        <w:rPr>
          <w:rFonts w:cs="Calibri"/>
          <w:lang w:val="kl-GL"/>
        </w:rPr>
        <w:lastRenderedPageBreak/>
        <w:t>aalajangiisartut) sumulluunniit attuumassuteqannginneranik erseqqissaaneq, ilaqutariit ataasiussusiannik eqqarsaatiginninnermik erseqqissaaneq, nammineq piumassutsimik nunamut aggerfigisamut utivinnissaq pillugu inatsit malillugu ikiorsiissutinik pisinnaasut inuit kikkuusinnaanerisa amerlineqarnerat il.il.), Nunami allamiut pillugit inatsimmik aamma katittarneq avittarnerlu pillugit inatsimmik allannguinerit pillugit inatsimmi nr. 301, 19. april 2006-imeersumi § 4</w:t>
      </w:r>
      <w:r w:rsidR="00325F92" w:rsidRPr="001D1CD5">
        <w:rPr>
          <w:rStyle w:val="Slutnotehenvisning"/>
          <w:rFonts w:cs="Calibri"/>
        </w:rPr>
        <w:endnoteReference w:id="8"/>
      </w:r>
      <w:r w:rsidR="00325F92" w:rsidRPr="001D1CD5">
        <w:rPr>
          <w:rFonts w:cs="Calibri"/>
          <w:lang w:val="kl-GL"/>
        </w:rPr>
        <w:t>, (inunnik ikiuiniarnertut nunassikkallarsinnaanermut akuersissut pillugu suliani qinnuteqarnissamut piffissamik siuartitsineq, perorsaqqitassatut angalatitsinerit pillugit pasisaqarnermi nalunaaruteqartussaatitaaneq, meeqqanik aallarussisimanermut eqqartuussaasunut inunnut ilaqutariittut kattutitaanissamut periarfissamik killilersuineq, qimaasutut nunamut isernissamik qinnuteqartunik inersimasunik il.il. ilinniartitsineq aamma sulilersitsineq pillugit malittarisassat allanngortitat), Nunami allamiut pillugit inatsimmik allannguineq pillugu inatsimmi nr. 429, 10. maj 2006-imeersumi § 3</w:t>
      </w:r>
      <w:r w:rsidR="00325F92" w:rsidRPr="001D1CD5">
        <w:rPr>
          <w:rStyle w:val="Slutnotehenvisning"/>
          <w:rFonts w:cs="Calibri"/>
          <w:lang w:val="kl-GL"/>
        </w:rPr>
        <w:endnoteReference w:id="9"/>
      </w:r>
      <w:r w:rsidR="00325F92" w:rsidRPr="001D1CD5">
        <w:rPr>
          <w:rFonts w:cs="Calibri"/>
          <w:lang w:val="kl-GL"/>
        </w:rPr>
        <w:t xml:space="preserve"> (Unioqqutitseqqinnermi anisitaanissaq, anisitaanissamut malittarisassanik aamma nunamut tikinnissamut inerteqqut il.il. pillugit malittarisassanik sukannernerulersitsineq), </w:t>
      </w:r>
      <w:bookmarkStart w:id="14" w:name="_Hlk119007814"/>
      <w:r w:rsidR="00325F92" w:rsidRPr="001D1CD5">
        <w:rPr>
          <w:rFonts w:cs="Calibri"/>
          <w:lang w:val="kl-GL"/>
        </w:rPr>
        <w:t>Nunami allamiut pillugit inatsimmik aamma katittarneq avittarnerlu pillugit inatsimmik allannguinerit pillugu inatsimmi nr. 504, 6. juni 2007-imeersumi</w:t>
      </w:r>
      <w:bookmarkEnd w:id="14"/>
      <w:r w:rsidR="00325F92" w:rsidRPr="001D1CD5">
        <w:rPr>
          <w:rFonts w:cs="Calibri"/>
          <w:lang w:val="kl-GL"/>
        </w:rPr>
        <w:t xml:space="preserve"> § 4</w:t>
      </w:r>
      <w:r w:rsidR="00325F92" w:rsidRPr="001D1CD5">
        <w:rPr>
          <w:rStyle w:val="Slutnotehenvisning"/>
          <w:rFonts w:cs="Calibri"/>
        </w:rPr>
        <w:endnoteReference w:id="10"/>
      </w:r>
      <w:r w:rsidR="00325F92" w:rsidRPr="001D1CD5">
        <w:rPr>
          <w:rFonts w:cs="Calibri"/>
          <w:lang w:val="kl-GL"/>
        </w:rPr>
        <w:t xml:space="preserve"> (Inunnik anngiorluni nioqquteqartarnermik akiuiniarneq aamma inuit qimarngussukkat pillugit paasissutissanik ataatsimoortillugit ingerlatsineq il.il.), </w:t>
      </w:r>
      <w:r w:rsidR="00325F92" w:rsidRPr="001D1CD5">
        <w:rPr>
          <w:rFonts w:cs="Calibri"/>
          <w:bCs/>
          <w:noProof/>
          <w:lang w:val="kl-GL"/>
        </w:rPr>
        <w:t xml:space="preserve">Schengenimi isumaqatigiissutip Danmarkimit ilannguffigineqarnera pillugu inatsimmik allannguineq pillugu inatsimmi nr. 521, 6 juni 2007-imeersumi </w:t>
      </w:r>
      <w:r w:rsidR="00325F92" w:rsidRPr="001D1CD5">
        <w:rPr>
          <w:rFonts w:cs="Calibri"/>
          <w:lang w:val="kl-GL"/>
        </w:rPr>
        <w:t>§ 3</w:t>
      </w:r>
      <w:r w:rsidR="00325F92" w:rsidRPr="001D1CD5">
        <w:rPr>
          <w:rStyle w:val="Slutnotehenvisning"/>
          <w:rFonts w:cs="Calibri"/>
          <w:lang w:val="kl-GL"/>
        </w:rPr>
        <w:endnoteReference w:id="11"/>
      </w:r>
      <w:r w:rsidR="00325F92" w:rsidRPr="001D1CD5">
        <w:rPr>
          <w:rFonts w:cs="Calibri"/>
          <w:lang w:val="kl-GL"/>
        </w:rPr>
        <w:t xml:space="preserve"> (</w:t>
      </w:r>
      <w:r w:rsidR="00325F92" w:rsidRPr="001D1CD5">
        <w:rPr>
          <w:rFonts w:cs="Calibri"/>
          <w:bCs/>
          <w:noProof/>
          <w:lang w:val="kl-GL"/>
        </w:rPr>
        <w:t xml:space="preserve">Schengenimi paasissutissiisarnissamut aaqqissuussamik (SIS II) </w:t>
      </w:r>
      <w:r w:rsidR="00325F92" w:rsidRPr="001D1CD5">
        <w:rPr>
          <w:rFonts w:cs="Calibri"/>
          <w:lang w:val="kl-GL"/>
        </w:rPr>
        <w:t xml:space="preserve">nutaaliamik allamik pilersitsineq, ingerlatsineq aamma atuineq pillugit Rådip aalajangiineranik aamma peqqussutaanik inaarineq), </w:t>
      </w:r>
      <w:bookmarkStart w:id="15" w:name="_Hlk119008135"/>
      <w:r w:rsidR="00325F92" w:rsidRPr="001D1CD5">
        <w:rPr>
          <w:rFonts w:cs="Calibri"/>
          <w:lang w:val="kl-GL"/>
        </w:rPr>
        <w:t xml:space="preserve">Nunami allamiut pillugit inatsimmik allannguineq pillugu inatsimmi nr. 431, 1. juni 2008-meersumi </w:t>
      </w:r>
      <w:bookmarkEnd w:id="15"/>
      <w:r w:rsidR="00325F92" w:rsidRPr="001D1CD5">
        <w:rPr>
          <w:rFonts w:cs="Calibri"/>
          <w:lang w:val="kl-GL"/>
        </w:rPr>
        <w:t>§ 3</w:t>
      </w:r>
      <w:r w:rsidR="00325F92" w:rsidRPr="001D1CD5">
        <w:rPr>
          <w:rStyle w:val="Slutnotehenvisning"/>
          <w:rFonts w:cs="Calibri"/>
          <w:lang w:val="kl-GL"/>
        </w:rPr>
        <w:endnoteReference w:id="12"/>
      </w:r>
      <w:r w:rsidR="00325F92" w:rsidRPr="001D1CD5">
        <w:rPr>
          <w:rFonts w:cs="Calibri"/>
          <w:lang w:val="kl-GL"/>
        </w:rPr>
        <w:t xml:space="preserve"> (Visumi pillugu paasissutissiisarnermut aaqqissuussineq il.il. pillugu peqqussummik inaarineq), </w:t>
      </w:r>
      <w:bookmarkStart w:id="16" w:name="_Hlk119008469"/>
      <w:r w:rsidR="00325F92" w:rsidRPr="001D1CD5">
        <w:rPr>
          <w:rFonts w:cs="Calibri"/>
          <w:lang w:val="kl-GL"/>
        </w:rPr>
        <w:t xml:space="preserve">Nunami allamiut pillugit inatsimmik allannguineq pillugu inatsimmi nr. 1398, 27. december 2008-meersumi </w:t>
      </w:r>
      <w:bookmarkEnd w:id="16"/>
      <w:r w:rsidR="00325F92" w:rsidRPr="001D1CD5">
        <w:rPr>
          <w:rFonts w:cs="Calibri"/>
          <w:lang w:val="kl-GL"/>
        </w:rPr>
        <w:t>§ 4</w:t>
      </w:r>
      <w:r w:rsidR="00325F92" w:rsidRPr="001D1CD5">
        <w:rPr>
          <w:rStyle w:val="Slutnotehenvisning"/>
          <w:rFonts w:cs="Calibri"/>
          <w:lang w:val="kl-GL"/>
        </w:rPr>
        <w:endnoteReference w:id="13"/>
      </w:r>
      <w:r w:rsidR="00325F92" w:rsidRPr="001D1CD5">
        <w:rPr>
          <w:rFonts w:cs="Calibri"/>
          <w:lang w:val="kl-GL"/>
        </w:rPr>
        <w:t xml:space="preserve"> (Unnerluussisussaatitaasunut paasissutissanik ingerlatitseqqiisarneq, SIS II-mik peqqussummik il.il. inaarineq), Nunami allamiut pillugit inatsimmik allannguineq pillugu inatsimmi nr. 486, 12. j 2009-meersumi § 3</w:t>
      </w:r>
      <w:r w:rsidR="00325F92" w:rsidRPr="001D1CD5">
        <w:rPr>
          <w:rStyle w:val="Slutnotehenvisning"/>
          <w:rFonts w:cs="Calibri"/>
        </w:rPr>
        <w:endnoteReference w:id="14"/>
      </w:r>
      <w:r w:rsidR="00325F92" w:rsidRPr="001D1CD5">
        <w:rPr>
          <w:rFonts w:cs="Calibri"/>
          <w:lang w:val="kl-GL"/>
        </w:rPr>
        <w:t xml:space="preserve"> (Anisitsinermi malittarisassanik aamma FN-ip EU-llu pillaatitut iliuuseqarfiginiakkanut allattorsimaffiani allassimasunut allamiunut iseqqusinnginneq, ilaajunnaarsitsineq il.il. pillugit malittarisassanik sukannernerulersitsineq), </w:t>
      </w:r>
      <w:bookmarkStart w:id="19" w:name="_Hlk119021780"/>
      <w:r w:rsidR="00325F92" w:rsidRPr="001D1CD5">
        <w:rPr>
          <w:rFonts w:cs="Calibri"/>
          <w:lang w:val="kl-GL"/>
        </w:rPr>
        <w:t xml:space="preserve">Nunami allamiut pillugit inatsimmik allannguineq pillugu inatsimmi nr. 1511, 27. december 2009-meersumi </w:t>
      </w:r>
      <w:bookmarkEnd w:id="19"/>
      <w:r w:rsidR="00325F92" w:rsidRPr="001D1CD5">
        <w:rPr>
          <w:rFonts w:cs="Calibri"/>
          <w:lang w:val="kl-GL"/>
        </w:rPr>
        <w:t>§ 5</w:t>
      </w:r>
      <w:r w:rsidR="00325F92">
        <w:rPr>
          <w:rFonts w:cs="Calibri"/>
          <w:lang w:val="kl-GL"/>
        </w:rPr>
        <w:t>, imm. 1</w:t>
      </w:r>
      <w:r w:rsidR="00325F92" w:rsidRPr="001D1CD5">
        <w:rPr>
          <w:rStyle w:val="Slutnotehenvisning"/>
          <w:rFonts w:cs="Calibri"/>
        </w:rPr>
        <w:endnoteReference w:id="15"/>
      </w:r>
      <w:r w:rsidR="00325F92" w:rsidRPr="001D1CD5">
        <w:rPr>
          <w:rFonts w:cs="Calibri"/>
          <w:lang w:val="kl-GL"/>
        </w:rPr>
        <w:t xml:space="preserve"> (Visuminut (Pasip iluani nalunaarusiarineqartartunut naalagaaffimmut isersinnaatitaanermut akuersissutinut) ataatsimoorussassamik inatsiseqarnissamik peqqussummik inaarineq, ilinniarnermi ingerlatat il.il. pillugit malittarisassanik aalajangersaasinnaanermut pisinnaatitaaneq), </w:t>
      </w:r>
      <w:bookmarkStart w:id="20" w:name="_Hlk119022741"/>
      <w:r w:rsidR="00325F92" w:rsidRPr="001D1CD5">
        <w:rPr>
          <w:rFonts w:cs="Calibri"/>
          <w:lang w:val="kl-GL"/>
        </w:rPr>
        <w:t xml:space="preserve">Nunami allamiut pillugit inatsimmik allannguineq pillugu inatsimmi nr. 1542, 21. december 2010-meersumi </w:t>
      </w:r>
      <w:bookmarkEnd w:id="20"/>
      <w:r w:rsidR="00325F92" w:rsidRPr="001D1CD5">
        <w:rPr>
          <w:rFonts w:cs="Calibri"/>
          <w:lang w:val="kl-GL"/>
        </w:rPr>
        <w:t>§ 3</w:t>
      </w:r>
      <w:r w:rsidR="00325F92" w:rsidRPr="001D1CD5">
        <w:rPr>
          <w:rStyle w:val="Slutnotehenvisning"/>
          <w:rFonts w:cs="Calibri"/>
        </w:rPr>
        <w:endnoteReference w:id="16"/>
      </w:r>
      <w:r w:rsidR="00325F92" w:rsidRPr="001D1CD5">
        <w:rPr>
          <w:rFonts w:cs="Calibri"/>
          <w:lang w:val="kl-GL"/>
        </w:rPr>
        <w:t xml:space="preserve"> (Schengenimi isumaqatigiissummik inaarineq pillugu nunani tamalaani isumaqatigiissummik allannguineq pillugu peqqussut, sivisunerusumik nunasigallarnissamut visumimik piginnittunut angalasinnaaneq eqqarsaatigalugu peqqussut, visuminik suliani il.il. qularnaveeqqusiinernik atorunnaarsitsineq), </w:t>
      </w:r>
      <w:bookmarkStart w:id="22" w:name="_Hlk119024980"/>
      <w:r w:rsidR="00325F92" w:rsidRPr="001D1CD5">
        <w:rPr>
          <w:rFonts w:cs="Calibri"/>
          <w:lang w:val="kl-GL"/>
        </w:rPr>
        <w:t xml:space="preserve">Nunami allamiut pillugit inatsimmik allannguineq pillugu inatsimmi nr. 463, 18. maj 2011-meersumi </w:t>
      </w:r>
      <w:bookmarkEnd w:id="22"/>
      <w:r w:rsidR="00325F92" w:rsidRPr="001D1CD5">
        <w:rPr>
          <w:rFonts w:cs="Calibri"/>
          <w:lang w:val="kl-GL"/>
        </w:rPr>
        <w:t>§ 3</w:t>
      </w:r>
      <w:r w:rsidR="00325F92" w:rsidRPr="001D1CD5">
        <w:rPr>
          <w:rStyle w:val="Slutnotehenvisning"/>
          <w:rFonts w:cs="Calibri"/>
        </w:rPr>
        <w:endnoteReference w:id="17"/>
      </w:r>
      <w:r w:rsidR="00325F92" w:rsidRPr="001D1CD5">
        <w:rPr>
          <w:rFonts w:cs="Calibri"/>
          <w:lang w:val="kl-GL"/>
        </w:rPr>
        <w:t xml:space="preserve"> (Nunat peqatigiit avataanniittuni innuttaasunut nunasigallarsinnaanermut akuersissutinik ilusilersuinerup assigiissagaanissaa pillugu peqqussummik allannguineq pillugu peqqussummik inaarineq, nunasigallaqqanissamut malittarisassamik il.il. inaarinermik erseqqissaaneq), </w:t>
      </w:r>
      <w:bookmarkStart w:id="24" w:name="_Hlk119031119"/>
      <w:r w:rsidR="00325F92" w:rsidRPr="001D1CD5">
        <w:rPr>
          <w:rFonts w:cs="Calibri"/>
          <w:lang w:val="kl-GL"/>
        </w:rPr>
        <w:t xml:space="preserve">Nunami allamiut pillugit inatsimmik aamma inatsisit assigiinngitsut allanik allannguineq pillugu inatsimmi nr. 418, 12. maj 2012-imeersumi </w:t>
      </w:r>
      <w:bookmarkEnd w:id="24"/>
      <w:r w:rsidR="00325F92" w:rsidRPr="001D1CD5">
        <w:rPr>
          <w:rFonts w:cs="Calibri"/>
          <w:lang w:val="kl-GL"/>
        </w:rPr>
        <w:t>§ 10</w:t>
      </w:r>
      <w:r w:rsidR="00325F92" w:rsidRPr="001D1CD5">
        <w:rPr>
          <w:rStyle w:val="Slutnotehenvisning"/>
          <w:rFonts w:cs="Calibri"/>
          <w:lang w:val="kl-GL"/>
        </w:rPr>
        <w:endnoteReference w:id="18"/>
      </w:r>
      <w:r w:rsidR="00325F92" w:rsidRPr="001D1CD5">
        <w:rPr>
          <w:rFonts w:cs="Calibri"/>
          <w:lang w:val="kl-GL"/>
        </w:rPr>
        <w:t xml:space="preserve"> (aappariinnik kattutsitsisarneq, akitsuut, inunnik paasissutissat pillugit inatsimmi § 7, imm. 8-mik saneqqutsineq, suliat ilaatigut sullissinermi qarasaasiamut ikaarsaarnermut atatillugu, visumkodeksi il.il. (visumit pillugit ataatsimoorussanik inatsiseqarneq) malillugu sinniisuutitaqarnissamut isumaqatigiissutit pillugit malittarisassani oqimaaqatigiissaarineq), Nunami allamiut pillugit inatsimmik allannguineq pillugu inatsimmi nr. 1616, 26. december 2013-imeersumi § 3</w:t>
      </w:r>
      <w:r w:rsidR="00325F92" w:rsidRPr="001D1CD5">
        <w:rPr>
          <w:rStyle w:val="Slutnotehenvisning"/>
          <w:rFonts w:cs="Calibri"/>
        </w:rPr>
        <w:endnoteReference w:id="19"/>
      </w:r>
      <w:r w:rsidR="00325F92" w:rsidRPr="001D1CD5">
        <w:rPr>
          <w:rFonts w:cs="Calibri"/>
          <w:lang w:val="kl-GL"/>
        </w:rPr>
        <w:t xml:space="preserve"> (Visumit pillugit malittarisassanik kukkunersiuineq, nunani allani suliffeqarfinnut pisinnaatitaaffimmik tunniussisarnermik aaqqissuussineq, karensreglenik </w:t>
      </w:r>
      <w:bookmarkStart w:id="26" w:name="_Hlk119253778"/>
      <w:r w:rsidR="00325F92" w:rsidRPr="001D1CD5">
        <w:rPr>
          <w:rFonts w:cs="Calibri"/>
          <w:lang w:val="kl-GL"/>
        </w:rPr>
        <w:t>(</w:t>
      </w:r>
      <w:r w:rsidR="00325F92" w:rsidRPr="001D1CD5">
        <w:rPr>
          <w:rFonts w:cs="Calibri"/>
          <w:color w:val="222222"/>
          <w:shd w:val="clear" w:color="auto" w:fill="FFFFFF"/>
          <w:lang w:val="kl-GL"/>
        </w:rPr>
        <w:t>unioqqutitsisumik nunami najugaqarallarsimasunut visumimik tunineqarsinnaanerup kinguartitaasarneranik malittarisassanik)</w:t>
      </w:r>
      <w:bookmarkEnd w:id="26"/>
      <w:r w:rsidR="00325F92" w:rsidRPr="001D1CD5">
        <w:rPr>
          <w:rFonts w:cs="Calibri"/>
          <w:color w:val="222222"/>
          <w:shd w:val="clear" w:color="auto" w:fill="FFFFFF"/>
          <w:lang w:val="kl-GL"/>
        </w:rPr>
        <w:t xml:space="preserve"> iluarsiineq</w:t>
      </w:r>
      <w:r w:rsidR="00325F92" w:rsidRPr="001D1CD5">
        <w:rPr>
          <w:rFonts w:cs="Calibri"/>
          <w:lang w:val="kl-GL"/>
        </w:rPr>
        <w:t xml:space="preserve">, qallunaat </w:t>
      </w:r>
      <w:r w:rsidR="00325F92" w:rsidRPr="001D1CD5">
        <w:rPr>
          <w:rFonts w:cs="Calibri"/>
          <w:lang w:val="kl-GL"/>
        </w:rPr>
        <w:lastRenderedPageBreak/>
        <w:t>sinniisoqartarnerannut (imalt./ilassinnittarnermut aningaasartuutinik) itigartitsisinnaatitaaneq, sivikitsumik nunasigallartarnernik naatsorsuineq il.il.), Nunami allamiut pillugit inatsimmik aamma akileraartarnermut inatsimmik allannguinerit pillugit inatsimmi nr. 1618, 26. december 2013-imeersumi § 5</w:t>
      </w:r>
      <w:r w:rsidR="00325F92" w:rsidRPr="001D1CD5">
        <w:rPr>
          <w:rStyle w:val="Slutnotehenvisning"/>
          <w:rFonts w:cs="Calibri"/>
          <w:lang w:val="kl-GL"/>
        </w:rPr>
        <w:endnoteReference w:id="20"/>
      </w:r>
      <w:r w:rsidR="00325F92" w:rsidRPr="001D1CD5">
        <w:rPr>
          <w:rFonts w:cs="Calibri"/>
          <w:lang w:val="kl-GL"/>
        </w:rPr>
        <w:t xml:space="preserve"> (Nalunaarsuinermik ingerlaqatigiissitsinissamut annertusisamik periarfissaq, immersugassanik qinnuteqaatinik imaluunniit qarasaasiakkut qinnuteqarsinnaanermik aaqqissuussamik atuineq pillugu malittarisassanik aalajangersaanissamut pisinnaatitsineq, inunnik ikiuiniarnertut nunasigallartitsisarneq pillugu suliani unitsitsigallarnermik sunniuteqartumik malittarisassanik allannguineq, ilaquttanik attavigisanik ujaasineq il.il.), </w:t>
      </w:r>
      <w:bookmarkStart w:id="27" w:name="_Hlk119065507"/>
      <w:r w:rsidR="00325F92" w:rsidRPr="001D1CD5">
        <w:rPr>
          <w:rFonts w:cs="Calibri"/>
          <w:lang w:val="kl-GL"/>
        </w:rPr>
        <w:t xml:space="preserve">Nunami allamiut pillugit inatsimmik allannguineq pillugu inatsimmi nr. 85, 28. januar 2014-imeersumi </w:t>
      </w:r>
      <w:bookmarkEnd w:id="27"/>
      <w:r w:rsidR="00325F92" w:rsidRPr="001D1CD5">
        <w:rPr>
          <w:rFonts w:cs="Calibri"/>
          <w:lang w:val="kl-GL"/>
        </w:rPr>
        <w:t>§ 3</w:t>
      </w:r>
      <w:r w:rsidR="00325F92" w:rsidRPr="001D1CD5">
        <w:rPr>
          <w:rStyle w:val="Slutnotehenvisning"/>
          <w:rFonts w:cs="Calibri"/>
        </w:rPr>
        <w:endnoteReference w:id="21"/>
      </w:r>
      <w:r w:rsidR="00325F92" w:rsidRPr="001D1CD5">
        <w:rPr>
          <w:rFonts w:cs="Calibri"/>
          <w:lang w:val="kl-GL"/>
        </w:rPr>
        <w:t xml:space="preserve"> (Aapparisap toqunerata kingorna nunasisimaannarsinnaatitaaneq), </w:t>
      </w:r>
      <w:bookmarkStart w:id="29" w:name="_Hlk119066088"/>
      <w:r w:rsidR="00325F92" w:rsidRPr="001D1CD5">
        <w:rPr>
          <w:rFonts w:cs="Calibri"/>
          <w:lang w:val="kl-GL"/>
        </w:rPr>
        <w:t>Nunami allamiut pillugit inatsimmik allannguineq pillugu inatsimmi nr. 271, 25. marts 2015-imeersumi</w:t>
      </w:r>
      <w:bookmarkEnd w:id="29"/>
      <w:r w:rsidR="00325F92" w:rsidRPr="001D1CD5">
        <w:rPr>
          <w:rFonts w:cs="Calibri"/>
          <w:lang w:val="kl-GL"/>
        </w:rPr>
        <w:t xml:space="preserve"> § 3</w:t>
      </w:r>
      <w:r w:rsidR="00325F92" w:rsidRPr="001D1CD5">
        <w:rPr>
          <w:rStyle w:val="Slutnotehenvisning"/>
          <w:rFonts w:cs="Calibri"/>
        </w:rPr>
        <w:endnoteReference w:id="22"/>
      </w:r>
      <w:r w:rsidR="00325F92" w:rsidRPr="001D1CD5">
        <w:rPr>
          <w:rFonts w:cs="Calibri"/>
          <w:lang w:val="kl-GL"/>
        </w:rPr>
        <w:t xml:space="preserve"> (Killeqarfinni aamma timmisartoqarfinni nakkutilliinissamut periarfissat pitsanngorsakkat aamma nunani allamiut unioqqutitsisumik isertarnerannut, nunasigallartarnerannut aamma suligallartarnerannut akiliisitsissutaasartut annertussusaannik sukannernerulersitsineq), </w:t>
      </w:r>
      <w:bookmarkStart w:id="30" w:name="_Hlk119066503"/>
      <w:r w:rsidR="00325F92" w:rsidRPr="001D1CD5">
        <w:rPr>
          <w:rFonts w:cs="Calibri"/>
          <w:lang w:val="kl-GL"/>
        </w:rPr>
        <w:t xml:space="preserve">Nunami allamiut pillugit inatsimmik allannguineq pillugu inatsimmi nr. 1499, 11. december 2015-imeersumi </w:t>
      </w:r>
      <w:bookmarkEnd w:id="30"/>
      <w:r w:rsidR="00325F92" w:rsidRPr="001D1CD5">
        <w:rPr>
          <w:rFonts w:cs="Calibri"/>
          <w:lang w:val="kl-GL"/>
        </w:rPr>
        <w:t>§ 4</w:t>
      </w:r>
      <w:r w:rsidR="00325F92" w:rsidRPr="001D1CD5">
        <w:rPr>
          <w:rStyle w:val="Slutnotehenvisning"/>
          <w:rFonts w:cs="Calibri"/>
        </w:rPr>
        <w:endnoteReference w:id="23"/>
      </w:r>
      <w:r w:rsidR="00325F92" w:rsidRPr="001D1CD5">
        <w:rPr>
          <w:rFonts w:cs="Calibri"/>
          <w:lang w:val="kl-GL"/>
        </w:rPr>
        <w:t xml:space="preserve"> (Schengenimi isumaqatigiissummut nunat ilaasut killeqarfiisa iluanni killeqarfinnik nakkutilliigallarnermut atatillugu ingerlassisartutut akisussaaffik), Nunami allamiut pillugit inatsimmik allannguineq pillugu inatsimmi nr. 102, 3. februar 2016-imeersumi § 3</w:t>
      </w:r>
      <w:r w:rsidR="00325F92" w:rsidRPr="001D1CD5">
        <w:rPr>
          <w:rStyle w:val="Slutnotehenvisning"/>
          <w:rFonts w:cs="Calibri"/>
          <w:lang w:val="kl-GL"/>
        </w:rPr>
        <w:endnoteReference w:id="24"/>
      </w:r>
      <w:r w:rsidR="00325F92" w:rsidRPr="001D1CD5">
        <w:rPr>
          <w:rFonts w:cs="Calibri"/>
          <w:lang w:val="kl-GL"/>
        </w:rPr>
        <w:t xml:space="preserve"> (Inunnut illersorallagaasutut inissisimasunut ilaqutariittut kattutsitsinissamik kinguartitsineq, piffissami killiligaanngitsumik najugaqarallarnissamut akuersissut pillugu malittarisassanik sukannernerulersitsineq, qimaasunut najugaqarallarnissamut akuersissummik arsaarinnissuteqarneq il.il. pillugu malittarisassanik sukannernerulersitsineq), </w:t>
      </w:r>
      <w:bookmarkStart w:id="31" w:name="_Hlk119070689"/>
      <w:r w:rsidR="00325F92" w:rsidRPr="001D1CD5">
        <w:rPr>
          <w:rFonts w:cs="Calibri"/>
          <w:lang w:val="kl-GL"/>
        </w:rPr>
        <w:t xml:space="preserve">Nunami allamiut pillugit inatsimmik allannguineq pillugu inatsimmi nr. 506, 23. maj 2017-imeersumi </w:t>
      </w:r>
      <w:bookmarkEnd w:id="31"/>
      <w:r w:rsidR="00325F92" w:rsidRPr="001D1CD5">
        <w:rPr>
          <w:rFonts w:cs="Calibri"/>
          <w:lang w:val="kl-GL"/>
        </w:rPr>
        <w:t>§ 3</w:t>
      </w:r>
      <w:r w:rsidR="00325F92" w:rsidRPr="001D1CD5">
        <w:rPr>
          <w:rStyle w:val="Slutnotehenvisning"/>
          <w:rFonts w:cs="Calibri"/>
          <w:lang w:val="kl-GL"/>
        </w:rPr>
        <w:endnoteReference w:id="25"/>
      </w:r>
      <w:r w:rsidR="00325F92" w:rsidRPr="001D1CD5">
        <w:rPr>
          <w:rFonts w:cs="Calibri"/>
          <w:lang w:val="kl-GL"/>
        </w:rPr>
        <w:t xml:space="preserve"> (Nunami allamiut pillugit oqartussaasut nalunaarsuiffiini aaqqissuussanilu il.il. politiit isertortumik paasiniaasartuisa aamma illersornissamut isertortumik paasiniaasartuisa misissuisinnaatitaaneri), </w:t>
      </w:r>
      <w:bookmarkStart w:id="32" w:name="_Hlk119073200"/>
      <w:r w:rsidR="00325F92" w:rsidRPr="001D1CD5">
        <w:rPr>
          <w:rFonts w:cs="Calibri"/>
          <w:lang w:val="kl-GL"/>
        </w:rPr>
        <w:t xml:space="preserve">Nunami allamiut pillugit inatsimmik allannguineq pillugu inatsimmi nr. 703, </w:t>
      </w:r>
      <w:r w:rsidR="00325F92">
        <w:rPr>
          <w:rFonts w:cs="Calibri"/>
          <w:lang w:val="kl-GL"/>
        </w:rPr>
        <w:t>8</w:t>
      </w:r>
      <w:r w:rsidR="00325F92" w:rsidRPr="001D1CD5">
        <w:rPr>
          <w:rFonts w:cs="Calibri"/>
          <w:lang w:val="kl-GL"/>
        </w:rPr>
        <w:t xml:space="preserve">. </w:t>
      </w:r>
      <w:r w:rsidR="00325F92">
        <w:rPr>
          <w:rFonts w:cs="Calibri"/>
          <w:lang w:val="kl-GL"/>
        </w:rPr>
        <w:t>juni</w:t>
      </w:r>
      <w:r w:rsidR="00325F92" w:rsidRPr="001D1CD5">
        <w:rPr>
          <w:rFonts w:cs="Calibri"/>
          <w:lang w:val="kl-GL"/>
        </w:rPr>
        <w:t xml:space="preserve"> 2017-imeersumi </w:t>
      </w:r>
      <w:bookmarkEnd w:id="32"/>
      <w:r w:rsidR="00325F92" w:rsidRPr="001D1CD5">
        <w:rPr>
          <w:rFonts w:cs="Calibri"/>
          <w:lang w:val="kl-GL"/>
        </w:rPr>
        <w:t>§ 3</w:t>
      </w:r>
      <w:r w:rsidR="00325F92" w:rsidRPr="001D1CD5">
        <w:rPr>
          <w:rStyle w:val="Slutnotehenvisning"/>
          <w:rFonts w:cs="Calibri"/>
          <w:lang w:val="kl-GL"/>
        </w:rPr>
        <w:endnoteReference w:id="26"/>
      </w:r>
      <w:r w:rsidR="00325F92" w:rsidRPr="001D1CD5">
        <w:rPr>
          <w:rFonts w:cs="Calibri"/>
          <w:lang w:val="kl-GL"/>
        </w:rPr>
        <w:t xml:space="preserve"> (Sananeqaatinik uumassusilinnik ilisimatusaammik il.il. annertusisamik atuineq), </w:t>
      </w:r>
      <w:bookmarkStart w:id="33" w:name="_Hlk119074035"/>
      <w:r w:rsidR="00325F92" w:rsidRPr="001D1CD5">
        <w:rPr>
          <w:rFonts w:cs="Calibri"/>
          <w:lang w:val="kl-GL"/>
        </w:rPr>
        <w:t xml:space="preserve">Nunami allamiut pillugit inatsimmik allannguineq pillugu inatsimmi nr. 469, 14. maj 2018-imeersumi </w:t>
      </w:r>
      <w:bookmarkEnd w:id="33"/>
      <w:r w:rsidR="00325F92" w:rsidRPr="001D1CD5">
        <w:rPr>
          <w:rFonts w:cs="Calibri"/>
          <w:lang w:val="kl-GL"/>
        </w:rPr>
        <w:t>§ 3</w:t>
      </w:r>
      <w:r w:rsidR="00325F92" w:rsidRPr="001D1CD5">
        <w:rPr>
          <w:rStyle w:val="Slutnotehenvisning"/>
          <w:rFonts w:cs="Calibri"/>
          <w:lang w:val="kl-GL"/>
        </w:rPr>
        <w:endnoteReference w:id="27"/>
      </w:r>
      <w:r w:rsidR="00325F92" w:rsidRPr="001D1CD5">
        <w:rPr>
          <w:rFonts w:cs="Calibri"/>
          <w:lang w:val="kl-GL"/>
        </w:rPr>
        <w:t xml:space="preserve"> (Nunami allamiunik pinerluttuusunik anisitsisarneq pillugu malittarisassanik sukannernerulersitsineq), Nunami allamiut pillugit inatsimmik allannguineq pillugu inatsimmi nr. 738, 8. juni 2018-imeersumi § 3</w:t>
      </w:r>
      <w:r w:rsidR="00325F92" w:rsidRPr="001D1CD5">
        <w:rPr>
          <w:rStyle w:val="Slutnotehenvisning"/>
          <w:rFonts w:cs="Calibri"/>
        </w:rPr>
        <w:endnoteReference w:id="28"/>
      </w:r>
      <w:r w:rsidR="00325F92" w:rsidRPr="001D1CD5">
        <w:rPr>
          <w:rFonts w:cs="Calibri"/>
          <w:lang w:val="kl-GL"/>
        </w:rPr>
        <w:t xml:space="preserve"> (Eqqartuussinikkut inatsisinik atuutsitsisartut oqartussaasut, Eurodac-systemimi misissuinissamut periarfissaat il.il. pillugu Eurodac-i pillugu peqqussummik kukkunersiugaasumik inaarineq), </w:t>
      </w:r>
      <w:bookmarkStart w:id="34" w:name="_Hlk119091100"/>
      <w:r w:rsidR="00325F92" w:rsidRPr="001D1CD5">
        <w:rPr>
          <w:rFonts w:cs="Calibri"/>
          <w:lang w:val="kl-GL"/>
        </w:rPr>
        <w:t xml:space="preserve">Nunami allamiut pillugit inatsimmik aamma danskisut innuttaassuseqarneq pillugu inatsimmik allannguinerit pillugit inatsimmi nr. 173, 27. februar 2019-imeersumi </w:t>
      </w:r>
      <w:bookmarkEnd w:id="34"/>
      <w:r w:rsidR="00325F92" w:rsidRPr="001D1CD5">
        <w:rPr>
          <w:rFonts w:cs="Calibri"/>
          <w:lang w:val="kl-GL"/>
        </w:rPr>
        <w:t>§ 5</w:t>
      </w:r>
      <w:r w:rsidR="00325F92" w:rsidRPr="001D1CD5">
        <w:rPr>
          <w:rStyle w:val="Slutnotehenvisning"/>
          <w:rFonts w:cs="Calibri"/>
          <w:lang w:val="kl-GL"/>
        </w:rPr>
        <w:endnoteReference w:id="29"/>
      </w:r>
      <w:r w:rsidR="00325F92" w:rsidRPr="001D1CD5">
        <w:rPr>
          <w:rFonts w:cs="Calibri"/>
          <w:lang w:val="kl-GL"/>
        </w:rPr>
        <w:t xml:space="preserve"> (Nunami allamiunik ukiukitsunik angalaqateqanngitsunik inissiisarneq pillugu malittarisassanik allannguineq, nammineersinnaajunnaarsitsineq pillugu suliani naammagittaalliornissamut periarfissamik iluarsiineq, aallartitaqarnermi nunami allamiunik timisiuilluni politiit misissuisarnerat pillugu malittarisassanik erseqqissaaneq, naalagaaffiup aqutsisoqarfianik il.il. atorunnaarsitsinerup malitsigisaanik piginnaanernik allannguinerit), </w:t>
      </w:r>
      <w:bookmarkStart w:id="36" w:name="_Hlk119096022"/>
      <w:r w:rsidR="00325F92" w:rsidRPr="001D1CD5">
        <w:rPr>
          <w:rFonts w:cs="Calibri"/>
          <w:lang w:val="kl-GL"/>
        </w:rPr>
        <w:t>Nunami allamiut pillugit inatsimmik, nunasisut qallunaanut ilanngutivinnerat pillugu inatsimmik, nunasisut nunaminnut aggerfimminnulluunniit utertinnissaat pillugu inatsimmik aamma inatsisit assigiinngitsut allanik allannguinerit pillugit inatsimmi nr. 174, 27. februar 2019-imeersumi</w:t>
      </w:r>
      <w:bookmarkEnd w:id="36"/>
      <w:r w:rsidR="00325F92" w:rsidRPr="001D1CD5">
        <w:rPr>
          <w:rFonts w:cs="Calibri"/>
          <w:lang w:val="kl-GL"/>
        </w:rPr>
        <w:t xml:space="preserve"> § 15</w:t>
      </w:r>
      <w:r w:rsidR="00325F92" w:rsidRPr="001D1CD5">
        <w:rPr>
          <w:rStyle w:val="Slutnotehenvisning"/>
          <w:rFonts w:cs="Calibri"/>
          <w:lang w:val="kl-GL"/>
        </w:rPr>
        <w:endnoteReference w:id="30"/>
      </w:r>
      <w:r w:rsidR="00325F92" w:rsidRPr="001D1CD5">
        <w:rPr>
          <w:rFonts w:cs="Calibri"/>
          <w:lang w:val="kl-GL"/>
        </w:rPr>
        <w:t xml:space="preserve"> (Qimaasunut nunasigallarnissamut akuersissutinik arsaarinninnissamut annertusisamik periarfissaq, ilaqutariinnik kattutsitsisarnerit amerlassusaannik killiliineq, iseqqusinnginnermik unioqqutitsinermut aamma nunasigallarnissamut, kalerriinissamut aamma nalunaarnissamut pisussaatitaanermik unioqqutitsinermut pillaammik sukannernerulersitsineq, pilersuisunut il.il. tapinik annikillisitsineq), Nunami allamiut pillugit inatsimmik allannguineq pillugu inatsimmi nr. 560, 7. maj 2019-imeersumi § 3</w:t>
      </w:r>
      <w:r w:rsidR="00325F92" w:rsidRPr="001D1CD5">
        <w:rPr>
          <w:rStyle w:val="Slutnotehenvisning"/>
          <w:rFonts w:cs="Calibri"/>
          <w:lang w:val="kl-GL"/>
        </w:rPr>
        <w:endnoteReference w:id="31"/>
      </w:r>
      <w:r w:rsidR="00325F92" w:rsidRPr="001D1CD5">
        <w:rPr>
          <w:rFonts w:cs="Calibri"/>
          <w:lang w:val="kl-GL"/>
        </w:rPr>
        <w:t xml:space="preserve"> (Suliffeqarfiit pappiaratigut pilertornerusumik allamiunik sulisussarsisinnaalernerannik aaqqiinermik aamma uppernarsaatitaartitsisarnermut piumasaqaatinik allannguineq, nunasigallarsinnaanermut akuersissutit pillugit qinnuteqaammik tunniussinissaq pillugu malittarisassanik allannguineq, ilisimatuunut, ph.d.-iinngornianut aamma  nunasigallarnermi ilaquttat </w:t>
      </w:r>
      <w:r w:rsidR="00325F92" w:rsidRPr="001D1CD5">
        <w:rPr>
          <w:rFonts w:cs="Calibri"/>
          <w:lang w:val="kl-GL"/>
        </w:rPr>
        <w:lastRenderedPageBreak/>
        <w:t xml:space="preserve">nunaseqatigisinnaanerinut allagartamut (etableringskortet-imut) malittarisassanut pisariillisaaneq, nakorsanut aamma kigutit nakorsaannut allagartalittut nunasigallarnermut piuminarnerusumik aaqqiineq, sygeplejerskenut allagartalittut nunasigallarnermut aamma sulisitsisunut ikiuutissaq il.il. aaqqiineq nutaaq), </w:t>
      </w:r>
      <w:bookmarkStart w:id="39" w:name="_Hlk119100587"/>
      <w:r w:rsidR="00325F92" w:rsidRPr="001D1CD5">
        <w:rPr>
          <w:rFonts w:cs="Calibri"/>
          <w:lang w:val="kl-GL"/>
        </w:rPr>
        <w:t>Nunami allamiut pillugit inatsimmik allannguineq pillugu inatsimmi nr. 561, 7. maj 2019-imeersumi § 3</w:t>
      </w:r>
      <w:r w:rsidR="00325F92" w:rsidRPr="001D1CD5">
        <w:rPr>
          <w:rStyle w:val="Slutnotehenvisning"/>
          <w:rFonts w:cs="Calibri"/>
        </w:rPr>
        <w:endnoteReference w:id="32"/>
      </w:r>
      <w:r w:rsidR="00325F92" w:rsidRPr="001D1CD5">
        <w:rPr>
          <w:rFonts w:cs="Calibri"/>
          <w:lang w:val="kl-GL"/>
        </w:rPr>
        <w:t xml:space="preserve"> (Akiligassiisarnerup annertussusaanik sukannernerulersitsineq), Nunami allamiut pillugit inatsimmik, nunasisut qallunaanut ilanngutivinnerat pillugu inatsimmik aamma inatsisit assigiinngitsunik allanik allannguinerit pillugit inatsimmi nr. 821, 9. juni 2020-meersumi </w:t>
      </w:r>
      <w:bookmarkEnd w:id="39"/>
      <w:r w:rsidR="00325F92" w:rsidRPr="001D1CD5">
        <w:rPr>
          <w:rFonts w:cs="Calibri"/>
          <w:lang w:val="kl-GL"/>
        </w:rPr>
        <w:t>§ 12</w:t>
      </w:r>
      <w:r w:rsidR="00325F92" w:rsidRPr="001D1CD5">
        <w:rPr>
          <w:rStyle w:val="Slutnotehenvisning"/>
          <w:rFonts w:cs="Calibri"/>
          <w:lang w:val="kl-GL"/>
        </w:rPr>
        <w:endnoteReference w:id="33"/>
      </w:r>
      <w:r w:rsidR="00325F92" w:rsidRPr="001D1CD5">
        <w:rPr>
          <w:rFonts w:cs="Calibri"/>
          <w:lang w:val="kl-GL"/>
        </w:rPr>
        <w:t xml:space="preserve"> (Malittarisassanik pisariillisaaneq, tassunga ilanngullugit Nunami Allamiut pillugit Aalajangiisartunut aamma naalagaaffimmut iseqqusaannginnermut pillugit naammagittaalliornissamut periarfissaq, akitsuutinik utertitsinissamut annikippallaarinissamut killigititassamik atuutilersitsineq, aninissamut piffissarititamik sivitsuinissamut pisinnaatitaanermik allannguinissamik aamma periarfissamik erseqqissaaneq, ilaatigut nunamut aggerfimmut utertitaasarneq aamma aallartitsisarnermut malittarisassamut il.il. ilaatinneqartup iseqqusaannginnerup annertussusaanik erseqqissaaneq pillugu Schengenimi malittarisassanik Danmarkip atuineranik naliliinermik malitseqartitsineq), </w:t>
      </w:r>
      <w:bookmarkStart w:id="40" w:name="_Hlk119109887"/>
      <w:r w:rsidR="00325F92" w:rsidRPr="001D1CD5">
        <w:rPr>
          <w:rFonts w:cs="Calibri"/>
          <w:lang w:val="kl-GL"/>
        </w:rPr>
        <w:t xml:space="preserve">Nunami allamiut pillugit inatsimmik aamma </w:t>
      </w:r>
      <w:r w:rsidR="00325F92" w:rsidRPr="001D1CD5">
        <w:rPr>
          <w:rFonts w:cs="Calibri"/>
          <w:bCs/>
          <w:noProof/>
          <w:lang w:val="kl-GL"/>
        </w:rPr>
        <w:t>Schengenimi isumaqatigiissutip Danmarkimit ilannguffigineqarnera pillugu inatsimmik</w:t>
      </w:r>
      <w:r w:rsidR="00325F92" w:rsidRPr="001D1CD5">
        <w:rPr>
          <w:rFonts w:cs="Calibri"/>
          <w:lang w:val="kl-GL"/>
        </w:rPr>
        <w:t xml:space="preserve"> allannguinerit pillugit inatsimmi nr. 721, 27. april 2021-meersumi </w:t>
      </w:r>
      <w:bookmarkEnd w:id="40"/>
      <w:r w:rsidR="00325F92" w:rsidRPr="001D1CD5">
        <w:rPr>
          <w:rFonts w:cs="Calibri"/>
          <w:lang w:val="kl-GL"/>
        </w:rPr>
        <w:t>§ 4</w:t>
      </w:r>
      <w:r w:rsidR="00325F92" w:rsidRPr="001D1CD5">
        <w:rPr>
          <w:rStyle w:val="Slutnotehenvisning"/>
          <w:rFonts w:cs="Calibri"/>
        </w:rPr>
        <w:endnoteReference w:id="34"/>
      </w:r>
      <w:r w:rsidR="00325F92" w:rsidRPr="001D1CD5">
        <w:rPr>
          <w:rFonts w:cs="Calibri"/>
          <w:lang w:val="kl-GL"/>
        </w:rPr>
        <w:t xml:space="preserve"> </w:t>
      </w:r>
      <w:bookmarkStart w:id="42" w:name="_Hlk130316483"/>
      <w:r w:rsidR="00325F92" w:rsidRPr="001D1CD5">
        <w:rPr>
          <w:rFonts w:cs="Calibri"/>
          <w:lang w:val="kl-GL"/>
        </w:rPr>
        <w:t>(Unioqqutitsisumik nunasigallartunik il.il. nunat peqatigiit avataanneersuni innuttaasunik utertitsinermi aallartitsinermut atatillugu naalagaaffimmut isernermi aamma aninermi angalanermut nakkutilliineq aamma politiinik suleqateqarneq pinerluutillillu suliarineqartarnerannik suleqateqarneq aamma SIS-imik atuineq pillugu naalagaaffimmut isernermi aamma aninermi angalanissamut systemimik (EES-imik) pilersitsineq pillugu peqqussut aamma Schengeninformationssystemimik (SIS-imik) pilersitsineq, ingerlatsineq aamma atuineq pillugit peqqussutit, angalanermut paasissutissat aamma angalanermut akuersissut (ETIAS) pillugit europamiut systemiannik pilersitsinissaq pillugu peqqussummik inaarineq)</w:t>
      </w:r>
      <w:bookmarkEnd w:id="42"/>
      <w:r w:rsidR="00325F92" w:rsidRPr="001D1CD5">
        <w:rPr>
          <w:rFonts w:cs="Calibri"/>
          <w:lang w:val="kl-GL"/>
        </w:rPr>
        <w:t>, Nunami allamiunut inatsisitigut akuerineqaratik nunasigallaqqasunut angerlamut angalanissaat pillugu inatsimmi nr. 982, 26. maj 2021-imeersumi § 31, imm. 2</w:t>
      </w:r>
      <w:r w:rsidR="00325F92" w:rsidRPr="001D1CD5">
        <w:rPr>
          <w:rStyle w:val="Slutnotehenvisning"/>
          <w:rFonts w:cs="Calibri"/>
          <w:lang w:val="kl-GL"/>
        </w:rPr>
        <w:endnoteReference w:id="35"/>
      </w:r>
      <w:r w:rsidR="00325F92" w:rsidRPr="001D1CD5">
        <w:rPr>
          <w:rFonts w:cs="Calibri"/>
          <w:lang w:val="kl-GL"/>
        </w:rPr>
        <w:t xml:space="preserve"> (angerlamut angalanissaq pillugu inatsit), </w:t>
      </w:r>
      <w:bookmarkStart w:id="44" w:name="_Hlk119112942"/>
      <w:r w:rsidR="00325F92" w:rsidRPr="001D1CD5">
        <w:rPr>
          <w:rFonts w:cs="Calibri"/>
          <w:lang w:val="kl-GL"/>
        </w:rPr>
        <w:t xml:space="preserve">Nunami allamiut pillugit inatsimmik, danskisut innuttaassuseqarneq pillugu inatsimmik, nunasisut qallunaanut ilanngutivinnerat pillugu inatsimmik aamma angerlamut angalaneq pillugu inatsimmik allannguinerit pillugit inatsimmi nr. 1192, 8. juni 2021-meersumi </w:t>
      </w:r>
      <w:bookmarkEnd w:id="44"/>
      <w:r w:rsidR="00325F92" w:rsidRPr="001D1CD5">
        <w:rPr>
          <w:rFonts w:cs="Calibri"/>
          <w:lang w:val="kl-GL"/>
        </w:rPr>
        <w:t>§ 7</w:t>
      </w:r>
      <w:r w:rsidR="00325F92" w:rsidRPr="001D1CD5">
        <w:rPr>
          <w:rStyle w:val="Slutnotehenvisning"/>
          <w:rFonts w:cs="Calibri"/>
        </w:rPr>
        <w:endnoteReference w:id="36"/>
      </w:r>
      <w:r w:rsidR="00325F92" w:rsidRPr="001D1CD5">
        <w:rPr>
          <w:rFonts w:cs="Calibri"/>
          <w:lang w:val="kl-GL"/>
        </w:rPr>
        <w:t>, (Visuminut suliassaqarfik pillugu nalinginnaasumik naammagittaalliuteqarfimmik atuutilersitsineq, visuminik suliat ilaannut kinguartitsigallartarnernut piffissaliussaq, diplomatinut sivisuunik visuminik atulersitsisarnermut inatsisitigut tunngavissamik pilersitsineq, suliffissaqartitsinissamut malittarisassanik, qimaasutut qinnuteqartunut privatimik illusimmavinnik aamma nammineq aningaasalersukkami inigisami illusimmavinnik iluarsiinerit assigiinngitsut, allamiunik ukiukitsunik katissimasunik imaluunniit inooqatigiittunik immikkoortillugit illusimmaviliinermik aallartitsinissamut inatsisitigut tunngavimmik erseqqissaaneq, ukiukitsunik ingerlaqateqanngitsunik inissiisarnissaq pillugu aalajangiinernik naammassinninneq aamma siusinnerusukkut qallunaatut innuttaasimasunut nalunaaruteqarnissamut periarfissamik atulersitseqqinneq il.il.), aamma Nunami allamiut pillugit inatsimmik nunasisut qallunaanut ilanngutivinnerat pillugu inatsimmik aamma allamiunut inersimasunut qallunaatut ilinniartitsineq pillugu inatsimmik il.il. allannguinerit pillugit inatsimmi nr. 2623, 28. december 2021-meersumi § 6</w:t>
      </w:r>
      <w:r w:rsidR="00325F92" w:rsidRPr="001D1CD5">
        <w:rPr>
          <w:rStyle w:val="Slutnotehenvisning"/>
          <w:rFonts w:cs="Calibri"/>
        </w:rPr>
        <w:endnoteReference w:id="37"/>
      </w:r>
      <w:r w:rsidR="00325F92" w:rsidRPr="001D1CD5">
        <w:rPr>
          <w:rFonts w:cs="Calibri"/>
          <w:lang w:val="kl-GL"/>
        </w:rPr>
        <w:t xml:space="preserve"> </w:t>
      </w:r>
      <w:r w:rsidRPr="001D1CD5">
        <w:rPr>
          <w:rFonts w:cs="Calibri"/>
          <w:lang w:val="kl-GL"/>
        </w:rPr>
        <w:t>(Allamiunut angalanermi kinaassutsimut uppernarsaat immikkut ittoq pillugu malittarisassanik allannguineq, SIS-imi utertitsinermi aallartitsinermut peqqussut malillugu suliassanik isumaginninnissamut, nunami allamiut pillugit oqartussaasut piginnaaneri pillugit malittarisassanik aalajangersaanissamut pisinnaatitsineq, ilaasunik kukkusumik niutitsisarneq pillugu suliani pillaat il.il., nunasigallarsinnaanermut kortimut taarsiummik akilersitsisarneq pillugu malittarisassanik</w:t>
      </w:r>
      <w:r w:rsidRPr="001D1CD5" w:rsidDel="0002070F">
        <w:rPr>
          <w:rFonts w:cs="Calibri"/>
          <w:lang w:val="kl-GL"/>
        </w:rPr>
        <w:t xml:space="preserve"> </w:t>
      </w:r>
      <w:r w:rsidRPr="001D1CD5">
        <w:rPr>
          <w:rFonts w:cs="Calibri"/>
          <w:lang w:val="kl-GL"/>
        </w:rPr>
        <w:t>allannguineq, Inuiannik Ikinnerussuteqartunik atuutsitsinermut Siunnersuisooqatigiit atuuffiannik allanngortitsineq, Qarasaasiakkut Qallunaatoortitsinermik atorunnaarsitsineq aamma ingerlataqalernissamut piareersimasunut suliffissarsiornermik oqaloqateqarnissamut qarasaasiakkut nammineq inniminniinissamut pisussaaffik il.il.), malillugit tulliuttut aalajangersarneqarput:</w:t>
      </w:r>
    </w:p>
    <w:bookmarkEnd w:id="4"/>
    <w:p w14:paraId="7A1A4B71" w14:textId="77777777" w:rsidR="0034013D" w:rsidRPr="001D1CD5" w:rsidRDefault="0034013D" w:rsidP="0034013D">
      <w:pPr>
        <w:rPr>
          <w:rFonts w:cs="Calibri"/>
          <w:lang w:val="kl-GL"/>
        </w:rPr>
      </w:pPr>
    </w:p>
    <w:p w14:paraId="5DCD227D" w14:textId="77777777" w:rsidR="0034013D" w:rsidRPr="001D1CD5" w:rsidRDefault="0034013D" w:rsidP="0034013D">
      <w:pPr>
        <w:jc w:val="center"/>
        <w:rPr>
          <w:rFonts w:cs="Calibri"/>
          <w:b/>
          <w:lang w:val="kl-GL"/>
        </w:rPr>
      </w:pPr>
      <w:bookmarkStart w:id="46" w:name="_Hlk119115488"/>
      <w:r w:rsidRPr="001D1CD5">
        <w:rPr>
          <w:rFonts w:cs="Calibri"/>
          <w:b/>
          <w:lang w:val="kl-GL"/>
        </w:rPr>
        <w:t>§ 1</w:t>
      </w:r>
    </w:p>
    <w:p w14:paraId="21B0F9BE" w14:textId="77777777" w:rsidR="0034013D" w:rsidRPr="001D1CD5" w:rsidRDefault="0034013D" w:rsidP="0034013D">
      <w:pPr>
        <w:jc w:val="both"/>
        <w:rPr>
          <w:rFonts w:cs="Calibri"/>
          <w:lang w:val="kl-GL"/>
        </w:rPr>
      </w:pPr>
    </w:p>
    <w:p w14:paraId="1D69A9D2" w14:textId="77777777" w:rsidR="0034013D" w:rsidRPr="001D1CD5" w:rsidRDefault="0034013D" w:rsidP="0034013D">
      <w:pPr>
        <w:jc w:val="both"/>
        <w:rPr>
          <w:rFonts w:cs="Calibri"/>
          <w:lang w:val="kl-GL"/>
        </w:rPr>
      </w:pPr>
      <w:r w:rsidRPr="001D1CD5">
        <w:rPr>
          <w:rFonts w:cs="Calibri"/>
          <w:lang w:val="kl-GL"/>
        </w:rPr>
        <w:t>Kunngip peqqussutaatigut nr. 150, 23. februar 2001-imeersukkut, Kalaallit Nunaannut atuutilersinneqartumi, nunami allamiut pillugit inatsimmi, tulliuttut allannguutigitinneqarput:</w:t>
      </w:r>
    </w:p>
    <w:p w14:paraId="79A48ED0" w14:textId="77777777" w:rsidR="0034013D" w:rsidRPr="001D1CD5" w:rsidRDefault="0034013D" w:rsidP="0034013D">
      <w:pPr>
        <w:jc w:val="both"/>
        <w:rPr>
          <w:rFonts w:cs="Calibri"/>
          <w:lang w:val="kl-GL"/>
        </w:rPr>
      </w:pPr>
    </w:p>
    <w:p w14:paraId="3907C43D" w14:textId="77777777" w:rsidR="0034013D" w:rsidRPr="001D1CD5" w:rsidRDefault="0034013D" w:rsidP="0034013D">
      <w:pPr>
        <w:jc w:val="both"/>
        <w:rPr>
          <w:rFonts w:cs="Calibri"/>
          <w:lang w:val="kl-GL"/>
        </w:rPr>
      </w:pPr>
      <w:r w:rsidRPr="001D1CD5">
        <w:rPr>
          <w:rFonts w:cs="Calibri"/>
          <w:b/>
          <w:lang w:val="kl-GL"/>
        </w:rPr>
        <w:t>1.</w:t>
      </w:r>
      <w:r w:rsidRPr="001D1CD5">
        <w:rPr>
          <w:rFonts w:cs="Calibri"/>
          <w:lang w:val="kl-GL"/>
        </w:rPr>
        <w:t xml:space="preserve"> </w:t>
      </w:r>
      <w:r w:rsidRPr="001D1CD5">
        <w:rPr>
          <w:rFonts w:cs="Calibri"/>
          <w:i/>
          <w:lang w:val="kl-GL"/>
        </w:rPr>
        <w:t>§ 2 a</w:t>
      </w:r>
      <w:r w:rsidRPr="001D1CD5">
        <w:rPr>
          <w:rFonts w:cs="Calibri"/>
          <w:lang w:val="kl-GL"/>
        </w:rPr>
        <w:t xml:space="preserve"> allanneqarpoq:</w:t>
      </w:r>
    </w:p>
    <w:p w14:paraId="7A00299B"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2 a.</w:t>
      </w:r>
      <w:r w:rsidRPr="001D1CD5">
        <w:rPr>
          <w:rFonts w:cs="Calibri"/>
          <w:lang w:val="kl-GL"/>
        </w:rPr>
        <w:t xml:space="preserve"> Schengenimi isumaqatigiissut matumani inatsimmi ima paasineqassaaq, kingusinnerusukkut allannguutitalerlugu killeqarfinni ataatsimoorussani nakkutilliinermik atorunnaarsitsiartuaartoqarnissaa pillugu 14. juni 1985-imeersumik Schengenimi isumaqatigiissummik inaarineq pillugu 19. juni 1990-imeersumik isumaqatigiissut.</w:t>
      </w:r>
    </w:p>
    <w:p w14:paraId="73490A27"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Schengenimi nuna pineqaraangat, inatsimmi matumani ima paasineqartassaaq, nuna </w:t>
      </w:r>
      <w:r w:rsidRPr="001D1CD5">
        <w:rPr>
          <w:rFonts w:cs="Calibri"/>
          <w:lang w:val="kl-GL"/>
        </w:rPr>
        <w:t>Schengenimi isumaqatigiissummut ilaatinneqartoq. Taamaattoq Bulgarien, Cypern, Kroatien aamma Rumænien, §§ 3 aamma 4, § 19, imm. 5, kapitali 4 a, § 28, imm. 1, nr. 6, § 38, imm. 1-3, § 39, imm. 3, oqaaseqatigiit aappaat, § 58 f aamma § 59, imm. 1, nr. 1-imut naleqqiullugit</w:t>
      </w:r>
      <w:r w:rsidRPr="001D1CD5">
        <w:rPr>
          <w:rFonts w:cs="Calibri"/>
          <w:iCs/>
          <w:lang w:val="kl-GL"/>
        </w:rPr>
        <w:t xml:space="preserve"> Schengenimi nunanut peqataasutut isigineqanngillat</w:t>
      </w:r>
      <w:r w:rsidRPr="001D1CD5">
        <w:rPr>
          <w:rFonts w:cs="Calibri"/>
          <w:lang w:val="kl-GL"/>
        </w:rPr>
        <w:t xml:space="preserve">. Aamma § 10, imm. 2, nr. 4, § 19, imm. 4, § 58 g aamma § 58 h-mut naleqqiullugit Cypern aamma Kroatien </w:t>
      </w:r>
      <w:r w:rsidRPr="001D1CD5">
        <w:rPr>
          <w:rFonts w:cs="Calibri"/>
          <w:iCs/>
          <w:lang w:val="kl-GL"/>
        </w:rPr>
        <w:t>Schengenimi nunanut peqataasutut isigineqanngillat</w:t>
      </w:r>
      <w:r w:rsidRPr="001D1CD5">
        <w:rPr>
          <w:rFonts w:cs="Calibri"/>
          <w:lang w:val="kl-GL"/>
        </w:rPr>
        <w:t>.</w:t>
      </w:r>
    </w:p>
    <w:p w14:paraId="54177B45" w14:textId="77777777" w:rsidR="0034013D" w:rsidRPr="001D1CD5" w:rsidRDefault="0034013D" w:rsidP="0034013D">
      <w:pPr>
        <w:jc w:val="both"/>
        <w:rPr>
          <w:rFonts w:cs="Calibri"/>
          <w:lang w:val="kl-GL"/>
        </w:rPr>
      </w:pPr>
      <w:r w:rsidRPr="001D1CD5">
        <w:rPr>
          <w:rFonts w:cs="Calibri"/>
          <w:i/>
          <w:lang w:val="kl-GL"/>
        </w:rPr>
        <w:t xml:space="preserve">Imm. 3. </w:t>
      </w:r>
      <w:r w:rsidRPr="001D1CD5">
        <w:rPr>
          <w:rFonts w:cs="Calibri"/>
          <w:iCs/>
          <w:lang w:val="kl-GL"/>
        </w:rPr>
        <w:t>Schengenimi killeqarfinnut inatsiseqaqatigiinneq pineqaraangat inatsimmi matumani ima paasineqartassaaq, inuit killeqarfinnik aqqusaarsisarnerannut assigiissagaasunik inatsiseqarnermik (Schengenimi killeqarfinnut inatsiseqaqatigiinnermik) atuutilersitsineq pillugu peqqussut, kingusinnerusukkut allannguutit ilanngullugit</w:t>
      </w:r>
      <w:r w:rsidRPr="001D1CD5">
        <w:rPr>
          <w:rFonts w:cs="Calibri"/>
          <w:lang w:val="kl-GL"/>
        </w:rPr>
        <w:t>.</w:t>
      </w:r>
    </w:p>
    <w:p w14:paraId="23E0DEB5"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iCs/>
          <w:lang w:val="kl-GL"/>
        </w:rPr>
        <w:t xml:space="preserve"> Visanut (visuminut arlalinnut taaguut) inatsiseqaqatigiinneq pillugu </w:t>
      </w:r>
      <w:r w:rsidRPr="001D1CD5">
        <w:rPr>
          <w:rFonts w:cs="Calibri"/>
          <w:lang w:val="kl-GL"/>
        </w:rPr>
        <w:t xml:space="preserve">Europa-Parlamentip aamma Rådip peqqussutaani </w:t>
      </w:r>
      <w:r w:rsidRPr="001D1CD5">
        <w:rPr>
          <w:rFonts w:cs="Calibri"/>
          <w:iCs/>
          <w:lang w:val="kl-GL"/>
        </w:rPr>
        <w:t>aalajangersakkat, kingusinnerusukkut allannguutit ilanngullugit, Kalaallit Nunaanni atuupput.</w:t>
      </w:r>
    </w:p>
    <w:p w14:paraId="04CC9B07"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Nunami allamiut aamma nunasisut qallunaanut ilanngutivinnerat pillugu ministeri, Kalaallit Nunaannut visumimik qinnuteqartut allamiut inuttut assilisinneranik aamma inuaasa ipaasaannik pissarsinissaq pillugu malittarisassanik aalajangersaasinnaavoq.</w:t>
      </w:r>
    </w:p>
    <w:p w14:paraId="386403C8" w14:textId="77777777" w:rsidR="0034013D" w:rsidRPr="001D1CD5" w:rsidRDefault="0034013D" w:rsidP="0034013D">
      <w:pPr>
        <w:jc w:val="both"/>
        <w:rPr>
          <w:rFonts w:cs="Calibri"/>
          <w:lang w:val="kl-GL"/>
        </w:rPr>
      </w:pPr>
      <w:r w:rsidRPr="001D1CD5">
        <w:rPr>
          <w:rFonts w:cs="Calibri"/>
          <w:i/>
          <w:lang w:val="kl-GL"/>
        </w:rPr>
        <w:t>Imm. 6.</w:t>
      </w:r>
      <w:r w:rsidRPr="001D1CD5">
        <w:rPr>
          <w:rFonts w:cs="Calibri"/>
          <w:iCs/>
          <w:lang w:val="kl-GL"/>
        </w:rPr>
        <w:t xml:space="preserve"> Visumit pillugit paasissutissanut aaqqissuussaq (</w:t>
      </w:r>
      <w:r w:rsidRPr="001D1CD5">
        <w:rPr>
          <w:rFonts w:cs="Calibri"/>
          <w:lang w:val="kl-GL"/>
        </w:rPr>
        <w:t xml:space="preserve">visuminformationssystemi </w:t>
      </w:r>
      <w:r w:rsidRPr="001D1CD5">
        <w:rPr>
          <w:rFonts w:cs="Calibri"/>
          <w:iCs/>
          <w:lang w:val="kl-GL"/>
        </w:rPr>
        <w:t xml:space="preserve">VIS-i) aamma sivikitsumik  nunasigallartarnermut visat pillugit naalagaaffiit ilaasortaasut akunnerminni avitseqatigiittarnerat pillugu </w:t>
      </w:r>
      <w:r w:rsidRPr="001D1CD5">
        <w:rPr>
          <w:rFonts w:cs="Calibri"/>
          <w:lang w:val="kl-GL"/>
        </w:rPr>
        <w:t xml:space="preserve">Europa-Parlamentip aamma Rådip peqqussutaani </w:t>
      </w:r>
      <w:r w:rsidRPr="001D1CD5">
        <w:rPr>
          <w:rFonts w:cs="Calibri"/>
          <w:iCs/>
          <w:lang w:val="kl-GL"/>
        </w:rPr>
        <w:t>aalajangersakkat kingusinnerusukkut allannguutit ilanngullugit Kalaallit Nunaanni atuupput.</w:t>
      </w:r>
    </w:p>
    <w:p w14:paraId="6FF1D7E2" w14:textId="77777777" w:rsidR="0034013D" w:rsidRPr="002372FB" w:rsidRDefault="0034013D" w:rsidP="0034013D">
      <w:pPr>
        <w:jc w:val="both"/>
        <w:rPr>
          <w:rFonts w:cs="Calibri"/>
          <w:lang w:val="kl-GL"/>
        </w:rPr>
      </w:pPr>
      <w:r w:rsidRPr="001D1CD5">
        <w:rPr>
          <w:rFonts w:cs="Calibri"/>
          <w:i/>
          <w:lang w:val="kl-GL"/>
        </w:rPr>
        <w:t>Imm. 7</w:t>
      </w:r>
      <w:r w:rsidRPr="001D1CD5">
        <w:rPr>
          <w:rFonts w:cs="Calibri"/>
          <w:iCs/>
          <w:lang w:val="kl-GL"/>
        </w:rPr>
        <w:t xml:space="preserve">. </w:t>
      </w:r>
      <w:bookmarkStart w:id="47" w:name="_Hlk130198773"/>
      <w:r w:rsidRPr="001D1CD5">
        <w:rPr>
          <w:rFonts w:cs="Calibri"/>
          <w:iCs/>
          <w:lang w:val="kl-GL"/>
        </w:rPr>
        <w:t>Peqqarniisaarniarluni saassussinernik aamma iliuuseqarnernik sakkortuunik pillaatissiissutaasartunik allanik pitsaaliuineq, qulaajaaneq aamma paasiniaaneq siunertaralugu, nunani ilaasortaasuni oqartussaasunut aamma Europolimut toqqagaasunut, visumit pillugit paasissutissanut aaqqissuussami (visuminformationssystemetimi VIS-imi) ujaasinissamut periarfissaq pillugu Rådip aalajangiinera Kalaallit Nunaanni atuuppoq.</w:t>
      </w:r>
      <w:bookmarkEnd w:id="47"/>
      <w:r w:rsidRPr="002372FB">
        <w:rPr>
          <w:rFonts w:cs="Calibri"/>
          <w:lang w:val="kl-GL"/>
        </w:rPr>
        <w:t>«</w:t>
      </w:r>
    </w:p>
    <w:p w14:paraId="2BF3FD34" w14:textId="77777777" w:rsidR="0034013D" w:rsidRPr="001D1CD5" w:rsidRDefault="0034013D" w:rsidP="0034013D">
      <w:pPr>
        <w:jc w:val="both"/>
        <w:rPr>
          <w:rFonts w:cs="Calibri"/>
          <w:lang w:val="kl-GL"/>
        </w:rPr>
      </w:pPr>
    </w:p>
    <w:p w14:paraId="4A45705C" w14:textId="77777777" w:rsidR="0034013D" w:rsidRPr="001D1CD5" w:rsidRDefault="0034013D" w:rsidP="0034013D">
      <w:pPr>
        <w:jc w:val="both"/>
        <w:rPr>
          <w:rFonts w:cs="Calibri"/>
          <w:lang w:val="kl-GL"/>
        </w:rPr>
      </w:pPr>
      <w:r w:rsidRPr="001D1CD5">
        <w:rPr>
          <w:rFonts w:cs="Calibri"/>
          <w:b/>
          <w:bCs/>
          <w:lang w:val="kl-GL"/>
        </w:rPr>
        <w:t>2.</w:t>
      </w:r>
      <w:r w:rsidRPr="001D1CD5">
        <w:rPr>
          <w:rFonts w:cs="Calibri"/>
          <w:lang w:val="kl-GL"/>
        </w:rPr>
        <w:t xml:space="preserve"> </w:t>
      </w:r>
      <w:r w:rsidRPr="001D1CD5">
        <w:rPr>
          <w:rFonts w:cs="Calibri"/>
          <w:i/>
          <w:iCs/>
          <w:lang w:val="kl-GL"/>
        </w:rPr>
        <w:t>§ 2 a</w:t>
      </w:r>
      <w:r w:rsidRPr="001D1CD5">
        <w:rPr>
          <w:rFonts w:cs="Calibri"/>
          <w:lang w:val="kl-GL"/>
        </w:rPr>
        <w:t>-mi imm. 8-10-tut ikkunneqarput:</w:t>
      </w:r>
    </w:p>
    <w:p w14:paraId="64F4434D" w14:textId="77777777" w:rsidR="0034013D" w:rsidRPr="001D1CD5" w:rsidRDefault="0034013D" w:rsidP="0034013D">
      <w:pPr>
        <w:jc w:val="both"/>
        <w:rPr>
          <w:rFonts w:cs="Calibri"/>
          <w:lang w:val="kl-GL"/>
        </w:rPr>
      </w:pPr>
      <w:r w:rsidRPr="002372FB">
        <w:rPr>
          <w:rFonts w:cs="Calibri"/>
          <w:b/>
          <w:lang w:val="kl-GL"/>
        </w:rPr>
        <w:t>»</w:t>
      </w:r>
      <w:r w:rsidRPr="001D1CD5">
        <w:rPr>
          <w:rFonts w:cs="Calibri"/>
          <w:i/>
          <w:lang w:val="kl-GL"/>
        </w:rPr>
        <w:t>Imm. 8.</w:t>
      </w:r>
      <w:r w:rsidRPr="001D1CD5">
        <w:rPr>
          <w:rFonts w:cs="Calibri"/>
          <w:iCs/>
          <w:lang w:val="kl-GL"/>
        </w:rPr>
        <w:t xml:space="preserve"> </w:t>
      </w:r>
      <w:r w:rsidRPr="001D1CD5">
        <w:rPr>
          <w:rFonts w:cs="Calibri"/>
          <w:lang w:val="kl-GL"/>
        </w:rPr>
        <w:t>SIS-imik peqqussut pineqaraangat inatsimmi matumani ima paasineqartassaaq, angalanermi naalagaaffimmut isernermi aamma aninermi nakkutilliineq eqqarsaatigalugu Schengeninformationssystemimik (SIS-imik) (Schengenimi paasissutissanut aaqqissuussamik) pilersitsineq, ingerlatsineq aamma atuineq pillugu peqqussut, kingusinnerusukkut allannguutit ilanngullugit.</w:t>
      </w:r>
    </w:p>
    <w:p w14:paraId="09C6BE90" w14:textId="77777777" w:rsidR="0034013D" w:rsidRPr="001D1CD5" w:rsidRDefault="0034013D" w:rsidP="0034013D">
      <w:pPr>
        <w:jc w:val="both"/>
        <w:rPr>
          <w:rFonts w:cs="Calibri"/>
          <w:lang w:val="kl-GL"/>
        </w:rPr>
      </w:pPr>
      <w:r w:rsidRPr="001D1CD5">
        <w:rPr>
          <w:rFonts w:cs="Calibri"/>
          <w:i/>
          <w:lang w:val="kl-GL"/>
        </w:rPr>
        <w:t>Imm. 9.</w:t>
      </w:r>
      <w:r w:rsidRPr="001D1CD5">
        <w:rPr>
          <w:rFonts w:cs="Calibri"/>
          <w:lang w:val="kl-GL"/>
        </w:rPr>
        <w:t xml:space="preserve"> SIS-imik aggerfimmut utertitsinermik peqqussut pineqaraangat, inatsimmi matumani ima paasineqartassaaq, unioqqutitsisumik najugaqarallartunik nunat peqatigiit avataanniittunut innuttaasunik utertillugit aallartitsisarnermut atatillugu Schengeninformationssystemimik (Schengenimi paasissutissanut aaqqissuussamik) atuineq pillugu peqqussut, kingusinnerusukkut allannguutit ilanngullugit.</w:t>
      </w:r>
    </w:p>
    <w:p w14:paraId="288948C5" w14:textId="77777777" w:rsidR="0034013D" w:rsidRPr="001D1CD5" w:rsidRDefault="0034013D" w:rsidP="0034013D">
      <w:pPr>
        <w:jc w:val="both"/>
        <w:rPr>
          <w:rFonts w:cs="Calibri"/>
          <w:lang w:val="kl-GL"/>
        </w:rPr>
      </w:pPr>
      <w:r w:rsidRPr="001D1CD5">
        <w:rPr>
          <w:rFonts w:cs="Calibri"/>
          <w:i/>
          <w:lang w:val="kl-GL"/>
        </w:rPr>
        <w:lastRenderedPageBreak/>
        <w:t>Imm. 10.</w:t>
      </w:r>
      <w:r w:rsidRPr="001D1CD5">
        <w:rPr>
          <w:rFonts w:cs="Calibri"/>
          <w:lang w:val="kl-GL"/>
        </w:rPr>
        <w:t xml:space="preserve"> SIS pineqaraangat, inatsimmi matumani ima paasineqartassaaq, Schengeninformationssystemi (Schengenimi paasissutissanut aaqqissuussaq).</w:t>
      </w:r>
      <w:r w:rsidRPr="002372FB">
        <w:rPr>
          <w:rFonts w:cs="Calibri"/>
          <w:lang w:val="kl-GL"/>
        </w:rPr>
        <w:t>«</w:t>
      </w:r>
    </w:p>
    <w:p w14:paraId="35B978B8" w14:textId="77777777" w:rsidR="0034013D" w:rsidRPr="001D1CD5" w:rsidRDefault="0034013D" w:rsidP="0034013D">
      <w:pPr>
        <w:jc w:val="both"/>
        <w:rPr>
          <w:rFonts w:cs="Calibri"/>
          <w:b/>
          <w:lang w:val="kl-GL"/>
        </w:rPr>
      </w:pPr>
    </w:p>
    <w:p w14:paraId="27590BCE" w14:textId="77777777" w:rsidR="0034013D" w:rsidRPr="001D1CD5" w:rsidRDefault="0034013D" w:rsidP="0034013D">
      <w:pPr>
        <w:spacing w:line="240" w:lineRule="atLeast"/>
        <w:jc w:val="both"/>
        <w:rPr>
          <w:rFonts w:cs="Calibri"/>
          <w:iCs/>
          <w:lang w:val="kl-GL"/>
        </w:rPr>
      </w:pPr>
      <w:r w:rsidRPr="001D1CD5">
        <w:rPr>
          <w:rFonts w:cs="Calibri"/>
          <w:b/>
          <w:lang w:val="kl-GL"/>
        </w:rPr>
        <w:t>3.</w:t>
      </w:r>
      <w:r w:rsidRPr="001D1CD5">
        <w:rPr>
          <w:rFonts w:cs="Calibri"/>
          <w:lang w:val="kl-GL"/>
        </w:rPr>
        <w:t xml:space="preserve"> </w:t>
      </w:r>
      <w:r w:rsidRPr="001D1CD5">
        <w:rPr>
          <w:rFonts w:cs="Calibri"/>
          <w:i/>
          <w:lang w:val="kl-GL"/>
        </w:rPr>
        <w:t>§ 2 a</w:t>
      </w:r>
      <w:r w:rsidRPr="001D1CD5">
        <w:rPr>
          <w:rFonts w:cs="Calibri"/>
          <w:iCs/>
          <w:lang w:val="kl-GL"/>
        </w:rPr>
        <w:t>-mi</w:t>
      </w:r>
      <w:r w:rsidRPr="001D1CD5">
        <w:rPr>
          <w:rFonts w:cs="Calibri"/>
          <w:lang w:val="kl-GL"/>
        </w:rPr>
        <w:t xml:space="preserve"> </w:t>
      </w:r>
      <w:r w:rsidRPr="001D1CD5">
        <w:rPr>
          <w:rFonts w:cs="Calibri"/>
          <w:i/>
          <w:lang w:val="kl-GL"/>
        </w:rPr>
        <w:t>imm. 11-</w:t>
      </w:r>
      <w:r w:rsidRPr="001D1CD5">
        <w:rPr>
          <w:rFonts w:cs="Calibri"/>
          <w:iCs/>
          <w:lang w:val="kl-GL"/>
        </w:rPr>
        <w:t>itut ikkunneqarpoq</w:t>
      </w:r>
      <w:r w:rsidRPr="001D1CD5">
        <w:rPr>
          <w:rFonts w:cs="Calibri"/>
          <w:i/>
          <w:lang w:val="kl-GL"/>
        </w:rPr>
        <w:t>:</w:t>
      </w:r>
    </w:p>
    <w:p w14:paraId="1E2692F6" w14:textId="77777777" w:rsidR="0034013D" w:rsidRPr="001D1CD5" w:rsidRDefault="0034013D" w:rsidP="0034013D">
      <w:pPr>
        <w:jc w:val="both"/>
        <w:rPr>
          <w:rFonts w:cs="Calibri"/>
          <w:lang w:val="kl-GL"/>
        </w:rPr>
      </w:pPr>
      <w:r w:rsidRPr="002372FB">
        <w:rPr>
          <w:rFonts w:cs="Calibri"/>
          <w:b/>
          <w:lang w:val="kl-GL"/>
        </w:rPr>
        <w:t>»</w:t>
      </w:r>
      <w:r w:rsidRPr="001D1CD5">
        <w:rPr>
          <w:rFonts w:cs="Calibri"/>
          <w:i/>
          <w:lang w:val="kl-GL"/>
        </w:rPr>
        <w:t>Imm. 11.</w:t>
      </w:r>
      <w:r w:rsidRPr="001D1CD5">
        <w:rPr>
          <w:rFonts w:cs="Calibri"/>
          <w:lang w:val="kl-GL"/>
        </w:rPr>
        <w:t xml:space="preserve"> Naalagaaffimmut isernermik aamma aninermik angalanermi paasissutissanik nalunaarsuinissamut naalagaaffimmut isernermik aamma aninermik angalanermi systemimik pilersitsineq pillugu aamma Den Europæiske Unionimi ilaasortaasut naalagaaffiit killeqarfiinik avallernik aqqusaarsisut nunat peqatigiit avataanniittuni innuttaasut pillugit naalagaaffimmut isernissamut itigartitsineq pillugu paasissutissat, aamma eqqartuussinikkut inatsisinik atuutsitsinissamut siunertamut (EES-imik peqqussut) naalagaaffimmut isernermik aamma aninermik angalanermik systemimut periarfissamut piumasaqaatinik aalajangersaaneq pillugu, Europa-Parlamentip aamma Rådip peqqussutaani </w:t>
      </w:r>
      <w:r w:rsidRPr="001D1CD5">
        <w:rPr>
          <w:rFonts w:cs="Calibri"/>
          <w:iCs/>
          <w:lang w:val="kl-GL"/>
        </w:rPr>
        <w:t xml:space="preserve">aalajangersakkat, </w:t>
      </w:r>
      <w:r w:rsidRPr="001D1CD5">
        <w:rPr>
          <w:rFonts w:cs="Calibri"/>
          <w:lang w:val="kl-GL"/>
        </w:rPr>
        <w:t>kingusinnerusukkut allannguutit ilanngullugit, Kalaallit Nunaanni atuupput.«</w:t>
      </w:r>
    </w:p>
    <w:bookmarkEnd w:id="46"/>
    <w:p w14:paraId="48E0B8E4" w14:textId="77777777" w:rsidR="0034013D" w:rsidRPr="001D1CD5" w:rsidRDefault="0034013D" w:rsidP="0034013D">
      <w:pPr>
        <w:jc w:val="both"/>
        <w:rPr>
          <w:rFonts w:cs="Calibri"/>
          <w:iCs/>
          <w:lang w:val="kl-GL"/>
        </w:rPr>
      </w:pPr>
    </w:p>
    <w:p w14:paraId="7021CE47" w14:textId="77777777" w:rsidR="0034013D" w:rsidRPr="001D1CD5" w:rsidRDefault="0034013D" w:rsidP="0034013D">
      <w:pPr>
        <w:jc w:val="both"/>
        <w:rPr>
          <w:rFonts w:cs="Calibri"/>
          <w:lang w:val="kl-GL"/>
        </w:rPr>
      </w:pPr>
      <w:r w:rsidRPr="001D1CD5">
        <w:rPr>
          <w:rFonts w:cs="Calibri"/>
          <w:b/>
          <w:lang w:val="kl-GL"/>
        </w:rPr>
        <w:t xml:space="preserve">4. </w:t>
      </w:r>
      <w:r w:rsidRPr="001D1CD5">
        <w:rPr>
          <w:rFonts w:cs="Calibri"/>
          <w:lang w:val="kl-GL"/>
        </w:rPr>
        <w:t xml:space="preserve">I </w:t>
      </w:r>
      <w:r w:rsidRPr="001D1CD5">
        <w:rPr>
          <w:rFonts w:cs="Calibri"/>
          <w:i/>
          <w:lang w:val="kl-GL"/>
        </w:rPr>
        <w:t>§ 2 a-</w:t>
      </w:r>
      <w:r w:rsidRPr="001D1CD5">
        <w:rPr>
          <w:rFonts w:cs="Calibri"/>
          <w:iCs/>
          <w:lang w:val="kl-GL"/>
        </w:rPr>
        <w:t>mi</w:t>
      </w:r>
      <w:r w:rsidRPr="001D1CD5">
        <w:rPr>
          <w:rFonts w:cs="Calibri"/>
          <w:i/>
          <w:lang w:val="kl-GL"/>
        </w:rPr>
        <w:t xml:space="preserve"> imm. 12-</w:t>
      </w:r>
      <w:r w:rsidRPr="001D1CD5">
        <w:rPr>
          <w:rFonts w:cs="Calibri"/>
          <w:iCs/>
          <w:lang w:val="kl-GL"/>
        </w:rPr>
        <w:t>itut ikkunneqarpoq</w:t>
      </w:r>
      <w:r w:rsidRPr="001D1CD5">
        <w:rPr>
          <w:rFonts w:cs="Calibri"/>
          <w:i/>
          <w:lang w:val="kl-GL"/>
        </w:rPr>
        <w:t>:</w:t>
      </w:r>
    </w:p>
    <w:p w14:paraId="5BF3769F" w14:textId="77777777" w:rsidR="0034013D" w:rsidRPr="001D1CD5" w:rsidRDefault="0034013D" w:rsidP="0034013D">
      <w:pPr>
        <w:jc w:val="both"/>
        <w:rPr>
          <w:rFonts w:cs="Calibri"/>
          <w:lang w:val="kl-GL"/>
        </w:rPr>
      </w:pPr>
      <w:r w:rsidRPr="002372FB">
        <w:rPr>
          <w:rFonts w:cs="Calibri"/>
          <w:b/>
          <w:lang w:val="kl-GL"/>
        </w:rPr>
        <w:t>»</w:t>
      </w:r>
      <w:r w:rsidRPr="001D1CD5">
        <w:rPr>
          <w:rFonts w:cs="Calibri"/>
          <w:i/>
          <w:lang w:val="kl-GL"/>
        </w:rPr>
        <w:t>Imm. 12.</w:t>
      </w:r>
      <w:r w:rsidRPr="001D1CD5">
        <w:rPr>
          <w:rFonts w:cs="Calibri"/>
          <w:iCs/>
          <w:lang w:val="kl-GL"/>
        </w:rPr>
        <w:t xml:space="preserve"> Angalanermik paasissutissat aamma angalanissamut akuersissut </w:t>
      </w:r>
      <w:r w:rsidRPr="001D1CD5">
        <w:rPr>
          <w:rFonts w:cs="Calibri"/>
          <w:lang w:val="kl-GL"/>
        </w:rPr>
        <w:t>(ETIAS-imik peqqussutit)</w:t>
      </w:r>
      <w:r w:rsidRPr="001D1CD5">
        <w:rPr>
          <w:rFonts w:cs="Calibri"/>
          <w:iCs/>
          <w:lang w:val="kl-GL"/>
        </w:rPr>
        <w:t xml:space="preserve"> pillugit europamiut systemiannik pilersitsineq pillugu </w:t>
      </w:r>
      <w:bookmarkStart w:id="48" w:name="_Hlk119270517"/>
      <w:r w:rsidRPr="001D1CD5">
        <w:rPr>
          <w:rFonts w:cs="Calibri"/>
          <w:lang w:val="kl-GL"/>
        </w:rPr>
        <w:t xml:space="preserve">Europa-Parlamentip aamma Rådip peqqussutaani </w:t>
      </w:r>
      <w:r w:rsidRPr="001D1CD5">
        <w:rPr>
          <w:rFonts w:cs="Calibri"/>
          <w:iCs/>
          <w:lang w:val="kl-GL"/>
        </w:rPr>
        <w:t xml:space="preserve">aalajangersakkat, </w:t>
      </w:r>
      <w:bookmarkEnd w:id="48"/>
      <w:r w:rsidRPr="001D1CD5">
        <w:rPr>
          <w:rFonts w:cs="Calibri"/>
          <w:iCs/>
          <w:lang w:val="kl-GL"/>
        </w:rPr>
        <w:t>kingusinnerusukkut allannguutit ilanngullugit, Kalaallit Nunaanni atuupput.</w:t>
      </w:r>
      <w:r w:rsidRPr="001D1CD5">
        <w:rPr>
          <w:rFonts w:cs="Calibri"/>
          <w:lang w:val="kl-GL"/>
        </w:rPr>
        <w:t>«</w:t>
      </w:r>
    </w:p>
    <w:p w14:paraId="261AA348" w14:textId="77777777" w:rsidR="0034013D" w:rsidRPr="001D1CD5" w:rsidRDefault="0034013D" w:rsidP="0034013D">
      <w:pPr>
        <w:jc w:val="both"/>
        <w:rPr>
          <w:rFonts w:cs="Calibri"/>
          <w:lang w:val="kl-GL"/>
        </w:rPr>
      </w:pPr>
    </w:p>
    <w:p w14:paraId="66F6BBC0" w14:textId="77777777" w:rsidR="0034013D" w:rsidRPr="001D1CD5" w:rsidRDefault="0034013D" w:rsidP="0034013D">
      <w:pPr>
        <w:jc w:val="both"/>
        <w:rPr>
          <w:rFonts w:cs="Calibri"/>
          <w:lang w:val="kl-GL"/>
        </w:rPr>
      </w:pPr>
      <w:r w:rsidRPr="001D1CD5">
        <w:rPr>
          <w:rFonts w:cs="Calibri"/>
          <w:b/>
          <w:lang w:val="kl-GL"/>
        </w:rPr>
        <w:t xml:space="preserve">5. </w:t>
      </w:r>
      <w:r w:rsidRPr="001D1CD5">
        <w:rPr>
          <w:rFonts w:cs="Calibri"/>
          <w:i/>
          <w:lang w:val="kl-GL"/>
        </w:rPr>
        <w:t>§ 2 b, imm. 3,</w:t>
      </w:r>
      <w:r w:rsidRPr="001D1CD5">
        <w:rPr>
          <w:rFonts w:cs="Calibri"/>
          <w:iCs/>
          <w:lang w:val="kl-GL"/>
        </w:rPr>
        <w:t xml:space="preserve"> </w:t>
      </w:r>
      <w:r w:rsidRPr="001D1CD5">
        <w:rPr>
          <w:rFonts w:cs="Calibri"/>
          <w:lang w:val="kl-GL"/>
        </w:rPr>
        <w:t>atorunnaarsinneqarpoq, taarsiullugulu ikkunneqarluni:</w:t>
      </w:r>
    </w:p>
    <w:p w14:paraId="228D903D" w14:textId="77777777" w:rsidR="0034013D" w:rsidRPr="001D1CD5" w:rsidRDefault="0034013D" w:rsidP="0034013D">
      <w:pPr>
        <w:jc w:val="both"/>
        <w:rPr>
          <w:rFonts w:cs="Calibri"/>
          <w:lang w:val="kl-GL"/>
        </w:rPr>
      </w:pPr>
      <w:r w:rsidRPr="002372FB">
        <w:rPr>
          <w:rFonts w:cs="Calibri"/>
          <w:b/>
          <w:lang w:val="kl-GL"/>
        </w:rPr>
        <w:t>»</w:t>
      </w:r>
      <w:r w:rsidRPr="001D1CD5">
        <w:rPr>
          <w:rFonts w:cs="Calibri"/>
          <w:i/>
          <w:lang w:val="kl-GL"/>
        </w:rPr>
        <w:t>Imm. 3.</w:t>
      </w:r>
      <w:r w:rsidRPr="001D1CD5">
        <w:rPr>
          <w:rFonts w:cs="Calibri"/>
          <w:lang w:val="kl-GL"/>
        </w:rPr>
        <w:t xml:space="preserve"> (Kalaallit Nunaannut atuutilersinneqanngilaq)</w:t>
      </w:r>
    </w:p>
    <w:p w14:paraId="2BE345AF"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Nunami allamiut, Danmarkimut imaluunniit Schengenimi nunamut allamut killiligaasumik atuuttumik (sivisuumik visumimik), Danmarkimit imaluunniit Schengenimi nunamit allamit atuutilersitamik najugaqarallarsinnaanermut akuersissummik imaluunniit utimut angalanissamut akuersissummik peqartoq imaluunniit ullunik 90-init sivisunerusumik najugaqarallarnissamut visumeqartoq, Schengenimi killeqarfinnut inatsiseqaqatigiinnermi artikeli 6, imm. 5, naqinneq a malillugu, patsiseqarani uninnganertaqanngitsumik Kalaallit Nunaat aqqusaarlugu angallavigisinnaavaa.«</w:t>
      </w:r>
    </w:p>
    <w:p w14:paraId="48F51607" w14:textId="77777777" w:rsidR="0034013D" w:rsidRPr="001D1CD5" w:rsidRDefault="0034013D" w:rsidP="0034013D">
      <w:pPr>
        <w:jc w:val="both"/>
        <w:rPr>
          <w:rFonts w:cs="Calibri"/>
          <w:lang w:val="kl-GL"/>
        </w:rPr>
      </w:pPr>
    </w:p>
    <w:p w14:paraId="7D5AE102" w14:textId="77777777" w:rsidR="0034013D" w:rsidRPr="001D1CD5" w:rsidRDefault="0034013D" w:rsidP="0034013D">
      <w:pPr>
        <w:jc w:val="both"/>
        <w:rPr>
          <w:rFonts w:cs="Calibri"/>
          <w:lang w:val="kl-GL"/>
        </w:rPr>
      </w:pPr>
      <w:r w:rsidRPr="001D1CD5">
        <w:rPr>
          <w:rFonts w:cs="Calibri"/>
          <w:b/>
          <w:lang w:val="kl-GL"/>
        </w:rPr>
        <w:t xml:space="preserve">6. </w:t>
      </w:r>
      <w:r w:rsidRPr="001D1CD5">
        <w:rPr>
          <w:rFonts w:cs="Calibri"/>
          <w:i/>
          <w:lang w:val="kl-GL"/>
        </w:rPr>
        <w:t>§ 3</w:t>
      </w:r>
      <w:r w:rsidRPr="001D1CD5">
        <w:rPr>
          <w:rFonts w:cs="Calibri"/>
          <w:lang w:val="kl-GL"/>
        </w:rPr>
        <w:t xml:space="preserve"> allanneqarpoq:</w:t>
      </w:r>
    </w:p>
    <w:p w14:paraId="2276FB18" w14:textId="77777777" w:rsidR="0034013D" w:rsidRPr="001D1CD5" w:rsidRDefault="0034013D" w:rsidP="0034013D">
      <w:pPr>
        <w:jc w:val="both"/>
        <w:rPr>
          <w:rFonts w:cs="Calibri"/>
          <w:shd w:val="clear" w:color="auto" w:fill="FFFFFF"/>
          <w:lang w:val="kl-GL"/>
        </w:rPr>
      </w:pPr>
      <w:r w:rsidRPr="002372FB">
        <w:rPr>
          <w:rFonts w:cs="Calibri"/>
          <w:b/>
          <w:lang w:val="kl-GL"/>
        </w:rPr>
        <w:t>»</w:t>
      </w:r>
      <w:r w:rsidRPr="001D1CD5">
        <w:rPr>
          <w:rFonts w:cs="Calibri"/>
          <w:b/>
          <w:bCs/>
          <w:shd w:val="clear" w:color="auto" w:fill="FFFFFF"/>
          <w:lang w:val="kl-GL"/>
        </w:rPr>
        <w:t>§ 3.</w:t>
      </w:r>
      <w:r w:rsidRPr="001D1CD5">
        <w:rPr>
          <w:rFonts w:cs="Calibri"/>
          <w:shd w:val="clear" w:color="auto" w:fill="FFFFFF"/>
          <w:lang w:val="kl-GL"/>
        </w:rPr>
        <w:t> Nunami allamiut, § 39, imm. 2 malillugu malittarisassat aalajangersagaasut malillugit visumeqartariaqanngitsut, taamaaliortoqarnerani piffissarititaq ullunik 180-inik sivisussusilik, najugaqarallalernermi tamatigut ulloq sioqqullugu naatsorsuutigineqartassalluni, piffissarititaasup ullunik 180-inik sivisussusillip iluani sivisunerpaamik ulluni 90-ini Kalaallit Nunaannut isersinnaatitaapput najugaqarallarsinnaatitaallutillu. Ulluni taakkunani 90-ini eqqaaneqartuni najugaqarallarnermi, nunami allamiup ullut 180-it iluanni Kalaallit Nunaanni imaluunniit Savalimmiuni, Danmarkimi imaluunniit Danmarkimit allaanerusumik Schengenimi nunami allami najugaqarallarsimanerani, piffissaq taanna ilanngaataasassaaq. Nunami allamioq, nunamut tassungaannaq killiligaasumik, Kalaallit Nunaanni imaluunniit Savalimmiuni, Danmarkimi imaluunniit Danmarkimit allaanerusumi Schengenimi nunami allami najugaqarallarsimappat, najugaqarallarnissamut akuersissutaateqarluni imaluunniit ullunik 90-init sivisunerusumik najugaqarallarnissamut visumeqarluni (sivisuumik visumi), tamanna piffissaq ilanngaataassanngilaq. Piffissaq tamanna, oqaaseqatigiit siullerniit pingajuata tungaannut malillugit, nunami allamiup visum-eqartariaqanngiffigisaa, pissutsini immikkut ittuni ullut 90-it tikillugit sivitsorneqarsinnaavoq.</w:t>
      </w:r>
      <w:r w:rsidRPr="001D1CD5">
        <w:rPr>
          <w:rFonts w:cs="Calibri"/>
          <w:lang w:val="kl-GL"/>
        </w:rPr>
        <w:t>«</w:t>
      </w:r>
    </w:p>
    <w:p w14:paraId="498B9AD0" w14:textId="77777777" w:rsidR="0034013D" w:rsidRPr="001D1CD5" w:rsidRDefault="0034013D" w:rsidP="0034013D">
      <w:pPr>
        <w:jc w:val="both"/>
        <w:rPr>
          <w:rFonts w:cs="Calibri"/>
          <w:color w:val="000000"/>
          <w:shd w:val="clear" w:color="auto" w:fill="FFFFFF"/>
          <w:lang w:val="kl-GL"/>
        </w:rPr>
      </w:pPr>
    </w:p>
    <w:p w14:paraId="0BBF0844" w14:textId="77777777" w:rsidR="0034013D" w:rsidRPr="001D1CD5" w:rsidRDefault="0034013D" w:rsidP="0034013D">
      <w:pPr>
        <w:jc w:val="both"/>
        <w:rPr>
          <w:rFonts w:cs="Calibri"/>
          <w:color w:val="000000"/>
          <w:shd w:val="clear" w:color="auto" w:fill="FFFFFF"/>
          <w:lang w:val="kl-GL"/>
        </w:rPr>
      </w:pPr>
      <w:r w:rsidRPr="001D1CD5">
        <w:rPr>
          <w:rFonts w:cs="Calibri"/>
          <w:b/>
          <w:color w:val="000000"/>
          <w:shd w:val="clear" w:color="auto" w:fill="FFFFFF"/>
          <w:lang w:val="kl-GL"/>
        </w:rPr>
        <w:t xml:space="preserve">7. </w:t>
      </w:r>
      <w:r w:rsidRPr="001D1CD5">
        <w:rPr>
          <w:rFonts w:cs="Calibri"/>
          <w:i/>
          <w:iCs/>
          <w:color w:val="000000"/>
          <w:shd w:val="clear" w:color="auto" w:fill="FFFFFF"/>
          <w:lang w:val="kl-GL"/>
        </w:rPr>
        <w:t xml:space="preserve">§ 3, oqaaseqatigiinni siullerni, </w:t>
      </w:r>
      <w:r w:rsidRPr="001D1CD5">
        <w:rPr>
          <w:rFonts w:cs="Calibri"/>
          <w:color w:val="000000"/>
          <w:shd w:val="clear" w:color="auto" w:fill="FFFFFF"/>
          <w:lang w:val="kl-GL"/>
        </w:rPr>
        <w:t>”visumeqartussaatitaanngilaq”-ip kingorna: ”, aamma, ETIAS-imik peqqussut malillugu aallarnissamut akuersissummik pissarsisoq imaluunniit tamatumunnga pisussaatitaanngitsoq.</w:t>
      </w:r>
      <w:r w:rsidRPr="001D1CD5">
        <w:rPr>
          <w:rFonts w:cs="Calibri"/>
          <w:lang w:val="kl-GL"/>
        </w:rPr>
        <w:t>«</w:t>
      </w:r>
    </w:p>
    <w:p w14:paraId="3AACBEFE" w14:textId="77777777" w:rsidR="0034013D" w:rsidRPr="001D1CD5" w:rsidRDefault="0034013D" w:rsidP="0034013D">
      <w:pPr>
        <w:jc w:val="both"/>
        <w:rPr>
          <w:rFonts w:cs="Calibri"/>
          <w:color w:val="000000"/>
          <w:shd w:val="clear" w:color="auto" w:fill="FFFFFF"/>
          <w:lang w:val="kl-GL"/>
        </w:rPr>
      </w:pPr>
    </w:p>
    <w:p w14:paraId="1027E926" w14:textId="77777777" w:rsidR="0034013D" w:rsidRPr="001D1CD5" w:rsidRDefault="0034013D" w:rsidP="0034013D">
      <w:pPr>
        <w:jc w:val="both"/>
        <w:rPr>
          <w:rFonts w:cs="Calibri"/>
          <w:lang w:val="kl-GL"/>
        </w:rPr>
      </w:pPr>
      <w:r w:rsidRPr="001D1CD5">
        <w:rPr>
          <w:rFonts w:cs="Calibri"/>
          <w:b/>
          <w:lang w:val="kl-GL"/>
        </w:rPr>
        <w:lastRenderedPageBreak/>
        <w:t xml:space="preserve">8. </w:t>
      </w:r>
      <w:r w:rsidRPr="001D1CD5">
        <w:rPr>
          <w:rFonts w:cs="Calibri"/>
          <w:i/>
          <w:iCs/>
          <w:lang w:val="kl-GL"/>
        </w:rPr>
        <w:t>§ 3 a-</w:t>
      </w:r>
      <w:r w:rsidRPr="001D1CD5">
        <w:rPr>
          <w:rFonts w:cs="Calibri"/>
          <w:lang w:val="kl-GL"/>
        </w:rPr>
        <w:t>p kingorna ikkunneqarpoq:</w:t>
      </w:r>
    </w:p>
    <w:p w14:paraId="6628063B"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3 b.</w:t>
      </w:r>
      <w:r w:rsidRPr="001D1CD5">
        <w:rPr>
          <w:rFonts w:cs="Calibri"/>
          <w:lang w:val="kl-GL"/>
        </w:rPr>
        <w:t xml:space="preserve"> Tamatumunnga </w:t>
      </w:r>
      <w:r w:rsidRPr="001D1CD5">
        <w:rPr>
          <w:rFonts w:cs="Calibri"/>
          <w:color w:val="000000"/>
          <w:shd w:val="clear" w:color="auto" w:fill="FFFFFF"/>
          <w:lang w:val="kl-GL"/>
        </w:rPr>
        <w:t>ETIAS-imik peqqussummi aalajangersakkat malillugit aallarnissamut akuersissut atuutilersinneqartassaaq</w:t>
      </w:r>
      <w:r w:rsidRPr="001D1CD5">
        <w:rPr>
          <w:rFonts w:cs="Calibri"/>
          <w:lang w:val="kl-GL"/>
        </w:rPr>
        <w:t>.«</w:t>
      </w:r>
    </w:p>
    <w:p w14:paraId="288404D0" w14:textId="77777777" w:rsidR="0034013D" w:rsidRPr="001D1CD5" w:rsidRDefault="0034013D" w:rsidP="0034013D">
      <w:pPr>
        <w:jc w:val="both"/>
        <w:rPr>
          <w:rFonts w:cs="Calibri"/>
          <w:lang w:val="kl-GL"/>
        </w:rPr>
      </w:pPr>
    </w:p>
    <w:p w14:paraId="6BB9714F" w14:textId="77777777" w:rsidR="0034013D" w:rsidRPr="001D1CD5" w:rsidRDefault="0034013D" w:rsidP="0034013D">
      <w:pPr>
        <w:jc w:val="both"/>
        <w:rPr>
          <w:rFonts w:cs="Calibri"/>
          <w:lang w:val="kl-GL"/>
        </w:rPr>
      </w:pPr>
      <w:r w:rsidRPr="001D1CD5">
        <w:rPr>
          <w:rFonts w:cs="Calibri"/>
          <w:b/>
          <w:lang w:val="kl-GL"/>
        </w:rPr>
        <w:t>9.</w:t>
      </w:r>
      <w:r w:rsidRPr="001D1CD5">
        <w:rPr>
          <w:rFonts w:cs="Calibri"/>
          <w:lang w:val="kl-GL"/>
        </w:rPr>
        <w:t xml:space="preserve"> </w:t>
      </w:r>
      <w:r w:rsidRPr="001D1CD5">
        <w:rPr>
          <w:rFonts w:cs="Calibri"/>
          <w:i/>
          <w:lang w:val="kl-GL"/>
        </w:rPr>
        <w:t xml:space="preserve">§ 4, imm. 3 </w:t>
      </w:r>
      <w:r w:rsidRPr="001D1CD5">
        <w:rPr>
          <w:rFonts w:cs="Calibri"/>
          <w:iCs/>
          <w:lang w:val="kl-GL"/>
        </w:rPr>
        <w:t>atorunnaarsinneqarpoq, taarsiullugulu ikkunneqarluni</w:t>
      </w:r>
      <w:r w:rsidRPr="001D1CD5">
        <w:rPr>
          <w:rFonts w:cs="Calibri"/>
          <w:lang w:val="kl-GL"/>
        </w:rPr>
        <w:t>:</w:t>
      </w:r>
    </w:p>
    <w:p w14:paraId="443CC40F" w14:textId="77777777" w:rsidR="0034013D" w:rsidRPr="001D1CD5" w:rsidRDefault="0034013D" w:rsidP="0034013D">
      <w:pPr>
        <w:jc w:val="both"/>
        <w:rPr>
          <w:rFonts w:cs="Calibri"/>
          <w:color w:val="000000"/>
          <w:shd w:val="clear" w:color="auto" w:fill="FFFFFF"/>
          <w:lang w:val="kl-GL"/>
        </w:rPr>
      </w:pPr>
      <w:r w:rsidRPr="002372FB">
        <w:rPr>
          <w:rFonts w:cs="Calibri"/>
          <w:b/>
          <w:lang w:val="kl-GL"/>
        </w:rPr>
        <w:t>»</w:t>
      </w:r>
      <w:r w:rsidRPr="001D1CD5">
        <w:rPr>
          <w:rFonts w:cs="Calibri"/>
          <w:i/>
          <w:color w:val="000000"/>
          <w:shd w:val="clear" w:color="auto" w:fill="FFFFFF"/>
          <w:lang w:val="kl-GL"/>
        </w:rPr>
        <w:t>Imm. 3.</w:t>
      </w:r>
      <w:r w:rsidRPr="001D1CD5">
        <w:rPr>
          <w:rFonts w:cs="Calibri"/>
          <w:color w:val="000000"/>
          <w:shd w:val="clear" w:color="auto" w:fill="FFFFFF"/>
          <w:lang w:val="kl-GL"/>
        </w:rPr>
        <w:t> </w:t>
      </w:r>
      <w:r w:rsidRPr="001D1CD5">
        <w:rPr>
          <w:rFonts w:cs="Calibri"/>
          <w:shd w:val="clear" w:color="auto" w:fill="FFFFFF"/>
          <w:lang w:val="kl-GL"/>
        </w:rPr>
        <w:t>Visumi piffissap sukumiinerusumik aalajangersakkap iluani tikinnermut ataatsimut imaluunniit arlalinnut tunniunneqarsinnaavoq. Taamaattoq atasuinnarmik najugaqarallarnerup sivisussusaa, imaluunniit Kalaallit Nunaanni, Savalimmiuni, Danmarkimi aamma Danmarkimit allaanerusumi Schengenimi nunami allami najugaqarallarnerit, imminnut malittut katillutik sivisussusaat, piffissarititaq ullunik 180-inik sivisussusilik, tamatigut ulloq najugaqarallalerfik sioqqullugu naatsorsuutigineqartassalluni, piffissarititaasup ullunik 180-inik sivisussusillip iluani ullunik 90-inik qaangiisoqassanngilaq, taamaattoq tak. imm. 4.</w:t>
      </w:r>
    </w:p>
    <w:p w14:paraId="6A3A3DB3" w14:textId="77777777" w:rsidR="0034013D" w:rsidRPr="001D1CD5" w:rsidRDefault="0034013D" w:rsidP="0034013D">
      <w:pPr>
        <w:jc w:val="both"/>
        <w:rPr>
          <w:rFonts w:cs="Calibri"/>
          <w:color w:val="000000"/>
          <w:shd w:val="clear" w:color="auto" w:fill="FFFFFF"/>
          <w:lang w:val="kl-GL"/>
        </w:rPr>
      </w:pPr>
      <w:r w:rsidRPr="001D1CD5">
        <w:rPr>
          <w:rFonts w:cs="Calibri"/>
          <w:i/>
          <w:color w:val="000000"/>
          <w:shd w:val="clear" w:color="auto" w:fill="FFFFFF"/>
          <w:lang w:val="kl-GL"/>
        </w:rPr>
        <w:t>Imm. 4.</w:t>
      </w:r>
      <w:r w:rsidRPr="001D1CD5">
        <w:rPr>
          <w:rFonts w:cs="Calibri"/>
          <w:iCs/>
          <w:color w:val="000000"/>
          <w:shd w:val="clear" w:color="auto" w:fill="FFFFFF"/>
          <w:lang w:val="kl-GL"/>
        </w:rPr>
        <w:t xml:space="preserve"> </w:t>
      </w:r>
      <w:r w:rsidRPr="001D1CD5">
        <w:rPr>
          <w:rFonts w:cs="Calibri"/>
          <w:color w:val="000000"/>
          <w:shd w:val="clear" w:color="auto" w:fill="FFFFFF"/>
          <w:lang w:val="kl-GL"/>
        </w:rPr>
        <w:t xml:space="preserve">Nunamut matumunnga killiligaasumik najugaqarallarnissamut akuersissut imaluunniit ullunik 90-inik sivisunerusumik najugaqarallarnissamut visumi tunulequtaralugu, </w:t>
      </w:r>
      <w:r w:rsidRPr="001D1CD5">
        <w:rPr>
          <w:rFonts w:cs="Calibri"/>
          <w:shd w:val="clear" w:color="auto" w:fill="FFFFFF"/>
          <w:lang w:val="kl-GL"/>
        </w:rPr>
        <w:t xml:space="preserve">Savalimmiuni, Danmarkimi imaluunniit Danmarkimit allaanerusumi Schengenimi nunami allami najugaqarallarneq, </w:t>
      </w:r>
      <w:r w:rsidRPr="001D1CD5">
        <w:rPr>
          <w:rFonts w:cs="Calibri"/>
          <w:color w:val="000000"/>
          <w:shd w:val="clear" w:color="auto" w:fill="FFFFFF"/>
          <w:lang w:val="kl-GL"/>
        </w:rPr>
        <w:t>imm. 3-mi allaqqasoq ulluni 90-ini najugaqarallarnermik naatsorsuinermi, kiseqataatinneqassanngilaq.</w:t>
      </w:r>
      <w:r w:rsidRPr="001D1CD5">
        <w:rPr>
          <w:rFonts w:cs="Calibri"/>
          <w:lang w:val="kl-GL"/>
        </w:rPr>
        <w:t>«</w:t>
      </w:r>
    </w:p>
    <w:p w14:paraId="575DFC74" w14:textId="77777777" w:rsidR="0034013D" w:rsidRPr="001D1CD5" w:rsidRDefault="0034013D" w:rsidP="0034013D">
      <w:pPr>
        <w:jc w:val="both"/>
        <w:rPr>
          <w:rFonts w:cs="Calibri"/>
          <w:color w:val="000000"/>
          <w:shd w:val="clear" w:color="auto" w:fill="FFFFFF"/>
          <w:lang w:val="kl-GL"/>
        </w:rPr>
      </w:pPr>
    </w:p>
    <w:p w14:paraId="4BAAD4B8" w14:textId="77777777" w:rsidR="0034013D" w:rsidRPr="001D1CD5" w:rsidRDefault="0034013D" w:rsidP="0034013D">
      <w:pPr>
        <w:jc w:val="both"/>
        <w:rPr>
          <w:rFonts w:cs="Calibri"/>
          <w:lang w:val="kl-GL"/>
        </w:rPr>
      </w:pPr>
      <w:r w:rsidRPr="001D1CD5">
        <w:rPr>
          <w:rFonts w:cs="Calibri"/>
          <w:b/>
          <w:lang w:val="kl-GL"/>
        </w:rPr>
        <w:t xml:space="preserve">10. </w:t>
      </w:r>
      <w:r w:rsidRPr="001D1CD5">
        <w:rPr>
          <w:rFonts w:cs="Calibri"/>
          <w:i/>
          <w:iCs/>
          <w:lang w:val="kl-GL"/>
        </w:rPr>
        <w:t>§ 4 b</w:t>
      </w:r>
      <w:r w:rsidRPr="001D1CD5">
        <w:rPr>
          <w:rFonts w:cs="Calibri"/>
          <w:lang w:val="kl-GL"/>
        </w:rPr>
        <w:t>-ip kingorna ikkunneqarpoq:</w:t>
      </w:r>
    </w:p>
    <w:p w14:paraId="73AF63DE"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4 c.</w:t>
      </w:r>
      <w:r w:rsidRPr="001D1CD5">
        <w:rPr>
          <w:rFonts w:cs="Calibri"/>
          <w:lang w:val="kl-GL"/>
        </w:rPr>
        <w:t xml:space="preserve"> (Kalaallit Nunaannut atuutilersinneqanngilaq)</w:t>
      </w:r>
    </w:p>
    <w:p w14:paraId="2A97315D" w14:textId="77777777" w:rsidR="0034013D" w:rsidRPr="001D1CD5" w:rsidRDefault="0034013D" w:rsidP="0034013D">
      <w:pPr>
        <w:jc w:val="both"/>
        <w:rPr>
          <w:rFonts w:cs="Calibri"/>
          <w:lang w:val="kl-GL"/>
        </w:rPr>
      </w:pPr>
    </w:p>
    <w:p w14:paraId="054D7E0D" w14:textId="77777777" w:rsidR="0034013D" w:rsidRPr="001D1CD5" w:rsidRDefault="0034013D" w:rsidP="0034013D">
      <w:pPr>
        <w:jc w:val="both"/>
        <w:rPr>
          <w:rFonts w:cs="Calibri"/>
          <w:lang w:val="kl-GL"/>
        </w:rPr>
      </w:pPr>
      <w:r w:rsidRPr="001D1CD5">
        <w:rPr>
          <w:rFonts w:cs="Calibri"/>
          <w:b/>
          <w:lang w:val="kl-GL"/>
        </w:rPr>
        <w:t>§ 4 d.</w:t>
      </w:r>
      <w:r w:rsidRPr="001D1CD5">
        <w:rPr>
          <w:rFonts w:cs="Calibri"/>
          <w:lang w:val="kl-GL"/>
        </w:rPr>
        <w:t xml:space="preserve"> (Kalaallit Nunaannut atuutilersinneqanngilaq)</w:t>
      </w:r>
    </w:p>
    <w:p w14:paraId="08E97438" w14:textId="77777777" w:rsidR="0034013D" w:rsidRPr="001D1CD5" w:rsidRDefault="0034013D" w:rsidP="0034013D">
      <w:pPr>
        <w:jc w:val="both"/>
        <w:rPr>
          <w:rFonts w:cs="Calibri"/>
          <w:lang w:val="kl-GL"/>
        </w:rPr>
      </w:pPr>
    </w:p>
    <w:p w14:paraId="7F1C445C" w14:textId="77777777" w:rsidR="0034013D" w:rsidRPr="001D1CD5" w:rsidRDefault="0034013D" w:rsidP="0034013D">
      <w:pPr>
        <w:jc w:val="both"/>
        <w:rPr>
          <w:rFonts w:cs="Calibri"/>
          <w:lang w:val="kl-GL"/>
        </w:rPr>
      </w:pPr>
      <w:r w:rsidRPr="001D1CD5">
        <w:rPr>
          <w:rFonts w:cs="Calibri"/>
          <w:b/>
          <w:lang w:val="kl-GL"/>
        </w:rPr>
        <w:t>§ 4 e.</w:t>
      </w:r>
      <w:r w:rsidRPr="001D1CD5">
        <w:rPr>
          <w:rFonts w:cs="Calibri"/>
          <w:lang w:val="kl-GL"/>
        </w:rPr>
        <w:t xml:space="preserve"> (Atorunnaarsinneqarpoq)</w:t>
      </w:r>
    </w:p>
    <w:p w14:paraId="7A776A37" w14:textId="77777777" w:rsidR="0034013D" w:rsidRPr="001D1CD5" w:rsidRDefault="0034013D" w:rsidP="0034013D">
      <w:pPr>
        <w:jc w:val="both"/>
        <w:rPr>
          <w:rFonts w:cs="Calibri"/>
          <w:lang w:val="kl-GL"/>
        </w:rPr>
      </w:pPr>
    </w:p>
    <w:p w14:paraId="5232B64B" w14:textId="77777777" w:rsidR="0034013D" w:rsidRPr="001D1CD5" w:rsidRDefault="0034013D" w:rsidP="0034013D">
      <w:pPr>
        <w:jc w:val="both"/>
        <w:rPr>
          <w:rFonts w:cs="Calibri"/>
          <w:lang w:val="kl-GL"/>
        </w:rPr>
      </w:pPr>
      <w:r w:rsidRPr="001D1CD5">
        <w:rPr>
          <w:rFonts w:cs="Calibri"/>
          <w:b/>
          <w:lang w:val="kl-GL"/>
        </w:rPr>
        <w:t xml:space="preserve">§ 4 f. </w:t>
      </w:r>
      <w:r w:rsidRPr="001D1CD5">
        <w:rPr>
          <w:rFonts w:cs="Calibri"/>
          <w:lang w:val="kl-GL"/>
        </w:rPr>
        <w:t>(Kalaallit Nunaannut atuutilersinneqanngilaq)</w:t>
      </w:r>
    </w:p>
    <w:p w14:paraId="7E882DE3"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w:t>
      </w:r>
      <w:r w:rsidRPr="001D1CD5">
        <w:rPr>
          <w:rFonts w:cs="Calibri"/>
          <w:lang w:val="kl-GL"/>
        </w:rPr>
        <w:t>Udlændingestyrelsenimi (nunami allamiut pillugit aqutsisoqarfimmi) Nuna tamakkerlugu ETIAS-imik suleqatigiissitaliaq, tamanna pillugu ETIAS-imik peqqussummi aalajangersakkat malillugit angalanissamut akuersissummik atuutilersitsineq, itigartitsineq, atorunnaarsitsineq imaluunniit arsaarinninneq pillugu aalajangiisassaaq.</w:t>
      </w:r>
    </w:p>
    <w:p w14:paraId="49556B14" w14:textId="77777777" w:rsidR="0034013D" w:rsidRPr="001D1CD5" w:rsidRDefault="0034013D" w:rsidP="0034013D">
      <w:pPr>
        <w:jc w:val="both"/>
        <w:rPr>
          <w:rFonts w:cs="Calibri"/>
          <w:lang w:val="kl-GL"/>
        </w:rPr>
      </w:pPr>
      <w:r w:rsidRPr="001D1CD5">
        <w:rPr>
          <w:rFonts w:cs="Calibri"/>
          <w:i/>
          <w:lang w:val="kl-GL"/>
        </w:rPr>
        <w:t xml:space="preserve">Imm. 3. </w:t>
      </w:r>
      <w:r w:rsidRPr="001D1CD5">
        <w:rPr>
          <w:rFonts w:cs="Calibri"/>
          <w:lang w:val="kl-GL"/>
        </w:rPr>
        <w:t>Angalanissamut akuersissummik itigartitsineq, atorunnaarsitsineq imaluunniit arsaarinninneq pillugu aalajangiineq, Europa-Kommissionimit akuerineqartumik nalinginnaasumik immersugassamik atuinikkut qinnuteqartumut nalunaarutigineqartassaaq.</w:t>
      </w:r>
    </w:p>
    <w:p w14:paraId="6CF9C3CB"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iCs/>
          <w:lang w:val="kl-GL"/>
        </w:rPr>
        <w:t xml:space="preserve"> </w:t>
      </w:r>
      <w:r w:rsidRPr="001D1CD5">
        <w:rPr>
          <w:rFonts w:cs="Calibri"/>
          <w:lang w:val="kl-GL"/>
        </w:rPr>
        <w:t xml:space="preserve">Naalakkersuisut isumaqatigiinniaqatigereerlugit, </w:t>
      </w:r>
      <w:r w:rsidRPr="001D1CD5">
        <w:rPr>
          <w:rFonts w:cs="Calibri"/>
          <w:iCs/>
          <w:lang w:val="kl-GL"/>
        </w:rPr>
        <w:t>Nunami allamiut aamma nunasisut qallunaanut ilanngutivinnerat</w:t>
      </w:r>
      <w:r w:rsidRPr="001D1CD5">
        <w:rPr>
          <w:rFonts w:cs="Calibri"/>
          <w:lang w:val="kl-GL"/>
        </w:rPr>
        <w:t xml:space="preserve"> ministeri, imm. 3 malillugu aalajangigassanik aalajangiinernut, kunngip peqqussutaatigut Kalaallit Nunaannut atuutilersinneqartumi aqutsinermut inatsimmi kapitalit 6-ip, 7-ip aamma 8 b-ip atuutissannginneri pillugit malittarisassanik aalajangersaasinnaavoq.«</w:t>
      </w:r>
    </w:p>
    <w:p w14:paraId="44D9214E" w14:textId="77777777" w:rsidR="0034013D" w:rsidRPr="001D1CD5" w:rsidRDefault="0034013D" w:rsidP="0034013D">
      <w:pPr>
        <w:jc w:val="both"/>
        <w:rPr>
          <w:rFonts w:cs="Calibri"/>
          <w:lang w:val="kl-GL"/>
        </w:rPr>
      </w:pPr>
    </w:p>
    <w:p w14:paraId="58DF902A" w14:textId="77777777" w:rsidR="0034013D" w:rsidRPr="001D1CD5" w:rsidRDefault="0034013D" w:rsidP="0034013D">
      <w:pPr>
        <w:jc w:val="both"/>
        <w:rPr>
          <w:rFonts w:cs="Calibri"/>
          <w:lang w:val="kl-GL"/>
        </w:rPr>
      </w:pPr>
      <w:r w:rsidRPr="001D1CD5">
        <w:rPr>
          <w:rFonts w:cs="Calibri"/>
          <w:b/>
          <w:lang w:val="kl-GL"/>
        </w:rPr>
        <w:t xml:space="preserve">11. </w:t>
      </w:r>
      <w:r w:rsidRPr="001D1CD5">
        <w:rPr>
          <w:rFonts w:cs="Calibri"/>
          <w:i/>
          <w:lang w:val="kl-GL"/>
        </w:rPr>
        <w:t>§ 10</w:t>
      </w:r>
      <w:r w:rsidRPr="001D1CD5">
        <w:rPr>
          <w:rFonts w:cs="Calibri"/>
          <w:lang w:val="kl-GL"/>
        </w:rPr>
        <w:t xml:space="preserve"> ima allanneqarpoq:</w:t>
      </w:r>
    </w:p>
    <w:p w14:paraId="13AA8B81"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xml:space="preserve">§ 10. </w:t>
      </w:r>
      <w:r w:rsidRPr="001D1CD5">
        <w:rPr>
          <w:rFonts w:cs="Calibri"/>
          <w:bCs/>
          <w:lang w:val="kl-GL"/>
        </w:rPr>
        <w:t>§§</w:t>
      </w:r>
      <w:r w:rsidRPr="001D1CD5">
        <w:rPr>
          <w:rFonts w:cs="Calibri"/>
          <w:lang w:val="kl-GL"/>
        </w:rPr>
        <w:t xml:space="preserve"> 7-9 malillugit nunami allamioq najugaqarallarnissamut akuersissummik tunineqassanngilaq,</w:t>
      </w:r>
    </w:p>
    <w:p w14:paraId="10B68B17" w14:textId="77777777" w:rsidR="0034013D" w:rsidRPr="001D1CD5" w:rsidRDefault="0034013D" w:rsidP="0034013D">
      <w:pPr>
        <w:pStyle w:val="Listeafsnit"/>
        <w:numPr>
          <w:ilvl w:val="0"/>
          <w:numId w:val="19"/>
        </w:numPr>
        <w:jc w:val="both"/>
        <w:rPr>
          <w:rFonts w:cs="Calibri"/>
          <w:lang w:val="kl-GL"/>
        </w:rPr>
      </w:pPr>
      <w:r w:rsidRPr="001D1CD5">
        <w:rPr>
          <w:rFonts w:cs="Calibri"/>
          <w:lang w:val="kl-GL"/>
        </w:rPr>
        <w:t>naalagaaffiup isumannaassusianut navianaateqartutut isigisariaqarpat,</w:t>
      </w:r>
    </w:p>
    <w:p w14:paraId="46029FD0" w14:textId="77777777" w:rsidR="0034013D" w:rsidRPr="001D1CD5" w:rsidRDefault="0034013D" w:rsidP="0034013D">
      <w:pPr>
        <w:pStyle w:val="Listeafsnit"/>
        <w:numPr>
          <w:ilvl w:val="0"/>
          <w:numId w:val="19"/>
        </w:numPr>
        <w:jc w:val="both"/>
        <w:rPr>
          <w:rFonts w:cs="Calibri"/>
          <w:color w:val="000000"/>
          <w:shd w:val="clear" w:color="auto" w:fill="FFFFFF"/>
          <w:lang w:val="kl-GL"/>
        </w:rPr>
      </w:pPr>
      <w:r w:rsidRPr="001D1CD5">
        <w:rPr>
          <w:rFonts w:cs="Calibri"/>
          <w:lang w:val="kl-GL"/>
        </w:rPr>
        <w:t>tamat torersuutinneqarneranut, isumannaallisaanermut imaluunniit peqqissusermut sakkortuumik siorasaarisutut isigisariaqarpat, imaluunniit</w:t>
      </w:r>
    </w:p>
    <w:p w14:paraId="6DB9B9B7" w14:textId="77777777" w:rsidR="0034013D" w:rsidRPr="001D1CD5" w:rsidRDefault="0034013D" w:rsidP="0034013D">
      <w:pPr>
        <w:pStyle w:val="Listeafsnit"/>
        <w:numPr>
          <w:ilvl w:val="0"/>
          <w:numId w:val="19"/>
        </w:numPr>
        <w:jc w:val="both"/>
        <w:rPr>
          <w:rFonts w:cs="Calibri"/>
          <w:color w:val="000000"/>
          <w:shd w:val="clear" w:color="auto" w:fill="FFFFFF"/>
          <w:lang w:val="kl-GL"/>
        </w:rPr>
      </w:pPr>
      <w:r w:rsidRPr="001D1CD5">
        <w:rPr>
          <w:rFonts w:cs="Calibri"/>
          <w:lang w:val="kl-GL"/>
        </w:rPr>
        <w:t>28. juli 1951-imeersumi flygtningekonventionimi (qimaasut pillugit isumaqatigiissummi) artikeli 1 F-imut ilaatinneqartutut isigisariaqarpat.</w:t>
      </w:r>
    </w:p>
    <w:p w14:paraId="09168271"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Nunami allamioq pisuni imm. 1-imi eqqaaneqartut avataanni patsisaasut immikkut ittut, tassunga ilanngullugu ilaqutariit ataqatigiinnerata eqqarsaatigineqarnissaa, atuutinngippata, §§ 7-miit 9-mut malillugit naalagaaffimmi najugaqarallarnissamut akuersissummik tunineqarsinnaanngilaq,</w:t>
      </w:r>
    </w:p>
    <w:p w14:paraId="3F96DE53" w14:textId="77777777" w:rsidR="0034013D" w:rsidRPr="001D1CD5" w:rsidRDefault="0034013D" w:rsidP="0034013D">
      <w:pPr>
        <w:pStyle w:val="Listeafsnit"/>
        <w:numPr>
          <w:ilvl w:val="0"/>
          <w:numId w:val="20"/>
        </w:numPr>
        <w:jc w:val="both"/>
        <w:rPr>
          <w:rFonts w:cs="Calibri"/>
          <w:lang w:val="kl-GL"/>
        </w:rPr>
      </w:pPr>
      <w:r w:rsidRPr="001D1CD5">
        <w:rPr>
          <w:rFonts w:cs="Calibri"/>
          <w:lang w:val="kl-GL"/>
        </w:rPr>
        <w:lastRenderedPageBreak/>
        <w:t>nunami allamioq Kalaallit Nunaanni eqqartuussineq pisimappat, §§ 22, 23 imaluunniit 24 malillugu Kalaallit Nunaata avataani naalagaaffimmiit anisitsissutaasinnaasunut pissutsinut eqqartuunneqarsimappat,</w:t>
      </w:r>
    </w:p>
    <w:p w14:paraId="19DBF59D" w14:textId="77777777" w:rsidR="0034013D" w:rsidRPr="001D1CD5" w:rsidRDefault="0034013D" w:rsidP="0034013D">
      <w:pPr>
        <w:pStyle w:val="Listeafsnit"/>
        <w:numPr>
          <w:ilvl w:val="0"/>
          <w:numId w:val="20"/>
        </w:numPr>
        <w:jc w:val="both"/>
        <w:rPr>
          <w:rFonts w:cs="Calibri"/>
          <w:lang w:val="kl-GL"/>
        </w:rPr>
      </w:pPr>
      <w:r w:rsidRPr="001D1CD5">
        <w:rPr>
          <w:rFonts w:cs="Calibri"/>
          <w:lang w:val="kl-GL"/>
        </w:rPr>
        <w:t>nunami allamioq §§ 22, 23 imaluunniit 24 malillugu Kalaallit Nunaata avataani naalagaaffimmiit anisitsissutaasinnaasumik unioqqutitsisimanissaa ilungersunartumik tunngaveqarluni ilimagisariaqarpat,</w:t>
      </w:r>
    </w:p>
    <w:p w14:paraId="266A4B3F" w14:textId="77777777" w:rsidR="0034013D" w:rsidRPr="001D1CD5" w:rsidRDefault="0034013D" w:rsidP="0034013D">
      <w:pPr>
        <w:pStyle w:val="Listeafsnit"/>
        <w:numPr>
          <w:ilvl w:val="0"/>
          <w:numId w:val="20"/>
        </w:numPr>
        <w:jc w:val="both"/>
        <w:rPr>
          <w:rFonts w:cs="Calibri"/>
          <w:lang w:val="kl-GL"/>
        </w:rPr>
      </w:pPr>
      <w:r w:rsidRPr="001D1CD5">
        <w:rPr>
          <w:rFonts w:cs="Calibri"/>
          <w:lang w:val="kl-GL"/>
        </w:rPr>
        <w:t>kapitali 4-mi malittarisassat malillugit anisitsissutaasinnaasunik allanik pissutsinik atuuttoqarpat,</w:t>
      </w:r>
    </w:p>
    <w:p w14:paraId="56D5871A" w14:textId="77777777" w:rsidR="0034013D" w:rsidRPr="002372FB" w:rsidRDefault="0034013D" w:rsidP="0034013D">
      <w:pPr>
        <w:pStyle w:val="Listeafsnit"/>
        <w:numPr>
          <w:ilvl w:val="0"/>
          <w:numId w:val="20"/>
        </w:numPr>
        <w:jc w:val="both"/>
        <w:rPr>
          <w:rFonts w:cs="Calibri"/>
          <w:lang w:val="kl-GL"/>
        </w:rPr>
      </w:pPr>
      <w:r w:rsidRPr="001D1CD5">
        <w:rPr>
          <w:rFonts w:cs="Calibri"/>
          <w:lang w:val="kl-GL"/>
        </w:rPr>
        <w:t>nunami allamioq Schengenimi nunami imaluunniit nunamut Den Europæiske Unionimut atasumut innuttaanngippat, aamma SIS-ip peqqussutaa malillugu SIS-imit kissatigineqanngitsutut nalunaarutigineqarluni, imaluunniit</w:t>
      </w:r>
    </w:p>
    <w:p w14:paraId="58ACDAC4" w14:textId="77777777" w:rsidR="0034013D" w:rsidRPr="001D1CD5" w:rsidRDefault="0034013D" w:rsidP="0034013D">
      <w:pPr>
        <w:pStyle w:val="Listeafsnit"/>
        <w:numPr>
          <w:ilvl w:val="0"/>
          <w:numId w:val="20"/>
        </w:numPr>
        <w:jc w:val="both"/>
        <w:rPr>
          <w:rFonts w:cs="Calibri"/>
          <w:color w:val="000000"/>
          <w:shd w:val="clear" w:color="auto" w:fill="FFFFFF"/>
          <w:lang w:val="kl-GL"/>
        </w:rPr>
      </w:pPr>
      <w:r w:rsidRPr="001D1CD5">
        <w:rPr>
          <w:rFonts w:cs="Calibri"/>
          <w:lang w:val="kl-GL"/>
        </w:rPr>
        <w:t>nunami allamioq nappaat tuniluuttoq imaluunniit ilungersunartumik tarniluuteqarneq pissutigalugu, avatangiisiminut ulorianartorsiortitsisinnaasutut imaluunniit annertuumik ajoqutaasussatut ilimagineqartariaqarpat.</w:t>
      </w:r>
    </w:p>
    <w:p w14:paraId="7A5187BD"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Nunami allamioq §§ 22-24 imaluunniit § 25 malillugu anisitsinermut atatillugu, § 32, imm. 1 naapertorlugu Kalaallit Nunaannut iseqqusaanngitsoq, patsisaasut immikkut ittut, tassunga ilanngullugit ilaqutariit ataqatigiinnerata eqqarsaatigineqarnissaa, atuutinngippata, §§ 7 aamma 8 malillugit Kalaallit Nunaanni najugaqarallarnissamut akuersissummik tunineqarsinnaanngilaq. Nunami allamioq § 32, imm. 1 naapertorlugu Kalaallit Nunaannut iseqqusaanngitsoq, §§ 25 a imaluunniit 25 b malillugu anisitsinermut atatillugu, patsisaasut immikkut ittut illuatungiliinngippata, §§ 7 aamma 8 malillugit najugaqarallarnissamut akuersissummik tunineqarsinnaavoq.</w:t>
      </w:r>
    </w:p>
    <w:p w14:paraId="24D14523"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Nunami allamioq § 32, imm. 1 naapertorlugu naalagaaffimmut iseqqusaanngitsoq, patsisaasut immikkut ittut, tassunga ilanngullugu ilaqutariit ataqatigiinnerata eqqarsaatigineqarnissaa, atuutinngippat, taamaattoq siusinnerpaamik aallarnerup kingorna ukiut marluk, § 9 malillugu najugaqarallarnissamut akuersissummik tunineqarsinnaanngilaq. Taamaattoq aallarnermiit ukiut marluk ingerlareernissaat pillugu piumasaqaat, § 25 b malillugu anisitaasimasumut, nunami allamiumut atuutinngilaq.</w:t>
      </w:r>
    </w:p>
    <w:p w14:paraId="0B5623B7"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w:t>
      </w:r>
      <w:bookmarkStart w:id="49" w:name="_Hlk119702569"/>
      <w:r w:rsidRPr="001D1CD5">
        <w:rPr>
          <w:rFonts w:cs="Calibri"/>
          <w:lang w:val="kl-GL"/>
        </w:rPr>
        <w:t>De Forenede Nationer-init imaluunniit Den Europæiske Unionimit aalajangiunneqartut, naalagaaffimmut isersinnaaneq aamma aqqusaarneq eqqarsaatigalugit, killilersuutitut pissuseqartunut, killilersuutaasunik iliuusissanut ilaatinneqartoq, nunami allamioq</w:t>
      </w:r>
      <w:bookmarkEnd w:id="49"/>
      <w:r w:rsidRPr="001D1CD5">
        <w:rPr>
          <w:rFonts w:cs="Calibri"/>
          <w:lang w:val="kl-GL"/>
        </w:rPr>
        <w:t xml:space="preserve"> patsisaasut immikkut ittut atuutinngippata, §§ 7-imiit 9-mut malillugit najugaqarallarnissamut akuersissummik tunineqarsinnaanngilaq.</w:t>
      </w:r>
    </w:p>
    <w:p w14:paraId="02A4C859" w14:textId="77777777" w:rsidR="0034013D" w:rsidRPr="001D1CD5" w:rsidRDefault="0034013D" w:rsidP="0034013D">
      <w:pPr>
        <w:jc w:val="both"/>
        <w:rPr>
          <w:rFonts w:cs="Calibri"/>
          <w:lang w:val="kl-GL"/>
        </w:rPr>
      </w:pPr>
      <w:r w:rsidRPr="001D1CD5">
        <w:rPr>
          <w:rFonts w:cs="Calibri"/>
          <w:i/>
          <w:lang w:val="kl-GL"/>
        </w:rPr>
        <w:t>Imm. 6.</w:t>
      </w:r>
      <w:r w:rsidRPr="001D1CD5">
        <w:rPr>
          <w:rFonts w:cs="Calibri"/>
          <w:lang w:val="kl-GL"/>
        </w:rPr>
        <w:t> (Kalaallit Nunaannut atuutilersinneqanngilaq)«</w:t>
      </w:r>
    </w:p>
    <w:p w14:paraId="06A6BFE6" w14:textId="77777777" w:rsidR="0034013D" w:rsidRPr="001D1CD5" w:rsidRDefault="0034013D" w:rsidP="0034013D">
      <w:pPr>
        <w:jc w:val="both"/>
        <w:rPr>
          <w:rFonts w:cs="Calibri"/>
          <w:lang w:val="kl-GL"/>
        </w:rPr>
      </w:pPr>
    </w:p>
    <w:p w14:paraId="461C8B8F" w14:textId="77777777" w:rsidR="0034013D" w:rsidRPr="001D1CD5" w:rsidRDefault="0034013D" w:rsidP="0034013D">
      <w:pPr>
        <w:jc w:val="both"/>
        <w:rPr>
          <w:rFonts w:cs="Calibri"/>
          <w:i/>
          <w:lang w:val="kl-GL"/>
        </w:rPr>
      </w:pPr>
      <w:r w:rsidRPr="001D1CD5">
        <w:rPr>
          <w:rFonts w:cs="Calibri"/>
          <w:b/>
          <w:lang w:val="kl-GL"/>
        </w:rPr>
        <w:t xml:space="preserve">12. </w:t>
      </w:r>
      <w:r w:rsidRPr="001D1CD5">
        <w:rPr>
          <w:rFonts w:cs="Calibri"/>
          <w:i/>
          <w:lang w:val="kl-GL"/>
        </w:rPr>
        <w:t xml:space="preserve">§ 19, stk. 1, nr. 1, </w:t>
      </w:r>
      <w:r w:rsidRPr="001D1CD5">
        <w:rPr>
          <w:rFonts w:cs="Calibri"/>
          <w:lang w:val="kl-GL"/>
        </w:rPr>
        <w:t>ima allanneqarpoq:</w:t>
      </w:r>
    </w:p>
    <w:p w14:paraId="5022D5D7" w14:textId="77777777" w:rsidR="0034013D" w:rsidRPr="001D1CD5" w:rsidRDefault="0034013D" w:rsidP="0034013D">
      <w:pPr>
        <w:jc w:val="both"/>
        <w:rPr>
          <w:rFonts w:cs="Calibri"/>
          <w:lang w:val="kl-GL"/>
        </w:rPr>
      </w:pPr>
      <w:r w:rsidRPr="002372FB">
        <w:rPr>
          <w:rFonts w:cs="Calibri"/>
          <w:b/>
          <w:lang w:val="kl-GL"/>
        </w:rPr>
        <w:t>»</w:t>
      </w:r>
      <w:r w:rsidRPr="001D1CD5">
        <w:rPr>
          <w:rFonts w:cs="Calibri"/>
          <w:lang w:val="kl-GL"/>
        </w:rPr>
        <w:t>1) Qinnuteqaammut imaluunniit naalagaaffimmi najugaqarallarsinnaanermut akuersissummut tunngaviusoq eqqunngitsuusimappat imaluunniit atuukkunnaarsimappat, tassunga ilanngullugu nunami allamioq, §§ 7 aamma 8 malillugit naalagaaffimmi najugaqarallarsinnaanermut akuersissummik peqarpat, aamma pissutsit, naalagaaffimmi najugaqarallarsinnaanermut akuersissummut tunngaviusut, §§ 7 aamma 8 naapertorlugit imatut pissuseqalerlutik allanngorsimappata, nunami allamioq malersugaanissamut ulorianartorsiorunnaar-luni. Oqaaseqatigiit siulliit malillugit aalajangiinermi, naalagaaffimmi najugaqarallarsinnaanermut akuersissummut tunngaviusoq eqqarsaatigineqassaaq.«</w:t>
      </w:r>
    </w:p>
    <w:p w14:paraId="63726F0C" w14:textId="77777777" w:rsidR="0034013D" w:rsidRPr="001D1CD5" w:rsidRDefault="0034013D" w:rsidP="0034013D">
      <w:pPr>
        <w:jc w:val="both"/>
        <w:rPr>
          <w:rFonts w:cs="Calibri"/>
          <w:lang w:val="kl-GL"/>
        </w:rPr>
      </w:pPr>
    </w:p>
    <w:p w14:paraId="381B0650" w14:textId="77777777" w:rsidR="0034013D" w:rsidRPr="001D1CD5" w:rsidRDefault="0034013D" w:rsidP="0034013D">
      <w:pPr>
        <w:jc w:val="both"/>
        <w:rPr>
          <w:rFonts w:cs="Calibri"/>
          <w:lang w:val="kl-GL"/>
        </w:rPr>
      </w:pPr>
      <w:r w:rsidRPr="001D1CD5">
        <w:rPr>
          <w:rFonts w:cs="Calibri"/>
          <w:b/>
          <w:lang w:val="kl-GL"/>
        </w:rPr>
        <w:t xml:space="preserve">13. </w:t>
      </w:r>
      <w:r w:rsidRPr="001D1CD5">
        <w:rPr>
          <w:rFonts w:cs="Calibri"/>
          <w:i/>
          <w:lang w:val="kl-GL"/>
        </w:rPr>
        <w:t xml:space="preserve">§ 19, imm. 2-miit 5-imut, </w:t>
      </w:r>
      <w:r w:rsidRPr="001D1CD5">
        <w:rPr>
          <w:rFonts w:cs="Calibri"/>
          <w:lang w:val="kl-GL"/>
        </w:rPr>
        <w:t>atorunnaarsinneqarput, taarsiullugulu ikkunneqarlutik:</w:t>
      </w:r>
    </w:p>
    <w:p w14:paraId="7FCDF490" w14:textId="77777777" w:rsidR="0034013D" w:rsidRPr="001D1CD5" w:rsidRDefault="0034013D" w:rsidP="0034013D">
      <w:pPr>
        <w:jc w:val="both"/>
        <w:rPr>
          <w:rFonts w:cs="Calibri"/>
          <w:lang w:val="kl-GL"/>
        </w:rPr>
      </w:pPr>
      <w:r w:rsidRPr="002372FB">
        <w:rPr>
          <w:rFonts w:cs="Calibri"/>
          <w:b/>
          <w:lang w:val="kl-GL"/>
        </w:rPr>
        <w:t>»</w:t>
      </w:r>
      <w:r w:rsidRPr="001D1CD5">
        <w:rPr>
          <w:rFonts w:cs="Calibri"/>
          <w:i/>
          <w:lang w:val="kl-GL"/>
        </w:rPr>
        <w:t>Imm. 2.</w:t>
      </w:r>
      <w:r w:rsidRPr="001D1CD5">
        <w:rPr>
          <w:rFonts w:cs="Calibri"/>
          <w:lang w:val="kl-GL"/>
        </w:rPr>
        <w:t xml:space="preserve"> </w:t>
      </w:r>
      <w:bookmarkStart w:id="50" w:name="_Hlk119465762"/>
      <w:r w:rsidRPr="001D1CD5">
        <w:rPr>
          <w:rFonts w:cs="Calibri"/>
          <w:lang w:val="kl-GL"/>
        </w:rPr>
        <w:t>Piffissamik killiligaasumik imaluunniit piffissamik killiligaanngitsumik naalagaaffimmi najugaqarallarsinnaanermut akuersissut,</w:t>
      </w:r>
      <w:bookmarkEnd w:id="50"/>
    </w:p>
    <w:p w14:paraId="1B2C3FC9" w14:textId="77777777" w:rsidR="0034013D" w:rsidRPr="001D1CD5" w:rsidRDefault="0034013D" w:rsidP="0034013D">
      <w:pPr>
        <w:pStyle w:val="Listeafsnit"/>
        <w:numPr>
          <w:ilvl w:val="0"/>
          <w:numId w:val="22"/>
        </w:numPr>
        <w:rPr>
          <w:rFonts w:cs="Calibri"/>
          <w:lang w:val="kl-GL"/>
        </w:rPr>
      </w:pPr>
      <w:r w:rsidRPr="001D1CD5">
        <w:rPr>
          <w:rFonts w:cs="Calibri"/>
          <w:lang w:val="kl-GL"/>
        </w:rPr>
        <w:t>nunami allamiup naalagaaffimmi najugaqarallarsinnaanermut akuersissut peqquserlunnikkut pissarsiarisimappagu,</w:t>
      </w:r>
    </w:p>
    <w:p w14:paraId="0B97C515" w14:textId="77777777" w:rsidR="0034013D" w:rsidRPr="001D1CD5" w:rsidRDefault="0034013D" w:rsidP="0034013D">
      <w:pPr>
        <w:pStyle w:val="Listeafsnit"/>
        <w:numPr>
          <w:ilvl w:val="0"/>
          <w:numId w:val="22"/>
        </w:numPr>
        <w:rPr>
          <w:rFonts w:cs="Calibri"/>
          <w:lang w:val="kl-GL"/>
        </w:rPr>
      </w:pPr>
      <w:r w:rsidRPr="001D1CD5">
        <w:rPr>
          <w:rFonts w:cs="Calibri"/>
          <w:lang w:val="kl-GL"/>
        </w:rPr>
        <w:lastRenderedPageBreak/>
        <w:t>§ 10, imm. 1-imi malittarisasssat malillugit nunami allamiup naalagaaffimmi najugaqarallarsinnaanermut akuersissummut periarfissaarunnissaanut pissutsit pillugit paasissutissanik saqqummertoqarpat,</w:t>
      </w:r>
    </w:p>
    <w:p w14:paraId="58707FE8" w14:textId="77777777" w:rsidR="0034013D" w:rsidRPr="001D1CD5" w:rsidRDefault="0034013D" w:rsidP="0034013D">
      <w:pPr>
        <w:pStyle w:val="Listeafsnit"/>
        <w:numPr>
          <w:ilvl w:val="0"/>
          <w:numId w:val="22"/>
        </w:numPr>
        <w:rPr>
          <w:rFonts w:cs="Calibri"/>
          <w:lang w:val="kl-GL"/>
        </w:rPr>
      </w:pPr>
      <w:r w:rsidRPr="001D1CD5">
        <w:rPr>
          <w:rFonts w:cs="Calibri"/>
          <w:lang w:val="kl-GL"/>
        </w:rPr>
        <w:t>§ 10, imm. 2, nr. 1 aamma 2, aamma imm. 5-imi malittarisasssat malillugit nunami allamiup naalagaaffimmi najugaqarallarsinnaanermut akuersissummut periarfissaarunnissaanut pissutsit pillugit paasissutissanik saqqummertoqarpat, imaluunniit</w:t>
      </w:r>
    </w:p>
    <w:p w14:paraId="6EE7D9D8" w14:textId="77777777" w:rsidR="0034013D" w:rsidRPr="001D1CD5" w:rsidRDefault="0034013D" w:rsidP="0034013D">
      <w:pPr>
        <w:pStyle w:val="Listeafsnit"/>
        <w:numPr>
          <w:ilvl w:val="0"/>
          <w:numId w:val="22"/>
        </w:numPr>
        <w:jc w:val="both"/>
        <w:rPr>
          <w:rFonts w:cs="Calibri"/>
          <w:lang w:val="kl-GL"/>
        </w:rPr>
      </w:pPr>
      <w:r w:rsidRPr="001D1CD5">
        <w:rPr>
          <w:rFonts w:cs="Calibri"/>
          <w:lang w:val="kl-GL"/>
        </w:rPr>
        <w:t xml:space="preserve">§§ 7 imaluunniit 8 malillugu naalagaaffimmi najugaqarallarsinnaanermut akuersissummik pigisaqartoq nunami allamioq, feeriarluni imaluunniit naalagaaffimmi najugaqarallarsinnaanermut akuersissummik tunniussisimasut oqartussaasut, § 7-imut ilaatinneqartumik nunami allamiup malersugaanissamut ulorianartorsiorfigisaatut nalilersimasaannut nunamut allatut sivikinnerusumik najugaqarallariartorluni aallaruni, </w:t>
      </w:r>
      <w:bookmarkStart w:id="51" w:name="_Hlk119463965"/>
      <w:r w:rsidRPr="001D1CD5">
        <w:rPr>
          <w:rFonts w:cs="Calibri"/>
          <w:lang w:val="kl-GL"/>
        </w:rPr>
        <w:t>pissutsillu naalagaaffimmi maani najugaqarallarsinnaanermut akuersissummut pissutaasut, imatut pissuseqalerlutik allanngorsimasut, nunami allamioq § 7 naapertorlugu taamatut malersugaanissamut ulorianartorsiorunnaarsimalluni,</w:t>
      </w:r>
      <w:bookmarkEnd w:id="51"/>
      <w:r w:rsidRPr="001D1CD5">
        <w:rPr>
          <w:rFonts w:cs="Calibri"/>
          <w:lang w:val="kl-GL"/>
        </w:rPr>
        <w:t xml:space="preserve"> </w:t>
      </w:r>
      <w:r w:rsidRPr="001D1CD5">
        <w:rPr>
          <w:rFonts w:cs="Calibri"/>
          <w:lang w:val="kl-GL"/>
        </w:rPr>
        <w:br/>
      </w:r>
      <w:bookmarkStart w:id="52" w:name="_Hlk119465742"/>
      <w:r w:rsidRPr="001D1CD5">
        <w:rPr>
          <w:rFonts w:cs="Calibri"/>
          <w:lang w:val="kl-GL"/>
        </w:rPr>
        <w:t>qaqugukkulluunniit arsaarinnissutigineqarsinnaavoq</w:t>
      </w:r>
      <w:bookmarkEnd w:id="52"/>
      <w:r w:rsidRPr="001D1CD5">
        <w:rPr>
          <w:rFonts w:cs="Calibri"/>
          <w:lang w:val="kl-GL"/>
        </w:rPr>
        <w:t>.</w:t>
      </w:r>
    </w:p>
    <w:p w14:paraId="4F9D2941"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Naalagaaffimmi najugaqarallarsinnaanermut akuersissut, piffissap naalagaaffimmi najugaqarallarsinnaanermut akuersissutip tunniunneqarnerata siullermik nalunaarutigineqarnerata kingorna, ukiut qulit tikillugit imm. 2, nr. 4 malillugu arsaarinnissutigineqarsinnaavoq. Imm. 2, nr. 4 malillugu naalagaaffimmi najugaqarallarsinnaanermut akuersissummik arsaarinnissutiginninnissaq pillugu aalajangiinermi, naalagaaffimmi oqartussaasut najugaqarallarsinnaanermut akuersissummik tunniussisimasut, § 7-imut ilaatinneqartumik nunami allamiup malersugaanissamut ulorianartorsiorfigisaatut nalilersimasaannut nunamut tassunga nunami allamioq nammineq piumassutsiminik aallarnermini, pissutsillu naalagaaffimmi maani najugaqarallarsinnaanermut akuersissummut pissutaasut, imatut pissuseqalerlutik allanngorsimasut, nunami allamioq § 7 naapertorlugu taamatut malersugaanissamut ulorianartorsiorunnaarsimanini pillugu nammineq ilimasunnermik pilersitsisimasoq, malunnaatilimmik pingaartinneqassaaq.</w:t>
      </w:r>
    </w:p>
    <w:p w14:paraId="5B449122"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Nunami allamioq Schengenimi nunami imaluunnit Den Europæiske Unionimut atasumi nunami innuttaanngitsoq, SIS-imut kissaatigineqanngitsutut nalunaarutigineqarsimappat, Schengenimi peqqussut malillugu Kalaallit Nunaanni kapitali 4 malillugu naalagaaffimmit anisitsinermik nassataqarsinnaaneranik pissutsit tunuliaqutaralugit, piffissamik killiligaasumik imaluunniit piffissamik killiligaanngitsumik naalagaaffimmi najugaqarallarsinnaanermut akuersissut, qaqugukkulluunniit arsaarinnissutigineqarsinnaavoq. De Forenede Nationerinit imaluunniit Den Europæiske Unionimit aalajangiunneqartut, naalagaaffimmut </w:t>
      </w:r>
      <w:bookmarkStart w:id="53" w:name="_Hlk119619474"/>
      <w:r w:rsidRPr="001D1CD5">
        <w:rPr>
          <w:rFonts w:cs="Calibri"/>
          <w:lang w:val="kl-GL"/>
        </w:rPr>
        <w:t>angalalluni</w:t>
      </w:r>
      <w:bookmarkEnd w:id="53"/>
      <w:r w:rsidRPr="001D1CD5">
        <w:rPr>
          <w:rFonts w:cs="Calibri"/>
          <w:lang w:val="kl-GL"/>
        </w:rPr>
        <w:t xml:space="preserve"> isersinnaaneq aamma aqqusaarneq eqqarsaatigalugit, killilersuutitut pissuseqartunut, nunami allamioq SIS-imut kissaatigineqanngitsutut nalunaarutigineqarsimappat, pineqartoq killilersuutaasunik iliuusissanut ilaatinneqarnera pissutigalugu, tamanna assinganik atuuppoq. Oqaaseqatigiit siulliit aamma aappaat malillugit, tamatumunnga SIS-imi peqqussummi malittarisassat malillugit, Schengenimi nunami allami oqartussaasunik siunersioqateqareernerup kingorna arsaarinninneq pisassaaq.</w:t>
      </w:r>
    </w:p>
    <w:p w14:paraId="70809C1E" w14:textId="77777777" w:rsidR="0034013D" w:rsidRPr="001D1CD5" w:rsidRDefault="0034013D" w:rsidP="0034013D">
      <w:pPr>
        <w:jc w:val="both"/>
        <w:rPr>
          <w:rFonts w:cs="Calibri"/>
          <w:lang w:val="kl-GL"/>
        </w:rPr>
      </w:pPr>
      <w:bookmarkStart w:id="54" w:name="_Hlk119373028"/>
      <w:r w:rsidRPr="001D1CD5">
        <w:rPr>
          <w:rFonts w:cs="Calibri"/>
          <w:i/>
          <w:lang w:val="kl-GL"/>
        </w:rPr>
        <w:t>Imm. 5.</w:t>
      </w:r>
      <w:r w:rsidRPr="001D1CD5">
        <w:rPr>
          <w:rFonts w:cs="Calibri"/>
          <w:lang w:val="kl-GL"/>
        </w:rPr>
        <w:t xml:space="preserve"> Schengenimi nunami allami imaluunniit Den Europæiske Union-imut atasumi nunami pisortatut oqartussaasut, Kalaallit Nunaanni §§ 22-25, § 25 a, imm. 1 imaluunniit imm. 2, nr. 3 malillugu naalagaaffimmiit anisitaanermik kinguneqarsinnaasut pissutsit tunuliaqutaralugit, Schengen-imi nunami imaluunniit Den Europæiske Unionimut atasumi nunami innuttaanngitsumik nunami allamiumik aallartitsinissaq pillugu inaarutaasumik aalajangiisimappat, piffissamik killiligaasumik imaluunniit piffissamik killiligaanngitsumik naalagaaffimmi najugaqarallarsinnaanermut akuersissut arsaarinnissutigineqarsinnaavoq. Pissutsit pillaatissiissutaasartut tunuliaqutaralugit naalagaaffimmiit anisitaaneq pillugu aalajangiineq, nunami pineqartumi minnerpaamik ukiumik ataatsimik parnaarussaanermik pillaanermik kinguneqarsinnaasumik nunami allamioq unioqqutitsinermut </w:t>
      </w:r>
      <w:r w:rsidRPr="001D1CD5">
        <w:rPr>
          <w:rFonts w:cs="Calibri"/>
          <w:lang w:val="kl-GL"/>
        </w:rPr>
        <w:lastRenderedPageBreak/>
        <w:t>eqqartuunneqarsimappat, naalagaaffimmi najugaqarallarsinnaanermut akuersissut arsaarinnissutigineqarsinnaavoq. Imm. 3-mi oqaaseqatigiit aappaat assinganik atuupput.</w:t>
      </w:r>
      <w:bookmarkEnd w:id="54"/>
    </w:p>
    <w:p w14:paraId="10F211C7" w14:textId="77777777" w:rsidR="0034013D" w:rsidRPr="001D1CD5" w:rsidRDefault="0034013D" w:rsidP="0034013D">
      <w:pPr>
        <w:jc w:val="both"/>
        <w:rPr>
          <w:rFonts w:cs="Calibri"/>
          <w:lang w:val="kl-GL"/>
        </w:rPr>
      </w:pPr>
      <w:r w:rsidRPr="001D1CD5">
        <w:rPr>
          <w:rFonts w:cs="Calibri"/>
          <w:i/>
          <w:lang w:val="kl-GL"/>
        </w:rPr>
        <w:t xml:space="preserve">Imm. 6. </w:t>
      </w:r>
      <w:r w:rsidRPr="001D1CD5">
        <w:rPr>
          <w:rFonts w:cs="Calibri"/>
          <w:lang w:val="kl-GL"/>
        </w:rPr>
        <w:t>(Kalaallit Nunaannut atuutilersinneqassanngilaq)«</w:t>
      </w:r>
    </w:p>
    <w:p w14:paraId="31A0C1E8" w14:textId="77777777" w:rsidR="0034013D" w:rsidRPr="001D1CD5" w:rsidRDefault="0034013D" w:rsidP="0034013D">
      <w:pPr>
        <w:jc w:val="both"/>
        <w:rPr>
          <w:rFonts w:cs="Calibri"/>
          <w:lang w:val="kl-GL"/>
        </w:rPr>
      </w:pPr>
      <w:r w:rsidRPr="001D1CD5">
        <w:rPr>
          <w:rFonts w:cs="Calibri"/>
          <w:lang w:val="kl-GL"/>
        </w:rPr>
        <w:t>Imm. 6 tamatuma kingorna imm. 7-inngorpoq.</w:t>
      </w:r>
    </w:p>
    <w:p w14:paraId="7F3BA71C" w14:textId="77777777" w:rsidR="0034013D" w:rsidRPr="001D1CD5" w:rsidRDefault="0034013D" w:rsidP="0034013D">
      <w:pPr>
        <w:jc w:val="both"/>
        <w:rPr>
          <w:rFonts w:cs="Calibri"/>
          <w:lang w:val="kl-GL"/>
        </w:rPr>
      </w:pPr>
    </w:p>
    <w:p w14:paraId="2E86E877" w14:textId="77777777" w:rsidR="0034013D" w:rsidRPr="001D1CD5" w:rsidRDefault="0034013D" w:rsidP="0034013D">
      <w:pPr>
        <w:jc w:val="both"/>
        <w:rPr>
          <w:rFonts w:cs="Calibri"/>
          <w:iCs/>
          <w:lang w:val="kl-GL"/>
        </w:rPr>
      </w:pPr>
      <w:r w:rsidRPr="001D1CD5">
        <w:rPr>
          <w:rFonts w:cs="Calibri"/>
          <w:b/>
          <w:lang w:val="kl-GL"/>
        </w:rPr>
        <w:t xml:space="preserve">14. </w:t>
      </w:r>
      <w:r w:rsidRPr="001D1CD5">
        <w:rPr>
          <w:rFonts w:cs="Calibri"/>
          <w:i/>
          <w:lang w:val="kl-GL"/>
        </w:rPr>
        <w:t>§ 19, imm. 6</w:t>
      </w:r>
      <w:r w:rsidRPr="001D1CD5">
        <w:rPr>
          <w:rFonts w:cs="Calibri"/>
          <w:iCs/>
          <w:lang w:val="kl-GL"/>
        </w:rPr>
        <w:t>-imi</w:t>
      </w:r>
      <w:r w:rsidRPr="001D1CD5">
        <w:rPr>
          <w:rFonts w:cs="Calibri"/>
          <w:i/>
          <w:lang w:val="kl-GL"/>
        </w:rPr>
        <w:t>,</w:t>
      </w:r>
      <w:r w:rsidRPr="001D1CD5">
        <w:rPr>
          <w:rFonts w:cs="Calibri"/>
          <w:iCs/>
          <w:lang w:val="kl-GL"/>
        </w:rPr>
        <w:t xml:space="preserve"> imm. 7-inngortumi</w:t>
      </w:r>
      <w:r w:rsidRPr="001D1CD5">
        <w:rPr>
          <w:rFonts w:cs="Calibri"/>
          <w:lang w:val="kl-GL"/>
        </w:rPr>
        <w:t xml:space="preserve">, </w:t>
      </w:r>
      <w:r w:rsidRPr="001D1CD5">
        <w:rPr>
          <w:rFonts w:cs="Calibri"/>
          <w:i/>
          <w:iCs/>
          <w:lang w:val="kl-GL"/>
        </w:rPr>
        <w:t>oqaaseqatigiit aappaattut</w:t>
      </w:r>
      <w:r w:rsidRPr="001D1CD5">
        <w:rPr>
          <w:rFonts w:cs="Calibri"/>
          <w:lang w:val="kl-GL"/>
        </w:rPr>
        <w:t xml:space="preserve"> ikkunneqarpoq</w:t>
      </w:r>
      <w:r w:rsidRPr="001D1CD5">
        <w:rPr>
          <w:rFonts w:cs="Calibri"/>
          <w:iCs/>
          <w:lang w:val="kl-GL"/>
        </w:rPr>
        <w:t>:</w:t>
      </w:r>
    </w:p>
    <w:p w14:paraId="0890EA7C" w14:textId="77777777" w:rsidR="0034013D" w:rsidRPr="001D1CD5" w:rsidRDefault="0034013D" w:rsidP="0034013D">
      <w:pPr>
        <w:jc w:val="both"/>
        <w:rPr>
          <w:rFonts w:cs="Calibri"/>
          <w:lang w:val="fi-FI"/>
        </w:rPr>
      </w:pPr>
      <w:r w:rsidRPr="002372FB">
        <w:rPr>
          <w:rFonts w:cs="Calibri"/>
          <w:lang w:val="kl-GL"/>
        </w:rPr>
        <w:t>»</w:t>
      </w:r>
      <w:r w:rsidRPr="001D1CD5">
        <w:rPr>
          <w:rFonts w:cs="Calibri"/>
          <w:lang w:val="kl-GL"/>
        </w:rPr>
        <w:t>Nunami allamiup Kalaallit Nunaanni najugaqarallarsimanerata sivisussusaa apeqqutaatinnagu tamanna atuuppoq.«</w:t>
      </w:r>
    </w:p>
    <w:p w14:paraId="3A8054F0" w14:textId="77777777" w:rsidR="0034013D" w:rsidRPr="001D1CD5" w:rsidRDefault="0034013D" w:rsidP="0034013D">
      <w:pPr>
        <w:jc w:val="both"/>
        <w:rPr>
          <w:rFonts w:cs="Calibri"/>
          <w:lang w:val="fi-FI"/>
        </w:rPr>
      </w:pPr>
    </w:p>
    <w:p w14:paraId="68475660" w14:textId="77777777" w:rsidR="0034013D" w:rsidRPr="001D1CD5" w:rsidRDefault="0034013D" w:rsidP="0034013D">
      <w:pPr>
        <w:jc w:val="both"/>
        <w:rPr>
          <w:rFonts w:cs="Calibri"/>
          <w:lang w:val="kl-GL"/>
        </w:rPr>
      </w:pPr>
      <w:r w:rsidRPr="001D1CD5">
        <w:rPr>
          <w:rFonts w:cs="Calibri"/>
          <w:b/>
          <w:lang w:val="kl-GL"/>
        </w:rPr>
        <w:t xml:space="preserve">15. </w:t>
      </w:r>
      <w:r w:rsidRPr="001D1CD5">
        <w:rPr>
          <w:rFonts w:cs="Calibri"/>
          <w:i/>
          <w:lang w:val="kl-GL"/>
        </w:rPr>
        <w:t>§ 19</w:t>
      </w:r>
      <w:r w:rsidRPr="001D1CD5">
        <w:rPr>
          <w:rFonts w:cs="Calibri"/>
          <w:iCs/>
          <w:lang w:val="kl-GL"/>
        </w:rPr>
        <w:t>-imi</w:t>
      </w:r>
      <w:r w:rsidRPr="001D1CD5">
        <w:rPr>
          <w:rFonts w:cs="Calibri"/>
          <w:lang w:val="kl-GL"/>
        </w:rPr>
        <w:t xml:space="preserve"> </w:t>
      </w:r>
      <w:r w:rsidRPr="001D1CD5">
        <w:rPr>
          <w:rFonts w:cs="Calibri"/>
          <w:i/>
          <w:lang w:val="kl-GL"/>
        </w:rPr>
        <w:t>imm. 8-11</w:t>
      </w:r>
      <w:r w:rsidRPr="001D1CD5">
        <w:rPr>
          <w:rFonts w:cs="Calibri"/>
          <w:iCs/>
          <w:lang w:val="kl-GL"/>
        </w:rPr>
        <w:t>-itut ikkunneqarput:</w:t>
      </w:r>
    </w:p>
    <w:p w14:paraId="13C97CE4" w14:textId="77777777" w:rsidR="0034013D" w:rsidRPr="001D1CD5" w:rsidRDefault="0034013D" w:rsidP="0034013D">
      <w:pPr>
        <w:jc w:val="both"/>
        <w:rPr>
          <w:rFonts w:cs="Calibri"/>
          <w:lang w:val="kl-GL"/>
        </w:rPr>
      </w:pPr>
      <w:r w:rsidRPr="002372FB">
        <w:rPr>
          <w:rFonts w:cs="Calibri"/>
          <w:lang w:val="kl-GL"/>
        </w:rPr>
        <w:t>»</w:t>
      </w:r>
      <w:r w:rsidRPr="001D1CD5">
        <w:rPr>
          <w:rFonts w:cs="Calibri"/>
          <w:i/>
          <w:lang w:val="kl-GL"/>
        </w:rPr>
        <w:t>Imm. 8.</w:t>
      </w:r>
      <w:r w:rsidRPr="001D1CD5">
        <w:rPr>
          <w:rFonts w:cs="Calibri"/>
          <w:iCs/>
          <w:lang w:val="kl-GL"/>
        </w:rPr>
        <w:t xml:space="preserve"> § 9, imm. 1, nr. 2 malillugu </w:t>
      </w:r>
      <w:r w:rsidRPr="001D1CD5">
        <w:rPr>
          <w:rFonts w:cs="Calibri"/>
          <w:lang w:val="kl-GL"/>
        </w:rPr>
        <w:t>naalagaaffimmi najugaqarallarsinnaanermut akuersissummik arsaarinninnissaq pillugu aalajangiinermi, Kalaallit Nunaanni najugaqartup aappaasup toqukkut qimagunneranik peqquteqartumik aappariikkunnaarnerup nassatarisaanik naalagaaffimmi najugaqarallarsinnaanermut tunngaviusoq atuukkunnaarsimanersoq immikkut eqqarsaatigineqartassaaq. Nunami allamiup Kalaallit Nunaanniinnerata sivisussusaa apeqqutaatinnagu tamanna atuuppoq.</w:t>
      </w:r>
    </w:p>
    <w:p w14:paraId="33C8EC67" w14:textId="77777777" w:rsidR="0034013D" w:rsidRPr="001D1CD5" w:rsidRDefault="0034013D" w:rsidP="0034013D">
      <w:pPr>
        <w:jc w:val="both"/>
        <w:rPr>
          <w:rFonts w:cs="Calibri"/>
          <w:lang w:val="kl-GL"/>
        </w:rPr>
      </w:pPr>
      <w:r w:rsidRPr="001D1CD5">
        <w:rPr>
          <w:rFonts w:cs="Calibri"/>
          <w:i/>
          <w:lang w:val="kl-GL"/>
        </w:rPr>
        <w:t>Imm. 9.</w:t>
      </w:r>
      <w:r w:rsidRPr="001D1CD5">
        <w:rPr>
          <w:rFonts w:cs="Calibri"/>
          <w:lang w:val="kl-GL"/>
        </w:rPr>
        <w:t>  Naalakkersuisut §§ 7-miit 9-mut malillugit naalagaaffimmi najugaqarallarsinnaanermut akuersissummik nalunaarfigineqarsimasoq, nunami allamioq akuersiteqqaarnagu, imm. 1 imaluunniit 2 malillugu suliamik aalajangiinermut, Naalakkersuisut suliami pingaaruteqarsoriumaagaat pillugit, pineqartoq pillugu pissutsit pillugit, Udlændingestyrelsen-imut (Nunani allamiut pillugit Aqutsisoqarfimmut) oqaaseqaammik tunniussaqarsinnaapput. Qallunaatut innuttaassuseqartumik inummik maani najugaqartumut ilaqutariittut attuumassuteqarneq pissutigalugu, nunami allamioq § 9, imm. 2, nr. 1 malillugu naalagaaffimmi najugaqarallarsinnaanermut akuersissummik, §§ 7-miit 9-mut malillugit piffissamik killiligaasumik imaluunniit piffissamik killiligaanngitsumik naalagaaffimmi najugaqarallarsinnaanermut akuersissummik, nalunaarfigineqarsimappat, nunami allamioq aamma maani najugaqartoq akuersiteqqaarnagit Naalakkersuisut, pineqartut pillugit pissutsit pillugit, oqaaseqatigiinni siullerni eqqaaneqartutut suliamik aalajangiinermut, Naalakkersuisut pingaaruteqarsoriumaagaat pillugit, Udlændingestyrelsen-imut (Nunani allamiut pillugit Aqutsisoqarfimmut) oqaaseqaammik tunniussaqarsinnaapput.</w:t>
      </w:r>
    </w:p>
    <w:p w14:paraId="3E220063" w14:textId="77777777" w:rsidR="0034013D" w:rsidRPr="001D1CD5" w:rsidRDefault="0034013D" w:rsidP="0034013D">
      <w:pPr>
        <w:jc w:val="both"/>
        <w:rPr>
          <w:rFonts w:cs="Calibri"/>
          <w:lang w:val="kl-GL"/>
        </w:rPr>
      </w:pPr>
      <w:r w:rsidRPr="001D1CD5">
        <w:rPr>
          <w:rFonts w:cs="Calibri"/>
          <w:i/>
          <w:lang w:val="kl-GL"/>
        </w:rPr>
        <w:t>Imm. 10.</w:t>
      </w:r>
      <w:r w:rsidRPr="001D1CD5">
        <w:rPr>
          <w:rFonts w:cs="Calibri"/>
          <w:lang w:val="kl-GL"/>
        </w:rPr>
        <w:t> Naalakkersuisut § 9, imm. 2, nr. 3 imaluunniit 4 malillugu imaluunniit suliniutit annertuut sanaartornerisa nalaanni naalagaaffimmi najugaqarallarsinnaanermut aamma sulisinnaanermut akuersissutinut nunami allamiut periarfissaat pillugit Kalaallit Nunaannut inatsit malillugu, naalagaaffimmi najugaqarallarsinnaanermut akuersissummik nalunaarfigineqarsimasoq, nunami allamioq akuersiteqqaarnagu, imm. 1 imaluunniit 2 malillugu suliamik aalajangiinermut, Naalakkersuisut pingaaruteqarsoriumaagaat pillugit, pineqartoq pillugu pissutsit pillugit oqaaseqaammik Styrelsen for International Rekruttering og Integration-imut (Nunani tamalaani sulisussarsiortarnermut aamma nunasisut qallunaanut ilanngutivittarnerannut Aqutsisoqarfimmut) tunniussisinnaapput. § 9, imm. 2, nr. 4 malillugu naalagaaffimmi najugaqarallarsinnaanermut akuersissummik nunami allamioq nalunaarfigineqarsimappat, § 9, imm. 2, nr. 3 malillugu naalagaaffimmi najugaqarallarsinnaanermut akuersissummik pigisaqartumut inummut maani najugaqartumut ilaqutariittut attuumassuteqarneq pissutigalugu, imaluunniit suliniutit annertuut sanaartornerisa nalaanni naalagaaffimmi najugaqarallarsinnaanermut aamma sulisinnaanermut akuersissutinut nunami allamiut periarfissaat pillugit Kalaallit Nunaannut inatsit malillugu, Naalakkersuisut, nunami allamioq aamma maani najugaqartoq, akuersiteqqaarnagit, pineqartut pillugit pissutsit pillugit, oqaaseqatigiinni siullerni eqqaaneqartutut suliamik aalajangiinermut, Naalakkersuisut pingaaruteqarsoriumaagaat pillugit, Styrelsen for International Rekruttering og Integrationimut (Nunani tamalaani sulisussarsiortarnermut aamma nunasisut qallunaanut ilanngutivittarnerannut Aqutsisoqarfimmut) oqaaseqaammik tunniussaqarsinnaapput.</w:t>
      </w:r>
    </w:p>
    <w:p w14:paraId="3975AF0E" w14:textId="77777777" w:rsidR="0034013D" w:rsidRPr="001D1CD5" w:rsidRDefault="0034013D" w:rsidP="0034013D">
      <w:pPr>
        <w:jc w:val="both"/>
        <w:rPr>
          <w:rFonts w:cs="Calibri"/>
          <w:lang w:val="kl-GL"/>
        </w:rPr>
      </w:pPr>
      <w:r w:rsidRPr="001D1CD5">
        <w:rPr>
          <w:rFonts w:cs="Calibri"/>
          <w:i/>
          <w:lang w:val="kl-GL"/>
        </w:rPr>
        <w:lastRenderedPageBreak/>
        <w:t>Imm. 11.</w:t>
      </w:r>
      <w:r w:rsidRPr="001D1CD5">
        <w:rPr>
          <w:rFonts w:cs="Calibri"/>
          <w:lang w:val="kl-GL"/>
        </w:rPr>
        <w:t> De Forenede Nationerinit imaluunniit Den Europæiske Unionimit aalajangerneqartutigut, naalagaaffimmut iserluni aamma aqqusaarluni angalanissaq eqqarsaatigalugu killilersuutitigut, pineqartup killilersuutaasunik iliuusissanut ilaatinneqarnera pissutigalugu, nunami allamiup kissaatigineqanngitsutut SIS-imut nalunaarutigineqarsimaneranik tunngaveqartumik, imm. 4 malillugu naalagaaffimmi najugaqarallarsinnaanermut akuersissummik arsaarinninneq pillugu aalajangiinerni assinganik § 26, imm. 2-mi aalajangersakkat atuupput.«</w:t>
      </w:r>
    </w:p>
    <w:p w14:paraId="72C984CC" w14:textId="77777777" w:rsidR="0034013D" w:rsidRPr="001D1CD5" w:rsidRDefault="0034013D" w:rsidP="0034013D">
      <w:pPr>
        <w:jc w:val="both"/>
        <w:rPr>
          <w:rFonts w:cs="Calibri"/>
          <w:lang w:val="kl-GL"/>
        </w:rPr>
      </w:pPr>
    </w:p>
    <w:p w14:paraId="37F888B6" w14:textId="77777777" w:rsidR="0034013D" w:rsidRPr="001D1CD5" w:rsidRDefault="0034013D" w:rsidP="0034013D">
      <w:pPr>
        <w:jc w:val="both"/>
        <w:rPr>
          <w:rFonts w:cs="Calibri"/>
          <w:lang w:val="kl-GL"/>
        </w:rPr>
      </w:pPr>
      <w:r w:rsidRPr="001D1CD5">
        <w:rPr>
          <w:rFonts w:cs="Calibri"/>
          <w:b/>
          <w:lang w:val="kl-GL"/>
        </w:rPr>
        <w:t xml:space="preserve">16. </w:t>
      </w:r>
      <w:r w:rsidRPr="001D1CD5">
        <w:rPr>
          <w:rFonts w:cs="Calibri"/>
          <w:i/>
          <w:iCs/>
          <w:lang w:val="kl-GL"/>
        </w:rPr>
        <w:t>§ 19</w:t>
      </w:r>
      <w:r w:rsidRPr="001D1CD5">
        <w:rPr>
          <w:rFonts w:cs="Calibri"/>
          <w:lang w:val="kl-GL"/>
        </w:rPr>
        <w:t xml:space="preserve">-ip kingorna ikkunneqarpoq: </w:t>
      </w:r>
    </w:p>
    <w:p w14:paraId="54A178AB"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19 a.</w:t>
      </w:r>
      <w:r w:rsidRPr="001D1CD5">
        <w:rPr>
          <w:rFonts w:cs="Calibri"/>
          <w:lang w:val="kl-GL"/>
        </w:rPr>
        <w:t xml:space="preserve"> § 19, imm. 1-imiit 5-imut piumasaqaatit ilaat ataaseq naammassineqarpat, Danmarkip nunani tamalaani pisussaaffiinut tamanna akerliunngippat, § 7 malillugu naalagaaffimmi najugaqarallarsinnaanermut akuersissut arsaarinnissutigineqassaaq. § 7 malillugu naalagaaffimmi najugaqarallarsinnaanermut akuersissummik nalunaarfigineqarsimasumut nunami allamiumut ilaqutariittut attuumassuteqarfiginninneq pissutigalugu nalunaarutigineqarsimasoq, imm. 7 imaluunniit 8 naapertorlugu § 19, imm. 1-5-imi, piumasaqaatit ilaat ataaseq naammassineqarsimappat, Danmark-ip nunani tamalaani pisussaaffiinut tamanna akerliunngippat, § 9, imm. 1, nr. 2, imaluunniit § 9, imm. 2, nr. 1 malillugu naalagaaffimmi najugaqarallarsinnaanermut akuersissut arsaarinnissutigineqassaaq.</w:t>
      </w:r>
    </w:p>
    <w:p w14:paraId="519F2E0F"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Naalagaaffimmi najugaqarallarnissamut akuersissutinik allanik arsaarinnittarneq pillugu aalajangiinerni</w:t>
      </w:r>
      <w:r w:rsidRPr="001D1CD5">
        <w:rPr>
          <w:rFonts w:cs="Calibri"/>
          <w:lang w:val="kl-GL"/>
        </w:rPr>
        <w:t xml:space="preserve"> § 26, imm. 1 atuuppoq.</w:t>
      </w:r>
    </w:p>
    <w:p w14:paraId="62B6CB8A"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iCs/>
          <w:lang w:val="kl-GL"/>
        </w:rPr>
        <w:t xml:space="preserve"> </w:t>
      </w:r>
      <w:r w:rsidRPr="001D1CD5">
        <w:rPr>
          <w:rFonts w:cs="Calibri"/>
          <w:lang w:val="kl-GL"/>
        </w:rPr>
        <w:t>§ 19, imm. 2, nr. 2 aamma 3 malillugit</w:t>
      </w:r>
      <w:r w:rsidRPr="001D1CD5">
        <w:rPr>
          <w:rFonts w:cs="Calibri"/>
          <w:iCs/>
          <w:lang w:val="kl-GL"/>
        </w:rPr>
        <w:t xml:space="preserve"> naalagaaffimmi najugaqarallarnissamut akuersissutinik arsaarinnittarneq pillugu aalajangiinerni </w:t>
      </w:r>
      <w:r w:rsidRPr="001D1CD5">
        <w:rPr>
          <w:rFonts w:cs="Calibri"/>
          <w:lang w:val="kl-GL"/>
        </w:rPr>
        <w:t>§ 26 imm. 2 atuuppoq.«</w:t>
      </w:r>
    </w:p>
    <w:p w14:paraId="19AB6206" w14:textId="77777777" w:rsidR="0034013D" w:rsidRPr="001D1CD5" w:rsidRDefault="0034013D" w:rsidP="0034013D">
      <w:pPr>
        <w:jc w:val="both"/>
        <w:rPr>
          <w:rFonts w:cs="Calibri"/>
          <w:lang w:val="kl-GL"/>
        </w:rPr>
      </w:pPr>
    </w:p>
    <w:p w14:paraId="5EDC4171" w14:textId="77777777" w:rsidR="0034013D" w:rsidRPr="001D1CD5" w:rsidRDefault="0034013D" w:rsidP="0034013D">
      <w:pPr>
        <w:jc w:val="both"/>
        <w:rPr>
          <w:rFonts w:cs="Calibri"/>
          <w:lang w:val="kl-GL"/>
        </w:rPr>
      </w:pPr>
      <w:r w:rsidRPr="001D1CD5">
        <w:rPr>
          <w:rFonts w:cs="Calibri"/>
          <w:b/>
          <w:lang w:val="kl-GL"/>
        </w:rPr>
        <w:t xml:space="preserve">17. </w:t>
      </w:r>
      <w:r w:rsidRPr="001D1CD5">
        <w:rPr>
          <w:rFonts w:cs="Calibri"/>
          <w:i/>
          <w:lang w:val="kl-GL"/>
        </w:rPr>
        <w:t xml:space="preserve">§ 25 </w:t>
      </w:r>
      <w:r w:rsidRPr="001D1CD5">
        <w:rPr>
          <w:rFonts w:cs="Calibri"/>
          <w:lang w:val="kl-GL"/>
        </w:rPr>
        <w:t>ima allanneqarpoq:</w:t>
      </w:r>
    </w:p>
    <w:p w14:paraId="42C76DE8" w14:textId="77777777" w:rsidR="0034013D" w:rsidRPr="001D1CD5" w:rsidRDefault="0034013D" w:rsidP="0034013D">
      <w:pPr>
        <w:jc w:val="both"/>
        <w:rPr>
          <w:rFonts w:cs="Calibri"/>
          <w:lang w:val="kl-GL"/>
        </w:rPr>
      </w:pPr>
      <w:r w:rsidRPr="002372FB">
        <w:rPr>
          <w:rFonts w:cs="Calibri"/>
          <w:b/>
          <w:lang w:val="kl-GL"/>
        </w:rPr>
        <w:t>»</w:t>
      </w:r>
      <w:r w:rsidRPr="001D1CD5">
        <w:rPr>
          <w:rFonts w:cs="Calibri"/>
          <w:b/>
          <w:lang w:val="kl-GL"/>
        </w:rPr>
        <w:t xml:space="preserve">§ 25. </w:t>
      </w:r>
      <w:r w:rsidRPr="001D1CD5">
        <w:rPr>
          <w:rFonts w:cs="Calibri"/>
          <w:bCs/>
          <w:lang w:val="kl-GL"/>
        </w:rPr>
        <w:t xml:space="preserve">Nunami allamioq, imaattuni </w:t>
      </w:r>
    </w:p>
    <w:p w14:paraId="77D03FA9" w14:textId="77777777" w:rsidR="0034013D" w:rsidRPr="001D1CD5" w:rsidRDefault="0034013D" w:rsidP="0034013D">
      <w:pPr>
        <w:pStyle w:val="Listeafsnit"/>
        <w:numPr>
          <w:ilvl w:val="0"/>
          <w:numId w:val="11"/>
        </w:numPr>
        <w:jc w:val="both"/>
        <w:rPr>
          <w:rFonts w:cs="Calibri"/>
          <w:lang w:val="kl-GL"/>
        </w:rPr>
      </w:pPr>
      <w:r w:rsidRPr="001D1CD5">
        <w:rPr>
          <w:rFonts w:cs="Calibri"/>
          <w:lang w:val="kl-GL"/>
        </w:rPr>
        <w:t>naalagaaffimmi isumannaassusermut ulorianartutut isigineqartariaqarpat, imaluunniit</w:t>
      </w:r>
    </w:p>
    <w:p w14:paraId="0B272332" w14:textId="77777777" w:rsidR="0034013D" w:rsidRPr="001D1CD5" w:rsidRDefault="0034013D" w:rsidP="0034013D">
      <w:pPr>
        <w:pStyle w:val="Listeafsnit"/>
        <w:numPr>
          <w:ilvl w:val="0"/>
          <w:numId w:val="11"/>
        </w:numPr>
        <w:jc w:val="both"/>
        <w:rPr>
          <w:rFonts w:cs="Calibri"/>
          <w:lang w:val="kl-GL"/>
        </w:rPr>
      </w:pPr>
      <w:r w:rsidRPr="001D1CD5">
        <w:rPr>
          <w:rFonts w:cs="Calibri"/>
          <w:lang w:val="kl-GL"/>
        </w:rPr>
        <w:t>ilungersunartumik tamat torersuutinneqarnissaannut isumannaatsuutinneqarnissaanut imaluunniit peqqinnissamut ulorianartutut isigineqartariaqarpat,</w:t>
      </w:r>
      <w:r w:rsidRPr="001D1CD5">
        <w:rPr>
          <w:rFonts w:cs="Calibri"/>
          <w:bCs/>
          <w:lang w:val="kl-GL"/>
        </w:rPr>
        <w:t xml:space="preserve"> Kalaallit Nunaanniit anisinneqarsinnaavoq</w:t>
      </w:r>
      <w:r w:rsidRPr="001D1CD5">
        <w:rPr>
          <w:rFonts w:cs="Calibri"/>
          <w:lang w:val="kl-GL"/>
        </w:rPr>
        <w:t>.«</w:t>
      </w:r>
    </w:p>
    <w:p w14:paraId="777DDEBF" w14:textId="77777777" w:rsidR="0034013D" w:rsidRPr="001D1CD5" w:rsidRDefault="0034013D" w:rsidP="0034013D">
      <w:pPr>
        <w:jc w:val="both"/>
        <w:rPr>
          <w:rFonts w:cs="Calibri"/>
          <w:b/>
          <w:lang w:val="kl-GL"/>
        </w:rPr>
      </w:pPr>
    </w:p>
    <w:p w14:paraId="32D73E52" w14:textId="77777777" w:rsidR="0034013D" w:rsidRPr="001D1CD5" w:rsidRDefault="0034013D" w:rsidP="0034013D">
      <w:pPr>
        <w:jc w:val="both"/>
        <w:rPr>
          <w:rFonts w:cs="Calibri"/>
          <w:lang w:val="kl-GL"/>
        </w:rPr>
      </w:pPr>
      <w:r w:rsidRPr="001D1CD5">
        <w:rPr>
          <w:rFonts w:cs="Calibri"/>
          <w:b/>
          <w:lang w:val="kl-GL"/>
        </w:rPr>
        <w:t xml:space="preserve">18. </w:t>
      </w:r>
      <w:r w:rsidRPr="001D1CD5">
        <w:rPr>
          <w:rFonts w:cs="Calibri"/>
          <w:i/>
          <w:lang w:val="kl-GL"/>
        </w:rPr>
        <w:t xml:space="preserve">§ 26, imm. 2, </w:t>
      </w:r>
      <w:r w:rsidRPr="001D1CD5">
        <w:rPr>
          <w:rFonts w:cs="Calibri"/>
          <w:lang w:val="kl-GL"/>
        </w:rPr>
        <w:t>ima allanneqarpoq:</w:t>
      </w:r>
    </w:p>
    <w:p w14:paraId="067EB03A" w14:textId="77777777" w:rsidR="0034013D" w:rsidRPr="001D1CD5" w:rsidRDefault="0034013D" w:rsidP="0034013D">
      <w:pPr>
        <w:jc w:val="both"/>
        <w:rPr>
          <w:rFonts w:cs="Calibri"/>
          <w:lang w:val="kl-GL"/>
        </w:rPr>
      </w:pPr>
      <w:r w:rsidRPr="002372FB">
        <w:rPr>
          <w:rFonts w:cs="Calibri"/>
          <w:lang w:val="kl-GL"/>
        </w:rPr>
        <w:t>»</w:t>
      </w:r>
      <w:r w:rsidRPr="001D1CD5">
        <w:rPr>
          <w:rFonts w:cs="Calibri"/>
          <w:i/>
          <w:lang w:val="kl-GL"/>
        </w:rPr>
        <w:t>Imm. 2.</w:t>
      </w:r>
      <w:r w:rsidRPr="001D1CD5">
        <w:rPr>
          <w:rFonts w:cs="Calibri"/>
          <w:lang w:val="kl-GL"/>
        </w:rPr>
        <w:t xml:space="preserve"> Qularnaatsumik Danmarkip nunanut tamalaanut pisussaaffiinut akerliunngippat, §§ 22-miit 25-mut malillugit nunami allamioq naalagaaffimmit anisinneqassaaq.«</w:t>
      </w:r>
    </w:p>
    <w:p w14:paraId="453B4BC8" w14:textId="77777777" w:rsidR="0034013D" w:rsidRPr="001D1CD5" w:rsidRDefault="0034013D" w:rsidP="0034013D">
      <w:pPr>
        <w:jc w:val="both"/>
        <w:rPr>
          <w:rFonts w:cs="Calibri"/>
          <w:lang w:val="kl-GL"/>
        </w:rPr>
      </w:pPr>
    </w:p>
    <w:p w14:paraId="0ED6FFAA" w14:textId="77777777" w:rsidR="0034013D" w:rsidRPr="001D1CD5" w:rsidRDefault="0034013D" w:rsidP="0034013D">
      <w:pPr>
        <w:jc w:val="both"/>
        <w:rPr>
          <w:rFonts w:cs="Calibri"/>
          <w:lang w:val="kl-GL"/>
        </w:rPr>
      </w:pPr>
      <w:r w:rsidRPr="001D1CD5">
        <w:rPr>
          <w:rFonts w:cs="Calibri"/>
          <w:b/>
          <w:lang w:val="kl-GL"/>
        </w:rPr>
        <w:t xml:space="preserve">19. </w:t>
      </w:r>
      <w:r w:rsidRPr="001D1CD5">
        <w:rPr>
          <w:rFonts w:cs="Calibri"/>
          <w:lang w:val="kl-GL"/>
        </w:rPr>
        <w:t>Kapitali 4-p kingorna ikkunneqarpoq:</w:t>
      </w:r>
    </w:p>
    <w:p w14:paraId="691AE596" w14:textId="77777777" w:rsidR="0034013D" w:rsidRPr="001D1CD5" w:rsidRDefault="0034013D" w:rsidP="0034013D">
      <w:pPr>
        <w:jc w:val="both"/>
        <w:rPr>
          <w:rFonts w:cs="Calibri"/>
          <w:lang w:val="kl-GL"/>
        </w:rPr>
      </w:pPr>
    </w:p>
    <w:p w14:paraId="47E69A9C" w14:textId="77777777" w:rsidR="0034013D" w:rsidRPr="001D1CD5" w:rsidRDefault="0034013D" w:rsidP="0034013D">
      <w:pPr>
        <w:jc w:val="center"/>
        <w:rPr>
          <w:rFonts w:cs="Calibri"/>
          <w:i/>
          <w:lang w:val="kl-GL"/>
        </w:rPr>
      </w:pPr>
      <w:r w:rsidRPr="002372FB">
        <w:rPr>
          <w:rFonts w:cs="Calibri"/>
          <w:lang w:val="kl-GL"/>
        </w:rPr>
        <w:t>»</w:t>
      </w:r>
      <w:r w:rsidRPr="001D1CD5">
        <w:rPr>
          <w:rFonts w:cs="Calibri"/>
          <w:lang w:val="kl-GL"/>
        </w:rPr>
        <w:t>Kapitali 4 a</w:t>
      </w:r>
    </w:p>
    <w:p w14:paraId="74C63AD2" w14:textId="77777777" w:rsidR="0034013D" w:rsidRPr="001D1CD5" w:rsidRDefault="0034013D" w:rsidP="0034013D">
      <w:pPr>
        <w:rPr>
          <w:rFonts w:cs="Calibri"/>
          <w:iCs/>
          <w:lang w:val="kl-GL"/>
        </w:rPr>
      </w:pPr>
    </w:p>
    <w:p w14:paraId="73CB768F" w14:textId="77777777" w:rsidR="0034013D" w:rsidRPr="001D1CD5" w:rsidRDefault="0034013D" w:rsidP="0034013D">
      <w:pPr>
        <w:jc w:val="center"/>
        <w:rPr>
          <w:rFonts w:cs="Calibri"/>
          <w:i/>
          <w:lang w:val="kl-GL"/>
        </w:rPr>
      </w:pPr>
      <w:r w:rsidRPr="001D1CD5">
        <w:rPr>
          <w:rFonts w:cs="Calibri"/>
          <w:i/>
          <w:lang w:val="kl-GL"/>
        </w:rPr>
        <w:t>Nunami allamiunik aallartitsisarneq pillugu il.il., Danmarkimi imaluunniit Schengenimi nunani allami imaluunniit Den Europæiske Unionimut atasuni nunani oqartussaasunit aalajangerneqartunik, inaarutaasumik pisortatut aalajangikkanik naammassinninneq</w:t>
      </w:r>
    </w:p>
    <w:p w14:paraId="5F9037EB" w14:textId="77777777" w:rsidR="0034013D" w:rsidRPr="001D1CD5" w:rsidRDefault="0034013D" w:rsidP="0034013D">
      <w:pPr>
        <w:rPr>
          <w:rFonts w:cs="Calibri"/>
          <w:lang w:val="kl-GL"/>
        </w:rPr>
      </w:pPr>
    </w:p>
    <w:p w14:paraId="3ABE28D5" w14:textId="77777777" w:rsidR="0034013D" w:rsidRPr="001D1CD5" w:rsidRDefault="0034013D" w:rsidP="0034013D">
      <w:pPr>
        <w:jc w:val="both"/>
        <w:rPr>
          <w:rFonts w:cs="Calibri"/>
          <w:b/>
          <w:lang w:val="kl-GL"/>
        </w:rPr>
      </w:pPr>
      <w:r w:rsidRPr="001D1CD5">
        <w:rPr>
          <w:rFonts w:cs="Calibri"/>
          <w:b/>
          <w:lang w:val="kl-GL"/>
        </w:rPr>
        <w:t xml:space="preserve">§ 27 b. </w:t>
      </w:r>
      <w:r w:rsidRPr="001D1CD5">
        <w:rPr>
          <w:rFonts w:cs="Calibri"/>
          <w:iCs/>
          <w:lang w:val="kl-GL"/>
        </w:rPr>
        <w:t>Danmarkimi imaluunniit Schengenimi nunami allami imaluunniit Den Europæiske Unionimut atasumi nunami</w:t>
      </w:r>
      <w:r w:rsidRPr="001D1CD5">
        <w:rPr>
          <w:rFonts w:cs="Calibri"/>
          <w:i/>
          <w:lang w:val="kl-GL"/>
        </w:rPr>
        <w:t xml:space="preserve"> </w:t>
      </w:r>
      <w:r w:rsidRPr="001D1CD5">
        <w:rPr>
          <w:rFonts w:cs="Calibri"/>
          <w:lang w:val="kl-GL"/>
        </w:rPr>
        <w:t xml:space="preserve">pisortatut oqartussaasut, Kalaallit Nunaanni kapitali 4 malillugu anisitaanermik nassataqarsinnaasunik pissutsinik tunuliaqutaqarlutik, pineqartumik aallartitsinissaq pillugu inaarutaasumik aalajangiisimappata, nunami allamioq Kalaallit Nunaanniit aallartinneqarsinnaavoq, taamaattoq tak. imm. 2 aamma § 31. Pissutsinik pillaatissiissutaasinnaasunik tunuliaqutaqarluni aallartitsinissaq pillugu aalajangiisoqarsimappat, nunami tassani pineqartumi minnerpaamik ukiumik ataatsimik parnaarussaanermik pillaanermik kinguneqarsinnaasumik, nunami allamioq unioqqutitsinermut </w:t>
      </w:r>
      <w:r w:rsidRPr="001D1CD5">
        <w:rPr>
          <w:rFonts w:cs="Calibri"/>
          <w:lang w:val="kl-GL"/>
        </w:rPr>
        <w:lastRenderedPageBreak/>
        <w:t>eqqartuunneqarsimappat, oqaaseqatigiit siulliit malillugit taamaallaat aallartitsineq pillugu aalajangiisoqarsinnaavoq.</w:t>
      </w:r>
    </w:p>
    <w:p w14:paraId="2C3153E3"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Nunami allamiunut</w:t>
      </w:r>
    </w:p>
    <w:p w14:paraId="7B6C0381" w14:textId="77777777" w:rsidR="0034013D" w:rsidRPr="001D1CD5" w:rsidRDefault="0034013D" w:rsidP="0034013D">
      <w:pPr>
        <w:pStyle w:val="Listeafsnit"/>
        <w:numPr>
          <w:ilvl w:val="0"/>
          <w:numId w:val="18"/>
        </w:numPr>
        <w:jc w:val="both"/>
        <w:rPr>
          <w:rFonts w:cs="Calibri"/>
          <w:lang w:val="kl-GL"/>
        </w:rPr>
      </w:pPr>
      <w:r w:rsidRPr="001D1CD5">
        <w:rPr>
          <w:rFonts w:cs="Calibri"/>
          <w:lang w:val="kl-GL"/>
        </w:rPr>
        <w:t>Kalaallit Nunaanni najugaqarallarsinnaanermut akuersissutaateqartunut, imaluunniit</w:t>
      </w:r>
    </w:p>
    <w:p w14:paraId="79CF561C" w14:textId="77777777" w:rsidR="0034013D" w:rsidRPr="001D1CD5" w:rsidRDefault="0034013D" w:rsidP="0034013D">
      <w:pPr>
        <w:pStyle w:val="Listeafsnit"/>
        <w:numPr>
          <w:ilvl w:val="0"/>
          <w:numId w:val="18"/>
        </w:numPr>
        <w:jc w:val="both"/>
        <w:rPr>
          <w:rFonts w:cs="Calibri"/>
          <w:lang w:val="kl-GL"/>
        </w:rPr>
      </w:pPr>
      <w:r w:rsidRPr="001D1CD5">
        <w:rPr>
          <w:rFonts w:cs="Calibri"/>
          <w:lang w:val="kl-GL"/>
        </w:rPr>
        <w:t>Schengenimi nunami imaluunniit Den Europæiske Unionimut atasumi nunami innuttaasunut</w:t>
      </w:r>
      <w:r w:rsidRPr="001D1CD5">
        <w:rPr>
          <w:rFonts w:cs="Calibri"/>
          <w:iCs/>
          <w:lang w:val="kl-GL"/>
        </w:rPr>
        <w:t xml:space="preserve"> i</w:t>
      </w:r>
      <w:r w:rsidRPr="001D1CD5">
        <w:rPr>
          <w:rFonts w:cs="Calibri"/>
          <w:lang w:val="kl-GL"/>
        </w:rPr>
        <w:t>mm. 1 atuutinngilaq.</w:t>
      </w:r>
    </w:p>
    <w:p w14:paraId="22275FE4" w14:textId="77777777" w:rsidR="0034013D" w:rsidRPr="001D1CD5" w:rsidRDefault="0034013D" w:rsidP="0034013D">
      <w:pPr>
        <w:pStyle w:val="Listeafsnit"/>
        <w:numPr>
          <w:ilvl w:val="0"/>
          <w:numId w:val="18"/>
        </w:numPr>
        <w:jc w:val="both"/>
        <w:rPr>
          <w:rFonts w:cs="Calibri"/>
        </w:rPr>
      </w:pPr>
      <w:r w:rsidRPr="001D1CD5">
        <w:rPr>
          <w:rFonts w:cs="Calibri"/>
          <w:lang w:val="kl-GL"/>
        </w:rPr>
        <w:t>(Kalaallit Nunaannut atuutilersinneqassanngilaq)</w:t>
      </w:r>
    </w:p>
    <w:p w14:paraId="5B968112" w14:textId="77777777" w:rsidR="0034013D" w:rsidRPr="001D1CD5" w:rsidRDefault="0034013D" w:rsidP="0034013D">
      <w:pPr>
        <w:jc w:val="both"/>
        <w:rPr>
          <w:rFonts w:cs="Calibri"/>
          <w:lang w:val="kl-GL"/>
        </w:rPr>
      </w:pPr>
      <w:r w:rsidRPr="001D1CD5">
        <w:rPr>
          <w:rFonts w:cs="Calibri"/>
          <w:i/>
          <w:iCs/>
          <w:lang w:val="kl-GL"/>
        </w:rPr>
        <w:t>Imm. 3.</w:t>
      </w:r>
      <w:r w:rsidRPr="001D1CD5">
        <w:rPr>
          <w:rFonts w:cs="Calibri"/>
          <w:lang w:val="kl-GL"/>
        </w:rPr>
        <w:t xml:space="preserve"> Imm. 1-imi eqqaaneqartutut nunami allamioq Danmarkimi imaluunniit Schengenimi nunami allami imaluunniit EU-mi nunami naalagaaffimmi najugaqarallarsinnaanermut akuersissummik peqarpat, imaluunniit taanna pineqartoq, Schengenimi nunamut allamut killiligaasumik atuunnilimmik (sivisuumik visumimik), ullunik 90-inik amerlanerusunik sivisussusilimmik naalagaaffimmi najugaqarallarnissamut visumimik peqarpat, nunami tassani oqartussaasut peqatigalugit, pineqartumik aallartitsineq pillugu inaarutaasumik aalajangiiffiusumi aamma nunami tassani, pineqartup naalagaaffimmi najugaqarallarnissamut akuersissummik peqarfiani imaluunniit sivisuumik visumeqarfigisaani oqartussaasut peqatigalugit, siunersioqatigiinnernut atatillugu SIS-imi peqqussummi artikeli 30 imaluunniit SIS-imi utertitsilluni aallartitsinermik peqqussummi artikel 12 malillugu, imm. 1 malillugu aallartitsineq pillugu aalajangiisoqassaaq. Pineqartup naalagaaffimmi najugaqarallarnissamut akuersissut pigisaa imaluunniit sivisuumik visumia arsaarinnissutigineqanngippat, imm. 1 malillugu anisitsilluni aallartitsineq pillugu aalajangiisoqassanngilaq.</w:t>
      </w:r>
    </w:p>
    <w:p w14:paraId="37E2882D"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Imm. 1 malillugu aallartitsineq pillugu aalajangiinerni, § 26, imm. 1-imi aalajangersagaq assinganik atuuppoq.</w:t>
      </w:r>
    </w:p>
    <w:p w14:paraId="088EEAC3" w14:textId="77777777" w:rsidR="0034013D" w:rsidRPr="001D1CD5" w:rsidRDefault="0034013D" w:rsidP="0034013D">
      <w:pPr>
        <w:jc w:val="both"/>
        <w:rPr>
          <w:rFonts w:cs="Calibri"/>
          <w:lang w:val="kl-GL"/>
        </w:rPr>
      </w:pPr>
    </w:p>
    <w:p w14:paraId="6DD0E818" w14:textId="77777777" w:rsidR="0034013D" w:rsidRPr="001D1CD5" w:rsidRDefault="0034013D" w:rsidP="0034013D">
      <w:pPr>
        <w:jc w:val="both"/>
        <w:rPr>
          <w:rFonts w:cs="Calibri"/>
          <w:lang w:val="kl-GL"/>
        </w:rPr>
      </w:pPr>
      <w:r w:rsidRPr="001D1CD5">
        <w:rPr>
          <w:rFonts w:cs="Calibri"/>
          <w:b/>
          <w:lang w:val="kl-GL"/>
        </w:rPr>
        <w:t xml:space="preserve">§ 27 c. </w:t>
      </w:r>
      <w:r w:rsidRPr="001D1CD5">
        <w:rPr>
          <w:rFonts w:cs="Calibri"/>
          <w:lang w:val="kl-GL"/>
        </w:rPr>
        <w:t>Nunami allamioq § 27 b, imm. 1-imut ilaatinneqartoq, Kalaallit Nunaanniit aallarpat imaluunniit aallartinneqarpat, tamanna pillugu, pineqartumik aallartitsineq pillugu inaarutaasumik aalajangiiffiusoq nuna, nunami allamioq akuersiteqqaarnagu Udlændingestyrelsenip (Nunani allamiut pillugit Aqutsisoqarfiup) taanna Schengenimi nuna imaluunniit taanna Den Europæiske Unionimut atasoq nuna, nalunaarfigissavaa.</w:t>
      </w:r>
    </w:p>
    <w:p w14:paraId="0264D5D6" w14:textId="77777777" w:rsidR="0034013D" w:rsidRPr="001D1CD5" w:rsidRDefault="0034013D" w:rsidP="0034013D">
      <w:pPr>
        <w:jc w:val="both"/>
        <w:rPr>
          <w:rFonts w:cs="Calibri"/>
          <w:lang w:val="kl-GL"/>
        </w:rPr>
      </w:pPr>
    </w:p>
    <w:p w14:paraId="716C229E" w14:textId="77777777" w:rsidR="0034013D" w:rsidRPr="001D1CD5" w:rsidRDefault="0034013D" w:rsidP="0034013D">
      <w:pPr>
        <w:jc w:val="both"/>
        <w:rPr>
          <w:rFonts w:cs="Calibri"/>
          <w:lang w:val="kl-GL"/>
        </w:rPr>
      </w:pPr>
      <w:r w:rsidRPr="001D1CD5">
        <w:rPr>
          <w:rFonts w:cs="Calibri"/>
          <w:b/>
          <w:lang w:val="kl-GL"/>
        </w:rPr>
        <w:t xml:space="preserve">§ 27 d. </w:t>
      </w:r>
      <w:r w:rsidRPr="001D1CD5">
        <w:rPr>
          <w:rFonts w:cs="Calibri"/>
          <w:lang w:val="kl-GL"/>
        </w:rPr>
        <w:t>Udlændingestyrelseni (Nunani allamiut pillugit Aqutsisoqarfik), Hjemrejsestyrelsen (Angerlartitsinermut angalanermik Aqutsisoqarfik) aamma politiit, nunami allamioq akuersiteqqaarnagu, tassunga ilanngullugit Kalaallit Nunaanniittoq nunami allamioq pillugu pissutsit inummut tassungaannaq tunngasut pillugit paasissutissat, Schengenimi nunami allami imaluunniit Den Europæiske Unionimut atasumi nunami oqartussanit, nunami allamiumik aallartitsineq pillugu inaarutaasumik aalajangiisimasuniit, § 27 b malillugu aalajangiinissamut atugassatut pissarsiarinissaat pisariaqassappata, paasissutissanik isertuussanik pissarsiorsinnaapput.</w:t>
      </w:r>
    </w:p>
    <w:p w14:paraId="5C790A39" w14:textId="77777777" w:rsidR="0034013D" w:rsidRPr="001D1CD5" w:rsidRDefault="0034013D" w:rsidP="0034013D">
      <w:pPr>
        <w:jc w:val="both"/>
        <w:rPr>
          <w:rFonts w:cs="Calibri"/>
          <w:lang w:val="kl-GL"/>
        </w:rPr>
      </w:pPr>
      <w:r w:rsidRPr="001D1CD5">
        <w:rPr>
          <w:rFonts w:cs="Calibri"/>
          <w:i/>
          <w:iCs/>
          <w:lang w:val="kl-GL"/>
        </w:rPr>
        <w:t>Imm. 2.</w:t>
      </w:r>
      <w:r w:rsidRPr="001D1CD5">
        <w:rPr>
          <w:rFonts w:cs="Calibri"/>
          <w:lang w:val="kl-GL"/>
        </w:rPr>
        <w:t xml:space="preserve"> Udlændingestyrelseni (Nunani allamiut pillugit Aqutsisoqarfik), Hjemrejsestyrelsen (Angerlartitsinermut angalanermik Aqutsisoqarfik) aamma politiit, nunami allamioq akuersiteqqaarnagu, tassunga ilanngullugit kapitali 4 malillugu Kalaallit Nunaanniit anisitaasimasoq nunami allamioq pillugu pissutsit inummut tassungaannaq tunngasut pillugit paasissutissat, Schengenimi nunami allami imaluunniit Den Europæiske Unionimut atasumi nunami oqartussanut, nunamit pineqartumit nunami allamiumik aallartitsineq pillugu oqartussat aalajangiinissaannut atugassanik ingerlatitseqqiinissaq pisariaqarpat, paasissutissanik isertuussanik ingerlatitseqqiisinnaapput.</w:t>
      </w:r>
    </w:p>
    <w:p w14:paraId="2A8A232C" w14:textId="77777777" w:rsidR="0034013D" w:rsidRPr="001D1CD5" w:rsidRDefault="0034013D" w:rsidP="0034013D">
      <w:pPr>
        <w:jc w:val="both"/>
        <w:rPr>
          <w:rFonts w:cs="Calibri"/>
          <w:lang w:val="kl-GL"/>
        </w:rPr>
      </w:pPr>
    </w:p>
    <w:p w14:paraId="10740922" w14:textId="77777777" w:rsidR="0034013D" w:rsidRPr="001D1CD5" w:rsidRDefault="0034013D" w:rsidP="0034013D">
      <w:pPr>
        <w:jc w:val="both"/>
        <w:rPr>
          <w:rFonts w:cs="Calibri"/>
          <w:lang w:val="kl-GL"/>
        </w:rPr>
      </w:pPr>
      <w:r w:rsidRPr="001D1CD5">
        <w:rPr>
          <w:rFonts w:cs="Calibri"/>
          <w:b/>
          <w:lang w:val="kl-GL"/>
        </w:rPr>
        <w:t xml:space="preserve">§ 27 e. </w:t>
      </w:r>
      <w:r w:rsidRPr="001D1CD5">
        <w:rPr>
          <w:rFonts w:cs="Calibri"/>
          <w:lang w:val="kl-GL"/>
        </w:rPr>
        <w:t xml:space="preserve">Apeqquteqartoqarneratigut politiit, nunami allamioq akuersiteqqaarnagu, EU-mi eqqartuussivik malillugu nalunaarsuinermut uppernarsaatinik imaluunniit najugaqarallarsinnaanermut kortinik atuutilersitsisarneq pillugu sulianik nunap suliarinnittarneranut atatillugu, nunami allamioq, tamanut torersuutitsinermut imaluunniit isumannaassusermut ulorianaataanersoq pillugu, pineqartup nunap </w:t>
      </w:r>
      <w:r w:rsidRPr="001D1CD5">
        <w:rPr>
          <w:rFonts w:cs="Calibri"/>
          <w:lang w:val="kl-GL"/>
        </w:rPr>
        <w:lastRenderedPageBreak/>
        <w:t>naliliinissamut atugassaatut, EU-mi nunamut/EØS-imi nunami allami oqartussanut, nunami allamiumut siusinnerusukkut iliuusissaasimasinnaasut pillugit paasissutissat ingerlateqqissinnaavaat. Nunami pineqartumi nalunaarsuinermut aaqqissuussamik peqanngippat, kingusinnerpaamik qaammatit pingasut nunami allamiup tikinnerata kingorna imaluunniit ullormiit, nunami pineqartumi nunami allamiup najuunnerminik nalunaarneraniit, ingerlatitseqqiineq pisinnaavoq. Apeqquteqaat tigusinermiit qaammatit marluk qaangiutsinnagit akineqassaaq.”</w:t>
      </w:r>
    </w:p>
    <w:p w14:paraId="4E8F0F07" w14:textId="77777777" w:rsidR="0034013D" w:rsidRPr="001D1CD5" w:rsidRDefault="0034013D" w:rsidP="0034013D">
      <w:pPr>
        <w:jc w:val="both"/>
        <w:rPr>
          <w:rFonts w:cs="Calibri"/>
          <w:lang w:val="kl-GL"/>
        </w:rPr>
      </w:pPr>
    </w:p>
    <w:p w14:paraId="614069CA" w14:textId="77777777" w:rsidR="0034013D" w:rsidRPr="001D1CD5" w:rsidRDefault="0034013D" w:rsidP="0034013D">
      <w:pPr>
        <w:jc w:val="both"/>
        <w:rPr>
          <w:rFonts w:cs="Calibri"/>
          <w:lang w:val="kl-GL"/>
        </w:rPr>
      </w:pPr>
      <w:r w:rsidRPr="001D1CD5">
        <w:rPr>
          <w:rFonts w:cs="Calibri"/>
          <w:b/>
          <w:lang w:val="kl-GL"/>
        </w:rPr>
        <w:t xml:space="preserve">20. </w:t>
      </w:r>
      <w:r w:rsidRPr="001D1CD5">
        <w:rPr>
          <w:rFonts w:cs="Calibri"/>
          <w:i/>
          <w:lang w:val="kl-GL"/>
        </w:rPr>
        <w:t>§ 28, imm. 1, nr. 2-mi,</w:t>
      </w:r>
      <w:r w:rsidRPr="001D1CD5">
        <w:rPr>
          <w:rFonts w:cs="Calibri"/>
          <w:iCs/>
          <w:lang w:val="kl-GL"/>
        </w:rPr>
        <w:t xml:space="preserve"> </w:t>
      </w:r>
      <w:r w:rsidRPr="001D1CD5">
        <w:rPr>
          <w:rFonts w:cs="Calibri"/>
          <w:lang w:val="kl-GL"/>
        </w:rPr>
        <w:t>»visum«-ip kingorna ikkunneqarpoq: », tikinnermi aamma aallarnermi systemimi nalunaarsuineq«.</w:t>
      </w:r>
    </w:p>
    <w:p w14:paraId="7F2759F3" w14:textId="77777777" w:rsidR="0034013D" w:rsidRPr="001D1CD5" w:rsidRDefault="0034013D" w:rsidP="0034013D">
      <w:pPr>
        <w:jc w:val="both"/>
        <w:rPr>
          <w:rFonts w:cs="Calibri"/>
          <w:lang w:val="kl-GL"/>
        </w:rPr>
      </w:pPr>
    </w:p>
    <w:p w14:paraId="23B2AAE0" w14:textId="77777777" w:rsidR="0034013D" w:rsidRPr="001D1CD5" w:rsidRDefault="0034013D" w:rsidP="0034013D">
      <w:pPr>
        <w:jc w:val="both"/>
        <w:rPr>
          <w:rFonts w:cs="Calibri"/>
          <w:lang w:val="kl-GL"/>
        </w:rPr>
      </w:pPr>
      <w:r w:rsidRPr="001D1CD5">
        <w:rPr>
          <w:rFonts w:cs="Calibri"/>
          <w:b/>
          <w:lang w:val="kl-GL"/>
        </w:rPr>
        <w:t xml:space="preserve">21. </w:t>
      </w:r>
      <w:r w:rsidRPr="001D1CD5">
        <w:rPr>
          <w:rFonts w:cs="Calibri"/>
          <w:i/>
          <w:lang w:val="kl-GL"/>
        </w:rPr>
        <w:t>§ 28, imm. 1, nr. 2-</w:t>
      </w:r>
      <w:r w:rsidRPr="001D1CD5">
        <w:rPr>
          <w:rFonts w:cs="Calibri"/>
          <w:iCs/>
          <w:lang w:val="kl-GL"/>
        </w:rPr>
        <w:t>mi</w:t>
      </w:r>
      <w:r w:rsidRPr="001D1CD5">
        <w:rPr>
          <w:rFonts w:cs="Calibri"/>
          <w:i/>
          <w:lang w:val="kl-GL"/>
        </w:rPr>
        <w:t>,</w:t>
      </w:r>
      <w:r w:rsidRPr="001D1CD5">
        <w:rPr>
          <w:rFonts w:cs="Calibri"/>
          <w:lang w:val="kl-GL"/>
        </w:rPr>
        <w:t xml:space="preserve"> »visum«-ip kingorna ikkunneqarpoq: », angalanissamut akuersissut«.</w:t>
      </w:r>
    </w:p>
    <w:p w14:paraId="185226EC" w14:textId="77777777" w:rsidR="0034013D" w:rsidRPr="001D1CD5" w:rsidRDefault="0034013D" w:rsidP="0034013D">
      <w:pPr>
        <w:jc w:val="both"/>
        <w:rPr>
          <w:rFonts w:cs="Calibri"/>
          <w:lang w:val="kl-GL"/>
        </w:rPr>
      </w:pPr>
    </w:p>
    <w:p w14:paraId="22ABF385" w14:textId="77777777" w:rsidR="0034013D" w:rsidRPr="001D1CD5" w:rsidRDefault="0034013D" w:rsidP="0034013D">
      <w:pPr>
        <w:jc w:val="both"/>
        <w:rPr>
          <w:rFonts w:cs="Calibri"/>
          <w:lang w:val="kl-GL"/>
        </w:rPr>
      </w:pPr>
      <w:r w:rsidRPr="001D1CD5">
        <w:rPr>
          <w:rFonts w:cs="Calibri"/>
          <w:b/>
          <w:lang w:val="kl-GL"/>
        </w:rPr>
        <w:t xml:space="preserve">22. </w:t>
      </w:r>
      <w:r w:rsidRPr="001D1CD5">
        <w:rPr>
          <w:rFonts w:cs="Calibri"/>
          <w:i/>
          <w:lang w:val="kl-GL"/>
        </w:rPr>
        <w:t>§ 28, imm. 1, nr. 5</w:t>
      </w:r>
      <w:r w:rsidRPr="001D1CD5">
        <w:rPr>
          <w:rFonts w:cs="Calibri"/>
          <w:iCs/>
          <w:lang w:val="kl-GL"/>
        </w:rPr>
        <w:t>-imi</w:t>
      </w:r>
      <w:r w:rsidRPr="001D1CD5">
        <w:rPr>
          <w:rFonts w:cs="Calibri"/>
          <w:i/>
          <w:lang w:val="kl-GL"/>
        </w:rPr>
        <w:t>,</w:t>
      </w:r>
      <w:r w:rsidRPr="001D1CD5">
        <w:rPr>
          <w:rFonts w:cs="Calibri"/>
          <w:lang w:val="kl-GL"/>
        </w:rPr>
        <w:t xml:space="preserve"> »angerlamut angalaneq« ima allanngortinneqarpoq: »Schengenimi isumaqatigiissummut ilaanngitsumut nunamut angerlamut angalanermut imaluunniit aqqusaarluni angalanermut, pineqartorlu naalagaaffimmut isersinnaanermut qulakkeerinikuulluni,«.</w:t>
      </w:r>
    </w:p>
    <w:p w14:paraId="39A9E93E" w14:textId="77777777" w:rsidR="0034013D" w:rsidRPr="001D1CD5" w:rsidRDefault="0034013D" w:rsidP="0034013D">
      <w:pPr>
        <w:jc w:val="both"/>
        <w:rPr>
          <w:rFonts w:cs="Calibri"/>
          <w:lang w:val="kl-GL"/>
        </w:rPr>
      </w:pPr>
    </w:p>
    <w:p w14:paraId="4665C4A4" w14:textId="77777777" w:rsidR="0034013D" w:rsidRPr="001D1CD5" w:rsidRDefault="0034013D" w:rsidP="0034013D">
      <w:pPr>
        <w:jc w:val="both"/>
        <w:rPr>
          <w:rFonts w:cs="Calibri"/>
          <w:color w:val="000000"/>
          <w:shd w:val="clear" w:color="auto" w:fill="FFFFFF"/>
          <w:lang w:val="kl-GL"/>
        </w:rPr>
      </w:pPr>
      <w:r w:rsidRPr="001D1CD5">
        <w:rPr>
          <w:rFonts w:cs="Calibri"/>
          <w:b/>
          <w:lang w:val="kl-GL"/>
        </w:rPr>
        <w:t xml:space="preserve">23. </w:t>
      </w:r>
      <w:r w:rsidRPr="001D1CD5">
        <w:rPr>
          <w:rFonts w:cs="Calibri"/>
          <w:i/>
          <w:lang w:val="kl-GL"/>
        </w:rPr>
        <w:t>§ 28, imm. 1, nr. 6</w:t>
      </w:r>
      <w:r w:rsidRPr="001D1CD5">
        <w:rPr>
          <w:rFonts w:cs="Calibri"/>
          <w:iCs/>
          <w:lang w:val="kl-GL"/>
        </w:rPr>
        <w:t>-imi</w:t>
      </w:r>
      <w:r w:rsidRPr="001D1CD5">
        <w:rPr>
          <w:rFonts w:cs="Calibri"/>
          <w:i/>
          <w:lang w:val="kl-GL"/>
        </w:rPr>
        <w:t>,</w:t>
      </w:r>
      <w:r w:rsidRPr="001D1CD5">
        <w:rPr>
          <w:rFonts w:cs="Calibri"/>
          <w:iCs/>
          <w:lang w:val="kl-GL"/>
        </w:rPr>
        <w:t xml:space="preserve"> </w:t>
      </w:r>
      <w:r w:rsidRPr="001D1CD5">
        <w:rPr>
          <w:rFonts w:cs="Calibri"/>
          <w:lang w:val="kl-GL"/>
        </w:rPr>
        <w:t>”</w:t>
      </w:r>
      <w:r w:rsidRPr="001D1CD5">
        <w:rPr>
          <w:rFonts w:cs="Calibri"/>
          <w:color w:val="000000"/>
          <w:shd w:val="clear" w:color="auto" w:fill="FFFFFF"/>
          <w:lang w:val="kl-GL"/>
        </w:rPr>
        <w:t>De Europæiske Fællesskaberit, aamma Schengenimi isumaqatigiissut malillugu kissaatigineqanngitsutut Schengeninformationssystem-imut nalunaarutigineqarluni” imaalillugu allanngortinneqarpoq: ”Den Europæiske Unioni, aamma SIS-imik peqqussut malillugu kissaatigineqanngitsutut SIS-imut nalunaarutigineqarluni</w:t>
      </w:r>
      <w:r w:rsidRPr="001D1CD5">
        <w:rPr>
          <w:rFonts w:cs="Calibri"/>
          <w:lang w:val="kl-GL"/>
        </w:rPr>
        <w:t>«</w:t>
      </w:r>
      <w:r w:rsidRPr="001D1CD5">
        <w:rPr>
          <w:rFonts w:cs="Calibri"/>
          <w:color w:val="000000"/>
          <w:shd w:val="clear" w:color="auto" w:fill="FFFFFF"/>
          <w:lang w:val="kl-GL"/>
        </w:rPr>
        <w:t>.</w:t>
      </w:r>
    </w:p>
    <w:p w14:paraId="4935AE9B" w14:textId="77777777" w:rsidR="0034013D" w:rsidRPr="001D1CD5" w:rsidRDefault="0034013D" w:rsidP="0034013D">
      <w:pPr>
        <w:jc w:val="both"/>
        <w:rPr>
          <w:rFonts w:cs="Calibri"/>
          <w:color w:val="000000"/>
          <w:shd w:val="clear" w:color="auto" w:fill="FFFFFF"/>
          <w:lang w:val="kl-GL"/>
        </w:rPr>
      </w:pPr>
    </w:p>
    <w:p w14:paraId="2B7840C8" w14:textId="77777777" w:rsidR="0034013D" w:rsidRPr="001D1CD5" w:rsidRDefault="0034013D" w:rsidP="0034013D">
      <w:pPr>
        <w:jc w:val="both"/>
        <w:rPr>
          <w:rFonts w:cs="Calibri"/>
          <w:color w:val="000000"/>
          <w:shd w:val="clear" w:color="auto" w:fill="FFFFFF"/>
        </w:rPr>
      </w:pPr>
      <w:r w:rsidRPr="001D1CD5">
        <w:rPr>
          <w:rFonts w:cs="Calibri"/>
          <w:b/>
          <w:color w:val="000000"/>
          <w:shd w:val="clear" w:color="auto" w:fill="FFFFFF"/>
          <w:lang w:val="kl-GL"/>
        </w:rPr>
        <w:t>24.</w:t>
      </w:r>
      <w:r w:rsidRPr="001D1CD5">
        <w:rPr>
          <w:rFonts w:cs="Calibri"/>
          <w:color w:val="000000"/>
          <w:shd w:val="clear" w:color="auto" w:fill="FFFFFF"/>
          <w:lang w:val="kl-GL"/>
        </w:rPr>
        <w:t xml:space="preserve"> </w:t>
      </w:r>
      <w:r w:rsidRPr="001D1CD5">
        <w:rPr>
          <w:rFonts w:cs="Calibri"/>
          <w:i/>
          <w:color w:val="000000"/>
          <w:shd w:val="clear" w:color="auto" w:fill="FFFFFF"/>
          <w:lang w:val="kl-GL"/>
        </w:rPr>
        <w:t>§ 28, imm. 2</w:t>
      </w:r>
      <w:r w:rsidRPr="001D1CD5">
        <w:rPr>
          <w:rFonts w:cs="Calibri"/>
          <w:iCs/>
          <w:color w:val="000000"/>
          <w:shd w:val="clear" w:color="auto" w:fill="FFFFFF"/>
          <w:lang w:val="kl-GL"/>
        </w:rPr>
        <w:t>-mi</w:t>
      </w:r>
      <w:r w:rsidRPr="001D1CD5">
        <w:rPr>
          <w:rFonts w:cs="Calibri"/>
          <w:i/>
          <w:color w:val="000000"/>
          <w:shd w:val="clear" w:color="auto" w:fill="FFFFFF"/>
          <w:lang w:val="kl-GL"/>
        </w:rPr>
        <w:t>,</w:t>
      </w:r>
      <w:r w:rsidRPr="001D1CD5">
        <w:rPr>
          <w:rFonts w:cs="Calibri"/>
          <w:iCs/>
          <w:color w:val="000000"/>
          <w:shd w:val="clear" w:color="auto" w:fill="FFFFFF"/>
          <w:lang w:val="kl-GL"/>
        </w:rPr>
        <w:t xml:space="preserve"> </w:t>
      </w:r>
      <w:r w:rsidRPr="001D1CD5">
        <w:rPr>
          <w:rFonts w:cs="Calibri"/>
          <w:color w:val="000000"/>
          <w:shd w:val="clear" w:color="auto" w:fill="FFFFFF"/>
          <w:lang w:val="kl-GL"/>
        </w:rPr>
        <w:t xml:space="preserve">”De Europæiske Fællesskaberit” imaalillugu allanngortinneqarpoq: </w:t>
      </w:r>
      <w:r w:rsidRPr="002372FB">
        <w:rPr>
          <w:rFonts w:cs="Calibri"/>
          <w:color w:val="000000"/>
          <w:shd w:val="clear" w:color="auto" w:fill="FFFFFF"/>
        </w:rPr>
        <w:t>»</w:t>
      </w:r>
      <w:r w:rsidRPr="001D1CD5">
        <w:rPr>
          <w:rFonts w:cs="Calibri"/>
          <w:color w:val="000000"/>
          <w:shd w:val="clear" w:color="auto" w:fill="FFFFFF"/>
          <w:lang w:val="kl-GL"/>
        </w:rPr>
        <w:t>Den Europæiske Union-i</w:t>
      </w:r>
      <w:r w:rsidRPr="002372FB">
        <w:rPr>
          <w:rFonts w:cs="Calibri"/>
          <w:color w:val="000000"/>
          <w:shd w:val="clear" w:color="auto" w:fill="FFFFFF"/>
        </w:rPr>
        <w:t>«</w:t>
      </w:r>
      <w:r w:rsidRPr="001D1CD5">
        <w:rPr>
          <w:rFonts w:cs="Calibri"/>
          <w:color w:val="000000"/>
          <w:shd w:val="clear" w:color="auto" w:fill="FFFFFF"/>
          <w:lang w:val="kl-GL"/>
        </w:rPr>
        <w:t>.</w:t>
      </w:r>
    </w:p>
    <w:p w14:paraId="3F5A15A5" w14:textId="77777777" w:rsidR="0034013D" w:rsidRPr="001D1CD5" w:rsidRDefault="0034013D" w:rsidP="0034013D">
      <w:pPr>
        <w:jc w:val="both"/>
        <w:rPr>
          <w:rFonts w:cs="Calibri"/>
        </w:rPr>
      </w:pPr>
    </w:p>
    <w:p w14:paraId="7DFD1E60" w14:textId="77777777" w:rsidR="0034013D" w:rsidRPr="001D1CD5" w:rsidRDefault="0034013D" w:rsidP="0034013D">
      <w:pPr>
        <w:jc w:val="both"/>
        <w:rPr>
          <w:rFonts w:cs="Calibri"/>
        </w:rPr>
      </w:pPr>
      <w:r w:rsidRPr="001D1CD5">
        <w:rPr>
          <w:rFonts w:cs="Calibri"/>
          <w:b/>
          <w:lang w:val="kl-GL"/>
        </w:rPr>
        <w:t xml:space="preserve">25. </w:t>
      </w:r>
      <w:r w:rsidRPr="001D1CD5">
        <w:rPr>
          <w:rFonts w:cs="Calibri"/>
          <w:i/>
          <w:lang w:val="kl-GL"/>
        </w:rPr>
        <w:t>§ 28, imm. 6, oqaaseqatigiinni siullerni,</w:t>
      </w:r>
      <w:r w:rsidRPr="001D1CD5">
        <w:rPr>
          <w:rFonts w:cs="Calibri"/>
          <w:lang w:val="kl-GL"/>
        </w:rPr>
        <w:t xml:space="preserve"> »Schengenimi isumaqatigiissummi artikeli 5, imm. 2« imaalillugu allanngortinneqarpoq: » Schengenimi killeqarfinnut inatsiseqaqatigiinnermi artikeli 6, imm. 5, naqinneq c«, aamma oqaaseqatigiit aappaanni »§ 2 b, imm. 3, oqaaseqatigiit aappaat« imaalillugu allanngortinneqarpoq: »§ 2 b, imm. 4«.</w:t>
      </w:r>
    </w:p>
    <w:p w14:paraId="728334FE" w14:textId="77777777" w:rsidR="0034013D" w:rsidRPr="001D1CD5" w:rsidRDefault="0034013D" w:rsidP="0034013D">
      <w:pPr>
        <w:jc w:val="both"/>
        <w:rPr>
          <w:rFonts w:cs="Calibri"/>
        </w:rPr>
      </w:pPr>
    </w:p>
    <w:p w14:paraId="2E94F8AC" w14:textId="77777777" w:rsidR="0034013D" w:rsidRPr="001D1CD5" w:rsidRDefault="0034013D" w:rsidP="0034013D">
      <w:pPr>
        <w:jc w:val="both"/>
        <w:rPr>
          <w:rFonts w:cs="Calibri"/>
        </w:rPr>
      </w:pPr>
      <w:r w:rsidRPr="001D1CD5">
        <w:rPr>
          <w:rFonts w:cs="Calibri"/>
          <w:b/>
        </w:rPr>
        <w:t>26.</w:t>
      </w:r>
      <w:r w:rsidRPr="001D1CD5">
        <w:rPr>
          <w:rFonts w:cs="Calibri"/>
        </w:rPr>
        <w:t> </w:t>
      </w:r>
      <w:r w:rsidRPr="001D1CD5" w:rsidDel="003E691A">
        <w:rPr>
          <w:rFonts w:cs="Calibri"/>
        </w:rPr>
        <w:t xml:space="preserve"> </w:t>
      </w:r>
      <w:r w:rsidRPr="001D1CD5">
        <w:rPr>
          <w:rFonts w:cs="Calibri"/>
          <w:i/>
        </w:rPr>
        <w:t>§ 32</w:t>
      </w:r>
      <w:r w:rsidRPr="001D1CD5">
        <w:rPr>
          <w:rFonts w:cs="Calibri"/>
          <w:iCs/>
        </w:rPr>
        <w:t xml:space="preserve">-mi </w:t>
      </w:r>
      <w:proofErr w:type="spellStart"/>
      <w:r w:rsidRPr="001D1CD5">
        <w:rPr>
          <w:rFonts w:cs="Calibri"/>
          <w:i/>
        </w:rPr>
        <w:t>imm</w:t>
      </w:r>
      <w:proofErr w:type="spellEnd"/>
      <w:r w:rsidRPr="001D1CD5">
        <w:rPr>
          <w:rFonts w:cs="Calibri"/>
          <w:i/>
        </w:rPr>
        <w:t>. 8</w:t>
      </w:r>
      <w:r w:rsidRPr="001D1CD5">
        <w:rPr>
          <w:rFonts w:cs="Calibri"/>
          <w:iCs/>
        </w:rPr>
        <w:t>-tut</w:t>
      </w:r>
      <w:r w:rsidRPr="001D1CD5">
        <w:rPr>
          <w:rFonts w:cs="Calibri"/>
        </w:rPr>
        <w:t> </w:t>
      </w:r>
      <w:proofErr w:type="spellStart"/>
      <w:r w:rsidRPr="001D1CD5">
        <w:rPr>
          <w:rFonts w:cs="Calibri"/>
        </w:rPr>
        <w:t>ikkunneqarpoq</w:t>
      </w:r>
      <w:proofErr w:type="spellEnd"/>
      <w:r w:rsidRPr="001D1CD5">
        <w:rPr>
          <w:rFonts w:cs="Calibri"/>
          <w:iCs/>
        </w:rPr>
        <w:t>:</w:t>
      </w:r>
    </w:p>
    <w:p w14:paraId="2414B6D4" w14:textId="77777777" w:rsidR="0034013D" w:rsidRPr="001D1CD5" w:rsidRDefault="0034013D" w:rsidP="0034013D">
      <w:pPr>
        <w:jc w:val="both"/>
        <w:rPr>
          <w:rFonts w:cs="Calibri"/>
          <w:lang w:val="kl-GL"/>
        </w:rPr>
      </w:pPr>
      <w:r w:rsidRPr="001D1CD5">
        <w:rPr>
          <w:rFonts w:cs="Calibri"/>
        </w:rPr>
        <w:t>»</w:t>
      </w:r>
      <w:r w:rsidRPr="001D1CD5">
        <w:rPr>
          <w:rFonts w:cs="Calibri"/>
          <w:lang w:val="kl-GL"/>
        </w:rPr>
        <w:t>Imm. 8. De Forenede Nationerinit imaluunniit Den Europæiske Unionimit aalajangiunneqartut, naalagaaffimmut isersinnaaneq aamma aqqusaarneq eqqarsaatigalugit, killilersuutitut pissuseqartunut, killilersuutaasunik iliuusissanut ilaatinneqartoq, nunami allamioq, akuerineqaqqaarani Kalaallit Nunaannut iseqqusaanngilaq tassanilu najugaqarallarsinnaanani (tikinnissamut inerteqqut). Killilersuutaasunik iliuusissanut nunami allamioq ilaatinneqarallartillugu, tikinnissamut inerteqqut attuuppoq. Killilersuutaasunik iliuusissanut nunami allamioq ilaatinneqarunnaarpat imaluunniit pissutsit immikkut ittut pissutigalugit Kalaallit Nunaanni najugaqarallarsinnaanermut akuersissut nunami allamiumut nalunaarutigineqarpat, tikinnissamut inerteqqut attuukkunnaassaaq.«</w:t>
      </w:r>
    </w:p>
    <w:p w14:paraId="49B69C69" w14:textId="77777777" w:rsidR="0034013D" w:rsidRPr="001D1CD5" w:rsidRDefault="0034013D" w:rsidP="0034013D">
      <w:pPr>
        <w:jc w:val="both"/>
        <w:rPr>
          <w:rFonts w:cs="Calibri"/>
          <w:b/>
          <w:lang w:val="kl-GL"/>
        </w:rPr>
      </w:pPr>
    </w:p>
    <w:p w14:paraId="7D9B473A" w14:textId="77777777" w:rsidR="0034013D" w:rsidRPr="001D1CD5" w:rsidRDefault="0034013D" w:rsidP="0034013D">
      <w:pPr>
        <w:jc w:val="both"/>
        <w:rPr>
          <w:rFonts w:cs="Calibri"/>
          <w:lang w:val="kl-GL"/>
        </w:rPr>
      </w:pPr>
      <w:r w:rsidRPr="001D1CD5">
        <w:rPr>
          <w:rFonts w:cs="Calibri"/>
          <w:b/>
          <w:lang w:val="kl-GL"/>
        </w:rPr>
        <w:t>27.</w:t>
      </w:r>
      <w:r w:rsidRPr="001D1CD5">
        <w:rPr>
          <w:rFonts w:cs="Calibri"/>
          <w:lang w:val="kl-GL"/>
        </w:rPr>
        <w:t> </w:t>
      </w:r>
      <w:r w:rsidRPr="001D1CD5">
        <w:rPr>
          <w:rFonts w:cs="Calibri"/>
          <w:i/>
          <w:lang w:val="kl-GL"/>
        </w:rPr>
        <w:t>§ 33, imm. 1, oqaaseqatigiinni siullerni,</w:t>
      </w:r>
      <w:r w:rsidRPr="001D1CD5">
        <w:rPr>
          <w:rFonts w:cs="Calibri"/>
          <w:lang w:val="kl-GL"/>
        </w:rPr>
        <w:t> »aamma §§ 25 a imaluunniit 25 b malillugu anisitsineq pillugu aalajangiineq« imaalillugu allanngortinneqarpoq: », §§ 25 a imaluunniit 25 b malillugu anisitsineq pillugu aalajangiineq aamma § 27 b malillugu aallartitsineq pillugu aalajangiineq«.</w:t>
      </w:r>
    </w:p>
    <w:p w14:paraId="4908692A" w14:textId="77777777" w:rsidR="0034013D" w:rsidRPr="001D1CD5" w:rsidRDefault="0034013D" w:rsidP="0034013D">
      <w:pPr>
        <w:jc w:val="both"/>
        <w:rPr>
          <w:rFonts w:cs="Calibri"/>
          <w:lang w:val="kl-GL"/>
        </w:rPr>
      </w:pPr>
    </w:p>
    <w:p w14:paraId="62B75C14" w14:textId="77777777" w:rsidR="0034013D" w:rsidRPr="001D1CD5" w:rsidRDefault="0034013D" w:rsidP="0034013D">
      <w:pPr>
        <w:jc w:val="both"/>
        <w:rPr>
          <w:rFonts w:cs="Calibri"/>
          <w:lang w:val="kl-GL"/>
        </w:rPr>
      </w:pPr>
      <w:r w:rsidRPr="001D1CD5">
        <w:rPr>
          <w:rFonts w:cs="Calibri"/>
          <w:b/>
          <w:lang w:val="kl-GL"/>
        </w:rPr>
        <w:t>28.</w:t>
      </w:r>
      <w:r w:rsidRPr="001D1CD5">
        <w:rPr>
          <w:rFonts w:cs="Calibri"/>
          <w:lang w:val="kl-GL"/>
        </w:rPr>
        <w:t> </w:t>
      </w:r>
      <w:r w:rsidRPr="001D1CD5">
        <w:rPr>
          <w:rFonts w:cs="Calibri"/>
          <w:i/>
          <w:lang w:val="kl-GL"/>
        </w:rPr>
        <w:t>§ 33, imm. 2</w:t>
      </w:r>
      <w:r w:rsidRPr="001D1CD5">
        <w:rPr>
          <w:rFonts w:cs="Calibri"/>
          <w:iCs/>
          <w:lang w:val="kl-GL"/>
        </w:rPr>
        <w:t>-mi</w:t>
      </w:r>
      <w:r w:rsidRPr="001D1CD5">
        <w:rPr>
          <w:rFonts w:cs="Calibri"/>
          <w:i/>
          <w:lang w:val="kl-GL"/>
        </w:rPr>
        <w:t>,</w:t>
      </w:r>
      <w:r w:rsidRPr="001D1CD5">
        <w:rPr>
          <w:rFonts w:cs="Calibri"/>
          <w:lang w:val="kl-GL"/>
        </w:rPr>
        <w:t> oqaaseqatigiit aappaasa kingorna, oqaaseqatigiittut nutaatut ikkunneqarput:</w:t>
      </w:r>
    </w:p>
    <w:p w14:paraId="2F5453B8" w14:textId="77777777" w:rsidR="0034013D" w:rsidRPr="001D1CD5" w:rsidRDefault="0034013D" w:rsidP="0034013D">
      <w:pPr>
        <w:jc w:val="both"/>
        <w:rPr>
          <w:rFonts w:cs="Calibri"/>
          <w:lang w:val="kl-GL"/>
        </w:rPr>
      </w:pPr>
      <w:r w:rsidRPr="001D1CD5">
        <w:rPr>
          <w:rFonts w:cs="Calibri"/>
          <w:lang w:val="kl-GL"/>
        </w:rPr>
        <w:t>»§ 27 b malillugu aallartitsineq pillugu aalajangiinerni, nunami allamioq ingerlaannaq aallaqquneqarsinnaavoq.«</w:t>
      </w:r>
    </w:p>
    <w:p w14:paraId="511C7543" w14:textId="77777777" w:rsidR="0034013D" w:rsidRPr="001D1CD5" w:rsidRDefault="0034013D" w:rsidP="0034013D">
      <w:pPr>
        <w:jc w:val="both"/>
        <w:rPr>
          <w:rFonts w:cs="Calibri"/>
          <w:b/>
          <w:lang w:val="kl-GL"/>
        </w:rPr>
      </w:pPr>
    </w:p>
    <w:p w14:paraId="4BCB66C1" w14:textId="77777777" w:rsidR="0034013D" w:rsidRPr="001D1CD5" w:rsidRDefault="0034013D" w:rsidP="0034013D">
      <w:pPr>
        <w:jc w:val="both"/>
        <w:rPr>
          <w:rFonts w:cs="Calibri"/>
          <w:lang w:val="kl-GL"/>
        </w:rPr>
      </w:pPr>
      <w:r w:rsidRPr="001D1CD5">
        <w:rPr>
          <w:rFonts w:cs="Calibri"/>
          <w:b/>
          <w:lang w:val="kl-GL"/>
        </w:rPr>
        <w:lastRenderedPageBreak/>
        <w:t>29.</w:t>
      </w:r>
      <w:r w:rsidRPr="001D1CD5">
        <w:rPr>
          <w:rFonts w:cs="Calibri"/>
          <w:lang w:val="kl-GL"/>
        </w:rPr>
        <w:t> </w:t>
      </w:r>
      <w:r w:rsidRPr="001D1CD5">
        <w:rPr>
          <w:rFonts w:cs="Calibri"/>
          <w:i/>
          <w:lang w:val="kl-GL"/>
        </w:rPr>
        <w:t>§ 33, imm. 9</w:t>
      </w:r>
      <w:r w:rsidRPr="001D1CD5">
        <w:rPr>
          <w:rFonts w:cs="Calibri"/>
          <w:iCs/>
          <w:lang w:val="kl-GL"/>
        </w:rPr>
        <w:t>-mi</w:t>
      </w:r>
      <w:r w:rsidRPr="001D1CD5">
        <w:rPr>
          <w:rFonts w:cs="Calibri"/>
          <w:i/>
          <w:lang w:val="kl-GL"/>
        </w:rPr>
        <w:t>,</w:t>
      </w:r>
      <w:r w:rsidRPr="001D1CD5">
        <w:rPr>
          <w:rFonts w:cs="Calibri"/>
          <w:lang w:val="kl-GL"/>
        </w:rPr>
        <w:t> »§ 10, imm. 2« imaalillugu allanngortinneqarpoq: »§ 10, imm. 4«.</w:t>
      </w:r>
    </w:p>
    <w:p w14:paraId="5531C4AA" w14:textId="77777777" w:rsidR="0034013D" w:rsidRPr="001D1CD5" w:rsidRDefault="0034013D" w:rsidP="0034013D">
      <w:pPr>
        <w:jc w:val="both"/>
        <w:rPr>
          <w:rFonts w:cs="Calibri"/>
          <w:lang w:val="kl-GL"/>
        </w:rPr>
      </w:pPr>
    </w:p>
    <w:p w14:paraId="7152A3B1" w14:textId="77777777" w:rsidR="0034013D" w:rsidRPr="001D1CD5" w:rsidRDefault="0034013D" w:rsidP="0034013D">
      <w:pPr>
        <w:jc w:val="both"/>
        <w:rPr>
          <w:rFonts w:cs="Calibri"/>
          <w:lang w:val="kl-GL"/>
        </w:rPr>
      </w:pPr>
      <w:r w:rsidRPr="001D1CD5">
        <w:rPr>
          <w:rFonts w:cs="Calibri"/>
          <w:b/>
          <w:lang w:val="kl-GL"/>
        </w:rPr>
        <w:t xml:space="preserve">30. </w:t>
      </w:r>
      <w:r w:rsidRPr="001D1CD5">
        <w:rPr>
          <w:rFonts w:cs="Calibri"/>
          <w:i/>
          <w:lang w:val="kl-GL"/>
        </w:rPr>
        <w:t>§ 38, imm. 1</w:t>
      </w:r>
      <w:r w:rsidRPr="001D1CD5">
        <w:rPr>
          <w:rFonts w:cs="Calibri"/>
          <w:iCs/>
          <w:lang w:val="kl-GL"/>
        </w:rPr>
        <w:t>-imi</w:t>
      </w:r>
      <w:r w:rsidRPr="001D1CD5">
        <w:rPr>
          <w:rFonts w:cs="Calibri"/>
          <w:i/>
          <w:lang w:val="kl-GL"/>
        </w:rPr>
        <w:t>,</w:t>
      </w:r>
      <w:r w:rsidRPr="001D1CD5">
        <w:rPr>
          <w:rFonts w:cs="Calibri"/>
          <w:iCs/>
          <w:lang w:val="kl-GL"/>
        </w:rPr>
        <w:t xml:space="preserve"> </w:t>
      </w:r>
      <w:r w:rsidRPr="001D1CD5">
        <w:rPr>
          <w:rFonts w:cs="Calibri"/>
          <w:lang w:val="kl-GL"/>
        </w:rPr>
        <w:t>”Schengenimi isumaqatigiissummi artikeli 6” imaalillugu allanngortinneqarpoq: ”Schengenimi killeqarfinnut inatsiseqaqatigiinnermi artikeli 7 aamma 8”.</w:t>
      </w:r>
    </w:p>
    <w:p w14:paraId="0A5EB9C3" w14:textId="77777777" w:rsidR="0034013D" w:rsidRPr="001D1CD5" w:rsidRDefault="0034013D" w:rsidP="0034013D">
      <w:pPr>
        <w:jc w:val="both"/>
        <w:rPr>
          <w:rFonts w:cs="Calibri"/>
          <w:lang w:val="kl-GL"/>
        </w:rPr>
      </w:pPr>
    </w:p>
    <w:p w14:paraId="6F091613" w14:textId="77777777" w:rsidR="0034013D" w:rsidRPr="001D1CD5" w:rsidRDefault="0034013D" w:rsidP="0034013D">
      <w:pPr>
        <w:jc w:val="both"/>
        <w:rPr>
          <w:rFonts w:cs="Calibri"/>
          <w:lang w:val="kl-GL"/>
        </w:rPr>
      </w:pPr>
      <w:r w:rsidRPr="001D1CD5">
        <w:rPr>
          <w:rFonts w:cs="Calibri"/>
          <w:b/>
          <w:lang w:val="kl-GL"/>
        </w:rPr>
        <w:t xml:space="preserve">31. </w:t>
      </w:r>
      <w:r w:rsidRPr="001D1CD5">
        <w:rPr>
          <w:rFonts w:cs="Calibri"/>
          <w:i/>
          <w:lang w:val="kl-GL"/>
        </w:rPr>
        <w:t xml:space="preserve">§ 38, imm. 2, oqaaseqatigiit aappaanni, </w:t>
      </w:r>
      <w:r w:rsidRPr="001D1CD5">
        <w:rPr>
          <w:rFonts w:cs="Calibri"/>
          <w:lang w:val="kl-GL"/>
        </w:rPr>
        <w:t xml:space="preserve">aamma </w:t>
      </w:r>
      <w:r w:rsidRPr="001D1CD5">
        <w:rPr>
          <w:rFonts w:cs="Calibri"/>
          <w:i/>
          <w:lang w:val="kl-GL"/>
        </w:rPr>
        <w:t>§ 39, imm. 3, oqaaseqatigiit aappaanni,</w:t>
      </w:r>
      <w:r w:rsidRPr="001D1CD5">
        <w:rPr>
          <w:rFonts w:cs="Calibri"/>
          <w:iCs/>
          <w:lang w:val="kl-GL"/>
        </w:rPr>
        <w:t xml:space="preserve"> </w:t>
      </w:r>
      <w:bookmarkStart w:id="55" w:name="_Hlk119707050"/>
      <w:r w:rsidRPr="001D1CD5">
        <w:rPr>
          <w:rFonts w:cs="Calibri"/>
          <w:lang w:val="kl-GL"/>
        </w:rPr>
        <w:t xml:space="preserve">»Schengenimi isumaqatigiissummi </w:t>
      </w:r>
      <w:bookmarkEnd w:id="55"/>
      <w:r w:rsidRPr="001D1CD5">
        <w:rPr>
          <w:rFonts w:cs="Calibri"/>
          <w:lang w:val="kl-GL"/>
        </w:rPr>
        <w:t xml:space="preserve">artikeli 2, imm. 2« imaalillugu allanngortinneqarpoq: </w:t>
      </w:r>
      <w:bookmarkStart w:id="56" w:name="_Hlk119707176"/>
      <w:r w:rsidRPr="001D1CD5">
        <w:rPr>
          <w:rFonts w:cs="Calibri"/>
          <w:lang w:val="kl-GL"/>
        </w:rPr>
        <w:t xml:space="preserve">»Schengenimi killeqarfinnut inatsiseqaqatigiinnermi </w:t>
      </w:r>
      <w:bookmarkEnd w:id="56"/>
      <w:r w:rsidRPr="001D1CD5">
        <w:rPr>
          <w:rFonts w:cs="Calibri"/>
          <w:lang w:val="kl-GL"/>
        </w:rPr>
        <w:t>artikeli 25«.</w:t>
      </w:r>
    </w:p>
    <w:p w14:paraId="4AA0C57F" w14:textId="77777777" w:rsidR="0034013D" w:rsidRPr="001D1CD5" w:rsidRDefault="0034013D" w:rsidP="0034013D">
      <w:pPr>
        <w:jc w:val="both"/>
        <w:rPr>
          <w:rFonts w:cs="Calibri"/>
          <w:lang w:val="kl-GL"/>
        </w:rPr>
      </w:pPr>
    </w:p>
    <w:p w14:paraId="14C576E0" w14:textId="77777777" w:rsidR="0034013D" w:rsidRPr="001D1CD5" w:rsidRDefault="0034013D" w:rsidP="0034013D">
      <w:pPr>
        <w:jc w:val="both"/>
        <w:rPr>
          <w:rFonts w:cs="Calibri"/>
          <w:lang w:val="kl-GL"/>
        </w:rPr>
      </w:pPr>
      <w:r w:rsidRPr="001D1CD5">
        <w:rPr>
          <w:rFonts w:cs="Calibri"/>
          <w:b/>
          <w:lang w:val="kl-GL"/>
        </w:rPr>
        <w:t>32.</w:t>
      </w:r>
      <w:r w:rsidRPr="001D1CD5">
        <w:rPr>
          <w:rFonts w:cs="Calibri"/>
          <w:lang w:val="kl-GL"/>
        </w:rPr>
        <w:t> </w:t>
      </w:r>
      <w:r w:rsidRPr="001D1CD5">
        <w:rPr>
          <w:rFonts w:cs="Calibri"/>
          <w:i/>
          <w:lang w:val="kl-GL"/>
        </w:rPr>
        <w:t>§ 38, imm. 3, oqaaseqatigiinni siullerni,</w:t>
      </w:r>
      <w:r w:rsidRPr="001D1CD5">
        <w:rPr>
          <w:rFonts w:cs="Calibri"/>
          <w:lang w:val="kl-GL"/>
        </w:rPr>
        <w:t xml:space="preserve"> »Schengenimi isumaqatigiissummi artikeli 3, imm. 1, </w:t>
      </w:r>
      <w:r w:rsidRPr="001D1CD5">
        <w:rPr>
          <w:rFonts w:cs="Calibri"/>
          <w:iCs/>
          <w:lang w:val="kl-GL"/>
        </w:rPr>
        <w:t>oqaaseqatigii</w:t>
      </w:r>
      <w:r w:rsidRPr="001D1CD5">
        <w:rPr>
          <w:rFonts w:cs="Calibri"/>
          <w:lang w:val="kl-GL"/>
        </w:rPr>
        <w:t>t aappaat«: imaalillugu allanngortinneqarpoq »Schengenimi killeqarfinnut inatsiseqaqatigiinnermi artikeli 5, 19 aamma 20«.</w:t>
      </w:r>
    </w:p>
    <w:p w14:paraId="766E2BC4" w14:textId="77777777" w:rsidR="0034013D" w:rsidRPr="001D1CD5" w:rsidRDefault="0034013D" w:rsidP="0034013D">
      <w:pPr>
        <w:jc w:val="both"/>
        <w:rPr>
          <w:rFonts w:cs="Calibri"/>
          <w:lang w:val="kl-GL"/>
        </w:rPr>
      </w:pPr>
    </w:p>
    <w:p w14:paraId="7B91E779" w14:textId="77777777" w:rsidR="0034013D" w:rsidRPr="001D1CD5" w:rsidRDefault="0034013D" w:rsidP="0034013D">
      <w:pPr>
        <w:jc w:val="both"/>
        <w:rPr>
          <w:rFonts w:cs="Calibri"/>
          <w:lang w:val="kl-GL"/>
        </w:rPr>
      </w:pPr>
      <w:r w:rsidRPr="001D1CD5">
        <w:rPr>
          <w:rFonts w:cs="Calibri"/>
          <w:b/>
          <w:lang w:val="kl-GL"/>
        </w:rPr>
        <w:t>33.</w:t>
      </w:r>
      <w:r w:rsidRPr="001D1CD5">
        <w:rPr>
          <w:rFonts w:cs="Calibri"/>
          <w:lang w:val="kl-GL"/>
        </w:rPr>
        <w:t> </w:t>
      </w:r>
      <w:r w:rsidRPr="001D1CD5">
        <w:rPr>
          <w:rFonts w:cs="Calibri"/>
          <w:i/>
          <w:lang w:val="kl-GL"/>
        </w:rPr>
        <w:t>§ 38, imm. 4</w:t>
      </w:r>
      <w:r w:rsidRPr="001D1CD5">
        <w:rPr>
          <w:rFonts w:cs="Calibri"/>
          <w:iCs/>
          <w:lang w:val="kl-GL"/>
        </w:rPr>
        <w:t>-mi</w:t>
      </w:r>
      <w:r w:rsidRPr="001D1CD5">
        <w:rPr>
          <w:rFonts w:cs="Calibri"/>
          <w:i/>
          <w:lang w:val="kl-GL"/>
        </w:rPr>
        <w:t>,</w:t>
      </w:r>
      <w:r w:rsidRPr="001D1CD5">
        <w:rPr>
          <w:rFonts w:cs="Calibri"/>
          <w:lang w:val="kl-GL"/>
        </w:rPr>
        <w:t> »ilaatillugu manna pillugu«: kingorna ikkunneqarput »timmisartuutileqatigiit inniminniinermut systemiini misissuisinnaanerat,«.</w:t>
      </w:r>
    </w:p>
    <w:p w14:paraId="276A151B" w14:textId="77777777" w:rsidR="0034013D" w:rsidRPr="001D1CD5" w:rsidRDefault="0034013D" w:rsidP="0034013D">
      <w:pPr>
        <w:jc w:val="both"/>
        <w:rPr>
          <w:rFonts w:cs="Calibri"/>
          <w:b/>
          <w:lang w:val="kl-GL"/>
        </w:rPr>
      </w:pPr>
    </w:p>
    <w:p w14:paraId="2BB861EF" w14:textId="77777777" w:rsidR="0034013D" w:rsidRPr="001D1CD5" w:rsidRDefault="0034013D" w:rsidP="0034013D">
      <w:pPr>
        <w:jc w:val="both"/>
        <w:rPr>
          <w:rFonts w:cs="Calibri"/>
          <w:lang w:val="kl-GL"/>
        </w:rPr>
      </w:pPr>
      <w:r w:rsidRPr="001D1CD5">
        <w:rPr>
          <w:rFonts w:cs="Calibri"/>
          <w:b/>
          <w:lang w:val="kl-GL"/>
        </w:rPr>
        <w:t>34.</w:t>
      </w:r>
      <w:r w:rsidRPr="001D1CD5">
        <w:rPr>
          <w:rFonts w:cs="Calibri"/>
          <w:lang w:val="kl-GL"/>
        </w:rPr>
        <w:t> </w:t>
      </w:r>
      <w:r w:rsidRPr="001D1CD5">
        <w:rPr>
          <w:rFonts w:cs="Calibri"/>
          <w:i/>
          <w:lang w:val="kl-GL"/>
        </w:rPr>
        <w:t>§ 38, imm. 6,</w:t>
      </w:r>
      <w:r w:rsidRPr="001D1CD5">
        <w:rPr>
          <w:rFonts w:cs="Calibri"/>
          <w:lang w:val="kl-GL"/>
        </w:rPr>
        <w:t> ima allanneqarpoq:</w:t>
      </w:r>
    </w:p>
    <w:p w14:paraId="5B91DF58" w14:textId="77777777" w:rsidR="0034013D" w:rsidRPr="001D1CD5" w:rsidRDefault="0034013D" w:rsidP="0034013D">
      <w:pPr>
        <w:jc w:val="both"/>
        <w:rPr>
          <w:rFonts w:cs="Calibri"/>
          <w:lang w:val="kl-GL"/>
        </w:rPr>
      </w:pPr>
      <w:r w:rsidRPr="001D1CD5">
        <w:rPr>
          <w:rFonts w:cs="Calibri"/>
          <w:lang w:val="kl-GL"/>
        </w:rPr>
        <w:t>»</w:t>
      </w:r>
      <w:r w:rsidRPr="001D1CD5">
        <w:rPr>
          <w:rFonts w:cs="Calibri"/>
          <w:i/>
          <w:lang w:val="kl-GL"/>
        </w:rPr>
        <w:t>Imm. 6.</w:t>
      </w:r>
      <w:r w:rsidRPr="001D1CD5">
        <w:rPr>
          <w:rFonts w:cs="Calibri"/>
          <w:lang w:val="kl-GL"/>
        </w:rPr>
        <w:t> Unioqqutitsisumik naalagaaffimmi najugaqarallarneq pillugu pissutissaqartumik ilimasunnermik pilersitsisut imaluunniit pissutsit piviusut, unioqqutitsisumik naalagaaffimmi najugaqarallarneq pillugu, paasissutissat aamma misilittakkat tunngavigalugit imaluunniit unioqqutitsisumik naalagaaffimmi najugaqarallarnermik pitsaaliorneq siunertaralugu, kinaassusiat, sumiuussusiat imaluunniit najugaqarallarsinnaatitaanerat inissilluarniarlugu, naalagaaffimmut isernerisa kingorna politiit inunnik unitsitsisinnaapput aamma nakkutilliisinnaallutik.«</w:t>
      </w:r>
    </w:p>
    <w:p w14:paraId="063224CA" w14:textId="77777777" w:rsidR="0034013D" w:rsidRPr="001D1CD5" w:rsidRDefault="0034013D" w:rsidP="0034013D">
      <w:pPr>
        <w:jc w:val="both"/>
        <w:rPr>
          <w:rFonts w:cs="Calibri"/>
          <w:lang w:val="kl-GL"/>
        </w:rPr>
      </w:pPr>
    </w:p>
    <w:p w14:paraId="4CBA097D" w14:textId="77777777" w:rsidR="0034013D" w:rsidRPr="001D1CD5" w:rsidRDefault="0034013D" w:rsidP="0034013D">
      <w:pPr>
        <w:jc w:val="both"/>
        <w:rPr>
          <w:rFonts w:cs="Calibri"/>
          <w:lang w:val="kl-GL"/>
        </w:rPr>
      </w:pPr>
      <w:r w:rsidRPr="001D1CD5">
        <w:rPr>
          <w:rFonts w:cs="Calibri"/>
          <w:b/>
          <w:lang w:val="kl-GL"/>
        </w:rPr>
        <w:t>35.</w:t>
      </w:r>
      <w:r w:rsidRPr="001D1CD5">
        <w:rPr>
          <w:rFonts w:cs="Calibri"/>
          <w:lang w:val="kl-GL"/>
        </w:rPr>
        <w:t> </w:t>
      </w:r>
      <w:r w:rsidRPr="001D1CD5">
        <w:rPr>
          <w:rFonts w:cs="Calibri"/>
          <w:i/>
          <w:lang w:val="kl-GL"/>
        </w:rPr>
        <w:t>§ 38</w:t>
      </w:r>
      <w:r w:rsidRPr="001D1CD5">
        <w:rPr>
          <w:rFonts w:cs="Calibri"/>
          <w:iCs/>
          <w:lang w:val="kl-GL"/>
        </w:rPr>
        <w:t>-imi</w:t>
      </w:r>
      <w:r w:rsidRPr="001D1CD5">
        <w:rPr>
          <w:rFonts w:cs="Calibri"/>
          <w:lang w:val="kl-GL"/>
        </w:rPr>
        <w:t> imm. 8-tut aamma 9-tut ikkunneqarput</w:t>
      </w:r>
      <w:r w:rsidRPr="001D1CD5">
        <w:rPr>
          <w:rFonts w:cs="Calibri"/>
          <w:iCs/>
          <w:lang w:val="kl-GL"/>
        </w:rPr>
        <w:t>:</w:t>
      </w:r>
    </w:p>
    <w:p w14:paraId="180ACB6B" w14:textId="77777777" w:rsidR="0034013D" w:rsidRPr="001D1CD5" w:rsidRDefault="0034013D" w:rsidP="0034013D">
      <w:pPr>
        <w:jc w:val="both"/>
        <w:rPr>
          <w:rFonts w:cs="Calibri"/>
          <w:lang w:val="kl-GL"/>
        </w:rPr>
      </w:pPr>
      <w:r w:rsidRPr="001D1CD5">
        <w:rPr>
          <w:rFonts w:cs="Calibri"/>
          <w:lang w:val="kl-GL"/>
        </w:rPr>
        <w:t>»</w:t>
      </w:r>
      <w:r w:rsidRPr="001D1CD5">
        <w:rPr>
          <w:rFonts w:cs="Calibri"/>
          <w:i/>
          <w:lang w:val="kl-GL"/>
        </w:rPr>
        <w:t>Imm. 8.</w:t>
      </w:r>
      <w:r w:rsidRPr="001D1CD5">
        <w:rPr>
          <w:rFonts w:cs="Calibri"/>
          <w:lang w:val="kl-GL"/>
        </w:rPr>
        <w:t> Politiit, naalagaaffimmut angalallutik isertut aamma anisut nakkutiginissaannut aamma imm. 6-imi eqqaaneqartutut nakkutilliinermut, akitsuusigassanut oqartussaniit ilaasut pillugit paasissutissanik pisinnaapput.</w:t>
      </w:r>
    </w:p>
    <w:p w14:paraId="712A7487" w14:textId="77777777" w:rsidR="0034013D" w:rsidRPr="001D1CD5" w:rsidRDefault="0034013D" w:rsidP="0034013D">
      <w:pPr>
        <w:jc w:val="both"/>
        <w:rPr>
          <w:rFonts w:cs="Calibri"/>
          <w:lang w:val="kl-GL"/>
        </w:rPr>
      </w:pPr>
      <w:r w:rsidRPr="001D1CD5">
        <w:rPr>
          <w:rFonts w:cs="Calibri"/>
          <w:i/>
          <w:lang w:val="kl-GL"/>
        </w:rPr>
        <w:t>Imm. 9.</w:t>
      </w:r>
      <w:r w:rsidRPr="001D1CD5">
        <w:rPr>
          <w:rFonts w:cs="Calibri"/>
          <w:lang w:val="kl-GL"/>
        </w:rPr>
        <w:t> Imm. 6-imi eqqaaneqartutut nakkutilliineq pillugu, tassunga ilanngullugit ilaasut pillugit paasissutissanik politiit misissuisinnaanerat pillugu aamma normupladenik ilisarinnissutinik atortorissaarutit isumamineertut atorlugit katersukkat, qamutit assakaasullit pillugit paasissutissat aamma timmisartut naalagaasa aamma umiarsuarnik ingerlatitsisut akisussaaffigisaat pisussaffiit pillugit justitsministeri (Inatsiseqarnermut Naalakkersuisoq) malittarisassanik erseqqinnerusunik aalajangersaassaaq.«</w:t>
      </w:r>
    </w:p>
    <w:p w14:paraId="04C542C7" w14:textId="77777777" w:rsidR="0034013D" w:rsidRPr="001D1CD5" w:rsidRDefault="0034013D" w:rsidP="0034013D">
      <w:pPr>
        <w:jc w:val="both"/>
        <w:rPr>
          <w:rFonts w:cs="Calibri"/>
          <w:lang w:val="kl-GL"/>
        </w:rPr>
      </w:pPr>
    </w:p>
    <w:p w14:paraId="1E9F76C8" w14:textId="77777777" w:rsidR="0034013D" w:rsidRPr="001D1CD5" w:rsidRDefault="0034013D" w:rsidP="0034013D">
      <w:pPr>
        <w:jc w:val="both"/>
        <w:rPr>
          <w:rFonts w:cs="Calibri"/>
          <w:lang w:val="kl-GL"/>
        </w:rPr>
      </w:pPr>
      <w:r w:rsidRPr="001D1CD5">
        <w:rPr>
          <w:rFonts w:cs="Calibri"/>
          <w:b/>
          <w:lang w:val="kl-GL"/>
        </w:rPr>
        <w:t>36.</w:t>
      </w:r>
      <w:r w:rsidRPr="001D1CD5">
        <w:rPr>
          <w:rFonts w:cs="Calibri"/>
          <w:lang w:val="kl-GL"/>
        </w:rPr>
        <w:t> </w:t>
      </w:r>
      <w:r w:rsidRPr="001D1CD5">
        <w:rPr>
          <w:rFonts w:cs="Calibri"/>
          <w:i/>
          <w:lang w:val="kl-GL"/>
        </w:rPr>
        <w:t>§ 39, imm. 2</w:t>
      </w:r>
      <w:r w:rsidRPr="001D1CD5">
        <w:rPr>
          <w:rFonts w:cs="Calibri"/>
          <w:iCs/>
          <w:lang w:val="kl-GL"/>
        </w:rPr>
        <w:t>-mi</w:t>
      </w:r>
      <w:r w:rsidRPr="001D1CD5">
        <w:rPr>
          <w:rFonts w:cs="Calibri"/>
          <w:i/>
          <w:lang w:val="kl-GL"/>
        </w:rPr>
        <w:t>,</w:t>
      </w:r>
      <w:r w:rsidRPr="001D1CD5">
        <w:rPr>
          <w:rFonts w:cs="Calibri"/>
          <w:lang w:val="kl-GL"/>
        </w:rPr>
        <w:t> oqaaseqatigiit siulliit sioqqullugit, nutaatut oqaaseqatigiit ikkunneqarput:</w:t>
      </w:r>
    </w:p>
    <w:p w14:paraId="669C89C1" w14:textId="77777777" w:rsidR="0034013D" w:rsidRPr="001D1CD5" w:rsidRDefault="0034013D" w:rsidP="0034013D">
      <w:pPr>
        <w:jc w:val="both"/>
        <w:rPr>
          <w:rFonts w:cs="Calibri"/>
          <w:lang w:val="kl-GL"/>
        </w:rPr>
      </w:pPr>
      <w:r w:rsidRPr="001D1CD5">
        <w:rPr>
          <w:rFonts w:cs="Calibri"/>
          <w:lang w:val="kl-GL"/>
        </w:rPr>
        <w:t>»Visumeqarnissamut pisussaajunnaarsitaasoq, nunami allamioq, aamma Kalaallit Nunaanni najugaqarallarnissamut akuersissummik nalunaarfigineqarsimanngitsoq, Kalaallit Nunaannut isernermi aamma najugaqarallarnermi, ETIAS-imik peqqussut malillugu tamatumunnga pineqartoq pisussaajunnaarsinneqarsimanngikkuni, angalanissamut akuersissummik atuuttumik tigumiaqassaaq.«</w:t>
      </w:r>
    </w:p>
    <w:p w14:paraId="1E5DACAC" w14:textId="77777777" w:rsidR="0034013D" w:rsidRPr="001D1CD5" w:rsidRDefault="0034013D" w:rsidP="0034013D">
      <w:pPr>
        <w:jc w:val="both"/>
        <w:rPr>
          <w:rFonts w:cs="Calibri"/>
          <w:lang w:val="kl-GL"/>
        </w:rPr>
      </w:pPr>
    </w:p>
    <w:p w14:paraId="0AB60A1F" w14:textId="77777777" w:rsidR="0034013D" w:rsidRPr="001D1CD5" w:rsidRDefault="0034013D" w:rsidP="0034013D">
      <w:pPr>
        <w:jc w:val="both"/>
        <w:rPr>
          <w:rFonts w:cs="Calibri"/>
          <w:i/>
          <w:lang w:val="kl-GL"/>
        </w:rPr>
      </w:pPr>
      <w:r w:rsidRPr="001D1CD5">
        <w:rPr>
          <w:rFonts w:cs="Calibri"/>
          <w:b/>
          <w:lang w:val="kl-GL"/>
        </w:rPr>
        <w:t>37.</w:t>
      </w:r>
      <w:r w:rsidRPr="001D1CD5">
        <w:rPr>
          <w:rFonts w:cs="Calibri"/>
          <w:lang w:val="kl-GL"/>
        </w:rPr>
        <w:t xml:space="preserve"> </w:t>
      </w:r>
      <w:r w:rsidRPr="001D1CD5">
        <w:rPr>
          <w:rFonts w:cs="Calibri"/>
          <w:i/>
          <w:lang w:val="kl-GL"/>
        </w:rPr>
        <w:t>§ 39, imm. 3</w:t>
      </w:r>
      <w:r w:rsidRPr="001D1CD5">
        <w:rPr>
          <w:rFonts w:cs="Calibri"/>
          <w:iCs/>
          <w:lang w:val="kl-GL"/>
        </w:rPr>
        <w:t>-mi</w:t>
      </w:r>
      <w:r w:rsidRPr="001D1CD5">
        <w:rPr>
          <w:rFonts w:cs="Calibri"/>
          <w:i/>
          <w:lang w:val="kl-GL"/>
        </w:rPr>
        <w:t>,</w:t>
      </w:r>
      <w:r w:rsidRPr="001D1CD5">
        <w:rPr>
          <w:rFonts w:cs="Calibri"/>
          <w:lang w:val="kl-GL"/>
        </w:rPr>
        <w:t xml:space="preserve"> oqaaseqatigiit sisamaattut ikkunneqarput</w:t>
      </w:r>
      <w:r w:rsidRPr="001D1CD5">
        <w:rPr>
          <w:rFonts w:cs="Calibri"/>
          <w:iCs/>
          <w:lang w:val="kl-GL"/>
        </w:rPr>
        <w:t>:</w:t>
      </w:r>
    </w:p>
    <w:p w14:paraId="04AEED41" w14:textId="77777777" w:rsidR="0034013D" w:rsidRPr="001D1CD5" w:rsidRDefault="0034013D" w:rsidP="0034013D">
      <w:pPr>
        <w:jc w:val="both"/>
        <w:rPr>
          <w:rFonts w:cs="Calibri"/>
          <w:lang w:val="kl-GL"/>
        </w:rPr>
      </w:pPr>
      <w:r w:rsidRPr="001D1CD5">
        <w:rPr>
          <w:rFonts w:cs="Calibri"/>
          <w:lang w:val="kl-GL"/>
        </w:rPr>
        <w:t xml:space="preserve">»Ilanngullugu Kalaallit Nunaanni Naalakkersuisut isumaqatigiinniaqatigereerlugit, </w:t>
      </w:r>
      <w:r w:rsidRPr="001D1CD5">
        <w:rPr>
          <w:rFonts w:cs="Calibri"/>
          <w:iCs/>
          <w:lang w:val="kl-GL"/>
        </w:rPr>
        <w:t xml:space="preserve">nunani allamiut aamma </w:t>
      </w:r>
      <w:r w:rsidRPr="001D1CD5">
        <w:rPr>
          <w:rFonts w:cs="Calibri"/>
          <w:color w:val="000000"/>
          <w:shd w:val="clear" w:color="auto" w:fill="F0F0F0"/>
          <w:lang w:val="kl-GL"/>
        </w:rPr>
        <w:t>nunasisut qallunaanut ilanngutivinnerat pillugu</w:t>
      </w:r>
      <w:r w:rsidRPr="001D1CD5">
        <w:rPr>
          <w:rFonts w:cs="Calibri"/>
          <w:lang w:val="kl-GL"/>
        </w:rPr>
        <w:t xml:space="preserve"> Ministeri, Kalaallit Nunaannut angalalluni isernissamut aamma najugaqarallarnissamut visumimik pisussaanngitsup, nunami allamiup Kalaallit Nunaannut angalalluni isernissamini aamma najugaqarallarnissamini naammassisariaqagai piumasaqaatit pillugit malittarisassanik erseqqinnerusunik aalajangersaasinnaavoq.«</w:t>
      </w:r>
    </w:p>
    <w:p w14:paraId="45D08D9C" w14:textId="77777777" w:rsidR="0034013D" w:rsidRPr="001D1CD5" w:rsidRDefault="0034013D" w:rsidP="0034013D">
      <w:pPr>
        <w:jc w:val="both"/>
        <w:rPr>
          <w:rFonts w:cs="Calibri"/>
          <w:lang w:val="kl-GL"/>
        </w:rPr>
      </w:pPr>
    </w:p>
    <w:p w14:paraId="6CD57FF2" w14:textId="77777777" w:rsidR="0034013D" w:rsidRPr="001D1CD5" w:rsidRDefault="0034013D" w:rsidP="0034013D">
      <w:pPr>
        <w:jc w:val="both"/>
        <w:rPr>
          <w:rFonts w:cs="Calibri"/>
          <w:lang w:val="kl-GL"/>
        </w:rPr>
      </w:pPr>
      <w:r w:rsidRPr="001D1CD5">
        <w:rPr>
          <w:rFonts w:cs="Calibri"/>
          <w:b/>
          <w:lang w:val="kl-GL"/>
        </w:rPr>
        <w:t xml:space="preserve">38. </w:t>
      </w:r>
      <w:r w:rsidRPr="001D1CD5">
        <w:rPr>
          <w:rFonts w:cs="Calibri"/>
          <w:i/>
          <w:lang w:val="kl-GL"/>
        </w:rPr>
        <w:t>§ 40, imm. 1</w:t>
      </w:r>
      <w:r w:rsidRPr="001D1CD5">
        <w:rPr>
          <w:rFonts w:cs="Calibri"/>
          <w:iCs/>
          <w:lang w:val="kl-GL"/>
        </w:rPr>
        <w:t>-imi</w:t>
      </w:r>
      <w:r w:rsidRPr="001D1CD5">
        <w:rPr>
          <w:rFonts w:cs="Calibri"/>
          <w:i/>
          <w:lang w:val="kl-GL"/>
        </w:rPr>
        <w:t xml:space="preserve">, </w:t>
      </w:r>
      <w:r w:rsidRPr="001D1CD5">
        <w:rPr>
          <w:rFonts w:cs="Calibri"/>
          <w:iCs/>
          <w:lang w:val="kl-GL"/>
        </w:rPr>
        <w:t>oqaaseqatigiit aappaasa kingorna, oqaaseqatigiittut nutaatut ikkunneqarput</w:t>
      </w:r>
      <w:r w:rsidRPr="001D1CD5">
        <w:rPr>
          <w:rFonts w:cs="Calibri"/>
          <w:lang w:val="kl-GL"/>
        </w:rPr>
        <w:t>:</w:t>
      </w:r>
    </w:p>
    <w:p w14:paraId="559A64CB" w14:textId="77777777" w:rsidR="0034013D" w:rsidRPr="001D1CD5" w:rsidRDefault="0034013D" w:rsidP="0034013D">
      <w:pPr>
        <w:jc w:val="both"/>
        <w:rPr>
          <w:rFonts w:cs="Calibri"/>
          <w:lang w:val="kl-GL"/>
        </w:rPr>
      </w:pPr>
      <w:r w:rsidRPr="001D1CD5">
        <w:rPr>
          <w:rFonts w:cs="Calibri"/>
          <w:lang w:val="kl-GL"/>
        </w:rPr>
        <w:t>»Oqaaseqaatigiinni siullerni aamma aappaanni eqqaaneqartut paasissutissat, kapitali 7 a-mi malittarisassat malillugit naalagaaffiup isertortumik paasiniaasartuinut aamma unnerluussisussaatitaasunut ingerlateqqinneqarsinnaaneri pillugit nunami allamioq ilisimatinneqassaaq.«</w:t>
      </w:r>
    </w:p>
    <w:p w14:paraId="1F199F95" w14:textId="77777777" w:rsidR="0034013D" w:rsidRPr="001D1CD5" w:rsidRDefault="0034013D" w:rsidP="0034013D">
      <w:pPr>
        <w:jc w:val="both"/>
        <w:rPr>
          <w:rFonts w:cs="Calibri"/>
          <w:lang w:val="kl-GL"/>
        </w:rPr>
      </w:pPr>
    </w:p>
    <w:p w14:paraId="350BD6D2" w14:textId="77777777" w:rsidR="0034013D" w:rsidRPr="001D1CD5" w:rsidRDefault="0034013D" w:rsidP="0034013D">
      <w:pPr>
        <w:jc w:val="both"/>
        <w:rPr>
          <w:rFonts w:cs="Calibri"/>
          <w:lang w:val="kl-GL"/>
        </w:rPr>
      </w:pPr>
      <w:r w:rsidRPr="001D1CD5">
        <w:rPr>
          <w:rFonts w:cs="Calibri"/>
          <w:b/>
          <w:lang w:val="kl-GL"/>
        </w:rPr>
        <w:t xml:space="preserve">39. </w:t>
      </w:r>
      <w:r w:rsidRPr="001D1CD5">
        <w:rPr>
          <w:rFonts w:cs="Calibri"/>
          <w:i/>
          <w:lang w:val="kl-GL"/>
        </w:rPr>
        <w:t>§§ 40 a</w:t>
      </w:r>
      <w:r w:rsidRPr="001D1CD5">
        <w:rPr>
          <w:rFonts w:cs="Calibri"/>
          <w:iCs/>
          <w:lang w:val="kl-GL"/>
        </w:rPr>
        <w:t>-miit</w:t>
      </w:r>
      <w:r w:rsidRPr="001D1CD5">
        <w:rPr>
          <w:rFonts w:cs="Calibri"/>
          <w:i/>
          <w:lang w:val="kl-GL"/>
        </w:rPr>
        <w:t xml:space="preserve"> 40 c</w:t>
      </w:r>
      <w:r w:rsidRPr="001D1CD5">
        <w:rPr>
          <w:rFonts w:cs="Calibri"/>
          <w:iCs/>
          <w:lang w:val="kl-GL"/>
        </w:rPr>
        <w:t>-mut</w:t>
      </w:r>
      <w:r w:rsidRPr="001D1CD5">
        <w:rPr>
          <w:rFonts w:cs="Calibri"/>
          <w:lang w:val="kl-GL"/>
        </w:rPr>
        <w:t xml:space="preserve"> atorunnaarsinneqarput, taarsiullugulu ikkunneqarlutik:</w:t>
      </w:r>
    </w:p>
    <w:p w14:paraId="223CF8E7" w14:textId="77777777" w:rsidR="0034013D" w:rsidRPr="001D1CD5" w:rsidRDefault="0034013D" w:rsidP="0034013D">
      <w:pPr>
        <w:jc w:val="both"/>
        <w:rPr>
          <w:rFonts w:cs="Calibri"/>
          <w:lang w:val="kl-GL"/>
        </w:rPr>
      </w:pPr>
      <w:r w:rsidRPr="001D1CD5">
        <w:rPr>
          <w:rFonts w:cs="Calibri"/>
          <w:b/>
          <w:lang w:val="kl-GL"/>
        </w:rPr>
        <w:t xml:space="preserve">”§ 40 a. </w:t>
      </w:r>
      <w:r w:rsidRPr="001D1CD5">
        <w:rPr>
          <w:rFonts w:cs="Calibri"/>
          <w:lang w:val="kl-GL"/>
        </w:rPr>
        <w:t xml:space="preserve">Nunami allamiup </w:t>
      </w:r>
    </w:p>
    <w:p w14:paraId="18257BC1" w14:textId="77777777" w:rsidR="0034013D" w:rsidRPr="001D1CD5" w:rsidRDefault="0034013D" w:rsidP="0034013D">
      <w:pPr>
        <w:pStyle w:val="Listeafsnit"/>
        <w:numPr>
          <w:ilvl w:val="0"/>
          <w:numId w:val="16"/>
        </w:numPr>
        <w:jc w:val="both"/>
        <w:rPr>
          <w:rFonts w:cs="Calibri"/>
          <w:lang w:val="kl-GL"/>
        </w:rPr>
      </w:pPr>
      <w:bookmarkStart w:id="57" w:name="_Hlk119808909"/>
      <w:r w:rsidRPr="001D1CD5">
        <w:rPr>
          <w:rFonts w:cs="Calibri"/>
          <w:lang w:val="kl-GL"/>
        </w:rPr>
        <w:t>§ 7, imm. 1 imaluunniit 2 malillugu, taamaattoq tak. imm. 11, najugaqarallarnissamut akuersissummik qinnuteqartup,</w:t>
      </w:r>
      <w:bookmarkEnd w:id="57"/>
    </w:p>
    <w:p w14:paraId="710959AD" w14:textId="77777777" w:rsidR="0034013D" w:rsidRPr="001D1CD5" w:rsidRDefault="0034013D" w:rsidP="0034013D">
      <w:pPr>
        <w:pStyle w:val="Listeafsnit"/>
        <w:numPr>
          <w:ilvl w:val="0"/>
          <w:numId w:val="16"/>
        </w:numPr>
        <w:jc w:val="both"/>
        <w:rPr>
          <w:rFonts w:cs="Calibri"/>
          <w:lang w:val="kl-GL"/>
        </w:rPr>
      </w:pPr>
      <w:r w:rsidRPr="001D1CD5">
        <w:rPr>
          <w:rFonts w:cs="Calibri"/>
          <w:lang w:val="kl-GL"/>
        </w:rPr>
        <w:t xml:space="preserve">Den Europæiske Unionimi atasuunngitsumit nunamit, Kalaallit Nunaannut unioqqutitsisumik iseriaraluarneranut atatillugu tigusaasup, </w:t>
      </w:r>
      <w:bookmarkStart w:id="58" w:name="_Hlk119809044"/>
      <w:r w:rsidRPr="001D1CD5">
        <w:rPr>
          <w:rFonts w:cs="Calibri"/>
          <w:lang w:val="kl-GL"/>
        </w:rPr>
        <w:t xml:space="preserve">aamma § 28 naapertorlugu itigartinneqanngitsup, </w:t>
      </w:r>
      <w:bookmarkEnd w:id="58"/>
      <w:r w:rsidRPr="001D1CD5">
        <w:rPr>
          <w:rFonts w:cs="Calibri"/>
          <w:lang w:val="kl-GL"/>
        </w:rPr>
        <w:t>tak. § 28, itigartitsineq pillugu aalajangiineq tunngavigalugu tigusaanerup aamma aallartitaanerup akornanni piffissami tamarmi nammineersinnaajunnaarsagaasimanani Kalaallit Nunaanniiginnartup, imaluunniit</w:t>
      </w:r>
    </w:p>
    <w:p w14:paraId="0EC23564" w14:textId="77777777" w:rsidR="0034013D" w:rsidRPr="001D1CD5" w:rsidRDefault="0034013D" w:rsidP="0034013D">
      <w:pPr>
        <w:pStyle w:val="Listeafsnit"/>
        <w:numPr>
          <w:ilvl w:val="0"/>
          <w:numId w:val="16"/>
        </w:numPr>
        <w:jc w:val="both"/>
        <w:rPr>
          <w:rFonts w:cs="Calibri"/>
          <w:lang w:val="kl-GL"/>
        </w:rPr>
      </w:pPr>
      <w:r w:rsidRPr="001D1CD5">
        <w:rPr>
          <w:rFonts w:cs="Calibri"/>
          <w:lang w:val="kl-GL"/>
        </w:rPr>
        <w:t>§ 7 imaluunniit § 8 malillugu, taamaattoq tak. imm. 11, nalunaarutigineqartumik najugaqarallarnissamut akuersissummik sivitsuinissaq pillugu qinnuteqartup,</w:t>
      </w:r>
    </w:p>
    <w:p w14:paraId="4B86F466" w14:textId="77777777" w:rsidR="0034013D" w:rsidRPr="001D1CD5" w:rsidRDefault="0034013D" w:rsidP="0034013D">
      <w:pPr>
        <w:jc w:val="both"/>
        <w:rPr>
          <w:rFonts w:cs="Calibri"/>
          <w:lang w:val="kl-GL"/>
        </w:rPr>
      </w:pPr>
      <w:bookmarkStart w:id="59" w:name="_Hlk119808784"/>
      <w:r w:rsidRPr="001D1CD5">
        <w:rPr>
          <w:rFonts w:cs="Calibri"/>
          <w:lang w:val="kl-GL"/>
        </w:rPr>
        <w:t>inuaasa ipaasaasa assilinerik ingerlaannaq toqqorsivimmut inissiisoqartassaaq.</w:t>
      </w:r>
      <w:bookmarkEnd w:id="59"/>
    </w:p>
    <w:p w14:paraId="135ADA4E"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Ilanngullugu nunami allamiup,</w:t>
      </w:r>
    </w:p>
    <w:p w14:paraId="1F758F5F"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(Kalaallit Nunaannut atuutilersinneqassanngilaq)</w:t>
      </w:r>
    </w:p>
    <w:p w14:paraId="7C09E95A"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 7, imm. 1 imaluunniit 2 malillugu najugaqarallarnissamut akuersissummik qinnuteqanngitsup, aamma itigartinneqartussap, Kalaallit Nunaanniit anisinneqartussap imaluunniit aallartussap, pineqartup allagaatai, pigisai, aningaasaqarnikkut pigisai allallu inuttut pigisai tunulequtaralugit, taassuma pineqartup tikeqqikkumaarnera aamma § 7, imm. 1 imaluunniit 2 malillugu, najugaqarallarnissamut akuersissut pillugu qinnuteqarumaarnera, aalajangersimasumik isummiutissallugu pissutigineqarpata,</w:t>
      </w:r>
    </w:p>
    <w:p w14:paraId="234A2A97"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pineqartup kinaassusersinissaa imaluunniit kinaassusianik nakkutilliinissaq siunertaralugu tamanna siunertamut naapertuuttutut nalilerneqarpat,</w:t>
      </w:r>
    </w:p>
    <w:p w14:paraId="6F50B74C"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pineqartumut angalanissamut uppernarsaatinik pissarsinissaq imaluunniit atuutilersitsinissaq siunertaralugu tamanna siunertamut naapertuuttutut nalilerneqarpat, imaluunniit</w:t>
      </w:r>
    </w:p>
    <w:p w14:paraId="0694D3A7"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nunami allamioq § 58 g-mut ilaatinneqarpat,</w:t>
      </w:r>
    </w:p>
    <w:p w14:paraId="168856A8"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(Kalaallit Nunaannut atuutilersinneqassanngilaq)</w:t>
      </w:r>
    </w:p>
    <w:p w14:paraId="07712C39"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(Kalaallit Nunaannut atuutilersinneqassanngilaq)</w:t>
      </w:r>
    </w:p>
    <w:p w14:paraId="1BBA3B3C" w14:textId="77777777" w:rsidR="0034013D" w:rsidRPr="001D1CD5" w:rsidRDefault="0034013D" w:rsidP="0034013D">
      <w:pPr>
        <w:pStyle w:val="Listeafsnit"/>
        <w:numPr>
          <w:ilvl w:val="0"/>
          <w:numId w:val="15"/>
        </w:numPr>
        <w:jc w:val="both"/>
        <w:rPr>
          <w:rFonts w:cs="Calibri"/>
          <w:lang w:val="kl-GL"/>
        </w:rPr>
      </w:pPr>
      <w:r w:rsidRPr="001D1CD5">
        <w:rPr>
          <w:rFonts w:cs="Calibri"/>
          <w:lang w:val="kl-GL"/>
        </w:rPr>
        <w:t>(Kalaallit Nunaannut atuutilersinneqassanngilaq)</w:t>
      </w:r>
    </w:p>
    <w:p w14:paraId="527F2CEF" w14:textId="77777777" w:rsidR="0034013D" w:rsidRPr="001D1CD5" w:rsidRDefault="0034013D" w:rsidP="0034013D">
      <w:pPr>
        <w:jc w:val="both"/>
        <w:rPr>
          <w:rFonts w:cs="Calibri"/>
          <w:lang w:val="kl-GL"/>
        </w:rPr>
      </w:pPr>
      <w:r w:rsidRPr="001D1CD5">
        <w:rPr>
          <w:rFonts w:cs="Calibri"/>
          <w:lang w:val="kl-GL"/>
        </w:rPr>
        <w:t>inuaasa ipaasaasa assilinerik toqqorsivimmut inissiisoqartarsinnaavoq.</w:t>
      </w:r>
    </w:p>
    <w:p w14:paraId="73EBB93E"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Imm. 1 imaluunniit 2 malillugu inussat ipaasaasa assilinerik toqqorsivimmut inissiineq, politiinit aqunneqartumi qarasaasiami nalunaarsuivimmi immikkut ittumi nalunaarsorneqarsinnaavoq. Nunani allamiut pillugit sulianik suliaqarnernut atatillugu politiit, Hjemrejsestyrelsen (Angerlartitsisarnermut Aqutsisoqarfik) aamma Udlændingestyrelseni (Nunani allamiut pillugit Aqutsisoqarfik) nalunaarsuivimmik atuisinnaapput. Politiit nalunaarsuivimmut, qarasaasiami paasissutissanut akisussaasutut, oqartussaasuupput.</w:t>
      </w:r>
    </w:p>
    <w:p w14:paraId="352E795C"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Nunani allamiut pillugit sulianik suliaqarnermut atatillugu, nunani allani nunani allamiut pillugit oqartussaasuniit pissarsiarineqartut inussat ipaasaat, imm. 3-mi eqqaaneqartumi qarasaasiami nalunaarsuivimmi nalunaarsorneqarsinnaapput.</w:t>
      </w:r>
    </w:p>
    <w:p w14:paraId="52F27F62"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Imm. 3 aamma 4 malillugit imm. 3-mi eqqaaneqartumi qarasaasiami nalunaarsuivimmi nalunaarsorneqartut inussat ipaasaannik assilisat, inussat ipaasaasa assilinerinik toqqorsinerup ukiut qulit kingorna piiarneqartassapput.</w:t>
      </w:r>
    </w:p>
    <w:p w14:paraId="3C0DBEF3" w14:textId="77777777" w:rsidR="0034013D" w:rsidRPr="001D1CD5" w:rsidRDefault="0034013D" w:rsidP="0034013D">
      <w:pPr>
        <w:jc w:val="both"/>
        <w:rPr>
          <w:rFonts w:cs="Calibri"/>
          <w:color w:val="0070C0"/>
          <w:lang w:val="kl-GL"/>
        </w:rPr>
      </w:pPr>
      <w:r w:rsidRPr="001D1CD5">
        <w:rPr>
          <w:rFonts w:cs="Calibri"/>
          <w:i/>
          <w:lang w:val="kl-GL"/>
        </w:rPr>
        <w:t>Imm. 6.</w:t>
      </w:r>
      <w:r w:rsidRPr="001D1CD5">
        <w:rPr>
          <w:rFonts w:cs="Calibri"/>
          <w:lang w:val="kl-GL"/>
        </w:rPr>
        <w:t xml:space="preserve"> Imm. 3 aamma 4 malillugit imm. 3-mi eqqaaneqartumi qarasaasiami nalunaarsuivimmi nalunaarsorneqartut inussat ipaasaannik assilisat, nunami allamiup pineqartup </w:t>
      </w:r>
      <w:r w:rsidRPr="001D1CD5">
        <w:rPr>
          <w:rFonts w:cs="Calibri"/>
          <w:lang w:val="kl-GL"/>
        </w:rPr>
        <w:lastRenderedPageBreak/>
        <w:t>kinaassusersineqarnissaanut atornissaanut, Kalaallit Nunaanni eqqartuussiveqarneq pillugu inatsimmi tamanna pillugu aalajangersakkat malillugit inussat ipaasa assilinerinik nammineq imaluunniit qarasaasiakkut sanilliussisoqarsinnaavoq.</w:t>
      </w:r>
    </w:p>
    <w:p w14:paraId="76633CC7" w14:textId="77777777" w:rsidR="0034013D" w:rsidRPr="001D1CD5" w:rsidRDefault="0034013D" w:rsidP="0034013D">
      <w:pPr>
        <w:jc w:val="both"/>
        <w:rPr>
          <w:rFonts w:cs="Calibri"/>
          <w:lang w:val="kl-GL"/>
        </w:rPr>
      </w:pPr>
      <w:r w:rsidRPr="001D1CD5">
        <w:rPr>
          <w:rFonts w:cs="Calibri"/>
          <w:i/>
          <w:lang w:val="kl-GL"/>
        </w:rPr>
        <w:t>Imm. 7.</w:t>
      </w:r>
      <w:r w:rsidRPr="001D1CD5">
        <w:rPr>
          <w:rFonts w:cs="Calibri"/>
          <w:lang w:val="kl-GL"/>
        </w:rPr>
        <w:t> Kalaallit Nunaanni eqqartuussiveqarneq pillugu inatsimmi aalajangersakkat malillugit inussat ipaasa assilineri imaluunniit pinerluttulerinermik suliami uppernarsaatitut isumannaakkat, pinerluttulerinermik pissutsimik paasiniaanermut atugassatut, imm. 3-mi eqqaaneqartumi qarasaasiami nalunaarsuivimmi nalunaarsorneqartut</w:t>
      </w:r>
      <w:r w:rsidRPr="001D1CD5">
        <w:rPr>
          <w:rFonts w:cs="Calibri"/>
          <w:color w:val="0070C0"/>
          <w:lang w:val="kl-GL"/>
        </w:rPr>
        <w:t xml:space="preserve"> </w:t>
      </w:r>
      <w:r w:rsidRPr="001D1CD5">
        <w:rPr>
          <w:rFonts w:cs="Calibri"/>
          <w:lang w:val="kl-GL"/>
        </w:rPr>
        <w:t>inussat ipaasa assilinerinik nammineq imaluunniit qarasaasiakkut sanilliussisoqarsinnaavoq.</w:t>
      </w:r>
      <w:r w:rsidRPr="001D1CD5">
        <w:rPr>
          <w:rFonts w:cs="Calibri"/>
          <w:lang w:val="kl-GL"/>
        </w:rPr>
        <w:br/>
      </w:r>
      <w:r w:rsidRPr="001D1CD5">
        <w:rPr>
          <w:rFonts w:cs="Calibri"/>
          <w:i/>
          <w:lang w:val="kl-GL"/>
        </w:rPr>
        <w:t>Imm. 8.</w:t>
      </w:r>
      <w:r w:rsidRPr="001D1CD5">
        <w:rPr>
          <w:rFonts w:cs="Calibri"/>
          <w:lang w:val="kl-GL"/>
        </w:rPr>
        <w:t> Nunani tamalaani ujaasinermut atatillugu pissarsiarineqartut inussat ipaasaat, imm. 3-mi eqqaaneqartumi qarasaasiami nalunaarsuivimmi nalunaarsorneqartut</w:t>
      </w:r>
      <w:r w:rsidRPr="001D1CD5">
        <w:rPr>
          <w:rFonts w:cs="Calibri"/>
          <w:color w:val="0070C0"/>
          <w:lang w:val="kl-GL"/>
        </w:rPr>
        <w:t xml:space="preserve"> </w:t>
      </w:r>
      <w:r w:rsidRPr="001D1CD5">
        <w:rPr>
          <w:rFonts w:cs="Calibri"/>
          <w:lang w:val="kl-GL"/>
        </w:rPr>
        <w:t>inussat ipaasa assilinerinik nammineq imaluunniit qarasaasiakkut sanilliussisoqarsinnaavoq. Qarasaasiami nalunaarsuivimmi paasissutissat, nunani tamalaani ujaasinermut akissuteqarnissamut atornissaannut, nunani tamalaani politiini suleqatigiinnermut kattuffimmut imaluunniit ujaasinermik aallakaatitsisumut nunami allami oqartussaasumut ingerlateqqinneqarsinnaapput.</w:t>
      </w:r>
    </w:p>
    <w:p w14:paraId="581F8997" w14:textId="28953523" w:rsidR="0034013D" w:rsidRPr="001D1CD5" w:rsidRDefault="0034013D" w:rsidP="0034013D">
      <w:pPr>
        <w:jc w:val="both"/>
        <w:rPr>
          <w:rFonts w:cs="Calibri"/>
          <w:lang w:val="kl-GL"/>
        </w:rPr>
      </w:pPr>
      <w:r w:rsidRPr="001D1CD5">
        <w:rPr>
          <w:rFonts w:cs="Calibri"/>
          <w:i/>
          <w:lang w:val="kl-GL"/>
        </w:rPr>
        <w:t>Imm. 9.</w:t>
      </w:r>
      <w:r w:rsidRPr="001D1CD5">
        <w:rPr>
          <w:rFonts w:cs="Calibri"/>
          <w:lang w:val="kl-GL"/>
        </w:rPr>
        <w:t xml:space="preserve"> Nunani allamiut pillugit sulianik suliaqarnermut atatillugu, qarasaasiakkut imaluunniit nammineq inussat ipaasaasa assilineri, imm. 3 aamma 4 malillugit imm. 3-mi eqqaaneqartumi qarasaasiami nalunaarsuivimmi nalunaarsugaasut, nunami allamioq akuersiteqqaarnagu politiit, Hjemrejsestyrelsenip (Angerlartitsisarnermut Aqutsisoqarfiup) aamma Udlændingestyrelsenip (Nunani allamiut pillugit Aqutsisoqarfiup) nunani allani nunani allamiut pillugit oqartussanut ingerlateqqissinnaavaat. Ilanngullugu, nunami allamiup kinaassusersinissaa imaluunniit angalanissamut uppernarsaatinik atuutilersitsinissaq imaluunniit pissarsinissaq siunertaralugu, inussat ipaasaasa assilineri imm. 3 aamma 4 malillugit imm. 3-mi eqqaaneqartumi qarasaasiami nalunaarsuivimmi nalunaarsugaasut, angerlarsimaffittut nunagisaanut imaluunniit nunap allap sinniisoqarfianut imaluunniit nunani tamalaani politiit suleqatigiiffigisaannut kattuffimmut, politiit aamma Hjemrejsestyrelsenip (Angerlartitsisarnermut Aqutsisoqarfiup) ingerlateqqissinnaavaat.</w:t>
      </w:r>
    </w:p>
    <w:p w14:paraId="4CEE43E4" w14:textId="77777777" w:rsidR="0034013D" w:rsidRPr="001D1CD5" w:rsidRDefault="0034013D" w:rsidP="0034013D">
      <w:pPr>
        <w:jc w:val="both"/>
        <w:rPr>
          <w:rFonts w:cs="Calibri"/>
          <w:lang w:val="kl-GL"/>
        </w:rPr>
      </w:pPr>
      <w:r w:rsidRPr="001D1CD5">
        <w:rPr>
          <w:rFonts w:cs="Calibri"/>
          <w:i/>
          <w:lang w:val="kl-GL"/>
        </w:rPr>
        <w:t>Imm. 10.</w:t>
      </w:r>
      <w:r w:rsidRPr="001D1CD5">
        <w:rPr>
          <w:rFonts w:cs="Calibri"/>
          <w:lang w:val="kl-GL"/>
        </w:rPr>
        <w:t> Inussat ipaasaasa assilineqarnerat, pissutsit apeqqutaallutik, sapinngisamik qajassuartumik pisassaaq. Taamatut iliuuseqarneq pisariaqassappat pissaanermik pisariaqartumik atuinikkut pisinnaavoq.</w:t>
      </w:r>
    </w:p>
    <w:p w14:paraId="6BAF5A17" w14:textId="77777777" w:rsidR="0034013D" w:rsidRPr="001D1CD5" w:rsidRDefault="0034013D" w:rsidP="0034013D">
      <w:pPr>
        <w:jc w:val="both"/>
        <w:rPr>
          <w:rFonts w:cs="Calibri"/>
          <w:lang w:val="kl-GL"/>
        </w:rPr>
      </w:pPr>
      <w:r w:rsidRPr="001D1CD5">
        <w:rPr>
          <w:rFonts w:cs="Calibri"/>
          <w:i/>
          <w:lang w:val="kl-GL"/>
        </w:rPr>
        <w:t>Imm. 11.</w:t>
      </w:r>
      <w:r w:rsidRPr="001D1CD5">
        <w:rPr>
          <w:rFonts w:cs="Calibri"/>
          <w:lang w:val="kl-GL"/>
        </w:rPr>
        <w:t> Najugaqarallarnissamut uppernarsaammik kortimik atuutilersitsinissamut atorneqarsinnaasumik, qinnuteqartup timikkut peqqutaasut pissutigalugit inussat ipaasaannik tigusiffigineq ajornassappat, imm. 1, nr. 1 imaluunniit 3 malillugu inussat ipaasaannik assiliisoqassanngilaq. Nunami allamioq 18 inorlugit ukioqarpat, najugaqarallarnissamut uppernarsaammik kortimik atuutilersitsinissamut atorneqarsinnaasumik, qinnuteqartoq ingerlaqateqanngippat arfinilinnillu ukioqalereersimalluni, imaluunniit nunami allamiumut najugaqarallarsinnaanermut kortimik atuutilersitsinissaq pillugu qinnuteqaammik tunniussisoqarpat taamaallaat,  imm. 1, nr. 1 imaluunniit 3 malillugu inussat ipaasaannik assiliisoqassaaq.</w:t>
      </w:r>
    </w:p>
    <w:p w14:paraId="41202382" w14:textId="77777777" w:rsidR="0034013D" w:rsidRPr="001D1CD5" w:rsidRDefault="0034013D" w:rsidP="0034013D">
      <w:pPr>
        <w:jc w:val="both"/>
        <w:rPr>
          <w:rFonts w:cs="Calibri"/>
          <w:lang w:val="kl-GL"/>
        </w:rPr>
      </w:pPr>
      <w:r w:rsidRPr="001D1CD5">
        <w:rPr>
          <w:rFonts w:cs="Calibri"/>
          <w:i/>
          <w:lang w:val="kl-GL"/>
        </w:rPr>
        <w:t>Imm. 12.</w:t>
      </w:r>
      <w:r w:rsidRPr="001D1CD5">
        <w:rPr>
          <w:rFonts w:cs="Calibri"/>
          <w:lang w:val="kl-GL"/>
        </w:rPr>
        <w:t> Najugaqarallarnissamut uppernarsaammik kortimik atuutilersitsinissamut atorneqarsinnaasumik, inussat ipaasaannik assiliisoqarpat, imm. 3-miit 9-mut atuutissanngillat.</w:t>
      </w:r>
    </w:p>
    <w:p w14:paraId="08FF1583" w14:textId="77777777" w:rsidR="0034013D" w:rsidRPr="001D1CD5" w:rsidRDefault="0034013D" w:rsidP="0034013D">
      <w:pPr>
        <w:jc w:val="both"/>
        <w:rPr>
          <w:rFonts w:cs="Calibri"/>
          <w:lang w:val="kl-GL"/>
        </w:rPr>
      </w:pPr>
      <w:r w:rsidRPr="001D1CD5">
        <w:rPr>
          <w:rFonts w:cs="Calibri"/>
          <w:i/>
          <w:lang w:val="kl-GL"/>
        </w:rPr>
        <w:t>Imm. 13.</w:t>
      </w:r>
      <w:r w:rsidRPr="001D1CD5">
        <w:rPr>
          <w:rFonts w:cs="Calibri"/>
          <w:lang w:val="kl-GL"/>
        </w:rPr>
        <w:t> (Kalaallit Nunaannut atuutilersinneqassanngilaq)</w:t>
      </w:r>
    </w:p>
    <w:p w14:paraId="3CE8E98E" w14:textId="77777777" w:rsidR="0034013D" w:rsidRPr="001D1CD5" w:rsidRDefault="0034013D" w:rsidP="0034013D">
      <w:pPr>
        <w:jc w:val="both"/>
        <w:rPr>
          <w:rFonts w:cs="Calibri"/>
          <w:lang w:val="kl-GL"/>
        </w:rPr>
      </w:pPr>
      <w:r w:rsidRPr="001D1CD5">
        <w:rPr>
          <w:rFonts w:cs="Calibri"/>
          <w:i/>
          <w:lang w:val="kl-GL"/>
        </w:rPr>
        <w:t>Imm. 14.</w:t>
      </w:r>
      <w:r w:rsidRPr="001D1CD5">
        <w:rPr>
          <w:rFonts w:cs="Calibri"/>
          <w:lang w:val="kl-GL"/>
        </w:rPr>
        <w:t> Kinaassusersinissamut aamma kinaassutsimik nakkutilliinissamut, inussat ipaasaasa assilineri, imm. 1, nr. 1 aamma 3 malillugit assilisat, inussat ipaasaasa assilineqarnerisa kingorna ukiut 20-t, imaluunniit nunami allamioq najugaqarallarsinnaanermik akuersissummik nalunaarfigineqarpat, inussat ipaasaasa assilineqarnerisa kingorna ukiut qulit toqqortarineqartassapput. Inussat ipaasaasa assilineri, oqaaseqatigiit siulliit malillugit toqqortarineqartut, nunami allamioq qallunaatut innuttaassuseqarnissamut nalunaarfigineqarpat, piiarneqassapput.</w:t>
      </w:r>
    </w:p>
    <w:p w14:paraId="4E54B172" w14:textId="77777777" w:rsidR="0034013D" w:rsidRPr="001D1CD5" w:rsidRDefault="0034013D" w:rsidP="0034013D">
      <w:pPr>
        <w:jc w:val="both"/>
        <w:rPr>
          <w:rFonts w:cs="Calibri"/>
          <w:lang w:val="kl-GL"/>
        </w:rPr>
      </w:pPr>
      <w:r w:rsidRPr="001D1CD5">
        <w:rPr>
          <w:rFonts w:cs="Calibri"/>
          <w:i/>
          <w:lang w:val="kl-GL"/>
        </w:rPr>
        <w:t>Imm. 15.</w:t>
      </w:r>
      <w:r w:rsidRPr="001D1CD5">
        <w:rPr>
          <w:rFonts w:cs="Calibri"/>
          <w:lang w:val="kl-GL"/>
        </w:rPr>
        <w:t> Inussat ipaasaasa assilineri, imm. 14 malillugu toqqortarineqartut, Udlændinge- og Integrationsministeriamit, Udlændingestyrelsenimit aamma Styrelsen for International Rekruttering og Integrationimit ingerlatarineqartumi, qitiusumik nalunaarsuivimmi nalunaarsorneqassapput.</w:t>
      </w:r>
    </w:p>
    <w:p w14:paraId="2228397C" w14:textId="77777777" w:rsidR="0034013D" w:rsidRPr="001D1CD5" w:rsidRDefault="0034013D" w:rsidP="0034013D">
      <w:pPr>
        <w:jc w:val="both"/>
        <w:rPr>
          <w:rFonts w:cs="Calibri"/>
          <w:lang w:val="kl-GL"/>
        </w:rPr>
      </w:pPr>
      <w:r w:rsidRPr="001D1CD5">
        <w:rPr>
          <w:rFonts w:cs="Calibri"/>
          <w:i/>
          <w:lang w:val="kl-GL"/>
        </w:rPr>
        <w:lastRenderedPageBreak/>
        <w:t>Imm. 16.</w:t>
      </w:r>
      <w:r w:rsidRPr="001D1CD5">
        <w:rPr>
          <w:rFonts w:cs="Calibri"/>
          <w:lang w:val="kl-GL"/>
        </w:rPr>
        <w:t> Inussat ipaasaasa assilineri, imm. 14 malillugu toqqortarineqartut, imm. 14-imi eqqaaneqartunut siunertanut, nunami allamiut pillugit oqartussanit, Udenrigsministeriamit aamma politiinit suliarineqarsinnaapput.</w:t>
      </w:r>
    </w:p>
    <w:p w14:paraId="7C320011" w14:textId="77777777" w:rsidR="0034013D" w:rsidRPr="001D1CD5" w:rsidRDefault="0034013D" w:rsidP="0034013D">
      <w:pPr>
        <w:jc w:val="both"/>
        <w:rPr>
          <w:rFonts w:cs="Calibri"/>
          <w:lang w:val="kl-GL"/>
        </w:rPr>
      </w:pPr>
    </w:p>
    <w:p w14:paraId="25398AF5" w14:textId="0FF57367" w:rsidR="0034013D" w:rsidRPr="001D1CD5" w:rsidRDefault="0034013D" w:rsidP="0034013D">
      <w:pPr>
        <w:jc w:val="both"/>
        <w:rPr>
          <w:rFonts w:cs="Calibri"/>
          <w:lang w:val="kl-GL"/>
        </w:rPr>
      </w:pPr>
      <w:r w:rsidRPr="001D1CD5">
        <w:rPr>
          <w:rFonts w:cs="Calibri"/>
          <w:b/>
          <w:lang w:val="kl-GL"/>
        </w:rPr>
        <w:t>§ 40 b.</w:t>
      </w:r>
      <w:r w:rsidRPr="001D1CD5">
        <w:rPr>
          <w:rFonts w:cs="Calibri"/>
          <w:lang w:val="kl-GL"/>
        </w:rPr>
        <w:t> Nunami allamiup § 7 malillugu najugaqarallarnissamut akuersissut pillugu imaluunniit</w:t>
      </w:r>
      <w:r w:rsidR="000F7675">
        <w:rPr>
          <w:rFonts w:cs="Calibri"/>
          <w:lang w:val="kl-GL"/>
        </w:rPr>
        <w:t>, § 7 imaluunniit § 8</w:t>
      </w:r>
      <w:r w:rsidR="0003485A">
        <w:rPr>
          <w:rFonts w:cs="Calibri"/>
          <w:lang w:val="kl-GL"/>
        </w:rPr>
        <w:t xml:space="preserve"> malillugu nalunaarutigineqartoq</w:t>
      </w:r>
      <w:r w:rsidR="000F7675">
        <w:rPr>
          <w:rFonts w:cs="Calibri"/>
          <w:lang w:val="kl-GL"/>
        </w:rPr>
        <w:t>, taamaattoq tak. imm. 11</w:t>
      </w:r>
      <w:r w:rsidR="0003485A">
        <w:rPr>
          <w:rFonts w:cs="Calibri"/>
          <w:lang w:val="kl-GL"/>
        </w:rPr>
        <w:t>,</w:t>
      </w:r>
      <w:r w:rsidRPr="001D1CD5">
        <w:rPr>
          <w:rFonts w:cs="Calibri"/>
          <w:lang w:val="kl-GL"/>
        </w:rPr>
        <w:t xml:space="preserve"> najugaqarallarnissamut akuersissummik sivitsuiniarneq pillugu qinnuteqartup, inuttut assinganik toqqorsivimmut inissiisoqartassaaq.</w:t>
      </w:r>
    </w:p>
    <w:p w14:paraId="2B94995E" w14:textId="77777777" w:rsidR="0034013D" w:rsidRPr="001D1CD5" w:rsidRDefault="0034013D" w:rsidP="0034013D">
      <w:pPr>
        <w:spacing w:line="240" w:lineRule="auto"/>
        <w:jc w:val="both"/>
        <w:rPr>
          <w:rFonts w:cs="Calibri"/>
          <w:lang w:val="kl-GL"/>
        </w:rPr>
      </w:pPr>
      <w:r w:rsidRPr="001D1CD5">
        <w:rPr>
          <w:rFonts w:cs="Calibri"/>
          <w:i/>
          <w:lang w:val="kl-GL"/>
        </w:rPr>
        <w:t>Imm. 2.</w:t>
      </w:r>
      <w:r w:rsidRPr="001D1CD5">
        <w:rPr>
          <w:rFonts w:cs="Calibri"/>
          <w:lang w:val="kl-GL"/>
        </w:rPr>
        <w:t> Ilanngullugu nunami allamiup,</w:t>
      </w:r>
    </w:p>
    <w:p w14:paraId="7ECC861C" w14:textId="7F2442B2" w:rsidR="0034013D" w:rsidRPr="003037D7" w:rsidRDefault="0034013D" w:rsidP="00F95C83">
      <w:pPr>
        <w:pStyle w:val="Listeafsnit"/>
        <w:numPr>
          <w:ilvl w:val="0"/>
          <w:numId w:val="25"/>
        </w:numPr>
        <w:spacing w:line="240" w:lineRule="auto"/>
        <w:jc w:val="both"/>
        <w:rPr>
          <w:rFonts w:cs="Calibri"/>
          <w:lang w:val="kl-GL"/>
        </w:rPr>
      </w:pPr>
      <w:r w:rsidRPr="003037D7">
        <w:rPr>
          <w:rFonts w:cs="Calibri"/>
          <w:lang w:val="kl-GL"/>
        </w:rPr>
        <w:t>pineqartup kinaassusersinissaa imaluunniit kinaassusianik nakkutilliinissaq siunertaralugu tamanna siunertamut naapertuuttutut nalilerneqarpat,</w:t>
      </w:r>
    </w:p>
    <w:p w14:paraId="0741CDA5" w14:textId="77777777" w:rsidR="0034013D" w:rsidRPr="001D1CD5" w:rsidRDefault="0034013D" w:rsidP="00F95C83">
      <w:pPr>
        <w:pStyle w:val="Listeafsnit"/>
        <w:numPr>
          <w:ilvl w:val="0"/>
          <w:numId w:val="25"/>
        </w:numPr>
        <w:spacing w:line="240" w:lineRule="auto"/>
        <w:jc w:val="both"/>
        <w:rPr>
          <w:rFonts w:cs="Calibri"/>
          <w:lang w:val="kl-GL"/>
        </w:rPr>
      </w:pPr>
      <w:r w:rsidRPr="001D1CD5">
        <w:rPr>
          <w:rFonts w:cs="Calibri"/>
          <w:lang w:val="kl-GL"/>
        </w:rPr>
        <w:t>pineqartup kinaassutsimut kortimik imaluunniit kinaassutsimut uppernarsaammik allamik atuutilersitsinissaq siunertaralugu tamanna siunertamut naapertuuttutut nalilerneqarpat,</w:t>
      </w:r>
    </w:p>
    <w:p w14:paraId="027AF4F5" w14:textId="77777777" w:rsidR="0034013D" w:rsidRPr="001D1CD5" w:rsidRDefault="0034013D" w:rsidP="00F95C83">
      <w:pPr>
        <w:pStyle w:val="Listeafsnit"/>
        <w:numPr>
          <w:ilvl w:val="0"/>
          <w:numId w:val="25"/>
        </w:numPr>
        <w:spacing w:line="240" w:lineRule="auto"/>
        <w:jc w:val="both"/>
        <w:rPr>
          <w:rFonts w:cs="Calibri"/>
          <w:lang w:val="kl-GL"/>
        </w:rPr>
      </w:pPr>
      <w:r w:rsidRPr="001D1CD5">
        <w:rPr>
          <w:rFonts w:cs="Calibri"/>
          <w:lang w:val="kl-GL"/>
        </w:rPr>
        <w:t>pineqartumut angalanissamut uppernarsaatinik atuutilersitsinissaq imaluunniit pissarsinissaq siunertaralugu tamanna siunertamut naapertuuttutut nalilerneqarpat, imaluunniit</w:t>
      </w:r>
    </w:p>
    <w:p w14:paraId="42140F74" w14:textId="77777777" w:rsidR="0034013D" w:rsidRPr="001D1CD5" w:rsidRDefault="0034013D" w:rsidP="00F95C83">
      <w:pPr>
        <w:pStyle w:val="Listeafsnit"/>
        <w:numPr>
          <w:ilvl w:val="0"/>
          <w:numId w:val="25"/>
        </w:numPr>
        <w:spacing w:line="240" w:lineRule="auto"/>
        <w:jc w:val="both"/>
        <w:rPr>
          <w:rFonts w:cs="Calibri"/>
          <w:lang w:val="kl-GL"/>
        </w:rPr>
      </w:pPr>
      <w:r w:rsidRPr="001D1CD5">
        <w:rPr>
          <w:rFonts w:cs="Calibri"/>
          <w:lang w:val="kl-GL"/>
        </w:rPr>
        <w:t>nunami allamioq § 58 g-mut ilaatinneqarpat,</w:t>
      </w:r>
    </w:p>
    <w:p w14:paraId="16A1B4AE" w14:textId="77777777" w:rsidR="0034013D" w:rsidRPr="001D1CD5" w:rsidRDefault="0034013D" w:rsidP="0034013D">
      <w:pPr>
        <w:spacing w:line="240" w:lineRule="auto"/>
        <w:jc w:val="both"/>
        <w:rPr>
          <w:rFonts w:cs="Calibri"/>
          <w:lang w:val="kl-GL"/>
        </w:rPr>
      </w:pPr>
      <w:r w:rsidRPr="001D1CD5">
        <w:rPr>
          <w:rFonts w:cs="Calibri"/>
          <w:lang w:val="kl-GL"/>
        </w:rPr>
        <w:t>inuttut assinganik toqqorsivimmut inissiisoqartarsinnaavoq.</w:t>
      </w:r>
    </w:p>
    <w:p w14:paraId="549D3207" w14:textId="77777777" w:rsidR="0034013D" w:rsidRPr="001D1CD5" w:rsidRDefault="0034013D" w:rsidP="0034013D">
      <w:pPr>
        <w:spacing w:line="240" w:lineRule="auto"/>
        <w:jc w:val="both"/>
        <w:rPr>
          <w:rFonts w:cs="Calibri"/>
          <w:lang w:val="kl-GL"/>
        </w:rPr>
      </w:pPr>
      <w:r w:rsidRPr="001D1CD5">
        <w:rPr>
          <w:rFonts w:cs="Calibri"/>
          <w:i/>
          <w:lang w:val="kl-GL"/>
        </w:rPr>
        <w:t>Imm. 3.</w:t>
      </w:r>
      <w:r w:rsidRPr="001D1CD5">
        <w:rPr>
          <w:rFonts w:cs="Calibri"/>
          <w:lang w:val="kl-GL"/>
        </w:rPr>
        <w:t> Imm. 1 imaluunniit 2 malillugu inuttut assimik toqqorsivimmut inissiineq, politiinit aqunneqartumi qarasaasiami nalunaarsuivimmi immikkut ittumi nalunaarsorneqarsinnaavoq. Nunani allamiut pillugit sulianik suliaqarnernut atatillugu politiit, Hjemrejsestyrelsen aamma Udlændingestyrelseni nalunaarsuivimmik atuisinnaapput. Politiit nalunaarsuivimmut, qarasaasiami paasissutissanut akisussaasutut, oqartussaasuupput.</w:t>
      </w:r>
    </w:p>
    <w:p w14:paraId="2D9526F0" w14:textId="77777777" w:rsidR="0034013D" w:rsidRPr="001D1CD5" w:rsidRDefault="0034013D" w:rsidP="0034013D">
      <w:pPr>
        <w:spacing w:line="240" w:lineRule="auto"/>
        <w:jc w:val="both"/>
        <w:rPr>
          <w:rFonts w:cs="Calibri"/>
          <w:lang w:val="kl-GL"/>
        </w:rPr>
      </w:pPr>
      <w:r w:rsidRPr="001D1CD5">
        <w:rPr>
          <w:rFonts w:cs="Calibri"/>
          <w:i/>
          <w:lang w:val="kl-GL"/>
        </w:rPr>
        <w:t>Imm. 4.</w:t>
      </w:r>
      <w:r w:rsidRPr="001D1CD5">
        <w:rPr>
          <w:rFonts w:cs="Calibri"/>
          <w:lang w:val="kl-GL"/>
        </w:rPr>
        <w:t> Nunani allamiut pillugit sulianik suliaqarnermut atatillugu, nunani allani, nunani allamiut pillugit oqartussaasuniit pissarsiarineqartoq inuttut asseq, imm. 3-mi eqqaaneqartumi qarasaasiami nalunaarsuivimmi nalunaarsorneqarsinnaavoq.</w:t>
      </w:r>
    </w:p>
    <w:p w14:paraId="4E038A59" w14:textId="77777777" w:rsidR="0034013D" w:rsidRPr="001D1CD5" w:rsidRDefault="0034013D" w:rsidP="0034013D">
      <w:pPr>
        <w:spacing w:line="240" w:lineRule="auto"/>
        <w:jc w:val="both"/>
        <w:rPr>
          <w:rFonts w:cs="Calibri"/>
          <w:lang w:val="kl-GL"/>
        </w:rPr>
      </w:pPr>
      <w:r w:rsidRPr="001D1CD5">
        <w:rPr>
          <w:rFonts w:cs="Calibri"/>
          <w:i/>
          <w:lang w:val="kl-GL"/>
        </w:rPr>
        <w:t>Imm. 5.</w:t>
      </w:r>
      <w:r w:rsidRPr="001D1CD5">
        <w:rPr>
          <w:rFonts w:cs="Calibri"/>
          <w:lang w:val="kl-GL"/>
        </w:rPr>
        <w:t> Imm. 3 aamma 4 malillugit imm. 3-mi eqqaaneqartumi qarasaasiami nalunaarsuivimmi inuttut asseq nalunaarsorneqartoq, inuttut assimik toqqorsinerup ukiut qulit kingorna piiarneqartassaaq.</w:t>
      </w:r>
    </w:p>
    <w:p w14:paraId="78DF44E8" w14:textId="77777777" w:rsidR="0034013D" w:rsidRPr="001D1CD5" w:rsidRDefault="0034013D" w:rsidP="0034013D">
      <w:pPr>
        <w:spacing w:line="240" w:lineRule="auto"/>
        <w:jc w:val="both"/>
        <w:rPr>
          <w:rFonts w:cs="Calibri"/>
          <w:lang w:val="kl-GL"/>
        </w:rPr>
      </w:pPr>
      <w:r w:rsidRPr="001D1CD5">
        <w:rPr>
          <w:rFonts w:cs="Calibri"/>
          <w:i/>
          <w:lang w:val="kl-GL"/>
        </w:rPr>
        <w:t>Imm. 6.</w:t>
      </w:r>
      <w:r w:rsidRPr="001D1CD5">
        <w:rPr>
          <w:rFonts w:cs="Calibri"/>
          <w:lang w:val="kl-GL"/>
        </w:rPr>
        <w:t> Imm. 3 aamma 4 malillugit imm. 3-mi eqqaaneqartumi qarasaasiami nalunaarsuivimmi inuttut asseq nalunaarsorneqartoq, nunami allamiup pineqartup kinaassusersineqarnissaanut atornissaanut, Kalaallit Nunaanni eqqartuussisarnermik inatsimmi tamanna pillugu aalajangersakkat malillugit inuttut assimik nammineq imaluunniit qarasaasiakkut sanilliussisoqarsinnaavoq.</w:t>
      </w:r>
    </w:p>
    <w:p w14:paraId="28636A8C" w14:textId="77777777" w:rsidR="0034013D" w:rsidRPr="001D1CD5" w:rsidRDefault="0034013D" w:rsidP="0034013D">
      <w:pPr>
        <w:spacing w:line="240" w:lineRule="auto"/>
        <w:jc w:val="both"/>
        <w:rPr>
          <w:rFonts w:cs="Calibri"/>
          <w:lang w:val="kl-GL"/>
        </w:rPr>
      </w:pPr>
      <w:r w:rsidRPr="001D1CD5">
        <w:rPr>
          <w:rFonts w:cs="Calibri"/>
          <w:i/>
          <w:lang w:val="kl-GL"/>
        </w:rPr>
        <w:t>Imm. 7.</w:t>
      </w:r>
      <w:r w:rsidRPr="001D1CD5">
        <w:rPr>
          <w:rFonts w:cs="Calibri"/>
          <w:lang w:val="kl-GL"/>
        </w:rPr>
        <w:t> Kalaallit Nunaanni eqqartuussisarnermik inatsimmi tamanna pillugu aalajangersakkat malillugit inuttut asseq toqqortarineqartoq, pinerluttulerinermik pissutsimik paasiniaanermut atugassatut, imm. 3-mi eqqaaneqartumi qarasaasiami nalunaarsuivimmi inuttut assimik nalunaarsorneqartumik nammineq imaluunniit qarasaasiakkut sanilliussisoqarsinnaavoq.</w:t>
      </w:r>
      <w:r w:rsidRPr="001D1CD5">
        <w:rPr>
          <w:rFonts w:cs="Calibri"/>
          <w:lang w:val="kl-GL"/>
        </w:rPr>
        <w:br/>
      </w:r>
      <w:r w:rsidRPr="001D1CD5">
        <w:rPr>
          <w:rFonts w:cs="Calibri"/>
          <w:i/>
          <w:lang w:val="kl-GL"/>
        </w:rPr>
        <w:t>Imm. 8.</w:t>
      </w:r>
      <w:r w:rsidRPr="001D1CD5">
        <w:rPr>
          <w:rFonts w:cs="Calibri"/>
          <w:lang w:val="kl-GL"/>
        </w:rPr>
        <w:t> Nunani tamalaani ujaasinermut atatillugu inuttut asseq pissarsiarineqartoq, imm. 3-mi eqqaaneqartumi qarasaasiami nalunaarsuivimmi inuttut assimik nalunaarsorneqartumik nammineq imaluunniit qarasaasiakkut sanilliussisoqarsinnaavoq. Qarasaasiami nalunaarsuivimmi paasissutissat, nunani tamalaani ujaasinermut akissuteqarnissamut atornissaannut, nunani tamalaani politiini suleqatigiinnermut kattuffimmut imaluunniit ujaasinermik aallakaatitsisumut nunami allami oqartussaasumut ingerlateqqinneqarsinnaapput.</w:t>
      </w:r>
    </w:p>
    <w:p w14:paraId="08FB56DA" w14:textId="77777777" w:rsidR="0034013D" w:rsidRPr="001D1CD5" w:rsidRDefault="0034013D" w:rsidP="0034013D">
      <w:pPr>
        <w:spacing w:line="240" w:lineRule="auto"/>
        <w:jc w:val="both"/>
        <w:rPr>
          <w:rFonts w:cs="Calibri"/>
          <w:lang w:val="kl-GL"/>
        </w:rPr>
      </w:pPr>
      <w:bookmarkStart w:id="60" w:name="_Hlk130279515"/>
      <w:r w:rsidRPr="001D1CD5">
        <w:rPr>
          <w:rFonts w:cs="Calibri"/>
          <w:i/>
          <w:lang w:val="kl-GL"/>
        </w:rPr>
        <w:t>Imm. 9.</w:t>
      </w:r>
      <w:r w:rsidRPr="001D1CD5">
        <w:rPr>
          <w:rFonts w:cs="Calibri"/>
          <w:lang w:val="kl-GL"/>
        </w:rPr>
        <w:t xml:space="preserve"> Nunani allamiut pillugit sulianik suliaqarnermut atatillugu inuttut asseq qarasaasiakkut imaluunniit nammineq, imm. 3-mi aamma 4 malillugit imm. 3-mi eqqaaneqartumi qarasaasiami nalunaarsuivimmi nalunaarsugaasoq, naalagaaffiup iluani aamma nunani allani nunani allamiut pillugit oqartussanut, nunami allamioq akuersiteqqaarnagu politiit, Hjemrejsestyrelsen-ip aamma Udlændingestyrelsen-ip ingerlateqqissinnaavaat. Nunami allamiup kinaassusersinissaa imaluunniit angalanissamut uppernarsaatinik atuutilersitsinissaq imaluunniit pissarsinissaq siunertaralugu, inuttut asseq imm. 3 aamma 4 malillugit imm. 3-mi eqqaaneqartumi qarasaasiami nalunaarsuivimmi nalunaarsugaasoq, </w:t>
      </w:r>
      <w:r w:rsidRPr="001D1CD5">
        <w:rPr>
          <w:rFonts w:cs="Calibri"/>
          <w:lang w:val="kl-GL"/>
        </w:rPr>
        <w:lastRenderedPageBreak/>
        <w:t>angerlarsimaffittut nunagisaanut imaluunniit nunap allap sinniisoqarfianut imaluunniit nunani tamalaani politiit suleqatigiiffigisaannut kattuffimmut, politiit aamma Hjemrejsestyrelsenip ingerlateqqissinnaavaat.</w:t>
      </w:r>
      <w:bookmarkEnd w:id="60"/>
    </w:p>
    <w:p w14:paraId="2D3FA271" w14:textId="77777777" w:rsidR="0034013D" w:rsidRPr="001D1CD5" w:rsidRDefault="0034013D" w:rsidP="0034013D">
      <w:pPr>
        <w:spacing w:line="240" w:lineRule="auto"/>
        <w:jc w:val="both"/>
        <w:rPr>
          <w:rFonts w:cs="Calibri"/>
          <w:lang w:val="kl-GL"/>
        </w:rPr>
      </w:pPr>
      <w:r w:rsidRPr="001D1CD5">
        <w:rPr>
          <w:rFonts w:cs="Calibri"/>
          <w:i/>
          <w:lang w:val="kl-GL"/>
        </w:rPr>
        <w:t>Imm. 10.</w:t>
      </w:r>
      <w:r w:rsidRPr="001D1CD5">
        <w:rPr>
          <w:rFonts w:cs="Calibri"/>
          <w:lang w:val="kl-GL"/>
        </w:rPr>
        <w:t> Inuttut assimik tigusiniarneq, pissutsit apeqqutaallutik, sapinngisamik qajassuartumik pisassaaq. Taamatut iliuuseqarneq pisariaqassappat pissaanermik pisariaqartumik atuinikkut pisinnaavoq.</w:t>
      </w:r>
    </w:p>
    <w:p w14:paraId="7D479A32" w14:textId="77777777" w:rsidR="0034013D" w:rsidRPr="001D1CD5" w:rsidRDefault="0034013D" w:rsidP="0034013D">
      <w:pPr>
        <w:spacing w:line="240" w:lineRule="auto"/>
        <w:jc w:val="both"/>
        <w:rPr>
          <w:rFonts w:cs="Calibri"/>
          <w:lang w:val="kl-GL"/>
        </w:rPr>
      </w:pPr>
      <w:r w:rsidRPr="001D1CD5">
        <w:rPr>
          <w:rFonts w:cs="Calibri"/>
          <w:i/>
          <w:lang w:val="kl-GL"/>
        </w:rPr>
        <w:t>Imm. 11.</w:t>
      </w:r>
      <w:r w:rsidRPr="001D1CD5">
        <w:rPr>
          <w:rFonts w:cs="Calibri"/>
          <w:lang w:val="kl-GL"/>
        </w:rPr>
        <w:t xml:space="preserve"> Nunami allamioq 18 inorlugit ukioqarpat, najugaqarallarnissamut uppernarsaammik kortimik atuutilersitsinissamut atorneqarsinnaasumik, qinnuteqartoq ingerlaqateqanngippat nunami allamiumut najugaqarallarsinnaanermut kortimik atuutilersitsinissaq pillugu qinnuteqaammik tunniussisoqarpat taamaallaat,  imm. 1 malillugu inuttut assimik assiliisoqassaaq.</w:t>
      </w:r>
    </w:p>
    <w:p w14:paraId="3EF36581" w14:textId="2D1FB5B4" w:rsidR="0034013D" w:rsidRPr="001D1CD5" w:rsidRDefault="0034013D" w:rsidP="0034013D">
      <w:pPr>
        <w:spacing w:line="240" w:lineRule="auto"/>
        <w:jc w:val="both"/>
        <w:rPr>
          <w:rFonts w:cs="Calibri"/>
          <w:lang w:val="kl-GL"/>
        </w:rPr>
      </w:pPr>
      <w:r w:rsidRPr="001D1CD5">
        <w:rPr>
          <w:rFonts w:cs="Calibri"/>
          <w:i/>
          <w:lang w:val="kl-GL"/>
        </w:rPr>
        <w:t>Imm. 12.</w:t>
      </w:r>
      <w:r w:rsidRPr="001D1CD5">
        <w:rPr>
          <w:rFonts w:cs="Calibri"/>
          <w:lang w:val="kl-GL"/>
        </w:rPr>
        <w:t> Najugaqarallarnissamut uppernarsaammik kortimik atuutilersitsinissamut atorneqarsinnaasumik</w:t>
      </w:r>
      <w:r w:rsidR="00263CBA">
        <w:rPr>
          <w:rFonts w:cs="Calibri"/>
          <w:lang w:val="kl-GL"/>
        </w:rPr>
        <w:t xml:space="preserve"> imm. 1 malillugu</w:t>
      </w:r>
      <w:r w:rsidRPr="001D1CD5">
        <w:rPr>
          <w:rFonts w:cs="Calibri"/>
          <w:lang w:val="kl-GL"/>
        </w:rPr>
        <w:t xml:space="preserve"> inuttut assimik assiliisoqarpat, imm. 3-miit 9-mut atuutissanngillat.</w:t>
      </w:r>
    </w:p>
    <w:p w14:paraId="1A89CABA" w14:textId="77777777" w:rsidR="0034013D" w:rsidRPr="001D1CD5" w:rsidRDefault="0034013D" w:rsidP="0034013D">
      <w:pPr>
        <w:spacing w:line="240" w:lineRule="auto"/>
        <w:jc w:val="both"/>
        <w:rPr>
          <w:rFonts w:cs="Calibri"/>
          <w:lang w:val="kl-GL"/>
        </w:rPr>
      </w:pPr>
      <w:r w:rsidRPr="001D1CD5">
        <w:rPr>
          <w:rFonts w:cs="Calibri"/>
          <w:i/>
          <w:lang w:val="kl-GL"/>
        </w:rPr>
        <w:t>Imm. 13.</w:t>
      </w:r>
      <w:r w:rsidRPr="001D1CD5">
        <w:rPr>
          <w:rFonts w:cs="Calibri"/>
          <w:lang w:val="kl-GL"/>
        </w:rPr>
        <w:t> Kinaassusersinissamut aamma kinaassutsimik nakkutilliinissamut, inuttut assimik, imm. 1 malillugu assilisaq, assilineqarnerata kingorna ukiut 20-t, imaluunniit nunami allamioq najugaqarallarsinnaanermik akuersissummik nalunaarfigineqarpat, inuttut assimik assilineqarnerata kingorna ukiut qulit toqqortarineqartassapput. Inuttut asseq, oqaaseqatigiit siulliit malillugit toqqortarineqartoq, nunami allamioq qallunaatut innuttaassuseqarnissamut nalunaarfigineqarpat, piiarneqartassaaq.</w:t>
      </w:r>
    </w:p>
    <w:p w14:paraId="3332F246" w14:textId="77777777" w:rsidR="0034013D" w:rsidRPr="001D1CD5" w:rsidRDefault="0034013D" w:rsidP="0034013D">
      <w:pPr>
        <w:spacing w:line="240" w:lineRule="auto"/>
        <w:jc w:val="both"/>
        <w:rPr>
          <w:rFonts w:cs="Calibri"/>
          <w:lang w:val="kl-GL"/>
        </w:rPr>
      </w:pPr>
      <w:r w:rsidRPr="001D1CD5">
        <w:rPr>
          <w:rFonts w:cs="Calibri"/>
          <w:i/>
          <w:lang w:val="kl-GL"/>
        </w:rPr>
        <w:t>Imm. 14.</w:t>
      </w:r>
      <w:r w:rsidRPr="001D1CD5">
        <w:rPr>
          <w:rFonts w:cs="Calibri"/>
          <w:lang w:val="kl-GL"/>
        </w:rPr>
        <w:t> Inuttut asseq, imm. 13 malillugu toqqortarineqartoq, Udlændinge- og Integrationsministeriamit, Udlændingestyrelsenimit aamma Styrelsen for International Rekruttering og Integrationimit ingerlatarineqartumi, qitiusumik nalunaarsuivimmi nalunaarsorneqassaaq.</w:t>
      </w:r>
    </w:p>
    <w:p w14:paraId="448543D1" w14:textId="77777777" w:rsidR="0034013D" w:rsidRPr="001D1CD5" w:rsidRDefault="0034013D" w:rsidP="0034013D">
      <w:pPr>
        <w:jc w:val="both"/>
        <w:rPr>
          <w:rFonts w:cs="Calibri"/>
          <w:lang w:val="kl-GL"/>
        </w:rPr>
      </w:pPr>
      <w:r w:rsidRPr="001D1CD5">
        <w:rPr>
          <w:rFonts w:cs="Calibri"/>
          <w:i/>
          <w:lang w:val="kl-GL"/>
        </w:rPr>
        <w:t>Imm. 15.</w:t>
      </w:r>
      <w:r w:rsidRPr="001D1CD5">
        <w:rPr>
          <w:rFonts w:cs="Calibri"/>
          <w:lang w:val="kl-GL"/>
        </w:rPr>
        <w:t> Inuttut asseq, imm. 13 malillugu toqqortarineqartoq, imm. 13-imi eqqaaneqartunut siunertanut, nunani allamiut pillugit oqartussaasunit, Udenrigsministeriamit aamma politiinit suliarineqarsinnaapput.</w:t>
      </w:r>
    </w:p>
    <w:p w14:paraId="47878157" w14:textId="77777777" w:rsidR="0034013D" w:rsidRPr="001D1CD5" w:rsidRDefault="0034013D" w:rsidP="0034013D">
      <w:pPr>
        <w:jc w:val="both"/>
        <w:rPr>
          <w:rFonts w:cs="Calibri"/>
          <w:lang w:val="kl-GL"/>
        </w:rPr>
      </w:pPr>
    </w:p>
    <w:p w14:paraId="3479CD55" w14:textId="77777777" w:rsidR="0034013D" w:rsidRPr="001D1CD5" w:rsidRDefault="0034013D" w:rsidP="0034013D">
      <w:pPr>
        <w:jc w:val="both"/>
        <w:rPr>
          <w:rFonts w:cs="Calibri"/>
          <w:lang w:val="kl-GL"/>
        </w:rPr>
      </w:pPr>
      <w:r w:rsidRPr="001D1CD5">
        <w:rPr>
          <w:rFonts w:cs="Calibri"/>
          <w:b/>
          <w:lang w:val="kl-GL"/>
        </w:rPr>
        <w:t>§ 40 c.</w:t>
      </w:r>
      <w:r w:rsidRPr="001D1CD5">
        <w:rPr>
          <w:rFonts w:cs="Calibri"/>
          <w:lang w:val="kl-GL"/>
        </w:rPr>
        <w:t> § 9, imm. 1, nr. 2-4, imaluunniit § 9, imm. 2, nr. 1 imaluunniit 4 malillugu najugaqarallarsinnaanermut akuersissut pillugu qinnuteqaammik suliaqarnermi, taassuma allatut uppernarsaasinnaanera naammaginartutut isigineqanngippat, imaluunniit qinnuteqartup oqaatigisaanit allaanerusumut ilaqutariittut attuumassuteqarfeqarneranut aalajangiussinissaq siunertaralugu, najugaqarallarsinnaanermut akuersissummut tunngaviusussaq, qinnuteqartoq aamma ilaqutariittut atassuteqarfigisatut qinnuteqartup oqaatigisaa, taanna inuk, ilaqutariittut ataqatigiittoqarneranik aalajangiussisoqarnissaa siunertaralugu inuup sananeqaataanik dna-mik misissuisoqarnissaanut peqataassasoq, Udlændingestyrelsenimit aamma Udlændingenævnetimit piumasaqaatigineqarsinnaavoq.</w:t>
      </w:r>
    </w:p>
    <w:p w14:paraId="3FC710D8"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Nunami allamioq ingerlaqateqanngitsoq, 18-it inorlugit ukioqarnerartoq, nunami allamiup utoqqaassusiata aalajangiunnissaa siunertaralugu, nakorsamit misissorneqarnissaminut peqataassasoq, Udlændingestyrelsenip piumasaqaatigisinnaavaa.</w:t>
      </w:r>
    </w:p>
    <w:p w14:paraId="52DDF593" w14:textId="77777777" w:rsidR="0034013D" w:rsidRPr="001D1CD5" w:rsidRDefault="0034013D" w:rsidP="0034013D">
      <w:pPr>
        <w:jc w:val="both"/>
        <w:rPr>
          <w:rFonts w:cs="Calibri"/>
          <w:lang w:val="kl-GL"/>
        </w:rPr>
      </w:pPr>
    </w:p>
    <w:p w14:paraId="2822F0B4" w14:textId="77777777" w:rsidR="0034013D" w:rsidRPr="001D1CD5" w:rsidRDefault="0034013D" w:rsidP="0034013D">
      <w:pPr>
        <w:jc w:val="both"/>
        <w:rPr>
          <w:rFonts w:cs="Calibri"/>
          <w:lang w:val="kl-GL"/>
        </w:rPr>
      </w:pPr>
      <w:r w:rsidRPr="001D1CD5">
        <w:rPr>
          <w:rFonts w:cs="Calibri"/>
          <w:b/>
          <w:lang w:val="kl-GL"/>
        </w:rPr>
        <w:t>§ 40 d.</w:t>
      </w:r>
      <w:r w:rsidRPr="001D1CD5">
        <w:rPr>
          <w:rFonts w:cs="Calibri"/>
          <w:lang w:val="kl-GL"/>
        </w:rPr>
        <w:t> (Kalaallit Nunaannut atuutilersinneqassanngilaq)</w:t>
      </w:r>
    </w:p>
    <w:p w14:paraId="5F78FD3C" w14:textId="77777777" w:rsidR="0034013D" w:rsidRPr="001D1CD5" w:rsidRDefault="0034013D" w:rsidP="0034013D">
      <w:pPr>
        <w:jc w:val="both"/>
        <w:rPr>
          <w:rFonts w:cs="Calibri"/>
          <w:lang w:val="kl-GL"/>
        </w:rPr>
      </w:pPr>
    </w:p>
    <w:p w14:paraId="3F97CA74" w14:textId="77777777" w:rsidR="0034013D" w:rsidRPr="001D1CD5" w:rsidRDefault="0034013D" w:rsidP="0034013D">
      <w:pPr>
        <w:jc w:val="both"/>
        <w:rPr>
          <w:rFonts w:cs="Calibri"/>
          <w:lang w:val="kl-GL"/>
        </w:rPr>
      </w:pPr>
      <w:r w:rsidRPr="001D1CD5">
        <w:rPr>
          <w:rFonts w:cs="Calibri"/>
          <w:b/>
          <w:lang w:val="kl-GL"/>
        </w:rPr>
        <w:t>§ 40 e.</w:t>
      </w:r>
      <w:r w:rsidRPr="001D1CD5">
        <w:rPr>
          <w:rFonts w:cs="Calibri"/>
          <w:lang w:val="kl-GL"/>
        </w:rPr>
        <w:t> Udlændingestyrelseni aamma Styrelsen for International Rekruttering aamma Integrationi § 1-imut ilaatinneqanngitsoq aamma §§ 7-9 malillugit najugaqarallarsinnaanermut akuersissummik nalunaarfigineqartoq nunami allamioq pillugu paasissutissanik tulliuttunik inaarutaasumik nalunaarsuinermi:</w:t>
      </w:r>
    </w:p>
    <w:p w14:paraId="3D3E8DF2" w14:textId="77777777" w:rsidR="0034013D" w:rsidRPr="001D1CD5" w:rsidRDefault="0034013D" w:rsidP="0034013D">
      <w:pPr>
        <w:jc w:val="both"/>
        <w:rPr>
          <w:rFonts w:cs="Calibri"/>
          <w:lang w:val="kl-GL"/>
        </w:rPr>
      </w:pPr>
      <w:r w:rsidRPr="001D1CD5">
        <w:rPr>
          <w:rFonts w:cs="Calibri"/>
          <w:lang w:val="kl-GL"/>
        </w:rPr>
        <w:t>1) Ateq,</w:t>
      </w:r>
    </w:p>
    <w:p w14:paraId="23D85389" w14:textId="77777777" w:rsidR="0034013D" w:rsidRPr="001D1CD5" w:rsidRDefault="0034013D" w:rsidP="0034013D">
      <w:pPr>
        <w:jc w:val="both"/>
        <w:rPr>
          <w:rFonts w:cs="Calibri"/>
          <w:lang w:val="kl-GL"/>
        </w:rPr>
      </w:pPr>
      <w:r w:rsidRPr="001D1CD5">
        <w:rPr>
          <w:rFonts w:cs="Calibri"/>
          <w:lang w:val="kl-GL"/>
        </w:rPr>
        <w:t>2) ulloq inunngorfik,</w:t>
      </w:r>
    </w:p>
    <w:p w14:paraId="3D096159" w14:textId="77777777" w:rsidR="0034013D" w:rsidRPr="001D1CD5" w:rsidRDefault="0034013D" w:rsidP="0034013D">
      <w:pPr>
        <w:jc w:val="both"/>
        <w:rPr>
          <w:rFonts w:cs="Calibri"/>
          <w:lang w:val="kl-GL"/>
        </w:rPr>
      </w:pPr>
      <w:r w:rsidRPr="001D1CD5">
        <w:rPr>
          <w:rFonts w:cs="Calibri"/>
          <w:lang w:val="kl-GL"/>
        </w:rPr>
        <w:t>3) nuna inunngorfik aamma</w:t>
      </w:r>
    </w:p>
    <w:p w14:paraId="2BE85E1D" w14:textId="77777777" w:rsidR="0034013D" w:rsidRPr="001D1CD5" w:rsidRDefault="0034013D" w:rsidP="0034013D">
      <w:pPr>
        <w:jc w:val="both"/>
        <w:rPr>
          <w:rFonts w:cs="Calibri"/>
          <w:lang w:val="kl-GL"/>
        </w:rPr>
      </w:pPr>
      <w:r w:rsidRPr="001D1CD5">
        <w:rPr>
          <w:rFonts w:cs="Calibri"/>
          <w:lang w:val="kl-GL"/>
        </w:rPr>
        <w:t xml:space="preserve">4) nunamut innuttaaffigisamut pissutsit, </w:t>
      </w:r>
    </w:p>
    <w:p w14:paraId="0C6F3CA7" w14:textId="77777777" w:rsidR="0034013D" w:rsidRPr="001D1CD5" w:rsidRDefault="0034013D" w:rsidP="0034013D">
      <w:pPr>
        <w:jc w:val="both"/>
        <w:rPr>
          <w:rFonts w:cs="Calibri"/>
          <w:lang w:val="fi-FI"/>
        </w:rPr>
      </w:pPr>
      <w:r w:rsidRPr="001D1CD5">
        <w:rPr>
          <w:rFonts w:cs="Calibri"/>
          <w:lang w:val="kl-GL"/>
        </w:rPr>
        <w:t>sullissinerminnik systemiminni suliarissavaat.</w:t>
      </w:r>
    </w:p>
    <w:p w14:paraId="22769C66" w14:textId="77777777" w:rsidR="0034013D" w:rsidRPr="001D1CD5" w:rsidRDefault="0034013D" w:rsidP="0034013D">
      <w:pPr>
        <w:jc w:val="both"/>
        <w:rPr>
          <w:rFonts w:cs="Calibri"/>
          <w:lang w:val="fi-FI"/>
        </w:rPr>
      </w:pPr>
    </w:p>
    <w:p w14:paraId="3B5AC4B4" w14:textId="77777777" w:rsidR="0034013D" w:rsidRPr="001D1CD5" w:rsidRDefault="0034013D" w:rsidP="0034013D">
      <w:pPr>
        <w:jc w:val="both"/>
        <w:rPr>
          <w:rFonts w:cs="Calibri"/>
          <w:lang w:val="kl-GL"/>
        </w:rPr>
      </w:pPr>
      <w:r w:rsidRPr="001D1CD5">
        <w:rPr>
          <w:rFonts w:cs="Calibri"/>
          <w:b/>
          <w:lang w:val="kl-GL"/>
        </w:rPr>
        <w:t>§ 40 f.</w:t>
      </w:r>
      <w:r w:rsidRPr="001D1CD5">
        <w:rPr>
          <w:rFonts w:cs="Calibri"/>
          <w:lang w:val="kl-GL"/>
        </w:rPr>
        <w:t xml:space="preserve"> Kinaassusersinissamut aamma kinaassutsimik nakkutilliinissamut, § 9 malillugu najugaqarallarsinnaanermut akuersissut pillugu qinnuteqartup, imaluunniit najugaqarallarsinnaanermut </w:t>
      </w:r>
      <w:r w:rsidRPr="001D1CD5">
        <w:rPr>
          <w:rFonts w:cs="Calibri"/>
          <w:lang w:val="kl-GL"/>
        </w:rPr>
        <w:lastRenderedPageBreak/>
        <w:t>akuersissummik, § 9 malillugu nalunaarutigineqartumik, taamaattoq tak. imm. 3 aamma 4, sivitsuineq pillugu qinnuteqartup, nunami allamiup inuaasa ipaasaannik inuttullu assinganik tigusisoqassaaq.</w:t>
      </w:r>
    </w:p>
    <w:p w14:paraId="24390A74" w14:textId="77777777" w:rsidR="0034013D" w:rsidRPr="001D1CD5" w:rsidRDefault="0034013D" w:rsidP="0034013D">
      <w:pPr>
        <w:jc w:val="both"/>
        <w:rPr>
          <w:rFonts w:cs="Calibri"/>
          <w:lang w:val="kl-GL"/>
        </w:rPr>
      </w:pPr>
      <w:bookmarkStart w:id="61" w:name="_Hlk119982320"/>
      <w:r w:rsidRPr="001D1CD5">
        <w:rPr>
          <w:rFonts w:cs="Calibri"/>
          <w:i/>
          <w:lang w:val="kl-GL"/>
        </w:rPr>
        <w:t>Imm. 2.</w:t>
      </w:r>
      <w:r w:rsidRPr="001D1CD5">
        <w:rPr>
          <w:rFonts w:cs="Calibri"/>
          <w:lang w:val="kl-GL"/>
        </w:rPr>
        <w:t>  Imm. 1 malillugu inussat ipaasaannik aamma inuttut assimik tigusat, Udlændinge- og Integrationsministeriamit, Udlændingestyrelsenimit aamma Styrelsen for International Rekruttering og Integrationimit ingerlanneqartumi, qitiusumik nalunaarsuivimmi nalunaarsorneqassapput.</w:t>
      </w:r>
      <w:bookmarkEnd w:id="61"/>
    </w:p>
    <w:p w14:paraId="3B52CE8C"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Nunami allamioq 18-it inorlugit ukioqarpat, aamma nunami allamioq angajoqqaatut akisussaassusermik pigisaqartumi aalajangersimasumik najugaqassasoq siunertaalluni, imm. 1 malillugu inuttut assimik tigusisoqassanngilaq. Najugaqarallarnissamut akuersissummik atuutilersitsinermut atugassamik nunami allamiumik assiliisoqarpat, oqaaseqatigiinni siullerni ilaatitsinnginneq atuutinngilaq.</w:t>
      </w:r>
    </w:p>
    <w:p w14:paraId="72CA927E"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iCs/>
          <w:lang w:val="kl-GL"/>
        </w:rPr>
        <w:t xml:space="preserve"> Nunami allamioq </w:t>
      </w:r>
      <w:r w:rsidRPr="001D1CD5">
        <w:rPr>
          <w:rFonts w:cs="Calibri"/>
          <w:lang w:val="kl-GL"/>
        </w:rPr>
        <w:t xml:space="preserve">timikkut peqquteqartumik pisinnaanngippat, </w:t>
      </w:r>
      <w:bookmarkStart w:id="62" w:name="_Hlk119982413"/>
      <w:r w:rsidRPr="001D1CD5">
        <w:rPr>
          <w:rFonts w:cs="Calibri"/>
          <w:lang w:val="kl-GL"/>
        </w:rPr>
        <w:t>imm. 1 malillugu inussat ipaasaannik assiliisoqassanngilaq.</w:t>
      </w:r>
      <w:bookmarkEnd w:id="62"/>
      <w:r w:rsidRPr="001D1CD5">
        <w:rPr>
          <w:rFonts w:cs="Calibri"/>
          <w:lang w:val="kl-GL"/>
        </w:rPr>
        <w:t xml:space="preserve">  Ilanngullugu nunami allamioq 18-it inorlugit ukioqarpat, aamma nunami allamioq angajoqqaatut akisussaassusermik pigisaqartumi aalajangersimasumik najugaqassasoq siunertaalluni, imaluunniit nunami allamioq arfinillit inorlugit ukioqarpat, imm. 1 malillugu inussat ipaasaannik assiliisoqassanngilaq. Najugaqarallarnissamut akuersissummik atuutilersitsinissamut atugassanik, nunami allamiup inuaasa ipaasaannik tigusisoqarpat, oqaaseqatigiit aappaanni ilaatitsinnginneq atuutinngilaq.</w:t>
      </w:r>
    </w:p>
    <w:p w14:paraId="6062F078"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xml:space="preserve"> Imm. 1 malillugu inussat ipaasaannik aamma inuttut assimik tigusat, inussat ipaasaannik aamma inuttut assimik tigusinerup kingorna ukiuni 20-ni imaluunniit nunami allamioq najugaqarallarnissamut akuersissummik nalunarfigineqarpat, inussat ipaasaannik aamma inuttut assimik tigusinerup kingorna, ukiuni qulini toqqortarineqartassapput. Inussat ipaasaannik assilisat aamma inuttut assit, oqaaseqatigiit siulliit malillugit toqqortarineqartut, nunami allamioq qallunaatut innuttaassusermik nalunaarfigineqarpat, piiarneqassapput.</w:t>
      </w:r>
    </w:p>
    <w:p w14:paraId="4EB01FCF" w14:textId="77777777" w:rsidR="0034013D" w:rsidRPr="001D1CD5" w:rsidRDefault="0034013D" w:rsidP="0034013D">
      <w:pPr>
        <w:jc w:val="both"/>
        <w:rPr>
          <w:rFonts w:cs="Calibri"/>
          <w:lang w:val="kl-GL"/>
        </w:rPr>
      </w:pPr>
      <w:r w:rsidRPr="001D1CD5">
        <w:rPr>
          <w:rFonts w:cs="Calibri"/>
          <w:i/>
          <w:lang w:val="kl-GL"/>
        </w:rPr>
        <w:t>Imm. 6.</w:t>
      </w:r>
      <w:r w:rsidRPr="001D1CD5">
        <w:rPr>
          <w:rFonts w:cs="Calibri"/>
          <w:lang w:val="kl-GL"/>
        </w:rPr>
        <w:t xml:space="preserve"> Inussat ipaasaannik assilisat aamma inuttut assit, imm. 1 malillugu tigusat, </w:t>
      </w:r>
      <w:bookmarkStart w:id="63" w:name="_Hlk119984231"/>
      <w:r w:rsidRPr="001D1CD5">
        <w:rPr>
          <w:rFonts w:cs="Calibri"/>
          <w:lang w:val="kl-GL"/>
        </w:rPr>
        <w:t>imm. 1-imi eqqaaneqartunut siunertanut nunani allamiut pillugit oqartussaasunit, Udenrigsministeriamit aamma politiinit suliarineqarsinnaapput.</w:t>
      </w:r>
      <w:bookmarkEnd w:id="63"/>
    </w:p>
    <w:p w14:paraId="55C11779" w14:textId="77777777" w:rsidR="0034013D" w:rsidRPr="001D1CD5" w:rsidRDefault="0034013D" w:rsidP="0034013D">
      <w:pPr>
        <w:jc w:val="both"/>
        <w:rPr>
          <w:rFonts w:cs="Calibri"/>
          <w:lang w:val="kl-GL"/>
        </w:rPr>
      </w:pPr>
    </w:p>
    <w:p w14:paraId="6BAE5D8A" w14:textId="77777777" w:rsidR="0034013D" w:rsidRPr="001D1CD5" w:rsidRDefault="0034013D" w:rsidP="0034013D">
      <w:pPr>
        <w:jc w:val="both"/>
        <w:rPr>
          <w:rFonts w:cs="Calibri"/>
          <w:lang w:val="kl-GL"/>
        </w:rPr>
      </w:pPr>
      <w:r w:rsidRPr="001D1CD5">
        <w:rPr>
          <w:rFonts w:cs="Calibri"/>
          <w:b/>
          <w:lang w:val="kl-GL"/>
        </w:rPr>
        <w:t>§ 40 g.</w:t>
      </w:r>
      <w:r w:rsidRPr="001D1CD5">
        <w:rPr>
          <w:rFonts w:cs="Calibri"/>
          <w:lang w:val="kl-GL"/>
        </w:rPr>
        <w:t> Kinaassusersinissamut aamma kinaassutsimik nakkutilliinissamut, visumimik inatsiseqaqatigiinnermi malittarisassat naapertorlugit taamaattoq tak. imm. 3, Kalaallit Nunaanni visumi pillugu qinnuteqartup nunami allamiup, inuaasa ipaasaannik inuttullu assinganik tigusisoqassaaq.</w:t>
      </w:r>
    </w:p>
    <w:p w14:paraId="1B475625"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Imm. 1 malillugu inussat ipaasaannik aamma inuttut assimik tigusat, Udlændinge- og Integrationsministeriamit, Udlændingestyrelsenimit aamma Styrelsen for International Rekruttering og Integrationimit ingerlanneqartumi, qitiusumik nalunaarsuivimmi nalunaarsorneqassapput.</w:t>
      </w:r>
    </w:p>
    <w:p w14:paraId="1AC08935"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Visumimik inatsiseqaqatigiinneq malillugu piumasaqaammut tamatumunnga nunami allamioq pisussaatinneqanngippat, imm. 1 malillugu inussat ipaasaannik assiliisoqassanngilaq.</w:t>
      </w:r>
    </w:p>
    <w:p w14:paraId="675C7FD5" w14:textId="77777777" w:rsidR="0034013D" w:rsidRPr="001D1CD5" w:rsidRDefault="0034013D" w:rsidP="0034013D">
      <w:pPr>
        <w:jc w:val="both"/>
        <w:rPr>
          <w:rFonts w:cs="Calibri"/>
          <w:lang w:val="kl-GL"/>
        </w:rPr>
      </w:pPr>
      <w:r w:rsidRPr="001D1CD5">
        <w:rPr>
          <w:rFonts w:cs="Calibri"/>
          <w:i/>
          <w:lang w:val="kl-GL"/>
        </w:rPr>
        <w:t>Stk. 4.</w:t>
      </w:r>
      <w:r w:rsidRPr="001D1CD5">
        <w:rPr>
          <w:rFonts w:cs="Calibri"/>
          <w:lang w:val="kl-GL"/>
        </w:rPr>
        <w:t> Imm. 1 malillugu inussat ipaasaannik aamma inuttut assimik assilisat, inussat ipaasaannik aamma inuttut assiliinerup kingorna ukiuni qulini, imaluunniit nunami allamioq qallunaatut innuttaassusermik nalunaarfigineqarnissaata tungaanut, toqqortarineqassapput.</w:t>
      </w:r>
    </w:p>
    <w:p w14:paraId="62A0F674"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Imm. 1 malillugu inussat ipaasaannik aamma inuttut assimik assilisat, imm. 1-imi eqqaaneqartunut siunertanut nunani allamiut pillugit oqartussaasunit, Udenrigsministeriamit aamma politiinit suliarineqarsinnaapput.</w:t>
      </w:r>
    </w:p>
    <w:p w14:paraId="541BA571" w14:textId="77777777" w:rsidR="0034013D" w:rsidRPr="001D1CD5" w:rsidRDefault="0034013D" w:rsidP="0034013D">
      <w:pPr>
        <w:jc w:val="both"/>
        <w:rPr>
          <w:rFonts w:cs="Calibri"/>
          <w:lang w:val="kl-GL"/>
        </w:rPr>
      </w:pPr>
    </w:p>
    <w:p w14:paraId="43A6D012" w14:textId="77777777" w:rsidR="0034013D" w:rsidRPr="001D1CD5" w:rsidRDefault="0034013D" w:rsidP="0034013D">
      <w:pPr>
        <w:jc w:val="both"/>
        <w:rPr>
          <w:rFonts w:cs="Calibri"/>
          <w:lang w:val="kl-GL"/>
        </w:rPr>
      </w:pPr>
      <w:r w:rsidRPr="001D1CD5">
        <w:rPr>
          <w:rFonts w:cs="Calibri"/>
          <w:b/>
          <w:lang w:val="kl-GL"/>
        </w:rPr>
        <w:t>§ 40 h.</w:t>
      </w:r>
      <w:r w:rsidRPr="001D1CD5">
        <w:rPr>
          <w:rFonts w:cs="Calibri"/>
          <w:lang w:val="kl-GL"/>
        </w:rPr>
        <w:t> (Kalaallit Nunaannut atuutilersinneqassanngilaq)</w:t>
      </w:r>
    </w:p>
    <w:p w14:paraId="71890B38" w14:textId="77777777" w:rsidR="0034013D" w:rsidRPr="001D1CD5" w:rsidRDefault="0034013D" w:rsidP="0034013D">
      <w:pPr>
        <w:jc w:val="both"/>
        <w:rPr>
          <w:rFonts w:cs="Calibri"/>
          <w:lang w:val="kl-GL"/>
        </w:rPr>
      </w:pPr>
    </w:p>
    <w:p w14:paraId="31804487" w14:textId="77777777" w:rsidR="0034013D" w:rsidRPr="001D1CD5" w:rsidRDefault="0034013D" w:rsidP="0034013D">
      <w:pPr>
        <w:jc w:val="both"/>
        <w:rPr>
          <w:rFonts w:cs="Calibri"/>
          <w:lang w:val="kl-GL"/>
        </w:rPr>
      </w:pPr>
      <w:r w:rsidRPr="001D1CD5">
        <w:rPr>
          <w:rFonts w:cs="Calibri"/>
          <w:b/>
          <w:lang w:val="kl-GL"/>
        </w:rPr>
        <w:t>§ 40 i.</w:t>
      </w:r>
      <w:r w:rsidRPr="001D1CD5">
        <w:rPr>
          <w:rFonts w:cs="Calibri"/>
          <w:lang w:val="kl-GL"/>
        </w:rPr>
        <w:t> Nunani allamiut kinaassusiinik aalajangiussinissaq aamma nakkutilliinissaq pillugu apeqqummut naleqqiullugu, tamanna oqartussasut suliassamik isumaginninnissaannut pingaaruteqaraangat, Nationalt ID-centeri (Nuna tamakkerlugu Kinaassutsinut katersuivik) Kalaallit Nunaanni pisortani oqartussanut oqaaseqaatinik tunniussisarpoq aamma siunnersuisarluni ikiuuteqartarlunilu. Nationalt ID-centeri kinaassutsimut attaveqaatinik ilanngullugu pilersitsissaaq.</w:t>
      </w:r>
    </w:p>
    <w:p w14:paraId="20D1B926" w14:textId="77777777" w:rsidR="0034013D" w:rsidRPr="001D1CD5" w:rsidRDefault="0034013D" w:rsidP="0034013D">
      <w:pPr>
        <w:jc w:val="both"/>
        <w:rPr>
          <w:rFonts w:cs="Calibri"/>
          <w:lang w:val="kl-GL"/>
        </w:rPr>
      </w:pPr>
      <w:r w:rsidRPr="001D1CD5">
        <w:rPr>
          <w:rFonts w:cs="Calibri"/>
          <w:i/>
          <w:lang w:val="kl-GL"/>
        </w:rPr>
        <w:lastRenderedPageBreak/>
        <w:t>Imm. 2.</w:t>
      </w:r>
      <w:r w:rsidRPr="001D1CD5">
        <w:rPr>
          <w:rFonts w:cs="Calibri"/>
          <w:lang w:val="kl-GL"/>
        </w:rPr>
        <w:t> Udlændinge- aamma integrationsministerip imm. 7 malillugu, imm. 1-imut ilaatinneqassasut aalajangersinnaasaatut, pisortani oqartussaasut, centerip ingerlatsinermut isumaginninnissaanut ingerlatitseqqiinerit pisariaqarpata, nunami allamioq akuersiteqqaarnagu paasissutissanik ilaatillugit nunami allamiup inuttut nammineq pissutsit atugai aamma paasissutissat isertuussat allat pillugit, Nationalt ID-centerimut ingerlatitseqqiisinnaapput.</w:t>
      </w:r>
    </w:p>
    <w:p w14:paraId="28B8B2EF"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Paasissutissat, imm. 2 malillugu Nationalt ID-centerip tigusai, center-imit aqunneqartumut qarasaasiami paasissutissaasivimmut nalunaarsorneqarlutik toqqorneqassapput, imm. 1-imilu oqaaseqatigiinni siullerni eqqaaneqartunut siunertanut centerimit suliarineqarsinnaallutik.</w:t>
      </w:r>
    </w:p>
    <w:p w14:paraId="50B54347"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Tamakkiisumik arlaannaannulluunniit attuumassuteqarani Nationalt ID-centerip atuuffini ingerlatarissavai.</w:t>
      </w:r>
    </w:p>
    <w:p w14:paraId="54E2ED6F"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Nationalt ID-centerip pingaarnertut periusissiassaanik, pingaarnersiugassaanik aamma suliniuteqarfissatut susassaqarfiinik taamatullu centerip piffissaq ungasissoq eqqarsaatigalugu ingerlanneqarnissaanut aamma ineriartornissaanik najoqqatassanik aalajangersaaneq, Nationalt ID-centerimi attaveqaataasussani ingerlanneqassaaq. Nationalt ID-centerip pisortaa attaveqaataasussat ataatsimiinnerinut peqataasassaaq.</w:t>
      </w:r>
    </w:p>
    <w:p w14:paraId="20BB91B8" w14:textId="77777777" w:rsidR="0034013D" w:rsidRPr="001D1CD5" w:rsidRDefault="0034013D" w:rsidP="0034013D">
      <w:pPr>
        <w:jc w:val="both"/>
        <w:rPr>
          <w:rFonts w:cs="Calibri"/>
          <w:lang w:val="kl-GL"/>
        </w:rPr>
      </w:pPr>
      <w:r w:rsidRPr="001D1CD5">
        <w:rPr>
          <w:rFonts w:cs="Calibri"/>
          <w:i/>
          <w:lang w:val="kl-GL"/>
        </w:rPr>
        <w:t>Imm. 6.</w:t>
      </w:r>
      <w:r w:rsidRPr="001D1CD5">
        <w:rPr>
          <w:rFonts w:cs="Calibri"/>
          <w:lang w:val="kl-GL"/>
        </w:rPr>
        <w:t> Nationalt ID-centeri ukiumoortumik ingerlatani pillugit udlændinge- aamma integrationsministerimut nalunaarusiamik tunniussisassaaq. Nalunaarusiaq tamanut saqqummiunneqartassaaq.</w:t>
      </w:r>
    </w:p>
    <w:p w14:paraId="56D203E1" w14:textId="77777777" w:rsidR="0034013D" w:rsidRPr="001D1CD5" w:rsidRDefault="0034013D" w:rsidP="0034013D">
      <w:pPr>
        <w:jc w:val="both"/>
        <w:rPr>
          <w:rFonts w:cs="Calibri"/>
          <w:lang w:val="kl-GL"/>
        </w:rPr>
      </w:pPr>
      <w:r w:rsidRPr="001D1CD5">
        <w:rPr>
          <w:rFonts w:cs="Calibri"/>
          <w:i/>
          <w:lang w:val="kl-GL"/>
        </w:rPr>
        <w:t>Imm. 7.</w:t>
      </w:r>
      <w:r w:rsidRPr="001D1CD5">
        <w:rPr>
          <w:rFonts w:cs="Calibri"/>
          <w:lang w:val="kl-GL"/>
        </w:rPr>
        <w:t> Udlændinge- aamma integrationsministerip Naalakkersuisut isumaqatigiinniaqatigereerlugit, pisortani oqartussaasut sorliit imm. 1-imut ilaatinneqassanersut pillugu erseqqarinnerusumik malittarisassanik aalajangersaasinnaavoq.”</w:t>
      </w:r>
    </w:p>
    <w:p w14:paraId="51EBA5E1" w14:textId="77777777" w:rsidR="0034013D" w:rsidRPr="001D1CD5" w:rsidRDefault="0034013D" w:rsidP="0034013D">
      <w:pPr>
        <w:jc w:val="both"/>
        <w:rPr>
          <w:rFonts w:cs="Calibri"/>
          <w:lang w:val="kl-GL"/>
        </w:rPr>
      </w:pPr>
    </w:p>
    <w:p w14:paraId="58478C18" w14:textId="77777777" w:rsidR="0034013D" w:rsidRPr="001D1CD5" w:rsidRDefault="0034013D" w:rsidP="0034013D">
      <w:pPr>
        <w:jc w:val="both"/>
        <w:rPr>
          <w:rFonts w:cs="Calibri"/>
          <w:iCs/>
          <w:lang w:val="kl-GL"/>
        </w:rPr>
      </w:pPr>
      <w:r w:rsidRPr="001D1CD5">
        <w:rPr>
          <w:rFonts w:cs="Calibri"/>
          <w:b/>
          <w:lang w:val="kl-GL"/>
        </w:rPr>
        <w:t xml:space="preserve">40. </w:t>
      </w:r>
      <w:r w:rsidRPr="001D1CD5">
        <w:rPr>
          <w:rFonts w:cs="Calibri"/>
          <w:i/>
          <w:lang w:val="kl-GL"/>
        </w:rPr>
        <w:t>§ 43, imm. 6</w:t>
      </w:r>
      <w:r w:rsidRPr="001D1CD5">
        <w:rPr>
          <w:rFonts w:cs="Calibri"/>
          <w:iCs/>
          <w:lang w:val="kl-GL"/>
        </w:rPr>
        <w:t>-imi</w:t>
      </w:r>
      <w:r w:rsidRPr="001D1CD5">
        <w:rPr>
          <w:rFonts w:cs="Calibri"/>
          <w:i/>
          <w:lang w:val="kl-GL"/>
        </w:rPr>
        <w:t>,</w:t>
      </w:r>
      <w:r w:rsidRPr="001D1CD5">
        <w:rPr>
          <w:rFonts w:cs="Calibri"/>
          <w:lang w:val="kl-GL"/>
        </w:rPr>
        <w:t> oqaaseqatigiit aappaattut ikkunneqarput</w:t>
      </w:r>
      <w:r w:rsidRPr="001D1CD5">
        <w:rPr>
          <w:rFonts w:cs="Calibri"/>
          <w:iCs/>
          <w:lang w:val="kl-GL"/>
        </w:rPr>
        <w:t>:</w:t>
      </w:r>
    </w:p>
    <w:p w14:paraId="4BD64903" w14:textId="77777777" w:rsidR="0034013D" w:rsidRPr="001D1CD5" w:rsidRDefault="0034013D" w:rsidP="0034013D">
      <w:pPr>
        <w:jc w:val="both"/>
        <w:rPr>
          <w:rFonts w:cs="Calibri"/>
          <w:lang w:val="kl-GL"/>
        </w:rPr>
      </w:pPr>
      <w:r w:rsidRPr="001D1CD5">
        <w:rPr>
          <w:rFonts w:cs="Calibri"/>
          <w:lang w:val="kl-GL"/>
        </w:rPr>
        <w:t>»Taamaattoq, § 38, imm. 2 naapertorlugu Schengenimi killeqarfinnut inatsiseqaqatigiinnermi artikeli 25, aamma udlændinge- aamma integrationsministeri § 59, imm. 2 malillugu aalajangiisimappat, imm. 3 atuuppoq.«</w:t>
      </w:r>
    </w:p>
    <w:p w14:paraId="76BBDF30" w14:textId="77777777" w:rsidR="0034013D" w:rsidRPr="001D1CD5" w:rsidRDefault="0034013D" w:rsidP="0034013D">
      <w:pPr>
        <w:jc w:val="both"/>
        <w:rPr>
          <w:rFonts w:cs="Calibri"/>
          <w:b/>
          <w:lang w:val="kl-GL"/>
        </w:rPr>
      </w:pPr>
    </w:p>
    <w:p w14:paraId="206E323F" w14:textId="77777777" w:rsidR="0034013D" w:rsidRPr="001D1CD5" w:rsidRDefault="0034013D" w:rsidP="0034013D">
      <w:pPr>
        <w:jc w:val="both"/>
        <w:rPr>
          <w:rFonts w:cs="Calibri"/>
          <w:lang w:val="kl-GL"/>
        </w:rPr>
      </w:pPr>
      <w:r w:rsidRPr="001D1CD5">
        <w:rPr>
          <w:rFonts w:cs="Calibri"/>
          <w:b/>
          <w:lang w:val="kl-GL"/>
        </w:rPr>
        <w:t xml:space="preserve">41. </w:t>
      </w:r>
      <w:r w:rsidRPr="001D1CD5">
        <w:rPr>
          <w:rFonts w:cs="Calibri"/>
          <w:lang w:val="kl-GL"/>
        </w:rPr>
        <w:t>§ 44-p kingorna ikkunneqarpoq:</w:t>
      </w:r>
    </w:p>
    <w:p w14:paraId="3E8A4D77" w14:textId="77777777" w:rsidR="0034013D" w:rsidRPr="001D1CD5" w:rsidRDefault="0034013D" w:rsidP="0034013D">
      <w:pPr>
        <w:jc w:val="both"/>
        <w:rPr>
          <w:rFonts w:cs="Calibri"/>
          <w:lang w:val="kl-GL"/>
        </w:rPr>
      </w:pPr>
      <w:r w:rsidRPr="001D1CD5">
        <w:rPr>
          <w:rFonts w:cs="Calibri"/>
          <w:lang w:val="kl-GL"/>
        </w:rPr>
        <w:t>»</w:t>
      </w:r>
      <w:r w:rsidRPr="001D1CD5">
        <w:rPr>
          <w:rFonts w:cs="Calibri"/>
          <w:b/>
          <w:lang w:val="kl-GL"/>
        </w:rPr>
        <w:t xml:space="preserve">§ 44 a. </w:t>
      </w:r>
      <w:bookmarkStart w:id="64" w:name="_Hlk120062261"/>
      <w:r w:rsidRPr="001D1CD5">
        <w:rPr>
          <w:rFonts w:cs="Calibri"/>
          <w:lang w:val="kl-GL"/>
        </w:rPr>
        <w:t xml:space="preserve">Nunani allamiut pillugit Aqutsisoqarfiup aamma Nunani Tamalaani Sulisussarsiortarnermut aamma Nunasisut qallunaanut ilanngutivinnerat pillugu Aqutsisoqarfiup </w:t>
      </w:r>
      <w:bookmarkEnd w:id="64"/>
      <w:r w:rsidRPr="001D1CD5">
        <w:rPr>
          <w:rFonts w:cs="Calibri"/>
          <w:lang w:val="kl-GL"/>
        </w:rPr>
        <w:t>makku paasissutissat, nunami allamioq akuersiteqqaarnagu,</w:t>
      </w:r>
    </w:p>
    <w:p w14:paraId="5ACA9902" w14:textId="77777777" w:rsidR="0034013D" w:rsidRPr="001D1CD5" w:rsidRDefault="0034013D" w:rsidP="0034013D">
      <w:pPr>
        <w:pStyle w:val="Listeafsnit"/>
        <w:numPr>
          <w:ilvl w:val="0"/>
          <w:numId w:val="21"/>
        </w:numPr>
        <w:jc w:val="both"/>
        <w:rPr>
          <w:rFonts w:cs="Calibri"/>
          <w:lang w:val="kl-GL"/>
        </w:rPr>
      </w:pPr>
      <w:r w:rsidRPr="001D1CD5">
        <w:rPr>
          <w:rFonts w:cs="Calibri"/>
          <w:lang w:val="kl-GL"/>
        </w:rPr>
        <w:t>nunami allamiup §§ 7-miit 9-mut malillugit najugaqarallarsinnaanermut akuersissummik nalunaarfigineqarnera imaluunniit § 5, imm. 2 malillugu najugaqarallarsinnaanermut akuersissummik pinngitsoorsinnaatitaanera,</w:t>
      </w:r>
    </w:p>
    <w:p w14:paraId="295CC635" w14:textId="77777777" w:rsidR="0034013D" w:rsidRPr="001D1CD5" w:rsidRDefault="0034013D" w:rsidP="0034013D">
      <w:pPr>
        <w:pStyle w:val="Listeafsnit"/>
        <w:numPr>
          <w:ilvl w:val="0"/>
          <w:numId w:val="21"/>
        </w:numPr>
        <w:jc w:val="both"/>
        <w:rPr>
          <w:rFonts w:cs="Calibri"/>
          <w:lang w:val="kl-GL"/>
        </w:rPr>
      </w:pPr>
      <w:r w:rsidRPr="001D1CD5">
        <w:rPr>
          <w:rFonts w:cs="Calibri"/>
          <w:lang w:val="kl-GL"/>
        </w:rPr>
        <w:t>piffissamik killiligaanngitsumik najugaqarallarsinnaanermut akuersissummik imaluunniit tamatumunnga itigartitsissummik nunami allamiup nalunaarfigineqarnera,</w:t>
      </w:r>
    </w:p>
    <w:p w14:paraId="672CA8FB" w14:textId="77777777" w:rsidR="0034013D" w:rsidRPr="002372FB" w:rsidRDefault="0034013D" w:rsidP="0034013D">
      <w:pPr>
        <w:pStyle w:val="Listeafsnit"/>
        <w:numPr>
          <w:ilvl w:val="0"/>
          <w:numId w:val="21"/>
        </w:numPr>
        <w:jc w:val="both"/>
        <w:rPr>
          <w:rFonts w:cs="Calibri"/>
          <w:lang w:val="kl-GL"/>
        </w:rPr>
      </w:pPr>
      <w:r w:rsidRPr="001D1CD5">
        <w:rPr>
          <w:rFonts w:cs="Calibri"/>
          <w:lang w:val="kl-GL"/>
        </w:rPr>
        <w:t xml:space="preserve">nr. 2 naapertorlugu piffissamik killiligaanngitsumik </w:t>
      </w:r>
      <w:bookmarkStart w:id="65" w:name="_Hlk120066725"/>
      <w:r w:rsidRPr="001D1CD5">
        <w:rPr>
          <w:rFonts w:cs="Calibri"/>
          <w:lang w:val="kl-GL"/>
        </w:rPr>
        <w:t>najugaqarallarsinnaanermut akuersissummik itigartit</w:t>
      </w:r>
      <w:bookmarkEnd w:id="65"/>
      <w:r w:rsidRPr="001D1CD5">
        <w:rPr>
          <w:rFonts w:cs="Calibri"/>
          <w:lang w:val="kl-GL"/>
        </w:rPr>
        <w:t>aanerata kingorna piffissamik killiligaasumik najugaqarallarsinnaanermut akuersissummik nunami allamiup nalunaarfigineqarnera, imaluunniit</w:t>
      </w:r>
    </w:p>
    <w:p w14:paraId="375B9B32" w14:textId="77777777" w:rsidR="0034013D" w:rsidRPr="002372FB" w:rsidRDefault="0034013D" w:rsidP="0034013D">
      <w:pPr>
        <w:pStyle w:val="Listeafsnit"/>
        <w:numPr>
          <w:ilvl w:val="0"/>
          <w:numId w:val="21"/>
        </w:numPr>
        <w:jc w:val="both"/>
        <w:rPr>
          <w:rFonts w:cs="Calibri"/>
          <w:lang w:val="kl-GL"/>
        </w:rPr>
      </w:pPr>
      <w:r w:rsidRPr="001D1CD5">
        <w:rPr>
          <w:rFonts w:cs="Calibri"/>
          <w:lang w:val="kl-GL"/>
        </w:rPr>
        <w:t>nunami allamiup najugaqarallarsinnaanermut akuersissutip pigisaata sivitsorneqarnissaanik itigartinneqarnera, atorunnaarnera imaluunniit arsaarinnissutigineqarnera, aamma tamatumunnga maalaarutaasinnaasup inernera,</w:t>
      </w:r>
    </w:p>
    <w:p w14:paraId="505DAA39" w14:textId="77777777" w:rsidR="0034013D" w:rsidRPr="001D1CD5" w:rsidRDefault="0034013D" w:rsidP="0034013D">
      <w:pPr>
        <w:jc w:val="both"/>
        <w:rPr>
          <w:rFonts w:cs="Calibri"/>
          <w:lang w:val="kl-GL"/>
        </w:rPr>
      </w:pPr>
      <w:r w:rsidRPr="001D1CD5">
        <w:rPr>
          <w:rFonts w:cs="Calibri"/>
          <w:lang w:val="kl-GL"/>
        </w:rPr>
        <w:t>pillugit Naalakkersuisunut ingerlateqqittassavaat.</w:t>
      </w:r>
    </w:p>
    <w:p w14:paraId="34583D7A"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Nunani allamiut pillugit inuttut paasissutissanik aamma nunani allamiut najugaqarallarneri il.il. pillugit imaqartoq, Nunani allamiut pillugit paasissutissanut qarasaasiami ujarlerfissiaq (Udlændingeinformationsportalen (UIP), Nunani allamiut pillugit Aqutsisoqarfiup ingerlataraa. Kunngip peqqussutaatigut imaluunniit inatsisit allatigut Kalaallit Nunaannut atuutilersinneqartoq nunani allamiut </w:t>
      </w:r>
      <w:r w:rsidRPr="001D1CD5">
        <w:rPr>
          <w:rFonts w:cs="Calibri"/>
          <w:lang w:val="kl-GL"/>
        </w:rPr>
        <w:lastRenderedPageBreak/>
        <w:t>pillugit inatsit malillugu oqartussaasut imaluunniit kattuffiup suliassaminik isumaginninnissaanut, misissuisinnaanissap pisariaqartinneqarnera naapertorlugu, oqartussaqarfiit allat aamma kattuffiit namminersortut, UIP-mi misissuinissaannut, Nunani allamiut pillugit Aqutsisoqarfiup  periarfississinnaavai.</w:t>
      </w:r>
    </w:p>
    <w:p w14:paraId="383B32F5"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Oqartussaasut imaluunniit kattuffiit namminersortut, Nunani allamiut pillugit paasissutissanut qarasaasiami ujarlerfissiamik (UIP-mik) atuinissamut periarfissallit, kunngip peqqussutaatigut imaluunniit inatsisit allatigut Kalaallit Nunaannut atuutilersinneqartoq nunani allamiut pillugit inatsit malillugu oqartussaasut imaluunniit kattuffiup aalajangiivigisassaanut imaluunniit  aalajangiinissamut piumasaqaataasut, oqartussaasut imaluunniit kattuffiup suliassaminik isumaginninnissaanut pisariaqartut, nunami allamioq akuersiteqqaarnagu, UIP-mi paasissutissat aasinnaavaat.</w:t>
      </w:r>
    </w:p>
    <w:p w14:paraId="521EBF56"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(Kalaallit Nunaannut atuutilersinneqassanngilaq)</w:t>
      </w:r>
    </w:p>
    <w:p w14:paraId="009F3A63"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xml:space="preserve"> (Kalaallit Nunaannut atuutilersinneqassanngilaq)</w:t>
      </w:r>
    </w:p>
    <w:p w14:paraId="778F89E8" w14:textId="77777777" w:rsidR="0034013D" w:rsidRPr="001D1CD5" w:rsidRDefault="0034013D" w:rsidP="0034013D">
      <w:pPr>
        <w:jc w:val="both"/>
        <w:rPr>
          <w:rFonts w:cs="Calibri"/>
          <w:lang w:val="kl-GL"/>
        </w:rPr>
      </w:pPr>
      <w:r w:rsidRPr="001D1CD5">
        <w:rPr>
          <w:rFonts w:cs="Calibri"/>
          <w:i/>
          <w:lang w:val="kl-GL"/>
        </w:rPr>
        <w:t>Imm. 6</w:t>
      </w:r>
      <w:r w:rsidRPr="001D1CD5">
        <w:rPr>
          <w:rFonts w:cs="Calibri"/>
          <w:lang w:val="kl-GL"/>
        </w:rPr>
        <w:t>. Imm 1-imi eqqaaneqartut paasissutissat, Nunani allamiut pillugit paasissutissanut qarasaasiami ujarlerfissiakkut (UIP-iikkut) ingerlateqqinneqarsinnaapput.</w:t>
      </w:r>
    </w:p>
    <w:p w14:paraId="58AA6DFC" w14:textId="77777777" w:rsidR="0034013D" w:rsidRPr="001D1CD5" w:rsidRDefault="0034013D" w:rsidP="0034013D">
      <w:pPr>
        <w:jc w:val="both"/>
        <w:rPr>
          <w:rFonts w:cs="Calibri"/>
          <w:lang w:val="kl-GL"/>
        </w:rPr>
      </w:pPr>
      <w:r w:rsidRPr="001D1CD5">
        <w:rPr>
          <w:rFonts w:cs="Calibri"/>
          <w:i/>
          <w:lang w:val="kl-GL"/>
        </w:rPr>
        <w:t>Imm. 7-11.</w:t>
      </w:r>
      <w:r w:rsidRPr="001D1CD5">
        <w:rPr>
          <w:rFonts w:cs="Calibri"/>
          <w:lang w:val="kl-GL"/>
        </w:rPr>
        <w:t xml:space="preserve"> (</w:t>
      </w:r>
      <w:bookmarkStart w:id="66" w:name="_Hlk120062009"/>
      <w:r w:rsidRPr="001D1CD5">
        <w:rPr>
          <w:rFonts w:cs="Calibri"/>
          <w:lang w:val="kl-GL"/>
        </w:rPr>
        <w:t xml:space="preserve">Kalaallit Nunaannut </w:t>
      </w:r>
      <w:bookmarkEnd w:id="66"/>
      <w:r w:rsidRPr="001D1CD5">
        <w:rPr>
          <w:rFonts w:cs="Calibri"/>
          <w:lang w:val="kl-GL"/>
        </w:rPr>
        <w:t>atuutilersinneqassanngillat)</w:t>
      </w:r>
    </w:p>
    <w:p w14:paraId="1D4A46B9" w14:textId="77777777" w:rsidR="0034013D" w:rsidRPr="001D1CD5" w:rsidRDefault="0034013D" w:rsidP="0034013D">
      <w:pPr>
        <w:jc w:val="both"/>
        <w:rPr>
          <w:rFonts w:cs="Calibri"/>
          <w:lang w:val="kl-GL"/>
        </w:rPr>
      </w:pPr>
      <w:r w:rsidRPr="001D1CD5">
        <w:rPr>
          <w:rFonts w:cs="Calibri"/>
          <w:i/>
          <w:lang w:val="kl-GL"/>
        </w:rPr>
        <w:t>Imm. 12.</w:t>
      </w:r>
      <w:r w:rsidRPr="001D1CD5">
        <w:rPr>
          <w:rFonts w:cs="Calibri"/>
          <w:lang w:val="kl-GL"/>
        </w:rPr>
        <w:t xml:space="preserve"> Nunani allamiut pillugit Aqutsisoqarfiup aamma Nunani Tamalaani Sulisussarsiortarnermut aamma Nunasisut qallunaanut ilanngutivinnerat pillugu Aqutsisoqarfiup, najugaqarallarsinnaanermut akuersissummut itigartitsissummik nunami allamioq nalunaarfigineqarsimappat, imaluunniit nunami allamiup najugaqarallarsinnaanermut akuersissutip pigisaata sivitsornissaa akuerineqarsimanngippat, atorunnaartoq paasinarsippat imaluunniit arsaarinnissutaappat, paasissutissaq sulisitsisuanut imaluunniit sulisitsisuinut, qaammatit pingasut kingusinnerpaat iluanni nunami allamiup sullissimasaanut, nunami allamioq akuersiteqqaarnagu, ingerlateqqissavaat.</w:t>
      </w:r>
    </w:p>
    <w:p w14:paraId="4587E972" w14:textId="77777777" w:rsidR="0034013D" w:rsidRPr="001D1CD5" w:rsidRDefault="0034013D" w:rsidP="0034013D">
      <w:pPr>
        <w:jc w:val="both"/>
        <w:rPr>
          <w:rFonts w:cs="Calibri"/>
          <w:lang w:val="kl-GL"/>
        </w:rPr>
      </w:pPr>
      <w:r w:rsidRPr="001D1CD5">
        <w:rPr>
          <w:rFonts w:cs="Calibri"/>
          <w:i/>
          <w:lang w:val="kl-GL"/>
        </w:rPr>
        <w:t xml:space="preserve">Imm. 13-20. </w:t>
      </w:r>
      <w:r w:rsidRPr="001D1CD5">
        <w:rPr>
          <w:rFonts w:cs="Calibri"/>
          <w:lang w:val="kl-GL"/>
        </w:rPr>
        <w:t>(Kalaallit Nunaannut atuutilersinneqassanngillat)</w:t>
      </w:r>
      <w:r w:rsidRPr="008A241C">
        <w:rPr>
          <w:rFonts w:cs="Calibri"/>
          <w:lang w:val="kl-GL"/>
        </w:rPr>
        <w:t>«</w:t>
      </w:r>
    </w:p>
    <w:p w14:paraId="0A1383C6" w14:textId="77777777" w:rsidR="0034013D" w:rsidRPr="001D1CD5" w:rsidRDefault="0034013D" w:rsidP="0034013D">
      <w:pPr>
        <w:jc w:val="both"/>
        <w:rPr>
          <w:rFonts w:cs="Calibri"/>
          <w:lang w:val="kl-GL"/>
        </w:rPr>
      </w:pPr>
    </w:p>
    <w:p w14:paraId="29B2EFBD" w14:textId="77777777" w:rsidR="0034013D" w:rsidRPr="001D1CD5" w:rsidRDefault="0034013D" w:rsidP="0034013D">
      <w:pPr>
        <w:jc w:val="both"/>
        <w:rPr>
          <w:rFonts w:cs="Calibri"/>
          <w:lang w:val="kl-GL"/>
        </w:rPr>
      </w:pPr>
      <w:r w:rsidRPr="001D1CD5">
        <w:rPr>
          <w:rFonts w:cs="Calibri"/>
          <w:b/>
          <w:lang w:val="kl-GL"/>
        </w:rPr>
        <w:t>42.</w:t>
      </w:r>
      <w:r w:rsidRPr="001D1CD5">
        <w:rPr>
          <w:rFonts w:cs="Calibri"/>
          <w:lang w:val="kl-GL"/>
        </w:rPr>
        <w:t> § 45-p kingorna kapitalitut nutaatut ikkunneqarpoq:</w:t>
      </w:r>
    </w:p>
    <w:p w14:paraId="50A3F0F6" w14:textId="77777777" w:rsidR="0034013D" w:rsidRPr="001D1CD5" w:rsidRDefault="0034013D" w:rsidP="0034013D">
      <w:pPr>
        <w:jc w:val="both"/>
        <w:rPr>
          <w:rFonts w:cs="Calibri"/>
          <w:lang w:val="kl-GL"/>
        </w:rPr>
      </w:pPr>
    </w:p>
    <w:p w14:paraId="3C5FFC43" w14:textId="77777777" w:rsidR="0034013D" w:rsidRPr="001D1CD5" w:rsidRDefault="0034013D" w:rsidP="0034013D">
      <w:pPr>
        <w:jc w:val="center"/>
        <w:rPr>
          <w:rFonts w:cs="Calibri"/>
          <w:lang w:val="kl-GL"/>
        </w:rPr>
      </w:pPr>
      <w:r w:rsidRPr="001D1CD5">
        <w:rPr>
          <w:rFonts w:cs="Calibri"/>
          <w:lang w:val="kl-GL"/>
        </w:rPr>
        <w:t>»Kapitali 7 a</w:t>
      </w:r>
    </w:p>
    <w:p w14:paraId="495D6996" w14:textId="77777777" w:rsidR="0034013D" w:rsidRPr="001D1CD5" w:rsidRDefault="0034013D" w:rsidP="0034013D">
      <w:pPr>
        <w:jc w:val="both"/>
        <w:rPr>
          <w:rFonts w:cs="Calibri"/>
          <w:lang w:val="kl-GL"/>
        </w:rPr>
      </w:pPr>
    </w:p>
    <w:p w14:paraId="1FA871C4" w14:textId="77777777" w:rsidR="0034013D" w:rsidRPr="001D1CD5" w:rsidRDefault="0034013D" w:rsidP="0034013D">
      <w:pPr>
        <w:jc w:val="center"/>
        <w:rPr>
          <w:rFonts w:cs="Calibri"/>
          <w:i/>
          <w:lang w:val="kl-GL"/>
        </w:rPr>
      </w:pPr>
      <w:r w:rsidRPr="001D1CD5">
        <w:rPr>
          <w:rFonts w:cs="Calibri"/>
          <w:i/>
          <w:lang w:val="kl-GL"/>
        </w:rPr>
        <w:t>Nunani allamiut pillugit oqartussat aamma naalagaaffiup isertortumik paasiniaasartui aamma unnerluussisussaatitaasut il.il. akornanni</w:t>
      </w:r>
      <w:r w:rsidRPr="001D1CD5">
        <w:rPr>
          <w:rFonts w:cs="Calibri"/>
          <w:lang w:val="kl-GL"/>
        </w:rPr>
        <w:t xml:space="preserve"> </w:t>
      </w:r>
      <w:r w:rsidRPr="001D1CD5">
        <w:rPr>
          <w:rFonts w:cs="Calibri"/>
          <w:i/>
          <w:lang w:val="kl-GL"/>
        </w:rPr>
        <w:t>paasissutissanik avitseqatigiittarneq</w:t>
      </w:r>
    </w:p>
    <w:p w14:paraId="1C21309D" w14:textId="77777777" w:rsidR="0034013D" w:rsidRPr="001D1CD5" w:rsidRDefault="0034013D" w:rsidP="0034013D">
      <w:pPr>
        <w:jc w:val="both"/>
        <w:rPr>
          <w:rFonts w:cs="Calibri"/>
          <w:lang w:val="kl-GL"/>
        </w:rPr>
      </w:pPr>
    </w:p>
    <w:p w14:paraId="4052CAA8" w14:textId="77777777" w:rsidR="0034013D" w:rsidRPr="001D1CD5" w:rsidRDefault="0034013D" w:rsidP="0034013D">
      <w:pPr>
        <w:jc w:val="both"/>
        <w:rPr>
          <w:rFonts w:cs="Calibri"/>
          <w:lang w:val="kl-GL"/>
        </w:rPr>
      </w:pPr>
      <w:r w:rsidRPr="001D1CD5">
        <w:rPr>
          <w:rFonts w:cs="Calibri"/>
          <w:b/>
          <w:lang w:val="kl-GL"/>
        </w:rPr>
        <w:t xml:space="preserve">§ 45 a. </w:t>
      </w:r>
      <w:bookmarkStart w:id="67" w:name="_Hlk120071021"/>
      <w:r w:rsidRPr="001D1CD5">
        <w:rPr>
          <w:rFonts w:cs="Calibri"/>
          <w:lang w:val="kl-GL"/>
        </w:rPr>
        <w:t xml:space="preserve">Nunani allamiut pillugit Aqutsisoqarfiup, Nunani Tamalaani Sulisussarsiortarnermut aamma Nunasisut qallunaanut ilanngutivinnerat pillugu Aqutsisoqarfiup, Angerlamut angalanissamut Aqutsisoqarfiup, Nunani allamiut aamma Nunasisut qallunaanut ilanngutivinnerat pillugu ministeriaqarfiup, Qimaasut pillugit aalajangiisartut aamma Nunani allamiut pillugit aalajangiisartut </w:t>
      </w:r>
      <w:bookmarkEnd w:id="67"/>
      <w:r w:rsidRPr="001D1CD5">
        <w:rPr>
          <w:rFonts w:cs="Calibri"/>
          <w:lang w:val="kl-GL"/>
        </w:rPr>
        <w:t>nunami allamioq akuersiteqqaarnagu, isumannaallisaanermut tunngasunik sulianik naalagaaffiup isertortumik paasiniaasartui isumaginninnissaannut ingerlatitseqqiinerup pingaaruteqarsinnaanera apeqqutaatillugu, manna inatsit malillugu suliamiit paasissutissat, naalagaaffiup isertortumik paasiniaasartuinut</w:t>
      </w:r>
      <w:r w:rsidRPr="001D1CD5" w:rsidDel="003542C5">
        <w:rPr>
          <w:rFonts w:cs="Calibri"/>
          <w:lang w:val="kl-GL"/>
        </w:rPr>
        <w:t xml:space="preserve"> </w:t>
      </w:r>
      <w:r w:rsidRPr="001D1CD5">
        <w:rPr>
          <w:rFonts w:cs="Calibri"/>
          <w:lang w:val="kl-GL"/>
        </w:rPr>
        <w:t xml:space="preserve"> ingerlateqqissinnaavaat.</w:t>
      </w:r>
    </w:p>
    <w:p w14:paraId="43355DC8"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w:t>
      </w:r>
      <w:r w:rsidRPr="001D1CD5">
        <w:rPr>
          <w:rFonts w:cs="Calibri"/>
          <w:lang w:val="kl-GL"/>
        </w:rPr>
        <w:t>Naalagaaffiup isertortumik paasiniaasartui</w:t>
      </w:r>
      <w:r w:rsidRPr="001D1CD5" w:rsidDel="0062730A">
        <w:rPr>
          <w:rFonts w:cs="Calibri"/>
          <w:iCs/>
          <w:lang w:val="kl-GL"/>
        </w:rPr>
        <w:t xml:space="preserve"> </w:t>
      </w:r>
      <w:r w:rsidRPr="001D1CD5">
        <w:rPr>
          <w:rFonts w:cs="Calibri"/>
          <w:iCs/>
          <w:lang w:val="kl-GL"/>
        </w:rPr>
        <w:t>nunami allamioq akuersiteqqaarnagu nunami allamioq pillugu paasissutissanik,</w:t>
      </w:r>
      <w:r w:rsidRPr="001D1CD5">
        <w:rPr>
          <w:rFonts w:cs="Calibri"/>
          <w:lang w:val="kl-GL"/>
        </w:rPr>
        <w:t xml:space="preserve"> manna inatsit malillugu suliamik oqartussat suliarinninnerannut ingerlatitseqqiinerup pingaaruteqarsinnaanera apeqqutaatillugu, Nunani allamiut pillugit Aqutsisoqarfimmut, Nunani Tamalaani Sulisussarsiortarnermut aamma Nunasisut qallunaanut ilanngutivinnerat pillugu Aqutsisoqarfimmut, Angerlamut angalanissamut Aqutsisoqarfimmut, Nunani allamiut aamma Nunasisut qallunaanut ilanngutivinnerat pillugu ministeriaqarfimmut, Qimaasut pillugit Aalajangiisartunut aamma Nunani allamiut pillugit Aalajangiisartunut</w:t>
      </w:r>
      <w:r w:rsidRPr="001D1CD5">
        <w:rPr>
          <w:rFonts w:cs="Calibri"/>
          <w:iCs/>
          <w:lang w:val="kl-GL"/>
        </w:rPr>
        <w:t xml:space="preserve"> ingerlatitseqqiisinnaapput.</w:t>
      </w:r>
    </w:p>
    <w:p w14:paraId="715B97D2"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Naalagaaffiup isertortumik paasiniaasartuisa</w:t>
      </w:r>
      <w:r w:rsidRPr="001D1CD5" w:rsidDel="000122F0">
        <w:rPr>
          <w:rFonts w:cs="Calibri"/>
          <w:lang w:val="kl-GL"/>
        </w:rPr>
        <w:t xml:space="preserve"> </w:t>
      </w:r>
      <w:r w:rsidRPr="001D1CD5">
        <w:rPr>
          <w:rFonts w:cs="Calibri"/>
          <w:lang w:val="kl-GL"/>
        </w:rPr>
        <w:t xml:space="preserve">akunnerminni, nunami allamioq akuersiteqqaarnagu imm. 1-imi aamma 2-mi eqqaaneqartutut paasissutissanik avitseqatigiittarsinnaapput. </w:t>
      </w:r>
    </w:p>
    <w:p w14:paraId="61DC4F25" w14:textId="77777777" w:rsidR="0034013D" w:rsidRPr="001D1CD5" w:rsidRDefault="0034013D" w:rsidP="0034013D">
      <w:pPr>
        <w:jc w:val="both"/>
        <w:rPr>
          <w:rFonts w:cs="Calibri"/>
          <w:lang w:val="kl-GL"/>
        </w:rPr>
      </w:pPr>
      <w:r w:rsidRPr="001D1CD5">
        <w:rPr>
          <w:rFonts w:cs="Calibri"/>
          <w:i/>
          <w:lang w:val="kl-GL"/>
        </w:rPr>
        <w:lastRenderedPageBreak/>
        <w:t>Imm. 4.</w:t>
      </w:r>
      <w:r w:rsidRPr="001D1CD5">
        <w:rPr>
          <w:rFonts w:cs="Calibri"/>
          <w:lang w:val="kl-GL"/>
        </w:rPr>
        <w:t xml:space="preserve"> Naalagaaffiup isertortumik paasiniaasartui, nunami allamioq akuersiteqqaarnagu, Nunani allamiut pillugit Aqutsisoqarfimmi, Nunani Tamalaani Sulisussarsiortarnermut aamma Nunasisut qallunaanut ilanngutivinnerat pillugu Aqutsisoqarfimmi, Angerlamut angalanissamut Aqutsisoqarfimmi, Nunani allamiut aamma Nunasisut qallunaanut ilanngutivinnerat pillugu ministeriaqarfimmi, Qimaasut pillugit Aalajangiisartuni aamma Nunani allamiut pillugit Aalajangiisartuni nalunaarsuivinniit systeminiillu nunami allamioq pillugu qarasaasiakkut paasissutissanik, isumannaallisaanermut tunngasunik sulianik naalagaaffiup isertortumik paasiniaasartui</w:t>
      </w:r>
      <w:r w:rsidRPr="001D1CD5" w:rsidDel="006D2A78">
        <w:rPr>
          <w:rFonts w:cs="Calibri"/>
          <w:lang w:val="kl-GL"/>
        </w:rPr>
        <w:t xml:space="preserve"> </w:t>
      </w:r>
      <w:r w:rsidRPr="001D1CD5">
        <w:rPr>
          <w:rFonts w:cs="Calibri"/>
          <w:lang w:val="kl-GL"/>
        </w:rPr>
        <w:t>isumaginninnissaannut, aallernerup pingaaruteqarsinnaanera apeqqutaatillugu, aallersinnaapput.</w:t>
      </w:r>
    </w:p>
    <w:p w14:paraId="5BD52205" w14:textId="77777777" w:rsidR="0034013D" w:rsidRPr="001D1CD5" w:rsidRDefault="0034013D" w:rsidP="0034013D">
      <w:pPr>
        <w:jc w:val="both"/>
        <w:rPr>
          <w:rFonts w:cs="Calibri"/>
          <w:lang w:val="kl-GL"/>
        </w:rPr>
      </w:pPr>
      <w:r w:rsidRPr="001D1CD5">
        <w:rPr>
          <w:rFonts w:cs="Calibri"/>
          <w:i/>
          <w:lang w:val="kl-GL"/>
        </w:rPr>
        <w:t>Imm. 5.</w:t>
      </w:r>
      <w:r w:rsidRPr="001D1CD5">
        <w:rPr>
          <w:rFonts w:cs="Calibri"/>
          <w:lang w:val="kl-GL"/>
        </w:rPr>
        <w:t xml:space="preserve"> Nunani Tamalaani Sulisussarsiortarnermut aamma Nunasisut qallunaanut ilanngutivinnerat pillugu Aqutsisoqarfik, Nunanut allanut ministeriaqarfik aamma naalagaaffiup isertortumik paasiniaasartui nunami allamioq akuersiteqqaarnagu, tamanna isumannaallisaanermut tunngasunik sulianik Naalagaaffiup isertortumik paasiniaasartui</w:t>
      </w:r>
      <w:r w:rsidRPr="001D1CD5" w:rsidDel="00D468FF">
        <w:rPr>
          <w:rFonts w:cs="Calibri"/>
          <w:lang w:val="kl-GL"/>
        </w:rPr>
        <w:t xml:space="preserve"> </w:t>
      </w:r>
      <w:r w:rsidRPr="001D1CD5">
        <w:rPr>
          <w:rFonts w:cs="Calibri"/>
          <w:lang w:val="kl-GL"/>
        </w:rPr>
        <w:t>isumaginninnissaannut imaluunniit § 47, imm. 1 malillugu nunanut allanut ministerip, suliamik suliarinninneranut pingaaruteqarsinnaanera apeqqutaatillugu, § 47, imm. 1-imut ilaatinneqartunik suliamiit paasissutissanik  avitseqatigiissinnaapput.</w:t>
      </w:r>
    </w:p>
    <w:p w14:paraId="1A870305" w14:textId="77777777" w:rsidR="0034013D" w:rsidRPr="001D1CD5" w:rsidRDefault="0034013D" w:rsidP="0034013D">
      <w:pPr>
        <w:jc w:val="both"/>
        <w:rPr>
          <w:rFonts w:cs="Calibri"/>
          <w:lang w:val="kl-GL"/>
        </w:rPr>
      </w:pPr>
    </w:p>
    <w:p w14:paraId="488B8B31" w14:textId="77777777" w:rsidR="0034013D" w:rsidRPr="001D1CD5" w:rsidRDefault="0034013D" w:rsidP="0034013D">
      <w:pPr>
        <w:jc w:val="both"/>
        <w:rPr>
          <w:rFonts w:cs="Calibri"/>
          <w:lang w:val="kl-GL"/>
        </w:rPr>
      </w:pPr>
      <w:r w:rsidRPr="001D1CD5">
        <w:rPr>
          <w:rFonts w:cs="Calibri"/>
          <w:b/>
          <w:lang w:val="kl-GL"/>
        </w:rPr>
        <w:t xml:space="preserve">§ 45 b. </w:t>
      </w:r>
      <w:bookmarkStart w:id="68" w:name="_Hlk120133044"/>
      <w:r w:rsidRPr="001D1CD5">
        <w:rPr>
          <w:rFonts w:cs="Calibri"/>
          <w:lang w:val="kl-GL"/>
        </w:rPr>
        <w:t>Manna inatsit malillugu suliamik suliaqarnissamut atugassatut, nunami allamioq naalagaaffimmi isumannaassusermut ulorianaataasutut isigineqartariaqarnersoq, inatsiseqarnermut ministerip nalilissavaa.</w:t>
      </w:r>
      <w:bookmarkEnd w:id="68"/>
      <w:r w:rsidRPr="001D1CD5">
        <w:rPr>
          <w:rFonts w:cs="Calibri"/>
          <w:lang w:val="kl-GL"/>
        </w:rPr>
        <w:t xml:space="preserve"> Naliliineq tamanna suliamik aalajangiinermi tunngaviussaaq.</w:t>
      </w:r>
    </w:p>
    <w:p w14:paraId="2C67AF5E"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Paasissutissat, imm. 1 malillugu naliliinermi ilaatinneqartut, isumannaallisaaneq pissutigalugu, naliliinermi pineqartumut nunami allamiumut ingerlateqqinneqarsinnaanngitsut, inatsiseqarnermut ministerip aalajangersinnaavaa. Oqaaseqatigiinni siullerni eqqaaneqartutut paasissutissat, isumannaallisaaneq pissutigalugu, suliami aalajangiisussanut, nunani allamiut pillugit oqartussaasunut ingerlateqqinneqarsinnaanngitsut inatsiseqarnermut ministerip ilanngullugu aalajangersinnaavaa.</w:t>
      </w:r>
    </w:p>
    <w:p w14:paraId="20BF7773" w14:textId="77777777" w:rsidR="0034013D" w:rsidRPr="001D1CD5" w:rsidRDefault="0034013D" w:rsidP="0034013D">
      <w:pPr>
        <w:jc w:val="both"/>
        <w:rPr>
          <w:rFonts w:cs="Calibri"/>
          <w:lang w:val="kl-GL"/>
        </w:rPr>
      </w:pPr>
    </w:p>
    <w:p w14:paraId="6C56497F" w14:textId="77777777" w:rsidR="0034013D" w:rsidRPr="001D1CD5" w:rsidRDefault="0034013D" w:rsidP="0034013D">
      <w:pPr>
        <w:jc w:val="both"/>
        <w:rPr>
          <w:rFonts w:cs="Calibri"/>
          <w:lang w:val="kl-GL"/>
        </w:rPr>
      </w:pPr>
      <w:r w:rsidRPr="001D1CD5">
        <w:rPr>
          <w:rFonts w:cs="Calibri"/>
          <w:b/>
          <w:lang w:val="kl-GL"/>
        </w:rPr>
        <w:t xml:space="preserve">§ 45 c. </w:t>
      </w:r>
      <w:r w:rsidRPr="001D1CD5">
        <w:rPr>
          <w:rFonts w:cs="Calibri"/>
          <w:lang w:val="kl-GL"/>
        </w:rPr>
        <w:t>Nunani allamiut pillugit Aqutsisoqarfiup, Nunani Tamalaani Sulisussarsiortarnermut aamma Nunasisut qallunaanut ilanngutivinnerat pillugu Aqutsisoqarfiup, Angerlamut angalanissamut Aqutsisoqarfiup, Nunani allamiut aamma Nunasisut qallunaanut ilanngutivinnerat pillugu ministeriaqarfiup, Qimaasut pillugit aalajangiisartut aamma Nunani allamiut pillugit aalajangiisartut, nunami allamioq akuersiteqqaarnagu, Kalaalit Nunaanni imaluunniit avataani pinerluutaasimasunut unnerluussisoqassanersoq pillugu unnerluussisussaatitaasut aalajangiinissaat siunertaralugu manna inatsit malillugu suliamiit paasissutissanik unnerluussisussaatitaasunut ingerlatitseqqiisinnaapput.</w:t>
      </w:r>
    </w:p>
    <w:p w14:paraId="454E7B5B"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Imm. 1-imi eqqaaneqartut oqartussaasut, unnerluussisussaatitaasuniit qinnuteqartoqarnera malillugu, nunami allamioq akuersiteqqaarnagu, Kalaallit Nunaanni imaluunniit avataani ingasattumik sakkortuumik inatsimmik unioqqutitsinermut pasineqarsinnaasunik inunnik kinaassusersinninnissamut aamma pinerluttulerinermik eqqartuussisulersuussinissamut malersuinermi, ingerlatitseqqiinerup unnerluussisussaatitaasunut pingaaruteqartutut ilimagisariaqarnera apeqqutaatillugu, manna inatsit malillugu suliamiit ataatsimiit imaluunniit arlalinniit paasissutissanik ilanngullugu ingerlatitseqqiisinnaapput.</w:t>
      </w:r>
    </w:p>
    <w:p w14:paraId="6EDF3363"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Imm. 1-imi eqqaaneqartut oqartussaasut, unnerluussisussaatitaasuniit qinnuteqartoqarnera malillugu, nunami allamioq akuersiteqqaarnagu, Kalaallit Nunaanni imaluunniit avataani ingasattumik sakkortuumik inatsimmik unioqqutitsinermut piviusumut eqqugaasunik imaluunniit ilisimannittunik kinaassusersinninnissamut, ingerlatitseqqiinerup unnerluussisussaatitaasunut pingaaruteqartutut ilimagisariaqarnera apeqqutaatillugu, manna inatsit malillugu suliamiit ataatsimiit imaluunniit arlalinniit paasissutissanik ingerlatitseqqiisinnaapput. «</w:t>
      </w:r>
    </w:p>
    <w:p w14:paraId="03C35B4C" w14:textId="77777777" w:rsidR="0034013D" w:rsidRPr="001D1CD5" w:rsidRDefault="0034013D" w:rsidP="0034013D">
      <w:pPr>
        <w:jc w:val="both"/>
        <w:rPr>
          <w:rFonts w:cs="Calibri"/>
          <w:lang w:val="kl-GL"/>
        </w:rPr>
      </w:pPr>
    </w:p>
    <w:p w14:paraId="78922FAC" w14:textId="77777777" w:rsidR="0034013D" w:rsidRPr="001D1CD5" w:rsidRDefault="0034013D" w:rsidP="0034013D">
      <w:pPr>
        <w:spacing w:line="240" w:lineRule="auto"/>
        <w:jc w:val="both"/>
        <w:rPr>
          <w:rFonts w:cs="Calibri"/>
          <w:b/>
          <w:lang w:val="kl-GL"/>
        </w:rPr>
      </w:pPr>
      <w:bookmarkStart w:id="69" w:name="_Hlk120244494"/>
      <w:r w:rsidRPr="001D1CD5">
        <w:rPr>
          <w:rFonts w:cs="Calibri"/>
          <w:b/>
          <w:lang w:val="kl-GL"/>
        </w:rPr>
        <w:t xml:space="preserve">43. </w:t>
      </w:r>
      <w:r w:rsidRPr="001D1CD5">
        <w:rPr>
          <w:rFonts w:cs="Calibri"/>
          <w:lang w:val="kl-GL"/>
        </w:rPr>
        <w:t>§ 46 d-ip kingorna ikkunneqarpoq:</w:t>
      </w:r>
    </w:p>
    <w:p w14:paraId="1B3BDB1D" w14:textId="77777777" w:rsidR="0034013D" w:rsidRPr="001D1CD5" w:rsidRDefault="0034013D" w:rsidP="0034013D">
      <w:pPr>
        <w:spacing w:line="240" w:lineRule="auto"/>
        <w:jc w:val="both"/>
        <w:rPr>
          <w:rFonts w:cs="Calibri"/>
          <w:lang w:val="kl-GL"/>
        </w:rPr>
      </w:pPr>
      <w:r w:rsidRPr="001D1CD5">
        <w:rPr>
          <w:rFonts w:cs="Calibri"/>
          <w:lang w:val="kl-GL"/>
        </w:rPr>
        <w:lastRenderedPageBreak/>
        <w:t>»</w:t>
      </w:r>
      <w:r w:rsidRPr="001D1CD5">
        <w:rPr>
          <w:rFonts w:cs="Calibri"/>
          <w:b/>
          <w:lang w:val="kl-GL"/>
        </w:rPr>
        <w:t>§ 46 e.</w:t>
      </w:r>
      <w:r w:rsidRPr="001D1CD5">
        <w:rPr>
          <w:rFonts w:cs="Calibri"/>
          <w:lang w:val="kl-GL"/>
        </w:rPr>
        <w:t xml:space="preserve"> </w:t>
      </w:r>
      <w:bookmarkStart w:id="70" w:name="_Hlk120150198"/>
      <w:r w:rsidRPr="001D1CD5">
        <w:rPr>
          <w:rFonts w:cs="Calibri"/>
          <w:lang w:val="kl-GL"/>
        </w:rPr>
        <w:t xml:space="preserve">ETIAS-imi peqqussut malillugu </w:t>
      </w:r>
      <w:bookmarkEnd w:id="70"/>
      <w:r w:rsidRPr="001D1CD5">
        <w:rPr>
          <w:rFonts w:cs="Calibri"/>
          <w:lang w:val="kl-GL"/>
        </w:rPr>
        <w:t>aalajangiinerit, Nunani allamiut pillugit Aalajangiisartunut naammagittaalliutigineqarsinnaapput. Nunani allamiut pillugit inatsimmi Danmarkimut atuuttumi §§ 52 a aamma 52 c, assinganik atuupput.</w:t>
      </w:r>
    </w:p>
    <w:p w14:paraId="6251A44D" w14:textId="77777777" w:rsidR="0034013D" w:rsidRPr="001D1CD5" w:rsidRDefault="0034013D" w:rsidP="0034013D">
      <w:pPr>
        <w:spacing w:line="240" w:lineRule="auto"/>
        <w:jc w:val="both"/>
        <w:rPr>
          <w:rFonts w:cs="Calibri"/>
          <w:lang w:val="kl-GL"/>
        </w:rPr>
      </w:pPr>
      <w:bookmarkStart w:id="71" w:name="_Hlk120150079"/>
      <w:r w:rsidRPr="001D1CD5">
        <w:rPr>
          <w:rFonts w:cs="Calibri"/>
          <w:i/>
          <w:lang w:val="kl-GL"/>
        </w:rPr>
        <w:t>Imm. 2.</w:t>
      </w:r>
      <w:r w:rsidRPr="001D1CD5">
        <w:rPr>
          <w:rFonts w:cs="Calibri"/>
          <w:lang w:val="kl-GL"/>
        </w:rPr>
        <w:t> ETIAS-imi peqqussut malillugu aalajangiinernut naammagittaalliuteqarneq, naammagitaalliortup aalajangiineq pillugu nalunaarfigineqarnerata kingorna, sapaatit akunneri arfineq pingasunngortinnagit, tunniunneqassaaq. Nunani allamiut pillugit Aalajangiisartut siulittaasuat imaluunniit siulittaasup tamatumunnga pisinnaatitaaffiligaa, naak naammagittaalliuteqarneq oqaaseqatigiinni siullerni piffissarititap kingorna tunniunneqaraluartoq, naammagittaalliuteqarneq suliarineqassasoq, pisuni immikkut ittuni aalajangersinnaavaa.</w:t>
      </w:r>
      <w:bookmarkEnd w:id="71"/>
      <w:r w:rsidRPr="001D1CD5">
        <w:rPr>
          <w:rFonts w:cs="Calibri"/>
          <w:lang w:val="kl-GL"/>
        </w:rPr>
        <w:t>«</w:t>
      </w:r>
    </w:p>
    <w:p w14:paraId="711903B9" w14:textId="77777777" w:rsidR="0034013D" w:rsidRPr="001D1CD5" w:rsidRDefault="0034013D" w:rsidP="0034013D">
      <w:pPr>
        <w:spacing w:line="240" w:lineRule="auto"/>
        <w:jc w:val="both"/>
        <w:rPr>
          <w:rFonts w:cs="Calibri"/>
          <w:b/>
          <w:lang w:val="kl-GL"/>
        </w:rPr>
      </w:pPr>
    </w:p>
    <w:p w14:paraId="67B0C3AB" w14:textId="77777777" w:rsidR="0034013D" w:rsidRPr="001D1CD5" w:rsidRDefault="0034013D" w:rsidP="0034013D">
      <w:pPr>
        <w:spacing w:line="240" w:lineRule="auto"/>
        <w:jc w:val="both"/>
        <w:rPr>
          <w:rFonts w:cs="Calibri"/>
          <w:lang w:val="kl-GL"/>
        </w:rPr>
      </w:pPr>
      <w:r w:rsidRPr="001D1CD5">
        <w:rPr>
          <w:rFonts w:cs="Calibri"/>
          <w:b/>
          <w:lang w:val="kl-GL"/>
        </w:rPr>
        <w:t xml:space="preserve">44. </w:t>
      </w:r>
      <w:r w:rsidRPr="001D1CD5">
        <w:rPr>
          <w:rFonts w:cs="Calibri"/>
          <w:lang w:val="kl-GL"/>
        </w:rPr>
        <w:t>§ 47 a-p kingorna ikkunneqarpoq:</w:t>
      </w:r>
    </w:p>
    <w:p w14:paraId="034F73E1" w14:textId="77777777" w:rsidR="0034013D" w:rsidRPr="001D1CD5" w:rsidRDefault="0034013D" w:rsidP="0034013D">
      <w:pPr>
        <w:spacing w:line="240" w:lineRule="auto"/>
        <w:jc w:val="both"/>
        <w:rPr>
          <w:rFonts w:cs="Calibri"/>
          <w:lang w:val="kl-GL"/>
        </w:rPr>
      </w:pPr>
      <w:r w:rsidRPr="001D1CD5">
        <w:rPr>
          <w:rFonts w:cs="Calibri"/>
          <w:lang w:val="kl-GL"/>
        </w:rPr>
        <w:t>»</w:t>
      </w:r>
      <w:r w:rsidRPr="001D1CD5">
        <w:rPr>
          <w:rFonts w:cs="Calibri"/>
          <w:b/>
          <w:lang w:val="kl-GL"/>
        </w:rPr>
        <w:t xml:space="preserve">§ 47 b. </w:t>
      </w:r>
      <w:r w:rsidRPr="001D1CD5">
        <w:rPr>
          <w:rFonts w:cs="Calibri"/>
          <w:lang w:val="kl-GL"/>
        </w:rPr>
        <w:t>Qinnuteqartoq, qinnuteqaatip tunniunneranut atatillugu, § 40 f naapertorlugu inuttut assimik tunniussiumanngippat, § 9 malillugu najugaqarallarnissamut akuersissut pillugu qinnuteqaat, itigartinneqassaaq. Taamaattoq, qinnuteqartoq 18-it inorlugit ukioqarpat, aamma qinnuteqartoq angajoqqaatut oqartussaassusermik tigumminnittumi aalajangersimasumik najugaqassasoq siunertaalluni, tamanna atuutinngilaq. § 9 malillugu nalunaarutigineqartumut najugaqarallarnissamut akuersissummik sivitsuinissaq pillugu qinnuteqaammut, oqaaseqatigiinni siulliit aamma aappaat assinganik atuupput.</w:t>
      </w:r>
    </w:p>
    <w:p w14:paraId="1A1D42C7" w14:textId="77777777" w:rsidR="0034013D" w:rsidRPr="001D1CD5" w:rsidRDefault="0034013D" w:rsidP="0034013D">
      <w:pPr>
        <w:spacing w:line="240" w:lineRule="auto"/>
        <w:jc w:val="both"/>
        <w:rPr>
          <w:rFonts w:cs="Calibri"/>
          <w:lang w:val="kl-GL"/>
        </w:rPr>
      </w:pPr>
      <w:r w:rsidRPr="001D1CD5">
        <w:rPr>
          <w:rFonts w:cs="Calibri"/>
          <w:i/>
          <w:lang w:val="kl-GL"/>
        </w:rPr>
        <w:t>Imm. 2.</w:t>
      </w:r>
      <w:r w:rsidRPr="001D1CD5">
        <w:rPr>
          <w:rFonts w:cs="Calibri"/>
          <w:lang w:val="kl-GL"/>
        </w:rPr>
        <w:t xml:space="preserve"> Qinnuteqartoq, qinnuteqaatip tunniunneranut atatillugu, § 40 f naapertorlugu inussat ipaasaannik assiliiniarnermut peqataajumanngippat, § 9 malillugu najugaqarallarnissamut akuersissut pillugu qinnuteqaat itigartinneqassaaq. Taamaattoq, qinnuteqartoq timikkut pissuteqartumik pisinnaanngippat, qinnuteqartoq arfinillit inorlugit ukioqarpat imaluunniit qinnuteqartoq 18-it inorlugit ukioqarpat aamma qinnuteqartoq aalajangersimasumik angajoqqaatut akisussaassusermik pigisaqartumi najugaqarnissaa siunertaalluni, tamanna atuutinngilaq. § 9 malillugu nalunaarutigineqartumut najugaqarallarnissamut akuersissummik sivitsuinissaq pillugu qinnuteqaammut, oqaaseqatigiit siulliit aamma aappaat assinganik atuupput.</w:t>
      </w:r>
    </w:p>
    <w:p w14:paraId="6F977D12" w14:textId="77777777" w:rsidR="0034013D" w:rsidRPr="001D1CD5" w:rsidRDefault="0034013D" w:rsidP="0034013D">
      <w:pPr>
        <w:spacing w:line="240" w:lineRule="auto"/>
        <w:jc w:val="both"/>
        <w:rPr>
          <w:rFonts w:cs="Calibri"/>
          <w:lang w:val="kl-GL"/>
        </w:rPr>
      </w:pPr>
    </w:p>
    <w:p w14:paraId="21A615E6" w14:textId="77777777" w:rsidR="0034013D" w:rsidRPr="001D1CD5" w:rsidRDefault="0034013D" w:rsidP="0034013D">
      <w:pPr>
        <w:jc w:val="both"/>
        <w:rPr>
          <w:rFonts w:cs="Calibri"/>
          <w:lang w:val="kl-GL"/>
        </w:rPr>
      </w:pPr>
      <w:r w:rsidRPr="001D1CD5">
        <w:rPr>
          <w:rFonts w:cs="Calibri"/>
          <w:b/>
          <w:lang w:val="kl-GL"/>
        </w:rPr>
        <w:t xml:space="preserve">45. </w:t>
      </w:r>
      <w:r w:rsidRPr="001D1CD5">
        <w:rPr>
          <w:rFonts w:cs="Calibri"/>
          <w:i/>
          <w:lang w:val="kl-GL"/>
        </w:rPr>
        <w:t>§ 48, imm. 1</w:t>
      </w:r>
      <w:r w:rsidRPr="001D1CD5">
        <w:rPr>
          <w:rFonts w:cs="Calibri"/>
          <w:iCs/>
          <w:lang w:val="kl-GL"/>
        </w:rPr>
        <w:t>-imi,</w:t>
      </w:r>
      <w:r w:rsidRPr="001D1CD5">
        <w:rPr>
          <w:rFonts w:cs="Calibri"/>
          <w:lang w:val="kl-GL"/>
        </w:rPr>
        <w:t xml:space="preserve"> ”</w:t>
      </w:r>
      <w:r w:rsidRPr="001D1CD5">
        <w:rPr>
          <w:rFonts w:cs="Calibri"/>
          <w:color w:val="000000"/>
          <w:shd w:val="clear" w:color="auto" w:fill="FFFFFF"/>
          <w:lang w:val="kl-GL"/>
        </w:rPr>
        <w:t>§ 40 a, imm. 1 aamma 2, § 40 a, imm. 3, oqaaseqatigiit siullit, § 40 a, imm. 4-6 aamma 10, § 40 b, imm. 1 aamma 2, § 40 b, imm. 3, oqaaseqatigiit siullit, § 40 b, imm. 4-6 aamma 8,” imaalillugit allanngortinneqarput: ”§§ 40 a aamma 40 b</w:t>
      </w:r>
      <w:r w:rsidRPr="001D1CD5">
        <w:rPr>
          <w:rFonts w:cs="Calibri"/>
          <w:lang w:val="kl-GL"/>
        </w:rPr>
        <w:t>«</w:t>
      </w:r>
      <w:r w:rsidRPr="001D1CD5">
        <w:rPr>
          <w:rFonts w:cs="Calibri"/>
          <w:color w:val="000000"/>
          <w:shd w:val="clear" w:color="auto" w:fill="FFFFFF"/>
          <w:lang w:val="kl-GL"/>
        </w:rPr>
        <w:t>.</w:t>
      </w:r>
      <w:bookmarkEnd w:id="69"/>
    </w:p>
    <w:p w14:paraId="7BA2E3DB" w14:textId="77777777" w:rsidR="0034013D" w:rsidRPr="001D1CD5" w:rsidRDefault="0034013D" w:rsidP="0034013D">
      <w:pPr>
        <w:jc w:val="both"/>
        <w:rPr>
          <w:rFonts w:cs="Calibri"/>
          <w:lang w:val="kl-GL"/>
        </w:rPr>
      </w:pPr>
    </w:p>
    <w:p w14:paraId="330C3774" w14:textId="77777777" w:rsidR="0034013D" w:rsidRPr="001D1CD5" w:rsidRDefault="0034013D" w:rsidP="0034013D">
      <w:pPr>
        <w:jc w:val="both"/>
        <w:rPr>
          <w:rFonts w:cs="Calibri"/>
          <w:b/>
          <w:lang w:val="kl-GL"/>
        </w:rPr>
      </w:pPr>
      <w:r w:rsidRPr="001D1CD5">
        <w:rPr>
          <w:rFonts w:cs="Calibri"/>
          <w:b/>
          <w:lang w:val="kl-GL"/>
        </w:rPr>
        <w:t xml:space="preserve">46. </w:t>
      </w:r>
      <w:r w:rsidRPr="001D1CD5">
        <w:rPr>
          <w:rFonts w:cs="Calibri"/>
          <w:i/>
          <w:lang w:val="kl-GL"/>
        </w:rPr>
        <w:t>Kapitel 8 a</w:t>
      </w:r>
      <w:r w:rsidRPr="001D1CD5">
        <w:rPr>
          <w:rFonts w:cs="Calibri"/>
          <w:lang w:val="kl-GL"/>
        </w:rPr>
        <w:t xml:space="preserve"> ima allanneqarpoq:</w:t>
      </w:r>
    </w:p>
    <w:p w14:paraId="76B83062" w14:textId="77777777" w:rsidR="0034013D" w:rsidRPr="001D1CD5" w:rsidRDefault="0034013D" w:rsidP="0034013D">
      <w:pPr>
        <w:jc w:val="both"/>
        <w:rPr>
          <w:rFonts w:cs="Calibri"/>
          <w:b/>
          <w:lang w:val="kl-GL"/>
        </w:rPr>
      </w:pPr>
    </w:p>
    <w:p w14:paraId="1325183D" w14:textId="77777777" w:rsidR="0034013D" w:rsidRPr="001D1CD5" w:rsidRDefault="0034013D" w:rsidP="0034013D">
      <w:pPr>
        <w:jc w:val="center"/>
        <w:rPr>
          <w:rFonts w:cs="Calibri"/>
          <w:lang w:val="kl-GL"/>
        </w:rPr>
      </w:pPr>
      <w:r w:rsidRPr="001D1CD5">
        <w:rPr>
          <w:rFonts w:cs="Calibri"/>
          <w:lang w:val="kl-GL"/>
        </w:rPr>
        <w:t>»Kapitali 8 a</w:t>
      </w:r>
    </w:p>
    <w:p w14:paraId="111FA0B9" w14:textId="77777777" w:rsidR="0034013D" w:rsidRPr="001D1CD5" w:rsidRDefault="0034013D" w:rsidP="0034013D">
      <w:pPr>
        <w:jc w:val="center"/>
        <w:rPr>
          <w:rFonts w:cs="Calibri"/>
          <w:lang w:val="kl-GL"/>
        </w:rPr>
      </w:pPr>
    </w:p>
    <w:p w14:paraId="05659467" w14:textId="77777777" w:rsidR="0034013D" w:rsidRPr="001D1CD5" w:rsidRDefault="0034013D" w:rsidP="0034013D">
      <w:pPr>
        <w:jc w:val="center"/>
        <w:rPr>
          <w:rFonts w:cs="Calibri"/>
          <w:i/>
          <w:lang w:val="kl-GL"/>
        </w:rPr>
      </w:pPr>
      <w:r w:rsidRPr="001D1CD5">
        <w:rPr>
          <w:rFonts w:cs="Calibri"/>
          <w:i/>
          <w:lang w:val="kl-GL"/>
        </w:rPr>
        <w:t>Schengenimi isumaqatigiissummi aamma VIS-imik peqqussummi il.il. malittarisassat malillugit paasissutissanik ingerlatitseqqiisarneq</w:t>
      </w:r>
    </w:p>
    <w:p w14:paraId="24FAF9ED" w14:textId="77777777" w:rsidR="0034013D" w:rsidRPr="001D1CD5" w:rsidRDefault="0034013D" w:rsidP="0034013D">
      <w:pPr>
        <w:jc w:val="both"/>
        <w:rPr>
          <w:rFonts w:cs="Calibri"/>
          <w:lang w:val="kl-GL"/>
        </w:rPr>
      </w:pPr>
    </w:p>
    <w:p w14:paraId="4B52D004" w14:textId="77777777" w:rsidR="0034013D" w:rsidRPr="001D1CD5" w:rsidRDefault="0034013D" w:rsidP="0034013D">
      <w:pPr>
        <w:jc w:val="both"/>
        <w:rPr>
          <w:rFonts w:cs="Calibri"/>
          <w:lang w:val="kl-GL"/>
        </w:rPr>
      </w:pPr>
      <w:r w:rsidRPr="001D1CD5">
        <w:rPr>
          <w:rFonts w:cs="Calibri"/>
          <w:b/>
          <w:lang w:val="kl-GL"/>
        </w:rPr>
        <w:t>§ 58 b.</w:t>
      </w:r>
      <w:r w:rsidRPr="001D1CD5">
        <w:rPr>
          <w:rFonts w:cs="Calibri"/>
          <w:lang w:val="kl-GL"/>
        </w:rPr>
        <w:t xml:space="preserve"> (Kalaallit Nunaannut atuutilersinneqassanngilaq)</w:t>
      </w:r>
    </w:p>
    <w:p w14:paraId="4302F7E7" w14:textId="77777777" w:rsidR="0034013D" w:rsidRPr="001D1CD5" w:rsidRDefault="0034013D" w:rsidP="0034013D">
      <w:pPr>
        <w:jc w:val="both"/>
        <w:rPr>
          <w:rFonts w:cs="Calibri"/>
          <w:lang w:val="kl-GL"/>
        </w:rPr>
      </w:pPr>
    </w:p>
    <w:p w14:paraId="63ED3993" w14:textId="77777777" w:rsidR="0034013D" w:rsidRPr="001D1CD5" w:rsidRDefault="0034013D" w:rsidP="0034013D">
      <w:pPr>
        <w:jc w:val="both"/>
        <w:rPr>
          <w:rFonts w:cs="Calibri"/>
          <w:lang w:val="kl-GL"/>
        </w:rPr>
      </w:pPr>
      <w:r w:rsidRPr="001D1CD5">
        <w:rPr>
          <w:rFonts w:cs="Calibri"/>
          <w:b/>
          <w:lang w:val="kl-GL"/>
        </w:rPr>
        <w:t xml:space="preserve">§ 58 c. </w:t>
      </w:r>
      <w:r w:rsidRPr="001D1CD5">
        <w:rPr>
          <w:rFonts w:cs="Calibri"/>
          <w:lang w:val="kl-GL"/>
        </w:rPr>
        <w:t>(Kalaallit Nunaannut atuutilersinneqassanngilaq)</w:t>
      </w:r>
    </w:p>
    <w:p w14:paraId="1EC6A262"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Paasissutissat isertuussat, tassunga ilanngullugit inuit ataasiakkaat inuttut namminneq pillutik pissutsit pillugit paasissutissat, Schengenimi isumaqatigiissutip malinneqarnera apeqqutaalluni, Schengenimi isumaqatigiissummut ilaasumi, nunami allami oqartussanut ingerlateqqinneqarsinnaapput.</w:t>
      </w:r>
    </w:p>
    <w:p w14:paraId="4550453F"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(Kalaallit Nunaannut atuutilersinneqassanngilaq)</w:t>
      </w:r>
    </w:p>
    <w:p w14:paraId="337D4BD8"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(Kalaallit Nunaannut atuutilersinneqassanngilaq)</w:t>
      </w:r>
    </w:p>
    <w:p w14:paraId="68D35BA8" w14:textId="77777777" w:rsidR="0034013D" w:rsidRPr="001D1CD5" w:rsidRDefault="0034013D" w:rsidP="0034013D">
      <w:pPr>
        <w:jc w:val="both"/>
        <w:rPr>
          <w:rFonts w:cs="Calibri"/>
          <w:lang w:val="kl-GL"/>
        </w:rPr>
      </w:pPr>
    </w:p>
    <w:p w14:paraId="0F703318" w14:textId="77777777" w:rsidR="0034013D" w:rsidRPr="001D1CD5" w:rsidRDefault="0034013D" w:rsidP="0034013D">
      <w:pPr>
        <w:jc w:val="both"/>
        <w:rPr>
          <w:rFonts w:cs="Calibri"/>
          <w:lang w:val="kl-GL"/>
        </w:rPr>
      </w:pPr>
      <w:r w:rsidRPr="001D1CD5">
        <w:rPr>
          <w:rFonts w:cs="Calibri"/>
          <w:b/>
          <w:lang w:val="kl-GL"/>
        </w:rPr>
        <w:lastRenderedPageBreak/>
        <w:t xml:space="preserve">§ 58 d. </w:t>
      </w:r>
      <w:bookmarkStart w:id="72" w:name="_Hlk120249542"/>
      <w:r w:rsidRPr="001D1CD5">
        <w:rPr>
          <w:rFonts w:cs="Calibri"/>
          <w:lang w:val="kl-GL"/>
        </w:rPr>
        <w:t>Nunani allamiut aamma nunasisut qallunaanut ilanngutivinnerat pillugu ministeri</w:t>
      </w:r>
      <w:bookmarkEnd w:id="72"/>
      <w:r w:rsidRPr="001D1CD5">
        <w:rPr>
          <w:rFonts w:cs="Calibri"/>
          <w:lang w:val="kl-GL"/>
        </w:rPr>
        <w:t xml:space="preserve"> Schengenimi isumaqatigiissummi, </w:t>
      </w:r>
      <w:r w:rsidRPr="001D1CD5">
        <w:rPr>
          <w:rFonts w:cs="Calibri"/>
          <w:iCs/>
          <w:lang w:val="kl-GL"/>
        </w:rPr>
        <w:t>VIS-imik peqqussummi aamma visumimik inatsiseqaqatigiinnermi malittarisassanik naammassinninnissamut</w:t>
      </w:r>
      <w:r w:rsidRPr="001D1CD5">
        <w:rPr>
          <w:rFonts w:cs="Calibri"/>
          <w:lang w:val="kl-GL"/>
        </w:rPr>
        <w:t xml:space="preserve"> aalajangersakkanik </w:t>
      </w:r>
      <w:bookmarkStart w:id="73" w:name="_Hlk120249572"/>
      <w:r w:rsidRPr="001D1CD5">
        <w:rPr>
          <w:rFonts w:cs="Calibri"/>
          <w:lang w:val="kl-GL"/>
        </w:rPr>
        <w:t>erseqqinnerusunik aalajangersaasinnaavoq.</w:t>
      </w:r>
      <w:bookmarkEnd w:id="73"/>
    </w:p>
    <w:p w14:paraId="5E64EB3F" w14:textId="77777777" w:rsidR="0034013D" w:rsidRPr="001D1CD5" w:rsidRDefault="0034013D" w:rsidP="0034013D">
      <w:pPr>
        <w:jc w:val="both"/>
        <w:rPr>
          <w:rFonts w:cs="Calibri"/>
          <w:lang w:val="kl-GL"/>
        </w:rPr>
      </w:pPr>
      <w:r w:rsidRPr="001D1CD5">
        <w:rPr>
          <w:rFonts w:cs="Calibri"/>
          <w:i/>
          <w:lang w:val="kl-GL"/>
        </w:rPr>
        <w:t xml:space="preserve">Imm. 2. </w:t>
      </w:r>
      <w:r w:rsidRPr="001D1CD5">
        <w:rPr>
          <w:rFonts w:cs="Calibri"/>
          <w:lang w:val="kl-GL"/>
        </w:rPr>
        <w:t>(Kalaallit Nunaannut atuutilersinneqassanngilaq)</w:t>
      </w:r>
    </w:p>
    <w:p w14:paraId="60A1AD52" w14:textId="77777777" w:rsidR="0034013D" w:rsidRPr="001D1CD5" w:rsidRDefault="0034013D" w:rsidP="0034013D">
      <w:pPr>
        <w:jc w:val="both"/>
        <w:rPr>
          <w:rFonts w:cs="Calibri"/>
          <w:lang w:val="kl-GL"/>
        </w:rPr>
      </w:pPr>
    </w:p>
    <w:p w14:paraId="35831009" w14:textId="77777777" w:rsidR="0034013D" w:rsidRPr="001D1CD5" w:rsidRDefault="0034013D" w:rsidP="0034013D">
      <w:pPr>
        <w:jc w:val="both"/>
        <w:rPr>
          <w:rFonts w:cs="Calibri"/>
          <w:lang w:val="kl-GL"/>
        </w:rPr>
      </w:pPr>
      <w:r w:rsidRPr="001D1CD5">
        <w:rPr>
          <w:rFonts w:cs="Calibri"/>
          <w:b/>
          <w:lang w:val="kl-GL"/>
        </w:rPr>
        <w:t xml:space="preserve">§ 58 e. </w:t>
      </w:r>
      <w:r w:rsidRPr="001D1CD5">
        <w:rPr>
          <w:rFonts w:cs="Calibri"/>
          <w:lang w:val="kl-GL"/>
        </w:rPr>
        <w:t>(Kalaallit Nunaannut atuutilersinneqassanngilaq)</w:t>
      </w:r>
    </w:p>
    <w:p w14:paraId="000AFCAB" w14:textId="77777777" w:rsidR="0034013D" w:rsidRPr="001D1CD5" w:rsidRDefault="0034013D" w:rsidP="0034013D">
      <w:pPr>
        <w:jc w:val="both"/>
        <w:rPr>
          <w:rFonts w:cs="Calibri"/>
          <w:lang w:val="kl-GL"/>
        </w:rPr>
      </w:pPr>
    </w:p>
    <w:p w14:paraId="408BE5F7" w14:textId="77777777" w:rsidR="0034013D" w:rsidRPr="001D1CD5" w:rsidRDefault="0034013D" w:rsidP="0034013D">
      <w:pPr>
        <w:jc w:val="both"/>
        <w:rPr>
          <w:rFonts w:cs="Calibri"/>
          <w:lang w:val="kl-GL"/>
        </w:rPr>
      </w:pPr>
      <w:r w:rsidRPr="001D1CD5">
        <w:rPr>
          <w:rFonts w:cs="Calibri"/>
          <w:b/>
          <w:lang w:val="kl-GL"/>
        </w:rPr>
        <w:t xml:space="preserve">§ 58 f. </w:t>
      </w:r>
      <w:r w:rsidRPr="001D1CD5">
        <w:rPr>
          <w:rFonts w:cs="Calibri"/>
          <w:lang w:val="kl-GL"/>
        </w:rPr>
        <w:t>Nunani allamiut aamma nunasisut qallunaanut ilanngutivinnerat pillugu ministeri nunani allamiunik aallartitsisarnermut atatillugit Schengen-imi nunat allat imaluunniit EU-mi nunat allat akilersimasaasa aningaasartuutit politiit imaluunniit Angerlamut angalanissamut Aqutsisoqarfiup akiliinissaa pillugit malittarisassanik erseqqinnerusumik aalajangersaasinnaavoq.</w:t>
      </w:r>
    </w:p>
    <w:p w14:paraId="52021743" w14:textId="77777777" w:rsidR="0034013D" w:rsidRPr="001D1CD5" w:rsidRDefault="0034013D" w:rsidP="0034013D">
      <w:pPr>
        <w:jc w:val="both"/>
        <w:rPr>
          <w:rFonts w:cs="Calibri"/>
          <w:lang w:val="kl-GL"/>
        </w:rPr>
      </w:pPr>
    </w:p>
    <w:p w14:paraId="35434759" w14:textId="77777777" w:rsidR="0034013D" w:rsidRPr="001D1CD5" w:rsidRDefault="0034013D" w:rsidP="0034013D">
      <w:pPr>
        <w:jc w:val="both"/>
        <w:rPr>
          <w:rFonts w:cs="Calibri"/>
          <w:lang w:val="kl-GL"/>
        </w:rPr>
      </w:pPr>
      <w:r w:rsidRPr="001D1CD5">
        <w:rPr>
          <w:rFonts w:cs="Calibri"/>
          <w:b/>
          <w:lang w:val="kl-GL"/>
        </w:rPr>
        <w:t xml:space="preserve">§ 58 g. </w:t>
      </w:r>
      <w:r w:rsidRPr="001D1CD5">
        <w:rPr>
          <w:rFonts w:cs="Calibri"/>
          <w:lang w:val="kl-GL"/>
        </w:rPr>
        <w:t>Nunani allamiut pillugit Oqartussaasut Schengenimi nunami imaluunniit Europæiske Unionimut ilaasumut nunami innuttaanngitsoq nunami allamioq, kissaatigineqanngitsutut SIS-imut nalunaarutigissavaat, imaattoqarpat</w:t>
      </w:r>
    </w:p>
    <w:p w14:paraId="7114EB49"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nunami allamioq §§ 22-24 malillugit nunamit anisitaasimappat aamma sivikinnerpaamik ukiut arfinillit nunamut iseqqusaanani,</w:t>
      </w:r>
    </w:p>
    <w:p w14:paraId="4A933413"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nunami allamioq § 25 malillugu nunamit anisitaasimappat,</w:t>
      </w:r>
    </w:p>
    <w:p w14:paraId="0C418DC1"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nunami allamioq § 10, imm. 1 imaluunniit imm. 2, nr. 1 imaluunniit 2 malillugu najugaqarallarnissamut akuersissummik itigartitaasimappat,</w:t>
      </w:r>
    </w:p>
    <w:p w14:paraId="49E7D837"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 19, imm. 2, nr. 2 imaluunniit 3 malillugu nunami allamiup najugaqarallarnissamut akuersissut pigisaa arsaarinnissutigineqarsimappat,</w:t>
      </w:r>
    </w:p>
    <w:p w14:paraId="5E5E8B2C"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(Kalaallit Nunaannut atuutilersinneqassanngilaq)</w:t>
      </w:r>
    </w:p>
    <w:p w14:paraId="6C0E04FA"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qallunaatut innuttaassuseqarsinnaatitaaneq pillugu inatsimmi § 8 B, imm. 3 malillugu nunami allamiup innuttaassuseqarsinnaatitaanerminik arsaarneqarsimappat,</w:t>
      </w:r>
    </w:p>
    <w:p w14:paraId="70E1DD88" w14:textId="5481FC0F" w:rsidR="0034013D" w:rsidRPr="001D1CD5" w:rsidRDefault="0034013D" w:rsidP="0034013D">
      <w:pPr>
        <w:pStyle w:val="Listeafsnit"/>
        <w:numPr>
          <w:ilvl w:val="0"/>
          <w:numId w:val="14"/>
        </w:numPr>
        <w:jc w:val="both"/>
        <w:rPr>
          <w:rFonts w:cs="Calibri"/>
          <w:lang w:val="kl-GL"/>
        </w:rPr>
      </w:pPr>
      <w:r w:rsidRPr="001D1CD5">
        <w:rPr>
          <w:rFonts w:cs="Calibri"/>
          <w:lang w:val="kl-GL"/>
        </w:rPr>
        <w:t>nunami allamioq § 4 malillugu visumimik atuutilersitsivigineqarsimappat, aamma, § 7 malillugu najugaqarallarnissamut akuersissut pillugu qinnuteqaammut itigartitaanermi kingorna § 25</w:t>
      </w:r>
      <w:r w:rsidR="00F95EB5">
        <w:rPr>
          <w:rFonts w:cs="Calibri"/>
          <w:lang w:val="kl-GL"/>
        </w:rPr>
        <w:t xml:space="preserve"> b</w:t>
      </w:r>
      <w:r w:rsidRPr="001D1CD5">
        <w:rPr>
          <w:rFonts w:cs="Calibri"/>
          <w:lang w:val="kl-GL"/>
        </w:rPr>
        <w:t xml:space="preserve"> malillugu nunamit anisitaasimalluni, imaluunniit</w:t>
      </w:r>
    </w:p>
    <w:p w14:paraId="23FCAE35" w14:textId="77777777" w:rsidR="0034013D" w:rsidRPr="001D1CD5" w:rsidRDefault="0034013D" w:rsidP="0034013D">
      <w:pPr>
        <w:pStyle w:val="Listeafsnit"/>
        <w:numPr>
          <w:ilvl w:val="0"/>
          <w:numId w:val="14"/>
        </w:numPr>
        <w:jc w:val="both"/>
        <w:rPr>
          <w:rFonts w:cs="Calibri"/>
          <w:lang w:val="kl-GL"/>
        </w:rPr>
      </w:pPr>
      <w:r w:rsidRPr="001D1CD5">
        <w:rPr>
          <w:rFonts w:cs="Calibri"/>
          <w:lang w:val="kl-GL"/>
        </w:rPr>
        <w:t>§§ 25 a imaluunniit 25 b malillugu nunami allamioq nunamit anisitaasimappat aamma nunamut iseqqusaannginnermik nalunaarfigineqarsimalluni.</w:t>
      </w:r>
    </w:p>
    <w:p w14:paraId="2FB3EE36" w14:textId="77777777" w:rsidR="0034013D" w:rsidRPr="001D1CD5" w:rsidRDefault="0034013D" w:rsidP="0034013D">
      <w:pPr>
        <w:pStyle w:val="Listeafsnit"/>
        <w:numPr>
          <w:ilvl w:val="0"/>
          <w:numId w:val="14"/>
        </w:numPr>
        <w:jc w:val="both"/>
        <w:rPr>
          <w:rFonts w:cs="Calibri"/>
        </w:rPr>
      </w:pPr>
      <w:r w:rsidRPr="001D1CD5">
        <w:rPr>
          <w:rFonts w:cs="Calibri"/>
          <w:lang w:val="kl-GL"/>
        </w:rPr>
        <w:t>(Kalaallit Nunaannut atuutilersinneqassanngilaq)</w:t>
      </w:r>
      <w:r w:rsidRPr="001D1CD5">
        <w:rPr>
          <w:rFonts w:cs="Calibri"/>
        </w:rPr>
        <w:t xml:space="preserve"> </w:t>
      </w:r>
    </w:p>
    <w:p w14:paraId="24C667FC" w14:textId="77777777" w:rsidR="0034013D" w:rsidRPr="001D1CD5" w:rsidRDefault="0034013D" w:rsidP="0034013D">
      <w:pPr>
        <w:pStyle w:val="Listeafsnit"/>
        <w:numPr>
          <w:ilvl w:val="0"/>
          <w:numId w:val="14"/>
        </w:numPr>
        <w:jc w:val="both"/>
        <w:rPr>
          <w:rFonts w:cs="Calibri"/>
        </w:rPr>
      </w:pPr>
      <w:r w:rsidRPr="001D1CD5">
        <w:rPr>
          <w:rFonts w:cs="Calibri"/>
          <w:lang w:val="kl-GL"/>
        </w:rPr>
        <w:t>(Kalaallit Nunaannut atuutilersinneqassanngilaq)</w:t>
      </w:r>
    </w:p>
    <w:p w14:paraId="6A8FE445" w14:textId="77777777" w:rsidR="0034013D" w:rsidRPr="001D1CD5" w:rsidRDefault="0034013D" w:rsidP="0034013D">
      <w:pPr>
        <w:pStyle w:val="Listeafsnit"/>
        <w:numPr>
          <w:ilvl w:val="0"/>
          <w:numId w:val="14"/>
        </w:numPr>
        <w:jc w:val="both"/>
        <w:rPr>
          <w:rFonts w:cs="Calibri"/>
        </w:rPr>
      </w:pPr>
      <w:r w:rsidRPr="001D1CD5">
        <w:rPr>
          <w:rFonts w:cs="Calibri"/>
          <w:lang w:val="kl-GL"/>
        </w:rPr>
        <w:t>(Kalaallit Nunaannut atuutilersinneqassanngilaq)</w:t>
      </w:r>
    </w:p>
    <w:p w14:paraId="2D350DF9" w14:textId="77777777" w:rsidR="0034013D" w:rsidRPr="001D1CD5" w:rsidRDefault="0034013D" w:rsidP="0034013D">
      <w:pPr>
        <w:jc w:val="both"/>
        <w:rPr>
          <w:rFonts w:cs="Calibri"/>
        </w:rPr>
      </w:pPr>
      <w:r w:rsidRPr="001D1CD5">
        <w:rPr>
          <w:rFonts w:cs="Calibri"/>
          <w:i/>
          <w:lang w:val="kl-GL"/>
        </w:rPr>
        <w:t>Imm. 2.</w:t>
      </w:r>
      <w:r w:rsidRPr="001D1CD5">
        <w:rPr>
          <w:rFonts w:cs="Calibri"/>
          <w:lang w:val="kl-GL"/>
        </w:rPr>
        <w:t xml:space="preserve"> Nunani allamiut pillugit Oqartussaasut, De Forenede Nationerinit imaluunniit Den Europæiske Unionimit aalajangerneqartut naalagaaffimmut isersinnaaneq aamma aqqusaarneq eqqarsaatigalugit, killilersuutitut pissuseqartunut, killilersuutaasunik iliuusissanut, nunami allamioq ilaatinneqarpat, Schengenimi nunami imaluunniit Den Europæiske Unionimut atasumi nunami innuttaanngitsoq nunami allamioq kissaatigineqanngitsutut SIS-imut nalunaarutigisinnaavaat.</w:t>
      </w:r>
    </w:p>
    <w:p w14:paraId="6765DA4D"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w:t>
      </w:r>
      <w:r w:rsidRPr="001D1CD5" w:rsidDel="009B07A3">
        <w:rPr>
          <w:rFonts w:cs="Calibri"/>
          <w:lang w:val="kl-GL"/>
        </w:rPr>
        <w:t xml:space="preserve"> </w:t>
      </w:r>
      <w:r w:rsidRPr="001D1CD5">
        <w:rPr>
          <w:rFonts w:cs="Calibri"/>
          <w:lang w:val="kl-GL"/>
        </w:rPr>
        <w:t>Nunani allamiut pillugit oqartussaasut nunami allamioq utertitsilluni aallartitsinissaq pillugu aalajangiinissamut attuumassuteqarpat, Schengen-imi nunami imaluunnit Den Europæiske Unionimut atasumi nunami innuttaanngitsoq SIS-imi utertitsilluni aallartitsinermut peqqussut naapertorlugu, SIS-imut nunami allamioq nalunaarutigissavaat.</w:t>
      </w:r>
    </w:p>
    <w:p w14:paraId="4974BBCD" w14:textId="77777777" w:rsidR="0034013D" w:rsidRPr="001D1CD5" w:rsidRDefault="0034013D" w:rsidP="0034013D">
      <w:pPr>
        <w:jc w:val="both"/>
        <w:rPr>
          <w:rFonts w:cs="Calibri"/>
          <w:lang w:val="kl-GL"/>
        </w:rPr>
      </w:pPr>
      <w:r w:rsidRPr="001D1CD5">
        <w:rPr>
          <w:rFonts w:cs="Calibri"/>
          <w:i/>
          <w:lang w:val="kl-GL"/>
        </w:rPr>
        <w:t>Imm. 4.</w:t>
      </w:r>
      <w:r w:rsidRPr="001D1CD5">
        <w:rPr>
          <w:rFonts w:cs="Calibri"/>
          <w:lang w:val="kl-GL"/>
        </w:rPr>
        <w:t xml:space="preserve"> Nunani allamiut pillugit oqartussaasut imm. 3 malillugu nalunaarnissamut, tassunga ilanngullugu nunani allamiut pillugit oqartussaasut allat sinnerlugit, piginnaasaat pillugit Nunani allamiut aamma nunasisut qallunaanut ilanngutivinnerat pillugit ministeri malittarisassanik erseqqinnerusunik aalajangersaasinnaavoq.</w:t>
      </w:r>
    </w:p>
    <w:p w14:paraId="1E557CAB" w14:textId="77777777" w:rsidR="0034013D" w:rsidRPr="001D1CD5" w:rsidRDefault="0034013D" w:rsidP="0034013D">
      <w:pPr>
        <w:jc w:val="both"/>
        <w:rPr>
          <w:rFonts w:cs="Calibri"/>
          <w:lang w:val="kl-GL"/>
        </w:rPr>
      </w:pPr>
    </w:p>
    <w:p w14:paraId="509C73C0" w14:textId="77777777" w:rsidR="0034013D" w:rsidRPr="001D1CD5" w:rsidRDefault="0034013D" w:rsidP="0034013D">
      <w:pPr>
        <w:jc w:val="both"/>
        <w:rPr>
          <w:rFonts w:cs="Calibri"/>
          <w:lang w:val="kl-GL"/>
        </w:rPr>
      </w:pPr>
      <w:r w:rsidRPr="001D1CD5">
        <w:rPr>
          <w:rFonts w:cs="Calibri"/>
          <w:b/>
          <w:lang w:val="kl-GL"/>
        </w:rPr>
        <w:lastRenderedPageBreak/>
        <w:t xml:space="preserve">§ 58 h. </w:t>
      </w:r>
      <w:r w:rsidRPr="001D1CD5">
        <w:rPr>
          <w:rFonts w:cs="Calibri"/>
          <w:lang w:val="kl-GL"/>
        </w:rPr>
        <w:t>Nunani allamiut pillugit Oqartussaasut aamma Nunani allamiut pillugit ministeriaqarfik SIS-imik peqqussut aamma SIS-imi utertitsilluni aallartitsinermut peqqussummi aalajangersakkat malillugit Schengenimi nunami allami oqartussaasut isumasioqatigissavaat.</w:t>
      </w:r>
    </w:p>
    <w:p w14:paraId="1D117F78" w14:textId="77777777" w:rsidR="0034013D" w:rsidRPr="001D1CD5" w:rsidRDefault="0034013D" w:rsidP="0034013D">
      <w:pPr>
        <w:jc w:val="both"/>
        <w:rPr>
          <w:rFonts w:cs="Calibri"/>
          <w:lang w:val="kl-GL"/>
        </w:rPr>
      </w:pPr>
      <w:r w:rsidRPr="001D1CD5">
        <w:rPr>
          <w:rFonts w:cs="Calibri"/>
          <w:i/>
          <w:iCs/>
          <w:lang w:val="kl-GL"/>
        </w:rPr>
        <w:t>Imm. 2.</w:t>
      </w:r>
      <w:r w:rsidRPr="001D1CD5">
        <w:rPr>
          <w:rFonts w:cs="Calibri"/>
          <w:lang w:val="kl-GL"/>
        </w:rPr>
        <w:t xml:space="preserve"> Nunani allamiut pillugit Oqartussaasut aamma Nunani allamiut pillugit ministeriaqarfik imm. 1-imi eqqaaneqartut isumasioqatigiinnerit malillugit, § 58 g malillugu nalunaarutigineqartoq nunami allamioq, SIS-imit piiarneqartariaqartoq isumaqarpata, pineqartoq SIS-imit piiarneqassaaq.</w:t>
      </w:r>
    </w:p>
    <w:p w14:paraId="4353D597" w14:textId="77777777" w:rsidR="0034013D" w:rsidRPr="001D1CD5" w:rsidRDefault="0034013D" w:rsidP="0034013D">
      <w:pPr>
        <w:jc w:val="both"/>
        <w:rPr>
          <w:rFonts w:cs="Calibri"/>
          <w:lang w:val="kl-GL"/>
        </w:rPr>
      </w:pPr>
      <w:bookmarkStart w:id="74" w:name="_Hlk130293316"/>
      <w:r w:rsidRPr="001D1CD5">
        <w:rPr>
          <w:rFonts w:cs="Calibri"/>
          <w:i/>
          <w:iCs/>
          <w:lang w:val="kl-GL"/>
        </w:rPr>
        <w:t>Imm. 3.</w:t>
      </w:r>
      <w:r w:rsidRPr="001D1CD5">
        <w:rPr>
          <w:rFonts w:cs="Calibri"/>
          <w:lang w:val="kl-GL"/>
        </w:rPr>
        <w:t xml:space="preserve"> Imm. 1 malillugu SIS-imi utertitsilluni aallartitsisarneq pillugu peqqussut malillugu isumasioqatigiittarnernik ingerlatsinissamut, tassunga ilanngullugit nunani allamiut pillugit oqartussaasut allat sinnerlugit, nunani allamiut pillugit oqartussaasut piginnaasaat pillugit nunani allamiut aamma nunasisut qallunaanut ilanngutivinnerat pillugu ministeri malittarisassanik erseqqinnerusunik aalajangersaasinnaavoq.</w:t>
      </w:r>
      <w:bookmarkEnd w:id="74"/>
    </w:p>
    <w:p w14:paraId="0235E823" w14:textId="77777777" w:rsidR="0034013D" w:rsidRPr="001D1CD5" w:rsidRDefault="0034013D" w:rsidP="0034013D">
      <w:pPr>
        <w:jc w:val="both"/>
        <w:rPr>
          <w:rFonts w:cs="Calibri"/>
          <w:lang w:val="kl-GL"/>
        </w:rPr>
      </w:pPr>
    </w:p>
    <w:p w14:paraId="691737DE" w14:textId="77777777" w:rsidR="0034013D" w:rsidRPr="001D1CD5" w:rsidRDefault="0034013D" w:rsidP="0034013D">
      <w:pPr>
        <w:jc w:val="both"/>
        <w:rPr>
          <w:rFonts w:cs="Calibri"/>
          <w:lang w:val="kl-GL"/>
        </w:rPr>
      </w:pPr>
      <w:r w:rsidRPr="001D1CD5">
        <w:rPr>
          <w:rFonts w:cs="Calibri"/>
          <w:b/>
          <w:lang w:val="kl-GL"/>
        </w:rPr>
        <w:t>§ 58 i.</w:t>
      </w:r>
      <w:r w:rsidRPr="001D1CD5">
        <w:rPr>
          <w:rFonts w:cs="Calibri"/>
          <w:lang w:val="kl-GL"/>
        </w:rPr>
        <w:t xml:space="preserve"> (Kalaallit Nunaannut atuutilersinneqassanngilaq)</w:t>
      </w:r>
    </w:p>
    <w:p w14:paraId="3AC71F7C" w14:textId="77777777" w:rsidR="0034013D" w:rsidRPr="001D1CD5" w:rsidRDefault="0034013D" w:rsidP="0034013D">
      <w:pPr>
        <w:jc w:val="both"/>
        <w:rPr>
          <w:rFonts w:cs="Calibri"/>
          <w:lang w:val="kl-GL"/>
        </w:rPr>
      </w:pPr>
    </w:p>
    <w:p w14:paraId="040FAEBE" w14:textId="77777777" w:rsidR="0034013D" w:rsidRPr="001D1CD5" w:rsidRDefault="0034013D" w:rsidP="0034013D">
      <w:pPr>
        <w:jc w:val="both"/>
        <w:rPr>
          <w:rFonts w:cs="Calibri"/>
          <w:lang w:val="kl-GL"/>
        </w:rPr>
      </w:pPr>
      <w:r w:rsidRPr="001D1CD5">
        <w:rPr>
          <w:rFonts w:cs="Calibri"/>
          <w:b/>
          <w:lang w:val="kl-GL"/>
        </w:rPr>
        <w:t xml:space="preserve">§ 58 j. </w:t>
      </w:r>
      <w:r w:rsidRPr="001D1CD5">
        <w:rPr>
          <w:rFonts w:cs="Calibri"/>
          <w:lang w:val="kl-GL"/>
        </w:rPr>
        <w:t>(Kalaallit Nunaannut atuutilersinneqassanngilaq)«</w:t>
      </w:r>
    </w:p>
    <w:p w14:paraId="68AF6891" w14:textId="77777777" w:rsidR="0034013D" w:rsidRPr="001D1CD5" w:rsidRDefault="0034013D" w:rsidP="0034013D">
      <w:pPr>
        <w:jc w:val="both"/>
        <w:rPr>
          <w:rFonts w:cs="Calibri"/>
          <w:lang w:val="kl-GL"/>
        </w:rPr>
      </w:pPr>
    </w:p>
    <w:p w14:paraId="2C4B6FB3" w14:textId="77777777" w:rsidR="0034013D" w:rsidRPr="001D1CD5" w:rsidRDefault="0034013D" w:rsidP="0034013D">
      <w:pPr>
        <w:jc w:val="both"/>
        <w:rPr>
          <w:rFonts w:cs="Calibri"/>
          <w:i/>
          <w:lang w:val="kl-GL"/>
        </w:rPr>
      </w:pPr>
      <w:bookmarkStart w:id="75" w:name="_Hlk120328673"/>
      <w:bookmarkStart w:id="76" w:name="_Hlk130294398"/>
      <w:r w:rsidRPr="001D1CD5">
        <w:rPr>
          <w:rFonts w:cs="Calibri"/>
          <w:b/>
          <w:lang w:val="kl-GL"/>
        </w:rPr>
        <w:t xml:space="preserve">47. </w:t>
      </w:r>
      <w:r w:rsidRPr="001D1CD5">
        <w:rPr>
          <w:rFonts w:cs="Calibri"/>
          <w:lang w:val="kl-GL"/>
        </w:rPr>
        <w:t>Kapitali 8 a-mut qulequttami »</w:t>
      </w:r>
      <w:r w:rsidRPr="001D1CD5">
        <w:rPr>
          <w:rFonts w:cs="Calibri"/>
          <w:i/>
          <w:iCs/>
          <w:lang w:val="kl-GL"/>
        </w:rPr>
        <w:t>Schengenimi isumaqatigiissummi</w:t>
      </w:r>
      <w:r w:rsidRPr="001D1CD5">
        <w:rPr>
          <w:rFonts w:cs="Calibri"/>
          <w:lang w:val="kl-GL"/>
        </w:rPr>
        <w:t xml:space="preserve">«-p kingorna ikkunneqarpoq: », </w:t>
      </w:r>
      <w:r w:rsidRPr="001D1CD5">
        <w:rPr>
          <w:rFonts w:cs="Calibri"/>
          <w:i/>
          <w:iCs/>
          <w:lang w:val="kl-GL"/>
        </w:rPr>
        <w:t>EES-imik peqqussut</w:t>
      </w:r>
      <w:r w:rsidRPr="001D1CD5">
        <w:rPr>
          <w:rFonts w:cs="Calibri"/>
          <w:lang w:val="kl-GL"/>
        </w:rPr>
        <w:t>«.</w:t>
      </w:r>
    </w:p>
    <w:bookmarkEnd w:id="75"/>
    <w:p w14:paraId="6508E484" w14:textId="77777777" w:rsidR="0034013D" w:rsidRPr="001D1CD5" w:rsidRDefault="0034013D" w:rsidP="0034013D">
      <w:pPr>
        <w:jc w:val="both"/>
        <w:rPr>
          <w:rFonts w:cs="Calibri"/>
          <w:b/>
          <w:lang w:val="kl-GL"/>
        </w:rPr>
      </w:pPr>
    </w:p>
    <w:p w14:paraId="21338887" w14:textId="77777777" w:rsidR="0034013D" w:rsidRPr="001D1CD5" w:rsidRDefault="0034013D" w:rsidP="0034013D">
      <w:pPr>
        <w:jc w:val="both"/>
        <w:rPr>
          <w:rFonts w:cs="Calibri"/>
          <w:i/>
          <w:lang w:val="kl-GL"/>
        </w:rPr>
      </w:pPr>
      <w:r w:rsidRPr="001D1CD5">
        <w:rPr>
          <w:rFonts w:cs="Calibri"/>
          <w:b/>
          <w:lang w:val="kl-GL"/>
        </w:rPr>
        <w:t xml:space="preserve">48. </w:t>
      </w:r>
      <w:r w:rsidRPr="001D1CD5">
        <w:rPr>
          <w:rFonts w:cs="Calibri"/>
          <w:lang w:val="kl-GL"/>
        </w:rPr>
        <w:t>Kapitali 8 a-mut qulequttami »</w:t>
      </w:r>
      <w:r w:rsidRPr="001D1CD5">
        <w:rPr>
          <w:rFonts w:cs="Calibri"/>
          <w:i/>
          <w:iCs/>
          <w:lang w:val="kl-GL"/>
        </w:rPr>
        <w:t>Schengenimi isumaqatigiissumi</w:t>
      </w:r>
      <w:r w:rsidRPr="001D1CD5">
        <w:rPr>
          <w:rFonts w:cs="Calibri"/>
          <w:lang w:val="kl-GL"/>
        </w:rPr>
        <w:t xml:space="preserve">”-p kingorna ikkunneqarpoq: », </w:t>
      </w:r>
      <w:r w:rsidRPr="001D1CD5">
        <w:rPr>
          <w:rFonts w:cs="Calibri"/>
          <w:i/>
          <w:iCs/>
          <w:lang w:val="kl-GL"/>
        </w:rPr>
        <w:t>ETIAS-imik peqqussut</w:t>
      </w:r>
      <w:r w:rsidRPr="001D1CD5">
        <w:rPr>
          <w:rFonts w:cs="Calibri"/>
          <w:lang w:val="kl-GL"/>
        </w:rPr>
        <w:t>«.</w:t>
      </w:r>
    </w:p>
    <w:p w14:paraId="51095E16" w14:textId="77777777" w:rsidR="0034013D" w:rsidRPr="001D1CD5" w:rsidRDefault="0034013D" w:rsidP="0034013D">
      <w:pPr>
        <w:jc w:val="both"/>
        <w:rPr>
          <w:rFonts w:cs="Calibri"/>
          <w:b/>
          <w:lang w:val="kl-GL"/>
        </w:rPr>
      </w:pPr>
    </w:p>
    <w:p w14:paraId="6F6B50EC" w14:textId="77777777" w:rsidR="0034013D" w:rsidRPr="001D1CD5" w:rsidRDefault="0034013D" w:rsidP="0034013D">
      <w:pPr>
        <w:jc w:val="both"/>
        <w:rPr>
          <w:rFonts w:cs="Calibri"/>
          <w:lang w:val="kl-GL"/>
        </w:rPr>
      </w:pPr>
      <w:r w:rsidRPr="001D1CD5">
        <w:rPr>
          <w:rFonts w:cs="Calibri"/>
          <w:b/>
          <w:lang w:val="kl-GL"/>
        </w:rPr>
        <w:t xml:space="preserve">49. </w:t>
      </w:r>
      <w:r w:rsidRPr="001D1CD5">
        <w:rPr>
          <w:rFonts w:cs="Calibri"/>
          <w:i/>
          <w:lang w:val="kl-GL"/>
        </w:rPr>
        <w:t>§ 58 d, imm. 1</w:t>
      </w:r>
      <w:r w:rsidRPr="001D1CD5">
        <w:rPr>
          <w:rFonts w:cs="Calibri"/>
          <w:iCs/>
          <w:lang w:val="kl-GL"/>
        </w:rPr>
        <w:t>-imi</w:t>
      </w:r>
      <w:r w:rsidRPr="001D1CD5">
        <w:rPr>
          <w:rFonts w:cs="Calibri"/>
          <w:lang w:val="kl-GL"/>
        </w:rPr>
        <w:t xml:space="preserve"> »</w:t>
      </w:r>
      <w:r w:rsidRPr="001D1CD5">
        <w:rPr>
          <w:rFonts w:cs="Calibri"/>
          <w:i/>
          <w:iCs/>
          <w:lang w:val="kl-GL"/>
        </w:rPr>
        <w:t>Schengenimi isumaqatigiissummi</w:t>
      </w:r>
      <w:r w:rsidRPr="001D1CD5">
        <w:rPr>
          <w:rFonts w:cs="Calibri"/>
          <w:lang w:val="kl-GL"/>
        </w:rPr>
        <w:t xml:space="preserve">”-p kingorna ikkunneqarpoq: », </w:t>
      </w:r>
      <w:r w:rsidRPr="001D1CD5">
        <w:rPr>
          <w:rFonts w:cs="Calibri"/>
          <w:i/>
          <w:iCs/>
          <w:lang w:val="kl-GL"/>
        </w:rPr>
        <w:t>EES-imik peqqussut</w:t>
      </w:r>
      <w:r w:rsidRPr="001D1CD5">
        <w:rPr>
          <w:rFonts w:cs="Calibri"/>
          <w:lang w:val="kl-GL"/>
        </w:rPr>
        <w:t>«.</w:t>
      </w:r>
    </w:p>
    <w:p w14:paraId="030C7343" w14:textId="77777777" w:rsidR="0034013D" w:rsidRPr="001D1CD5" w:rsidRDefault="0034013D" w:rsidP="0034013D">
      <w:pPr>
        <w:jc w:val="both"/>
        <w:rPr>
          <w:rFonts w:cs="Calibri"/>
          <w:b/>
          <w:lang w:val="kl-GL"/>
        </w:rPr>
      </w:pPr>
    </w:p>
    <w:p w14:paraId="0FAE78D5" w14:textId="77777777" w:rsidR="0034013D" w:rsidRPr="001D1CD5" w:rsidRDefault="0034013D" w:rsidP="0034013D">
      <w:pPr>
        <w:jc w:val="both"/>
        <w:rPr>
          <w:rFonts w:cs="Calibri"/>
          <w:lang w:val="kl-GL"/>
        </w:rPr>
      </w:pPr>
      <w:r w:rsidRPr="001D1CD5">
        <w:rPr>
          <w:rFonts w:cs="Calibri"/>
          <w:b/>
          <w:lang w:val="kl-GL"/>
        </w:rPr>
        <w:t xml:space="preserve">50. </w:t>
      </w:r>
      <w:r w:rsidRPr="001D1CD5">
        <w:rPr>
          <w:rFonts w:cs="Calibri"/>
          <w:i/>
          <w:lang w:val="kl-GL"/>
        </w:rPr>
        <w:t>§ 58 d, imm. 1</w:t>
      </w:r>
      <w:r w:rsidRPr="001D1CD5">
        <w:rPr>
          <w:rFonts w:cs="Calibri"/>
          <w:iCs/>
          <w:lang w:val="kl-GL"/>
        </w:rPr>
        <w:t>-imi</w:t>
      </w:r>
      <w:r w:rsidRPr="001D1CD5">
        <w:rPr>
          <w:rFonts w:cs="Calibri"/>
          <w:lang w:val="kl-GL"/>
        </w:rPr>
        <w:t xml:space="preserve"> »</w:t>
      </w:r>
      <w:r w:rsidRPr="001D1CD5">
        <w:rPr>
          <w:rFonts w:cs="Calibri"/>
          <w:i/>
          <w:iCs/>
          <w:lang w:val="kl-GL"/>
        </w:rPr>
        <w:t>Schengenimi isumaqatigiissummi</w:t>
      </w:r>
      <w:r w:rsidRPr="001D1CD5">
        <w:rPr>
          <w:rFonts w:cs="Calibri"/>
          <w:lang w:val="kl-GL"/>
        </w:rPr>
        <w:t xml:space="preserve">”-p kingorna ikkunneqarpoq: », </w:t>
      </w:r>
      <w:r w:rsidRPr="001D1CD5">
        <w:rPr>
          <w:rFonts w:cs="Calibri"/>
          <w:i/>
          <w:iCs/>
          <w:lang w:val="kl-GL"/>
        </w:rPr>
        <w:t>ETIAS-imik peqqussut</w:t>
      </w:r>
      <w:r w:rsidRPr="001D1CD5">
        <w:rPr>
          <w:rFonts w:cs="Calibri"/>
          <w:lang w:val="kl-GL"/>
        </w:rPr>
        <w:t>«.</w:t>
      </w:r>
      <w:bookmarkEnd w:id="76"/>
    </w:p>
    <w:p w14:paraId="335E2C4B" w14:textId="77777777" w:rsidR="0034013D" w:rsidRPr="001D1CD5" w:rsidRDefault="0034013D" w:rsidP="0034013D">
      <w:pPr>
        <w:jc w:val="both"/>
        <w:rPr>
          <w:rFonts w:cs="Calibri"/>
          <w:lang w:val="kl-GL"/>
        </w:rPr>
      </w:pPr>
    </w:p>
    <w:p w14:paraId="3ED60A78" w14:textId="77777777" w:rsidR="0034013D" w:rsidRPr="001D1CD5" w:rsidRDefault="0034013D" w:rsidP="0034013D">
      <w:pPr>
        <w:spacing w:line="240" w:lineRule="auto"/>
        <w:rPr>
          <w:rFonts w:cs="Calibri"/>
          <w:lang w:val="kl-GL"/>
        </w:rPr>
      </w:pPr>
      <w:r w:rsidRPr="001D1CD5">
        <w:rPr>
          <w:rFonts w:cs="Calibri"/>
          <w:b/>
          <w:lang w:val="kl-GL"/>
        </w:rPr>
        <w:t xml:space="preserve">51. </w:t>
      </w:r>
      <w:r w:rsidRPr="001D1CD5">
        <w:rPr>
          <w:rFonts w:cs="Calibri"/>
          <w:i/>
          <w:lang w:val="kl-GL"/>
        </w:rPr>
        <w:t xml:space="preserve">§ 59 </w:t>
      </w:r>
      <w:r w:rsidRPr="001D1CD5">
        <w:rPr>
          <w:rFonts w:cs="Calibri"/>
          <w:lang w:val="kl-GL"/>
        </w:rPr>
        <w:t>ima allanneqarpoq:</w:t>
      </w:r>
    </w:p>
    <w:p w14:paraId="345C738A" w14:textId="77777777" w:rsidR="0034013D" w:rsidRPr="001D1CD5" w:rsidRDefault="0034013D" w:rsidP="0034013D">
      <w:pPr>
        <w:spacing w:line="240" w:lineRule="auto"/>
        <w:rPr>
          <w:rFonts w:cs="Calibri"/>
          <w:lang w:val="kl-GL"/>
        </w:rPr>
      </w:pPr>
      <w:r w:rsidRPr="001D1CD5">
        <w:rPr>
          <w:rFonts w:cs="Calibri"/>
          <w:b/>
          <w:lang w:val="kl-GL"/>
        </w:rPr>
        <w:t>»§ 59.</w:t>
      </w:r>
      <w:r w:rsidRPr="001D1CD5">
        <w:rPr>
          <w:rFonts w:cs="Calibri"/>
          <w:lang w:val="kl-GL"/>
        </w:rPr>
        <w:t> </w:t>
      </w:r>
      <w:bookmarkStart w:id="77" w:name="_Hlk120330673"/>
      <w:r w:rsidRPr="001D1CD5">
        <w:rPr>
          <w:rFonts w:cs="Calibri"/>
          <w:lang w:val="kl-GL"/>
        </w:rPr>
        <w:t>Nunami allamioq:</w:t>
      </w:r>
    </w:p>
    <w:p w14:paraId="59C935B8" w14:textId="77777777" w:rsidR="0034013D" w:rsidRPr="001D1CD5" w:rsidRDefault="0034013D" w:rsidP="0034013D">
      <w:pPr>
        <w:pStyle w:val="Listeafsnit"/>
        <w:numPr>
          <w:ilvl w:val="0"/>
          <w:numId w:val="12"/>
        </w:numPr>
        <w:spacing w:line="240" w:lineRule="auto"/>
        <w:rPr>
          <w:rFonts w:cs="Calibri"/>
          <w:lang w:val="kl-GL"/>
        </w:rPr>
      </w:pPr>
      <w:r w:rsidRPr="001D1CD5">
        <w:rPr>
          <w:rFonts w:cs="Calibri"/>
          <w:lang w:val="kl-GL"/>
        </w:rPr>
        <w:t xml:space="preserve">Kalaallit Nunaanni imaluunniit Savalimmiuni, Danmarkimi imaluunniit nunani avannarlerni nunami allami imaluunniit killeqarfiup ikaarsaarfiusup ammasarfiata avataani pasinik nakkutilliivik avaqqullugu angalalluni nunamut iserpat imaluunniit anippat, </w:t>
      </w:r>
      <w:bookmarkStart w:id="78" w:name="_Hlk120351706"/>
      <w:r w:rsidRPr="001D1CD5">
        <w:rPr>
          <w:rFonts w:cs="Calibri"/>
          <w:lang w:val="kl-GL"/>
        </w:rPr>
        <w:t>Kalaallit Nunaannut pinerluttulerinermut</w:t>
      </w:r>
      <w:r w:rsidRPr="001D1CD5" w:rsidDel="00AD1433">
        <w:rPr>
          <w:rFonts w:cs="Calibri"/>
          <w:lang w:val="kl-GL"/>
        </w:rPr>
        <w:t xml:space="preserve"> </w:t>
      </w:r>
      <w:r w:rsidRPr="001D1CD5">
        <w:rPr>
          <w:rFonts w:cs="Calibri"/>
          <w:lang w:val="kl-GL"/>
        </w:rPr>
        <w:t xml:space="preserve">inatsit malillugu </w:t>
      </w:r>
      <w:bookmarkStart w:id="79" w:name="_Hlk120349451"/>
      <w:r w:rsidRPr="001D1CD5">
        <w:rPr>
          <w:rFonts w:cs="Calibri"/>
          <w:lang w:val="kl-GL"/>
        </w:rPr>
        <w:t>pineqartoq pillaatissiissutinik pineqaatissi</w:t>
      </w:r>
      <w:bookmarkEnd w:id="79"/>
      <w:r w:rsidRPr="001D1CD5">
        <w:rPr>
          <w:rFonts w:cs="Calibri"/>
          <w:lang w:val="kl-GL"/>
        </w:rPr>
        <w:t>nneqarsinnaavoq.</w:t>
      </w:r>
      <w:bookmarkEnd w:id="78"/>
      <w:r w:rsidRPr="001D1CD5">
        <w:rPr>
          <w:rFonts w:cs="Calibri"/>
          <w:lang w:val="kl-GL"/>
        </w:rPr>
        <w:t xml:space="preserve"> Oqaaseqatigiinni siullerni aalajangersagaq, § 38, imm. 2 naapertorlugu Schengenimi killeqarfinnik inatsiseqaqatigiinnermi artikeli 25 malillugu, killeqarfimmi taamaattumi qaqutigoorluinnartumik nakkutilliisoqanngippat, Schengenimi nunamut angalalluni isernermi imaluunniit aninermi atuutinngilaq. Pillaatissiissummik pineqaatissiinermi, unioqqutitseqqittarneruppat pissutsinik sukannernerulersaatitut isigineqassaaq.</w:t>
      </w:r>
    </w:p>
    <w:p w14:paraId="171EC3B7" w14:textId="77777777" w:rsidR="0034013D" w:rsidRPr="001D1CD5" w:rsidRDefault="0034013D" w:rsidP="0034013D">
      <w:pPr>
        <w:pStyle w:val="Listeafsnit"/>
        <w:numPr>
          <w:ilvl w:val="0"/>
          <w:numId w:val="12"/>
        </w:numPr>
        <w:spacing w:line="240" w:lineRule="auto"/>
        <w:rPr>
          <w:rFonts w:cs="Calibri"/>
          <w:lang w:val="kl-GL"/>
        </w:rPr>
      </w:pPr>
      <w:r w:rsidRPr="001D1CD5">
        <w:rPr>
          <w:rFonts w:cs="Calibri"/>
          <w:lang w:val="kl-GL"/>
        </w:rPr>
        <w:t xml:space="preserve">Piaaraluni paasissutissanik eqqunngitsunik imaluunniit peqquserlulluni nipangiussinikkut imaluunniit visumimik, pasimik imaluunniit angalanermi kinaassutsimut uppernarsaammik imaluunniit Kalaallit Nunaanni najugaqarallarnissamut imaluunniit sulisinnaanissamut, pasinik nakkutilliivikkut naalagaaffimmut isissutissarsigaanni, </w:t>
      </w:r>
      <w:bookmarkStart w:id="80" w:name="_Hlk120356500"/>
      <w:r w:rsidRPr="001D1CD5">
        <w:rPr>
          <w:rFonts w:cs="Calibri"/>
          <w:lang w:val="kl-GL"/>
        </w:rPr>
        <w:t>Kalaallit Nunaannut pinerluttulerinermut</w:t>
      </w:r>
      <w:r w:rsidRPr="001D1CD5" w:rsidDel="00AD1433">
        <w:rPr>
          <w:rFonts w:cs="Calibri"/>
          <w:lang w:val="kl-GL"/>
        </w:rPr>
        <w:t xml:space="preserve"> </w:t>
      </w:r>
      <w:r w:rsidRPr="001D1CD5">
        <w:rPr>
          <w:rFonts w:cs="Calibri"/>
          <w:lang w:val="kl-GL"/>
        </w:rPr>
        <w:t>inatsit malillugu pineqartoq pillaatissiissutinik pineqaatissinneqarsinnaavoq. </w:t>
      </w:r>
      <w:bookmarkStart w:id="81" w:name="_Hlk120355937"/>
      <w:bookmarkEnd w:id="77"/>
      <w:bookmarkEnd w:id="80"/>
      <w:r w:rsidRPr="001D1CD5">
        <w:rPr>
          <w:rFonts w:cs="Calibri"/>
          <w:lang w:val="kl-GL"/>
        </w:rPr>
        <w:t>Pillaatissiissummik pineqaatissiinermi, unioqqutitseqqittarneruppat pissutsinik sukannernerulersaatitut isigineqassaaq.</w:t>
      </w:r>
      <w:bookmarkEnd w:id="81"/>
    </w:p>
    <w:p w14:paraId="1246FE3A" w14:textId="77777777" w:rsidR="0034013D" w:rsidRPr="001D1CD5" w:rsidRDefault="0034013D" w:rsidP="0034013D">
      <w:pPr>
        <w:spacing w:line="240" w:lineRule="auto"/>
        <w:rPr>
          <w:rFonts w:cs="Calibri"/>
          <w:lang w:val="kl-GL"/>
        </w:rPr>
      </w:pPr>
      <w:bookmarkStart w:id="82" w:name="_Hlk120355312"/>
      <w:r w:rsidRPr="001D1CD5">
        <w:rPr>
          <w:rFonts w:cs="Calibri"/>
          <w:i/>
          <w:lang w:val="kl-GL"/>
        </w:rPr>
        <w:t>Imm. 2.</w:t>
      </w:r>
      <w:r w:rsidRPr="001D1CD5">
        <w:rPr>
          <w:rFonts w:cs="Calibri"/>
          <w:lang w:val="kl-GL"/>
        </w:rPr>
        <w:t xml:space="preserve"> </w:t>
      </w:r>
      <w:bookmarkStart w:id="83" w:name="_Hlk120355741"/>
      <w:r w:rsidRPr="001D1CD5">
        <w:rPr>
          <w:rFonts w:cs="Calibri"/>
          <w:lang w:val="kl-GL"/>
        </w:rPr>
        <w:t xml:space="preserve">Nunami allamioq akuersissummik pisariaqartumik peqarani Kalaallit Nunaanniittoq, </w:t>
      </w:r>
      <w:bookmarkStart w:id="84" w:name="_Hlk120358165"/>
      <w:r w:rsidRPr="001D1CD5">
        <w:rPr>
          <w:rFonts w:cs="Calibri"/>
          <w:lang w:val="kl-GL"/>
        </w:rPr>
        <w:t>Kalaallit Nunaanni pinerluttulerinermut</w:t>
      </w:r>
      <w:r w:rsidRPr="001D1CD5" w:rsidDel="00AD1433">
        <w:rPr>
          <w:rFonts w:cs="Calibri"/>
          <w:lang w:val="kl-GL"/>
        </w:rPr>
        <w:t xml:space="preserve"> </w:t>
      </w:r>
      <w:r w:rsidRPr="001D1CD5">
        <w:rPr>
          <w:rFonts w:cs="Calibri"/>
          <w:lang w:val="kl-GL"/>
        </w:rPr>
        <w:t>inatsit malillugu pillaatissiinermik pineqaatissinneqarsinnaavoq.</w:t>
      </w:r>
      <w:bookmarkEnd w:id="83"/>
      <w:bookmarkEnd w:id="84"/>
      <w:r w:rsidRPr="001D1CD5">
        <w:rPr>
          <w:rFonts w:cs="Calibri"/>
          <w:lang w:val="kl-GL"/>
        </w:rPr>
        <w:t xml:space="preserve"> </w:t>
      </w:r>
      <w:bookmarkEnd w:id="82"/>
      <w:r w:rsidRPr="001D1CD5">
        <w:rPr>
          <w:rFonts w:cs="Calibri"/>
          <w:lang w:val="kl-GL"/>
        </w:rPr>
        <w:lastRenderedPageBreak/>
        <w:t>Pillaatissiinermik pineqaatissiinermi unioqqutitseqqittarneruppat pissutsinik sukannernerulersaatitut isigineqassaaq.</w:t>
      </w:r>
    </w:p>
    <w:p w14:paraId="4893BA22" w14:textId="77777777" w:rsidR="0034013D" w:rsidRPr="001D1CD5" w:rsidRDefault="0034013D" w:rsidP="0034013D">
      <w:pPr>
        <w:spacing w:line="240" w:lineRule="auto"/>
        <w:rPr>
          <w:rFonts w:cs="Calibri"/>
          <w:lang w:val="kl-GL"/>
        </w:rPr>
      </w:pPr>
      <w:r w:rsidRPr="001D1CD5">
        <w:rPr>
          <w:rFonts w:cs="Calibri"/>
          <w:i/>
          <w:lang w:val="kl-GL"/>
        </w:rPr>
        <w:t>Imm. 3.</w:t>
      </w:r>
      <w:r w:rsidRPr="001D1CD5">
        <w:rPr>
          <w:rFonts w:cs="Calibri"/>
          <w:lang w:val="kl-GL"/>
        </w:rPr>
        <w:t xml:space="preserve"> Nunami allamioq akuersissummik pisariaqartumik peqarani Kalaallit Nunaanni sulisoq, Kalaallit Nunaanni pinerluttulerinermut</w:t>
      </w:r>
      <w:r w:rsidRPr="001D1CD5" w:rsidDel="006C0161">
        <w:rPr>
          <w:rFonts w:cs="Calibri"/>
          <w:lang w:val="kl-GL"/>
        </w:rPr>
        <w:t xml:space="preserve"> </w:t>
      </w:r>
      <w:r w:rsidRPr="001D1CD5">
        <w:rPr>
          <w:rFonts w:cs="Calibri"/>
          <w:lang w:val="kl-GL"/>
        </w:rPr>
        <w:t>inatsit malillugu pillaatissiinermik pineqaatissinneqarsinnaavoq.</w:t>
      </w:r>
    </w:p>
    <w:p w14:paraId="665873A1" w14:textId="77777777" w:rsidR="0034013D" w:rsidRPr="001D1CD5" w:rsidRDefault="0034013D" w:rsidP="0034013D">
      <w:pPr>
        <w:spacing w:line="240" w:lineRule="auto"/>
        <w:rPr>
          <w:rFonts w:cs="Calibri"/>
          <w:lang w:val="kl-GL"/>
        </w:rPr>
      </w:pPr>
      <w:r w:rsidRPr="001D1CD5">
        <w:rPr>
          <w:rFonts w:cs="Calibri"/>
          <w:i/>
          <w:lang w:val="kl-GL"/>
        </w:rPr>
        <w:t>Imm. 4.</w:t>
      </w:r>
      <w:r w:rsidRPr="001D1CD5">
        <w:rPr>
          <w:rFonts w:cs="Calibri"/>
          <w:lang w:val="kl-GL"/>
        </w:rPr>
        <w:t> Imm. 3 malillugu pillaatissiinermik pineqaatissiinermi, nunami allamiup Kalaallit Nunaanniissinnaatitaanani imaluunniit unioqqutitseqqittarnera pissutsinik sukannernerulersaatitut isigineqassaaq.</w:t>
      </w:r>
      <w:r w:rsidRPr="001D1CD5">
        <w:rPr>
          <w:rFonts w:cs="Calibri"/>
          <w:lang w:val="kl-GL"/>
        </w:rPr>
        <w:br/>
      </w:r>
      <w:r w:rsidRPr="001D1CD5">
        <w:rPr>
          <w:rFonts w:cs="Calibri"/>
          <w:i/>
          <w:lang w:val="kl-GL"/>
        </w:rPr>
        <w:t>Imm. 5.</w:t>
      </w:r>
      <w:r w:rsidRPr="001D1CD5">
        <w:rPr>
          <w:rFonts w:cs="Calibri"/>
          <w:lang w:val="kl-GL"/>
        </w:rPr>
        <w:t xml:space="preserve"> Taanna, pisariaqartunik sulinissamut akuersissutaateqanngitsumik imaluunniit sulisinnaatitaanermut akuersissummut piumasaqaatinut naapertuutinngitsunik nunami allamiumik sulisitaqartoq, </w:t>
      </w:r>
      <w:bookmarkStart w:id="85" w:name="_Hlk120357774"/>
      <w:r w:rsidRPr="001D1CD5">
        <w:rPr>
          <w:rFonts w:cs="Calibri"/>
          <w:lang w:val="kl-GL"/>
        </w:rPr>
        <w:t>Kalaallit Nunaanni pinerluttulerinermut</w:t>
      </w:r>
      <w:r w:rsidRPr="001D1CD5" w:rsidDel="006C0161">
        <w:rPr>
          <w:rFonts w:cs="Calibri"/>
          <w:lang w:val="kl-GL"/>
        </w:rPr>
        <w:t xml:space="preserve"> </w:t>
      </w:r>
      <w:r w:rsidRPr="001D1CD5">
        <w:rPr>
          <w:rFonts w:cs="Calibri"/>
          <w:lang w:val="kl-GL"/>
        </w:rPr>
        <w:t xml:space="preserve">inatsit malillugu </w:t>
      </w:r>
      <w:bookmarkEnd w:id="85"/>
      <w:r w:rsidRPr="001D1CD5">
        <w:rPr>
          <w:rFonts w:cs="Calibri"/>
          <w:lang w:val="kl-GL"/>
        </w:rPr>
        <w:t>pillaatissiissutinik pineqaatissinneqarsinnaavoq.</w:t>
      </w:r>
    </w:p>
    <w:p w14:paraId="6A58DA0D" w14:textId="77777777" w:rsidR="0034013D" w:rsidRPr="001D1CD5" w:rsidRDefault="0034013D" w:rsidP="0034013D">
      <w:pPr>
        <w:spacing w:line="240" w:lineRule="auto"/>
        <w:rPr>
          <w:rFonts w:cs="Calibri"/>
          <w:lang w:val="kl-GL"/>
        </w:rPr>
      </w:pPr>
      <w:r w:rsidRPr="001D1CD5">
        <w:rPr>
          <w:rFonts w:cs="Calibri"/>
          <w:i/>
          <w:lang w:val="kl-GL"/>
        </w:rPr>
        <w:t>Imm. 6.</w:t>
      </w:r>
      <w:r w:rsidRPr="001D1CD5">
        <w:rPr>
          <w:rFonts w:cs="Calibri"/>
          <w:lang w:val="kl-GL"/>
        </w:rPr>
        <w:t xml:space="preserve"> Imm. 5 malillugu pillaatissiinermik pineqaatissiinermi, unioqqutitsineq piaarineruppat imaluunniit sakkortuumik mianersuaalliornikkut unioqqutitsinermi, aningaasaqarnikkut imminut allanulluunniit iluaqusiineq angusarineqarluni imaluunniit siunertarineqarluni, imaluunniit nunami allamioq Kalaallit Nunaanniissinnaatitaasimanani, pissutsinik sukannernerulersaatitut isigineqassaaq. Inuussutissarsiornermik suliffeqarfimmik ingerlatsinermut atatillugu, pissutsini, oqaaseqatigiinni siullerni eqqaaneqartuni ataatsimi imaluunniit arlalinni unioqqutitsisoqarpat, pissutsinik immikkut sukannernerulersaatitut isigineqassaaq.</w:t>
      </w:r>
    </w:p>
    <w:p w14:paraId="6DB21A82" w14:textId="77777777" w:rsidR="0034013D" w:rsidRPr="001D1CD5" w:rsidRDefault="0034013D" w:rsidP="0034013D">
      <w:pPr>
        <w:spacing w:line="240" w:lineRule="auto"/>
        <w:rPr>
          <w:rFonts w:cs="Calibri"/>
          <w:lang w:val="kl-GL"/>
        </w:rPr>
      </w:pPr>
      <w:r w:rsidRPr="001D1CD5">
        <w:rPr>
          <w:rFonts w:cs="Calibri"/>
          <w:i/>
          <w:lang w:val="kl-GL"/>
        </w:rPr>
        <w:t>Imm. 7.</w:t>
      </w:r>
      <w:r w:rsidRPr="001D1CD5">
        <w:rPr>
          <w:rFonts w:cs="Calibri"/>
          <w:lang w:val="kl-GL"/>
        </w:rPr>
        <w:t xml:space="preserve"> Imm. 5-imik unioqqutitsinermi, aningaasaqarnikkut iluaqutissarsisoqarpat, Kalaallit Nunaanni pinerluttulerinermut</w:t>
      </w:r>
      <w:r w:rsidRPr="001D1CD5" w:rsidDel="006C0161">
        <w:rPr>
          <w:rFonts w:cs="Calibri"/>
          <w:lang w:val="kl-GL"/>
        </w:rPr>
        <w:t xml:space="preserve"> </w:t>
      </w:r>
      <w:r w:rsidRPr="001D1CD5">
        <w:rPr>
          <w:rFonts w:cs="Calibri"/>
          <w:lang w:val="kl-GL"/>
        </w:rPr>
        <w:t>inatsimmi kapitali 37-mi malittarisassat malillugit tamanna arsaarinnissutigineqarsinnaavoq. Arsaarinnissuteqartoqarsinnaanngippat, pillaatissiinermik pineqaatissiinermi, aningaasaqarnikkut iluaqusiissutissatut angusarineqartup imaluunniit siunertarineqartup annertussusaa immikkut eqqarsaatigineqassaaq.</w:t>
      </w:r>
    </w:p>
    <w:p w14:paraId="64AFDBBE" w14:textId="77777777" w:rsidR="0034013D" w:rsidRPr="001D1CD5" w:rsidRDefault="0034013D" w:rsidP="0034013D">
      <w:pPr>
        <w:spacing w:line="240" w:lineRule="auto"/>
        <w:rPr>
          <w:rFonts w:cs="Calibri"/>
          <w:lang w:val="kl-GL"/>
        </w:rPr>
      </w:pPr>
      <w:r w:rsidRPr="001D1CD5">
        <w:rPr>
          <w:rFonts w:cs="Calibri"/>
          <w:i/>
          <w:lang w:val="kl-GL"/>
        </w:rPr>
        <w:t>Imm. 8.</w:t>
      </w:r>
      <w:r w:rsidRPr="001D1CD5">
        <w:rPr>
          <w:rFonts w:cs="Calibri"/>
          <w:lang w:val="kl-GL"/>
        </w:rPr>
        <w:t> Inuk, Kalaalllit Nunaanni pinerluttulerinermut inatsit malillugu pillaatissiinermik pineqaatissinneqarsinnaavoq</w:t>
      </w:r>
    </w:p>
    <w:p w14:paraId="498E053A" w14:textId="77777777" w:rsidR="0034013D" w:rsidRPr="001D1CD5" w:rsidRDefault="0034013D" w:rsidP="0034013D">
      <w:pPr>
        <w:pStyle w:val="Listeafsnit"/>
        <w:numPr>
          <w:ilvl w:val="0"/>
          <w:numId w:val="13"/>
        </w:numPr>
        <w:spacing w:line="240" w:lineRule="auto"/>
        <w:rPr>
          <w:rFonts w:cs="Calibri"/>
          <w:lang w:val="kl-GL"/>
        </w:rPr>
      </w:pPr>
      <w:r w:rsidRPr="001D1CD5">
        <w:rPr>
          <w:rFonts w:cs="Calibri"/>
          <w:lang w:val="kl-GL"/>
        </w:rPr>
        <w:t>piaaraluni nunami allamiumik unioqqutitsisumik Kalaallit Nunaat aqqusaarluni imaluunniit tassunga isernissaanik ikiusoq,</w:t>
      </w:r>
    </w:p>
    <w:p w14:paraId="686B6FEA" w14:textId="77777777" w:rsidR="0034013D" w:rsidRPr="001D1CD5" w:rsidRDefault="0034013D" w:rsidP="0034013D">
      <w:pPr>
        <w:pStyle w:val="Listeafsnit"/>
        <w:numPr>
          <w:ilvl w:val="0"/>
          <w:numId w:val="13"/>
        </w:numPr>
        <w:spacing w:line="240" w:lineRule="auto"/>
        <w:rPr>
          <w:rFonts w:cs="Calibri"/>
          <w:lang w:val="kl-GL"/>
        </w:rPr>
      </w:pPr>
      <w:r w:rsidRPr="001D1CD5">
        <w:rPr>
          <w:rFonts w:cs="Calibri"/>
          <w:lang w:val="kl-GL"/>
        </w:rPr>
        <w:t>piaaraluni nunami allamiumik unioqqutitsisumik Kalaallit Nunaanniinnissaanik ikiuisoq,</w:t>
      </w:r>
    </w:p>
    <w:p w14:paraId="7CB148C8" w14:textId="77777777" w:rsidR="0034013D" w:rsidRPr="001D1CD5" w:rsidRDefault="0034013D" w:rsidP="0034013D">
      <w:pPr>
        <w:pStyle w:val="Listeafsnit"/>
        <w:numPr>
          <w:ilvl w:val="0"/>
          <w:numId w:val="13"/>
        </w:numPr>
        <w:spacing w:line="240" w:lineRule="auto"/>
        <w:rPr>
          <w:rFonts w:cs="Calibri"/>
          <w:lang w:val="kl-GL"/>
        </w:rPr>
      </w:pPr>
      <w:r w:rsidRPr="001D1CD5">
        <w:rPr>
          <w:rFonts w:cs="Calibri"/>
          <w:lang w:val="kl-GL"/>
        </w:rPr>
        <w:t>piaaraluni nunami allamiumik Kalaallit Nunaannut isernissaanik nunamullu allamut unioqqutitsisumik isernissaa siunertaralugu ikiusoq,</w:t>
      </w:r>
    </w:p>
    <w:p w14:paraId="38422CA0" w14:textId="77777777" w:rsidR="0034013D" w:rsidRPr="001D1CD5" w:rsidRDefault="0034013D" w:rsidP="0034013D">
      <w:pPr>
        <w:pStyle w:val="Listeafsnit"/>
        <w:numPr>
          <w:ilvl w:val="0"/>
          <w:numId w:val="13"/>
        </w:numPr>
        <w:spacing w:line="240" w:lineRule="auto"/>
        <w:rPr>
          <w:rFonts w:cs="Calibri"/>
          <w:lang w:val="kl-GL"/>
        </w:rPr>
      </w:pPr>
      <w:r w:rsidRPr="001D1CD5">
        <w:rPr>
          <w:rFonts w:cs="Calibri"/>
          <w:lang w:val="kl-GL"/>
        </w:rPr>
        <w:t>piaaraluni nunami allamiumik, nunamut allamut unioqqutitsisumik isernissaanik imaluunniit aqqusaarnissaanik ikiusoq,</w:t>
      </w:r>
    </w:p>
    <w:p w14:paraId="5DB6B54A" w14:textId="77777777" w:rsidR="0034013D" w:rsidRPr="002372FB" w:rsidRDefault="0034013D" w:rsidP="0034013D">
      <w:pPr>
        <w:pStyle w:val="Listeafsnit"/>
        <w:numPr>
          <w:ilvl w:val="0"/>
          <w:numId w:val="13"/>
        </w:numPr>
        <w:spacing w:line="240" w:lineRule="auto"/>
        <w:rPr>
          <w:rFonts w:cs="Calibri"/>
          <w:lang w:val="kl-GL"/>
        </w:rPr>
      </w:pPr>
      <w:r w:rsidRPr="001D1CD5">
        <w:rPr>
          <w:rFonts w:cs="Calibri"/>
          <w:lang w:val="kl-GL"/>
        </w:rPr>
        <w:t>nammineq iluaqutissarsiffigiumallugu nunami allamiinnissaanik nunami allamiumik ikiusoq, imaluunniit</w:t>
      </w:r>
    </w:p>
    <w:p w14:paraId="4555B671" w14:textId="77777777" w:rsidR="0034013D" w:rsidRPr="001D1CD5" w:rsidRDefault="0034013D" w:rsidP="0034013D">
      <w:pPr>
        <w:pStyle w:val="Listeafsnit"/>
        <w:numPr>
          <w:ilvl w:val="0"/>
          <w:numId w:val="13"/>
        </w:numPr>
        <w:spacing w:line="240" w:lineRule="auto"/>
        <w:rPr>
          <w:rFonts w:cs="Calibri"/>
          <w:lang w:val="fi-FI"/>
        </w:rPr>
      </w:pPr>
      <w:r w:rsidRPr="001D1CD5">
        <w:rPr>
          <w:rFonts w:cs="Calibri"/>
          <w:lang w:val="kl-GL"/>
        </w:rPr>
        <w:t>Kalaallit Nunaanni sulisinnaanermik pisariaqartumik akuersissutaateqanngitsumik nunami allamiumik inisimaffissaqartitsinikkut angallatissaqartitsinikkullu pineqartumik ikiusoq,</w:t>
      </w:r>
    </w:p>
    <w:p w14:paraId="0444EFBC" w14:textId="77777777" w:rsidR="0034013D" w:rsidRPr="001D1CD5" w:rsidRDefault="0034013D" w:rsidP="0034013D">
      <w:pPr>
        <w:jc w:val="both"/>
        <w:rPr>
          <w:rFonts w:cs="Calibri"/>
          <w:lang w:val="fi-FI"/>
        </w:rPr>
      </w:pPr>
      <w:bookmarkStart w:id="86" w:name="_Hlk120359366"/>
      <w:r w:rsidRPr="001D1CD5">
        <w:rPr>
          <w:rFonts w:cs="Calibri"/>
          <w:i/>
          <w:lang w:val="kl-GL"/>
        </w:rPr>
        <w:t>Imm. 9.</w:t>
      </w:r>
      <w:r w:rsidRPr="001D1CD5">
        <w:rPr>
          <w:rFonts w:cs="Calibri"/>
          <w:lang w:val="kl-GL"/>
        </w:rPr>
        <w:t xml:space="preserve"> Imm. 8, nr. 2 aamma 6 malillugit pillaatissiissutinik pineqaatissiinermi, Kalaallit Nunaanni unioqqutitsisumik najugaqarallarnissamut imaluunniit sulinissamut ikiuineq imminut iluaqusiiniarnermik peqquteqarnera, imaluunniit unioqqutitseqqittarneruppat imaluunniit eqqartuussusiinermi ataatsimi pissutsini arlalinni piaaraluni ikiuisarneruppat, pissutsinut immikkut sukannernerulersaatitut isigineqassaaq.</w:t>
      </w:r>
      <w:r w:rsidRPr="001D1CD5">
        <w:rPr>
          <w:rFonts w:cs="Calibri"/>
          <w:lang w:val="fi-FI"/>
        </w:rPr>
        <w:t>«</w:t>
      </w:r>
      <w:bookmarkEnd w:id="86"/>
    </w:p>
    <w:p w14:paraId="63ADBB3D" w14:textId="77777777" w:rsidR="0034013D" w:rsidRPr="001D1CD5" w:rsidRDefault="0034013D" w:rsidP="0034013D">
      <w:pPr>
        <w:jc w:val="both"/>
        <w:rPr>
          <w:rFonts w:cs="Calibri"/>
          <w:lang w:val="fi-FI"/>
        </w:rPr>
      </w:pPr>
    </w:p>
    <w:p w14:paraId="1AF4F8FE" w14:textId="77777777" w:rsidR="0034013D" w:rsidRPr="001D1CD5" w:rsidRDefault="0034013D" w:rsidP="0034013D">
      <w:pPr>
        <w:jc w:val="both"/>
        <w:rPr>
          <w:rFonts w:cs="Calibri"/>
          <w:lang w:val="fi-FI"/>
        </w:rPr>
      </w:pPr>
      <w:bookmarkStart w:id="87" w:name="_Hlk120414244"/>
      <w:r w:rsidRPr="001D1CD5">
        <w:rPr>
          <w:rFonts w:cs="Calibri"/>
          <w:b/>
          <w:lang w:val="fi-FI"/>
        </w:rPr>
        <w:t xml:space="preserve">52. </w:t>
      </w:r>
      <w:r w:rsidRPr="001D1CD5">
        <w:rPr>
          <w:rFonts w:cs="Calibri"/>
          <w:i/>
          <w:lang w:val="kl-GL"/>
        </w:rPr>
        <w:t>§ 59, imm. 1, nr. 2, oqaaseqatigiinni siullerni,</w:t>
      </w:r>
      <w:r w:rsidRPr="001D1CD5">
        <w:rPr>
          <w:rFonts w:cs="Calibri"/>
          <w:lang w:val="kl-GL"/>
        </w:rPr>
        <w:t xml:space="preserve"> »imminut visumimik pissarsissussinikkut,«-ip kingorna ikkunneqarpoq: »angalanissamut akuersissummik,«.</w:t>
      </w:r>
    </w:p>
    <w:p w14:paraId="4300D5FB" w14:textId="77777777" w:rsidR="0034013D" w:rsidRPr="001D1CD5" w:rsidRDefault="0034013D" w:rsidP="0034013D">
      <w:pPr>
        <w:jc w:val="both"/>
        <w:rPr>
          <w:rFonts w:cs="Calibri"/>
          <w:lang w:val="fi-FI"/>
        </w:rPr>
      </w:pPr>
    </w:p>
    <w:p w14:paraId="121DD062" w14:textId="77777777" w:rsidR="0034013D" w:rsidRPr="001D1CD5" w:rsidRDefault="0034013D" w:rsidP="0034013D">
      <w:pPr>
        <w:jc w:val="both"/>
        <w:rPr>
          <w:rFonts w:cs="Calibri"/>
          <w:lang w:val="kl-GL"/>
        </w:rPr>
      </w:pPr>
      <w:r w:rsidRPr="001D1CD5">
        <w:rPr>
          <w:rFonts w:cs="Calibri"/>
          <w:b/>
          <w:lang w:val="kl-GL"/>
        </w:rPr>
        <w:t xml:space="preserve">53. </w:t>
      </w:r>
      <w:r w:rsidRPr="001D1CD5">
        <w:rPr>
          <w:rFonts w:cs="Calibri"/>
          <w:i/>
          <w:lang w:val="kl-GL"/>
        </w:rPr>
        <w:t>§ 59 a</w:t>
      </w:r>
      <w:r w:rsidRPr="001D1CD5">
        <w:rPr>
          <w:rFonts w:cs="Calibri"/>
          <w:lang w:val="kl-GL"/>
        </w:rPr>
        <w:t xml:space="preserve"> atorunnaarsinneqarpoq, taarsiullugulu ikkunneqarluni:</w:t>
      </w:r>
    </w:p>
    <w:p w14:paraId="1CCFFD0C" w14:textId="77777777" w:rsidR="0034013D" w:rsidRPr="001D1CD5" w:rsidRDefault="0034013D" w:rsidP="0034013D">
      <w:pPr>
        <w:jc w:val="both"/>
        <w:rPr>
          <w:rFonts w:cs="Calibri"/>
          <w:lang w:val="kl-GL"/>
        </w:rPr>
      </w:pPr>
    </w:p>
    <w:p w14:paraId="722B66BC" w14:textId="77777777" w:rsidR="0034013D" w:rsidRPr="001D1CD5" w:rsidRDefault="0034013D" w:rsidP="0034013D">
      <w:pPr>
        <w:jc w:val="both"/>
        <w:rPr>
          <w:rFonts w:cs="Calibri"/>
          <w:lang w:val="kl-GL"/>
        </w:rPr>
      </w:pPr>
      <w:r w:rsidRPr="001D1CD5">
        <w:rPr>
          <w:rFonts w:cs="Calibri"/>
          <w:lang w:val="kl-GL"/>
        </w:rPr>
        <w:t>»</w:t>
      </w:r>
      <w:r w:rsidRPr="001D1CD5">
        <w:rPr>
          <w:rFonts w:cs="Calibri"/>
          <w:b/>
          <w:lang w:val="kl-GL"/>
        </w:rPr>
        <w:t xml:space="preserve">§ 59 a. </w:t>
      </w:r>
      <w:r w:rsidRPr="001D1CD5">
        <w:rPr>
          <w:rFonts w:cs="Calibri"/>
          <w:lang w:val="kl-GL"/>
        </w:rPr>
        <w:t xml:space="preserve">Taanna, nunami allamiumik Kalaallit Nunaannukartitsisoq, nunami allamioq pineqartoq, Kalaallit Nunaannut tikinnermini imaluunniit Kalaallit Nunaanni mittarfimmik aqqusaarnermini, § 39 naapertorlugu </w:t>
      </w:r>
      <w:r w:rsidRPr="001D1CD5">
        <w:rPr>
          <w:rFonts w:cs="Calibri"/>
          <w:lang w:val="kl-GL"/>
        </w:rPr>
        <w:lastRenderedPageBreak/>
        <w:t xml:space="preserve">pisariaqartunik angalanissamut kinaassutsiminik uppernarsaatinik aamma visumimik tigumiaqanngippat, </w:t>
      </w:r>
      <w:bookmarkStart w:id="88" w:name="_Hlk120411743"/>
      <w:r w:rsidRPr="001D1CD5">
        <w:rPr>
          <w:rFonts w:cs="Calibri"/>
          <w:lang w:val="kl-GL"/>
        </w:rPr>
        <w:t>Kalaallit Nunaanni pinerluttulerinermut</w:t>
      </w:r>
      <w:r w:rsidRPr="001D1CD5" w:rsidDel="006C0161">
        <w:rPr>
          <w:rFonts w:cs="Calibri"/>
          <w:lang w:val="kl-GL"/>
        </w:rPr>
        <w:t xml:space="preserve"> </w:t>
      </w:r>
      <w:r w:rsidRPr="001D1CD5">
        <w:rPr>
          <w:rFonts w:cs="Calibri"/>
          <w:lang w:val="kl-GL"/>
        </w:rPr>
        <w:t>inatsit malillugu akiliisitsinermik pineqaatissinneqassaaq.</w:t>
      </w:r>
      <w:bookmarkEnd w:id="88"/>
    </w:p>
    <w:p w14:paraId="06112F0A"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 38, imm. 2 naapertorlugu Schengenimi killeqarfinnut inatsiseqaqatigiinnermi artikeli 25 malillugu, killeqarfimmi naalagaaffimmut isernermi nakkutilliinermik atuutilersitsisoqarneranut atatillugu, imm. 1 atuutissasoq, Nunani allamiut aamma nunasisut qallunaanut ilanngutinnerat pillugu ministeri aalajangiisimanngippat, imm. 1-imi aalajangersagaq, Savalimmiuniit, Danmarkimiit imaluunniit Schengenimi nunami Danmark-imiit allaanerusumiit tikittunut atuutinngilaq.</w:t>
      </w:r>
    </w:p>
    <w:p w14:paraId="5C46461B"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Imm. 1-imik unioqqutitsinermut assartuinermik suliffeqarfinnut pillaatitut akiliisitsissutit, nunami allamiumut ataatsimut assartorneqartumut annerpaamik 37.200 kruuninut naatsorsuunneqarpoq.</w:t>
      </w:r>
    </w:p>
    <w:p w14:paraId="0EFC71D9" w14:textId="77777777" w:rsidR="0034013D" w:rsidRPr="001D1CD5" w:rsidRDefault="0034013D" w:rsidP="0034013D">
      <w:pPr>
        <w:jc w:val="both"/>
        <w:rPr>
          <w:rFonts w:cs="Calibri"/>
          <w:lang w:val="kl-GL"/>
        </w:rPr>
      </w:pPr>
    </w:p>
    <w:p w14:paraId="05A844DD" w14:textId="77777777" w:rsidR="0034013D" w:rsidRPr="001D1CD5" w:rsidRDefault="0034013D" w:rsidP="0034013D">
      <w:pPr>
        <w:jc w:val="both"/>
        <w:rPr>
          <w:rFonts w:cs="Calibri"/>
          <w:lang w:val="kl-GL"/>
        </w:rPr>
      </w:pPr>
      <w:r w:rsidRPr="001D1CD5">
        <w:rPr>
          <w:rFonts w:cs="Calibri"/>
          <w:b/>
          <w:lang w:val="kl-GL"/>
        </w:rPr>
        <w:t xml:space="preserve">§ 59 b. </w:t>
      </w:r>
      <w:bookmarkStart w:id="89" w:name="_Hlk120412339"/>
      <w:r w:rsidRPr="001D1CD5">
        <w:rPr>
          <w:rFonts w:cs="Calibri"/>
          <w:lang w:val="kl-GL"/>
        </w:rPr>
        <w:t>Nunami allamioq, naalagaaffimmut isernissamut inerteqquteqarfigisaalluni imaluunniit nunani allamiut pillugit inatsit siusinnerusoq naapertorlugu palliguteqqusinngissummik nalunaarfigineqartoq, Kalaallit Nunaannut isertoq, Kalaallit Nunaanni pinerluttulerinermut inatsit malillugu pillaatissiissutinik pineqaatissinneqassaaq</w:t>
      </w:r>
      <w:bookmarkEnd w:id="89"/>
      <w:r w:rsidRPr="001D1CD5">
        <w:rPr>
          <w:rFonts w:cs="Calibri"/>
          <w:lang w:val="kl-GL"/>
        </w:rPr>
        <w:t>, taamaattoq tak. imm. 2.</w:t>
      </w:r>
    </w:p>
    <w:p w14:paraId="23667A26"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lang w:val="kl-GL"/>
        </w:rPr>
        <w:t xml:space="preserve"> Nunami allamioq, naalagaaffimmut isernissamut inerteqquteqarfigisaalluni imaluunniit naalagaaffimmit anisitaanermik aamma minnerpaamik qaammatini pingasuni parnaarussaanermut imaluunniit pinerluttulerinermik eqqartuussinermik malitsigititamut allamut atatillugu, taamatut sivisussusilimmik parnaarussaanermik kinguneqartussaasumut unioqqutitsinermut, imaluunniit nammineersinnaajunnaarsitaanissamut periarfissiisumik nassataqartumut, palliguteqqusinngissummik nalunaarfigineqartoq, Kalaallit Nunaannut isertoq, </w:t>
      </w:r>
      <w:bookmarkStart w:id="90" w:name="_Hlk120413833"/>
      <w:r w:rsidRPr="001D1CD5">
        <w:rPr>
          <w:rFonts w:cs="Calibri"/>
          <w:lang w:val="kl-GL"/>
        </w:rPr>
        <w:t>Kalaallit Nunaanni pinerluttulerinermut</w:t>
      </w:r>
      <w:r w:rsidRPr="001D1CD5" w:rsidDel="00E33892">
        <w:rPr>
          <w:rFonts w:cs="Calibri"/>
          <w:lang w:val="kl-GL"/>
        </w:rPr>
        <w:t xml:space="preserve"> </w:t>
      </w:r>
      <w:r w:rsidRPr="001D1CD5">
        <w:rPr>
          <w:rFonts w:cs="Calibri"/>
          <w:lang w:val="kl-GL"/>
        </w:rPr>
        <w:t>inatsit malillugu pillaatissiissutinik pineqaatissinneqassaaq.</w:t>
      </w:r>
      <w:bookmarkEnd w:id="90"/>
    </w:p>
    <w:p w14:paraId="2D68CF8F" w14:textId="77777777" w:rsidR="0034013D" w:rsidRPr="001D1CD5" w:rsidRDefault="0034013D" w:rsidP="0034013D">
      <w:pPr>
        <w:jc w:val="both"/>
        <w:rPr>
          <w:rFonts w:cs="Calibri"/>
          <w:lang w:val="kl-GL"/>
        </w:rPr>
      </w:pPr>
    </w:p>
    <w:p w14:paraId="28EF6CEE" w14:textId="77777777" w:rsidR="0034013D" w:rsidRPr="001D1CD5" w:rsidRDefault="0034013D" w:rsidP="0034013D">
      <w:pPr>
        <w:jc w:val="both"/>
        <w:rPr>
          <w:rFonts w:cs="Calibri"/>
          <w:lang w:val="kl-GL"/>
        </w:rPr>
      </w:pPr>
      <w:r w:rsidRPr="001D1CD5">
        <w:rPr>
          <w:rFonts w:cs="Calibri"/>
          <w:b/>
          <w:lang w:val="kl-GL"/>
        </w:rPr>
        <w:t xml:space="preserve">§ 59 c. </w:t>
      </w:r>
      <w:r w:rsidRPr="001D1CD5">
        <w:rPr>
          <w:rFonts w:cs="Calibri"/>
          <w:lang w:val="kl-GL"/>
        </w:rPr>
        <w:t>Inatsisitigut pisussaatitaasut pisinnaatitaasullu, inuit timmisartumut ilaallutik nunanit Schengenimi isumaqatigiissummut ilaanngitsuniit tikinnermi, Schengenimi killeqarfinnut inatsiseqaqatigiinneq naapertorlugu naalagaaffimmut isernermi nakkutilliinermut pisariaqartumut misissuiffigineqaqqaaratik naalagaaffimmut isernerinut pissutaasut, Kalaallit Nunaanni pinerluttulerinermut inatsit malillugu akiliisitaanermik pineqaatissinneqassapput.</w:t>
      </w:r>
    </w:p>
    <w:p w14:paraId="0432A0FC" w14:textId="77777777" w:rsidR="0034013D" w:rsidRPr="001D1CD5" w:rsidRDefault="0034013D" w:rsidP="0034013D">
      <w:pPr>
        <w:jc w:val="both"/>
        <w:rPr>
          <w:rFonts w:cs="Calibri"/>
          <w:lang w:val="kl-GL"/>
        </w:rPr>
      </w:pPr>
      <w:r w:rsidRPr="001D1CD5">
        <w:rPr>
          <w:rFonts w:cs="Calibri"/>
          <w:i/>
          <w:lang w:val="kl-GL"/>
        </w:rPr>
        <w:t xml:space="preserve">Imm. 2. </w:t>
      </w:r>
      <w:r w:rsidRPr="001D1CD5">
        <w:rPr>
          <w:rFonts w:cs="Calibri"/>
          <w:lang w:val="kl-GL"/>
        </w:rPr>
        <w:t>Imm. 1 malillugu akiliisitsinermik pineqaatissiinermi, unioqqutitsinerup piaarineruppat imaluunniit unioqqutitseqqittarneruppat, pissutsinut sukannernerulersaatitut isigineqassaaq.</w:t>
      </w:r>
      <w:bookmarkEnd w:id="87"/>
      <w:r w:rsidRPr="001D1CD5">
        <w:rPr>
          <w:rFonts w:cs="Calibri"/>
          <w:lang w:val="kl-GL"/>
        </w:rPr>
        <w:t>«</w:t>
      </w:r>
    </w:p>
    <w:p w14:paraId="255691B4" w14:textId="77777777" w:rsidR="0034013D" w:rsidRPr="001D1CD5" w:rsidRDefault="0034013D" w:rsidP="0034013D">
      <w:pPr>
        <w:jc w:val="both"/>
        <w:rPr>
          <w:rFonts w:cs="Calibri"/>
          <w:lang w:val="kl-GL"/>
        </w:rPr>
      </w:pPr>
    </w:p>
    <w:p w14:paraId="05207C0A" w14:textId="77777777" w:rsidR="0034013D" w:rsidRPr="001D1CD5" w:rsidRDefault="0034013D" w:rsidP="0034013D">
      <w:pPr>
        <w:jc w:val="both"/>
        <w:rPr>
          <w:rFonts w:cs="Calibri"/>
          <w:lang w:val="kl-GL"/>
        </w:rPr>
      </w:pPr>
      <w:r w:rsidRPr="001D1CD5">
        <w:rPr>
          <w:rFonts w:cs="Calibri"/>
          <w:b/>
          <w:lang w:val="kl-GL"/>
        </w:rPr>
        <w:t>54.</w:t>
      </w:r>
      <w:r w:rsidRPr="001D1CD5">
        <w:rPr>
          <w:rFonts w:cs="Calibri"/>
          <w:lang w:val="kl-GL"/>
        </w:rPr>
        <w:t> </w:t>
      </w:r>
      <w:r w:rsidRPr="001D1CD5">
        <w:rPr>
          <w:rFonts w:cs="Calibri"/>
          <w:i/>
          <w:lang w:val="kl-GL"/>
        </w:rPr>
        <w:t>§ 59 a, imm. 1-</w:t>
      </w:r>
      <w:r w:rsidRPr="001D1CD5">
        <w:rPr>
          <w:rFonts w:cs="Calibri"/>
          <w:iCs/>
          <w:lang w:val="kl-GL"/>
        </w:rPr>
        <w:t>imi</w:t>
      </w:r>
      <w:r w:rsidRPr="001D1CD5">
        <w:rPr>
          <w:rFonts w:cs="Calibri"/>
          <w:i/>
          <w:lang w:val="kl-GL"/>
        </w:rPr>
        <w:t>,</w:t>
      </w:r>
      <w:r w:rsidRPr="001D1CD5">
        <w:rPr>
          <w:rFonts w:cs="Calibri"/>
          <w:lang w:val="kl-GL"/>
        </w:rPr>
        <w:t xml:space="preserve"> »angalanermi kinaassutsimut uppernarsaat aamma«-p kingorna ikkunneqarpoq: »angalanermut akuersissut imaluunniit«.</w:t>
      </w:r>
    </w:p>
    <w:p w14:paraId="4A433059" w14:textId="77777777" w:rsidR="0034013D" w:rsidRPr="001D1CD5" w:rsidRDefault="0034013D" w:rsidP="0034013D">
      <w:pPr>
        <w:jc w:val="both"/>
        <w:rPr>
          <w:rFonts w:cs="Calibri"/>
          <w:b/>
          <w:lang w:val="kl-GL"/>
        </w:rPr>
      </w:pPr>
    </w:p>
    <w:p w14:paraId="0EA2A053" w14:textId="77777777" w:rsidR="0034013D" w:rsidRPr="001D1CD5" w:rsidRDefault="0034013D" w:rsidP="0034013D">
      <w:pPr>
        <w:jc w:val="both"/>
        <w:rPr>
          <w:rFonts w:cs="Calibri"/>
          <w:lang w:val="kl-GL"/>
        </w:rPr>
      </w:pPr>
      <w:r w:rsidRPr="001D1CD5">
        <w:rPr>
          <w:rFonts w:cs="Calibri"/>
          <w:b/>
          <w:lang w:val="kl-GL"/>
        </w:rPr>
        <w:t>55.</w:t>
      </w:r>
      <w:r w:rsidRPr="001D1CD5">
        <w:rPr>
          <w:rFonts w:cs="Calibri"/>
          <w:lang w:val="kl-GL"/>
        </w:rPr>
        <w:t> </w:t>
      </w:r>
      <w:r w:rsidRPr="001D1CD5">
        <w:rPr>
          <w:rFonts w:cs="Calibri"/>
          <w:i/>
          <w:lang w:val="kl-GL"/>
        </w:rPr>
        <w:t>§ 60, imm. 1</w:t>
      </w:r>
      <w:r w:rsidRPr="001D1CD5">
        <w:rPr>
          <w:rFonts w:cs="Calibri"/>
          <w:iCs/>
          <w:lang w:val="kl-GL"/>
        </w:rPr>
        <w:t>-imi</w:t>
      </w:r>
      <w:r w:rsidRPr="001D1CD5">
        <w:rPr>
          <w:rFonts w:cs="Calibri"/>
          <w:i/>
          <w:lang w:val="kl-GL"/>
        </w:rPr>
        <w:t>,</w:t>
      </w:r>
      <w:r w:rsidRPr="001D1CD5">
        <w:rPr>
          <w:rFonts w:cs="Calibri"/>
          <w:lang w:val="kl-GL"/>
        </w:rPr>
        <w:t xml:space="preserve"> »aamma § 40, imm. 1-3« allanngortinneqarpoq imaalillugu: »§ 40, imm. 1, oqaaseqatigiit siulliit, aappaat aamma sisamaat aamma imm. 2 aamma 3«.</w:t>
      </w:r>
    </w:p>
    <w:p w14:paraId="0FED4967" w14:textId="77777777" w:rsidR="0034013D" w:rsidRPr="001D1CD5" w:rsidRDefault="0034013D" w:rsidP="0034013D">
      <w:pPr>
        <w:jc w:val="both"/>
        <w:rPr>
          <w:rFonts w:cs="Calibri"/>
          <w:lang w:val="kl-GL"/>
        </w:rPr>
      </w:pPr>
    </w:p>
    <w:p w14:paraId="1D259F34" w14:textId="77777777" w:rsidR="0034013D" w:rsidRPr="001D1CD5" w:rsidRDefault="0034013D" w:rsidP="0034013D">
      <w:pPr>
        <w:jc w:val="both"/>
        <w:rPr>
          <w:rFonts w:cs="Calibri"/>
          <w:lang w:val="kl-GL"/>
        </w:rPr>
      </w:pPr>
      <w:r w:rsidRPr="001D1CD5">
        <w:rPr>
          <w:rFonts w:cs="Calibri"/>
          <w:b/>
          <w:lang w:val="kl-GL"/>
        </w:rPr>
        <w:t>56.</w:t>
      </w:r>
      <w:r w:rsidRPr="001D1CD5">
        <w:rPr>
          <w:rFonts w:cs="Calibri"/>
          <w:lang w:val="kl-GL"/>
        </w:rPr>
        <w:t> </w:t>
      </w:r>
      <w:r w:rsidRPr="001D1CD5">
        <w:rPr>
          <w:rFonts w:cs="Calibri"/>
          <w:i/>
          <w:lang w:val="kl-GL"/>
        </w:rPr>
        <w:t>§ 60, imm. 2, oqaaseqatigiit aappaanni,</w:t>
      </w:r>
      <w:r w:rsidRPr="001D1CD5">
        <w:rPr>
          <w:rFonts w:cs="Calibri"/>
          <w:lang w:val="kl-GL"/>
        </w:rPr>
        <w:t xml:space="preserve"> »§ 15, imm. 2,«-p kingorna ikkunneqarpoq: » § 16 aamma«, aamma: »38, imm. 4«-p kingorna ikkunneqarpoq: »aamma 9«.</w:t>
      </w:r>
    </w:p>
    <w:p w14:paraId="47595CDD" w14:textId="77777777" w:rsidR="0034013D" w:rsidRPr="001D1CD5" w:rsidRDefault="0034013D" w:rsidP="0034013D">
      <w:pPr>
        <w:jc w:val="both"/>
        <w:rPr>
          <w:rFonts w:cs="Calibri"/>
          <w:lang w:val="kl-GL"/>
        </w:rPr>
      </w:pPr>
    </w:p>
    <w:p w14:paraId="4A4C755B" w14:textId="77777777" w:rsidR="0034013D" w:rsidRPr="001D1CD5" w:rsidRDefault="0034013D" w:rsidP="0034013D">
      <w:pPr>
        <w:jc w:val="both"/>
        <w:rPr>
          <w:rFonts w:cs="Calibri"/>
          <w:lang w:val="kl-GL"/>
        </w:rPr>
      </w:pPr>
      <w:r w:rsidRPr="001D1CD5">
        <w:rPr>
          <w:rFonts w:cs="Calibri"/>
          <w:b/>
          <w:lang w:val="kl-GL"/>
        </w:rPr>
        <w:t xml:space="preserve">57. </w:t>
      </w:r>
      <w:bookmarkStart w:id="91" w:name="_Hlk120418209"/>
      <w:r w:rsidRPr="001D1CD5">
        <w:rPr>
          <w:rFonts w:cs="Calibri"/>
          <w:i/>
          <w:lang w:val="kl-GL"/>
        </w:rPr>
        <w:t>§ 61</w:t>
      </w:r>
      <w:r w:rsidRPr="001D1CD5">
        <w:rPr>
          <w:rFonts w:cs="Calibri"/>
          <w:lang w:val="kl-GL"/>
        </w:rPr>
        <w:t xml:space="preserve"> ima allanneqarpoq:</w:t>
      </w:r>
    </w:p>
    <w:p w14:paraId="723F138D" w14:textId="77777777" w:rsidR="0034013D" w:rsidRPr="001D1CD5" w:rsidRDefault="0034013D" w:rsidP="0034013D">
      <w:pPr>
        <w:jc w:val="both"/>
        <w:rPr>
          <w:rFonts w:cs="Calibri"/>
          <w:lang w:val="kl-GL"/>
        </w:rPr>
      </w:pPr>
      <w:r w:rsidRPr="001D1CD5">
        <w:rPr>
          <w:rFonts w:cs="Calibri"/>
          <w:lang w:val="kl-GL"/>
        </w:rPr>
        <w:t>»</w:t>
      </w:r>
      <w:r w:rsidRPr="001D1CD5">
        <w:rPr>
          <w:rFonts w:cs="Calibri"/>
          <w:b/>
          <w:lang w:val="kl-GL"/>
        </w:rPr>
        <w:t xml:space="preserve">§ 61. </w:t>
      </w:r>
      <w:r w:rsidRPr="001D1CD5">
        <w:rPr>
          <w:rFonts w:cs="Calibri"/>
          <w:bCs/>
          <w:lang w:val="kl-GL"/>
        </w:rPr>
        <w:t>Ingerlatseqatigiiffiit il.il.</w:t>
      </w:r>
      <w:r w:rsidRPr="001D1CD5">
        <w:rPr>
          <w:rFonts w:cs="Calibri"/>
          <w:lang w:val="kl-GL"/>
        </w:rPr>
        <w:t xml:space="preserve"> (inatsisitigut pisussaatitaasut pisinnaatitaasullu), Kalaallit Nunaanni pinerluttulerinermut inatsimmi kapitali 5-imi malittarisassat malillugit, pinerluttulerinermik eqqartuussinermi akisussaaqqullugit pisussaaffilerneqarsinnaapput.</w:t>
      </w:r>
      <w:bookmarkEnd w:id="91"/>
      <w:r w:rsidRPr="001D1CD5">
        <w:rPr>
          <w:rFonts w:cs="Calibri"/>
          <w:lang w:val="kl-GL"/>
        </w:rPr>
        <w:t>«</w:t>
      </w:r>
    </w:p>
    <w:p w14:paraId="78DDECD9" w14:textId="77777777" w:rsidR="0034013D" w:rsidRPr="001D1CD5" w:rsidRDefault="0034013D" w:rsidP="0034013D">
      <w:pPr>
        <w:jc w:val="both"/>
        <w:rPr>
          <w:rFonts w:cs="Calibri"/>
          <w:lang w:val="kl-GL"/>
        </w:rPr>
      </w:pPr>
    </w:p>
    <w:p w14:paraId="74D43EEF" w14:textId="77777777" w:rsidR="0034013D" w:rsidRPr="001D1CD5" w:rsidRDefault="0034013D" w:rsidP="0034013D">
      <w:pPr>
        <w:jc w:val="center"/>
        <w:rPr>
          <w:rFonts w:cs="Calibri"/>
          <w:b/>
          <w:lang w:val="kl-GL"/>
        </w:rPr>
      </w:pPr>
      <w:r w:rsidRPr="001D1CD5">
        <w:rPr>
          <w:rFonts w:cs="Calibri"/>
          <w:b/>
          <w:lang w:val="kl-GL"/>
        </w:rPr>
        <w:t>§ 2</w:t>
      </w:r>
    </w:p>
    <w:p w14:paraId="0D7F4BA4" w14:textId="77777777" w:rsidR="0034013D" w:rsidRPr="001D1CD5" w:rsidRDefault="0034013D" w:rsidP="0034013D">
      <w:pPr>
        <w:jc w:val="both"/>
        <w:rPr>
          <w:rFonts w:cs="Calibri"/>
          <w:lang w:val="kl-GL"/>
        </w:rPr>
      </w:pPr>
    </w:p>
    <w:p w14:paraId="67858CF2" w14:textId="77777777" w:rsidR="0034013D" w:rsidRPr="001D1CD5" w:rsidRDefault="0034013D" w:rsidP="0034013D">
      <w:pPr>
        <w:jc w:val="both"/>
        <w:rPr>
          <w:rFonts w:cs="Calibri"/>
          <w:lang w:val="kl-GL"/>
        </w:rPr>
      </w:pPr>
      <w:r w:rsidRPr="001D1CD5">
        <w:rPr>
          <w:rFonts w:cs="Calibri"/>
          <w:lang w:val="kl-GL"/>
        </w:rPr>
        <w:lastRenderedPageBreak/>
        <w:t>Kunngip peqqussutaatigut nr. 180, 21. marts 2001-imeersukkut Kalaallit Nunaannut atuutilersinneqartumi,</w:t>
      </w:r>
      <w:r w:rsidRPr="001D1CD5">
        <w:rPr>
          <w:rFonts w:cs="Calibri"/>
          <w:noProof/>
          <w:lang w:val="kl-GL"/>
        </w:rPr>
        <w:t xml:space="preserve"> Schengenimi isumaqatigiissutip Danmark-imit ilannguffigineqarnera pillugu inatsimmi § 2-mi</w:t>
      </w:r>
      <w:r w:rsidRPr="001D1CD5">
        <w:rPr>
          <w:rFonts w:cs="Calibri"/>
          <w:lang w:val="kl-GL"/>
        </w:rPr>
        <w:t xml:space="preserve"> tulliuttut allannguutigitinneqarput:</w:t>
      </w:r>
    </w:p>
    <w:p w14:paraId="097D0CDD" w14:textId="77777777" w:rsidR="0034013D" w:rsidRPr="001D1CD5" w:rsidRDefault="0034013D" w:rsidP="0034013D">
      <w:pPr>
        <w:jc w:val="both"/>
        <w:rPr>
          <w:rFonts w:cs="Calibri"/>
          <w:lang w:val="kl-GL"/>
        </w:rPr>
      </w:pPr>
    </w:p>
    <w:p w14:paraId="1D6331CF" w14:textId="77777777" w:rsidR="0034013D" w:rsidRPr="001D1CD5" w:rsidRDefault="0034013D" w:rsidP="0034013D">
      <w:pPr>
        <w:jc w:val="both"/>
        <w:rPr>
          <w:rFonts w:cs="Calibri"/>
          <w:lang w:val="kl-GL"/>
        </w:rPr>
      </w:pPr>
      <w:r w:rsidRPr="001D1CD5">
        <w:rPr>
          <w:rFonts w:cs="Calibri"/>
          <w:b/>
          <w:lang w:val="kl-GL"/>
        </w:rPr>
        <w:t>1.</w:t>
      </w:r>
      <w:r w:rsidRPr="001D1CD5">
        <w:rPr>
          <w:rFonts w:cs="Calibri"/>
          <w:lang w:val="kl-GL"/>
        </w:rPr>
        <w:t xml:space="preserve"> </w:t>
      </w:r>
      <w:r w:rsidRPr="001D1CD5">
        <w:rPr>
          <w:rFonts w:cs="Calibri"/>
          <w:i/>
          <w:lang w:val="kl-GL"/>
        </w:rPr>
        <w:t>§ 2</w:t>
      </w:r>
      <w:r w:rsidRPr="001D1CD5">
        <w:rPr>
          <w:rFonts w:cs="Calibri"/>
          <w:lang w:val="kl-GL"/>
        </w:rPr>
        <w:t xml:space="preserve"> ima allanneqarpoq: </w:t>
      </w:r>
    </w:p>
    <w:p w14:paraId="017A9C88" w14:textId="77777777" w:rsidR="0034013D" w:rsidRPr="001D1CD5" w:rsidRDefault="0034013D" w:rsidP="0034013D">
      <w:pPr>
        <w:jc w:val="both"/>
        <w:rPr>
          <w:rFonts w:cs="Calibri"/>
          <w:lang w:val="kl-GL"/>
        </w:rPr>
      </w:pPr>
      <w:r w:rsidRPr="001D1CD5">
        <w:rPr>
          <w:rFonts w:cs="Calibri"/>
          <w:b/>
          <w:lang w:val="kl-GL"/>
        </w:rPr>
        <w:t>»§ 2.</w:t>
      </w:r>
      <w:r w:rsidRPr="001D1CD5">
        <w:rPr>
          <w:rFonts w:cs="Calibri"/>
          <w:lang w:val="kl-GL"/>
        </w:rPr>
        <w:t xml:space="preserve"> </w:t>
      </w:r>
      <w:bookmarkStart w:id="92" w:name="_Hlk120424387"/>
      <w:bookmarkStart w:id="93" w:name="_Hlk120424807"/>
      <w:r w:rsidRPr="001D1CD5">
        <w:rPr>
          <w:rFonts w:cs="Calibri"/>
          <w:lang w:val="kl-GL"/>
        </w:rPr>
        <w:t>Naalagaaffimmut angalalluni isernermut aamma aninermut nakkutilliinermik susassaqarfinni</w:t>
      </w:r>
      <w:bookmarkEnd w:id="92"/>
      <w:r w:rsidRPr="001D1CD5">
        <w:rPr>
          <w:rFonts w:cs="Calibri"/>
          <w:lang w:val="kl-GL"/>
        </w:rPr>
        <w:t xml:space="preserve"> </w:t>
      </w:r>
      <w:bookmarkEnd w:id="93"/>
      <w:r w:rsidRPr="001D1CD5">
        <w:rPr>
          <w:rFonts w:cs="Calibri"/>
          <w:lang w:val="kl-GL"/>
        </w:rPr>
        <w:t xml:space="preserve">SchengenInformationsSystemimik (SIS-imik) </w:t>
      </w:r>
      <w:bookmarkStart w:id="94" w:name="_Hlk120424882"/>
      <w:r w:rsidRPr="001D1CD5">
        <w:rPr>
          <w:rFonts w:cs="Calibri"/>
          <w:lang w:val="kl-GL"/>
        </w:rPr>
        <w:t xml:space="preserve">pilersitsineq, ingerlatsineq aamma atuineq pillugit </w:t>
      </w:r>
      <w:bookmarkStart w:id="95" w:name="_Hlk120424064"/>
      <w:r w:rsidRPr="001D1CD5">
        <w:rPr>
          <w:rFonts w:cs="Calibri"/>
          <w:lang w:val="kl-GL"/>
        </w:rPr>
        <w:t>peqqussu</w:t>
      </w:r>
      <w:bookmarkEnd w:id="94"/>
      <w:r w:rsidRPr="001D1CD5">
        <w:rPr>
          <w:rFonts w:cs="Calibri"/>
          <w:lang w:val="kl-GL"/>
        </w:rPr>
        <w:t>tini (EU) nr. 2018/1861 aamma (EU) nr. 2018/1862</w:t>
      </w:r>
      <w:bookmarkEnd w:id="95"/>
      <w:r w:rsidRPr="001D1CD5">
        <w:rPr>
          <w:rFonts w:cs="Calibri"/>
          <w:lang w:val="kl-GL"/>
        </w:rPr>
        <w:t xml:space="preserve"> aalajangersakkat </w:t>
      </w:r>
      <w:bookmarkStart w:id="96" w:name="_Hlk120424493"/>
      <w:r w:rsidRPr="001D1CD5">
        <w:rPr>
          <w:rFonts w:cs="Calibri"/>
          <w:lang w:val="kl-GL"/>
        </w:rPr>
        <w:t>kiisalu politiini suleqatigiinneq aamma pillaatissiinermik eqqartuussivinni suleqatigiinneq, aamma nunat peqatigiit avataanniittuni innuttaasunik unioqqutitsillutik najugaqarallartunik utertitsilluni aallartitsinermut atatillugu, Schengeninformationssystemimik atuineq pillugu peqqussut (EU) nr. 2018/1860</w:t>
      </w:r>
      <w:bookmarkEnd w:id="96"/>
      <w:r w:rsidRPr="001D1CD5">
        <w:rPr>
          <w:rFonts w:cs="Calibri"/>
          <w:lang w:val="kl-GL"/>
        </w:rPr>
        <w:t xml:space="preserve"> kingusinnerusukkut allannguutit ilaatillugit, Kalaallit Nunaanni atuupput.</w:t>
      </w:r>
    </w:p>
    <w:p w14:paraId="57D3C813" w14:textId="77777777" w:rsidR="0034013D" w:rsidRPr="001D1CD5" w:rsidRDefault="0034013D" w:rsidP="0034013D">
      <w:pPr>
        <w:jc w:val="both"/>
        <w:rPr>
          <w:rFonts w:cs="Calibri"/>
          <w:color w:val="FF0000"/>
          <w:lang w:val="kl-GL"/>
        </w:rPr>
      </w:pPr>
      <w:r w:rsidRPr="001D1CD5">
        <w:rPr>
          <w:rFonts w:cs="Calibri"/>
          <w:i/>
          <w:lang w:val="kl-GL"/>
        </w:rPr>
        <w:t>Imm. 2.</w:t>
      </w:r>
      <w:r w:rsidRPr="001D1CD5">
        <w:rPr>
          <w:rFonts w:cs="Calibri"/>
          <w:lang w:val="kl-GL"/>
        </w:rPr>
        <w:t xml:space="preserve"> Naalagaaffimmut angalalluni isernermut aamma aninermut nakkutilliinermik susassaqarfinni kiisalu politiini suleqatigiinneq aamma pillaatissiinermik eqqartuussivinni suleqatigiinneq il.il., kiisalu Naalagaaffimmut angalalluni isernermut aamma aninermut nakkutilliinermik susassaqarfinni SIS-imik pilersitsineq, ingerlatsineq aamma atuineq pillugit peqqussummi artikeli 7, imm. 1 naapertorlugu nunat peqatigiit avataanniittuni innuttaasunik unioqqutitsillutik najugaqarallartunik utertitsilluni aallartitsinermut atatillugu, SIS-imik atuineq pillugu peqqussut (EU) nr. 2018/1860-imi peqqussummi artikeli 19 malillugit Schengeninformationssystemimik (SIS-imik) pilersitsineq, ingerlatsineq aamma atuineq pillugit peqqussutini (EU) nr. 2018/1861-imi aamma (EU) nr. 2018/1862-imi artikeli 7, imm. 1 malillugu Rigspolitiit N. SIS-imut allaffeqarfiupput (N.SIS(National SIS) = Nunami pineqartumi Schengenimi paasissutissanut Aaqqissuussamut allaffeqarfik).</w:t>
      </w:r>
    </w:p>
    <w:p w14:paraId="72AF635B"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xml:space="preserve"> Naalagaaffimmut angalalluni isernermi aamma aninermi nakkutilliinermik susassaqarfimmi SchengenInformationsSystemimik (SIS-imik) pilersitsineq, ingerlatsineq aamma atuineq pillugit peqqussummi (EU) nr. 2018/1861-imi artikeli 55, politiini suleqatigiinnermi aamma pillaatissiinermik eqqartuussisarnermi suleqatigiinnermik susassaqarfimmi SchengenInformationsSystemimik (SIS-imik) pilersitsineq, ingerlatsineq aamma atuineq pillugit peqqussummi (EU) nr. 2018/1862-imi artikeli 69, naalagaaffimmut angalalluni isernermi aamma aninermi nakkutilliinermik susassaqarfimmi, (SIS-imik) pilersitsineq, ingerlatsineq aamma atuineq pillugit peqqussummi artikeli 55 naapertorlugu nunat peqatigiit avataanni innuttaasut unioqqutitsisumik najugaqarallartunik utertitsilluni aallartitsisarnermut atatillugu SIS-imik atuineq pillugu peqqussummi (EU) nr. 2018/1860-imi artikeli 19, kiisalu Schengenimi isumaqatigiissummi artikeli 128 malillugit Datatilsyni (Qarasaasiami paasissutissanut nakkutilliivik) nakkutilliinermut oqartussaasuuvoq.«</w:t>
      </w:r>
    </w:p>
    <w:p w14:paraId="4D839949" w14:textId="77777777" w:rsidR="0034013D" w:rsidRPr="001D1CD5" w:rsidRDefault="0034013D" w:rsidP="0034013D">
      <w:pPr>
        <w:jc w:val="both"/>
        <w:rPr>
          <w:rFonts w:cs="Calibri"/>
          <w:lang w:val="kl-GL"/>
        </w:rPr>
      </w:pPr>
    </w:p>
    <w:p w14:paraId="4C9C6FD8" w14:textId="77777777" w:rsidR="0034013D" w:rsidRPr="001D1CD5" w:rsidRDefault="0034013D" w:rsidP="0034013D">
      <w:pPr>
        <w:jc w:val="center"/>
        <w:rPr>
          <w:rFonts w:cs="Calibri"/>
          <w:b/>
          <w:lang w:val="kl-GL"/>
        </w:rPr>
      </w:pPr>
      <w:r w:rsidRPr="001D1CD5">
        <w:rPr>
          <w:rFonts w:cs="Calibri"/>
          <w:b/>
          <w:lang w:val="kl-GL"/>
        </w:rPr>
        <w:t>§ 3</w:t>
      </w:r>
    </w:p>
    <w:p w14:paraId="287B81A5" w14:textId="77777777" w:rsidR="0034013D" w:rsidRPr="001D1CD5" w:rsidRDefault="0034013D" w:rsidP="0034013D">
      <w:pPr>
        <w:jc w:val="both"/>
        <w:rPr>
          <w:rFonts w:cs="Calibri"/>
          <w:lang w:val="kl-GL"/>
        </w:rPr>
      </w:pPr>
    </w:p>
    <w:p w14:paraId="2529580E" w14:textId="09F4D0CA" w:rsidR="0034013D" w:rsidRPr="001D1CD5" w:rsidRDefault="0034013D" w:rsidP="0034013D">
      <w:pPr>
        <w:jc w:val="both"/>
        <w:rPr>
          <w:rFonts w:cs="Calibri"/>
          <w:i/>
          <w:lang w:val="kl-GL"/>
        </w:rPr>
      </w:pPr>
      <w:r w:rsidRPr="001D1CD5">
        <w:rPr>
          <w:rFonts w:cs="Calibri"/>
          <w:i/>
          <w:lang w:val="kl-GL"/>
        </w:rPr>
        <w:t>Imm. 1.</w:t>
      </w:r>
      <w:r w:rsidRPr="001D1CD5">
        <w:rPr>
          <w:rFonts w:cs="Calibri"/>
          <w:iCs/>
          <w:lang w:val="kl-GL"/>
        </w:rPr>
        <w:t xml:space="preserve"> </w:t>
      </w:r>
      <w:r w:rsidRPr="001D1CD5">
        <w:rPr>
          <w:rFonts w:cs="Calibri"/>
          <w:lang w:val="kl-GL"/>
        </w:rPr>
        <w:t>§ 1, nr. 1, 5, 17, 18, 22, 24-26, 30-35, 37-42, 44, 45, 51, 53 aamma 55-57 ulloq 1</w:t>
      </w:r>
      <w:r w:rsidR="003B231F">
        <w:rPr>
          <w:rFonts w:cs="Calibri"/>
          <w:lang w:val="kl-GL"/>
        </w:rPr>
        <w:t>5</w:t>
      </w:r>
      <w:r w:rsidRPr="001D1CD5">
        <w:rPr>
          <w:rFonts w:cs="Calibri"/>
          <w:lang w:val="kl-GL"/>
        </w:rPr>
        <w:t>. j</w:t>
      </w:r>
      <w:r>
        <w:rPr>
          <w:rFonts w:cs="Calibri"/>
          <w:lang w:val="kl-GL"/>
        </w:rPr>
        <w:t>uni</w:t>
      </w:r>
      <w:r w:rsidRPr="001D1CD5">
        <w:rPr>
          <w:rFonts w:cs="Calibri"/>
          <w:lang w:val="kl-GL"/>
        </w:rPr>
        <w:t xml:space="preserve"> 2023-mi atuutilersinneqassapput.</w:t>
      </w:r>
    </w:p>
    <w:p w14:paraId="3E23E502" w14:textId="77777777" w:rsidR="0034013D" w:rsidRPr="001D1CD5" w:rsidRDefault="0034013D" w:rsidP="0034013D">
      <w:pPr>
        <w:jc w:val="both"/>
        <w:rPr>
          <w:rFonts w:cs="Calibri"/>
          <w:lang w:val="kl-GL"/>
        </w:rPr>
      </w:pPr>
      <w:r w:rsidRPr="001D1CD5">
        <w:rPr>
          <w:rFonts w:cs="Calibri"/>
          <w:i/>
          <w:lang w:val="kl-GL"/>
        </w:rPr>
        <w:t>Imm. 2.</w:t>
      </w:r>
      <w:r w:rsidRPr="001D1CD5">
        <w:rPr>
          <w:rFonts w:cs="Calibri"/>
          <w:iCs/>
          <w:lang w:val="kl-GL"/>
        </w:rPr>
        <w:t xml:space="preserve"> </w:t>
      </w:r>
      <w:r w:rsidRPr="001D1CD5">
        <w:rPr>
          <w:rFonts w:cs="Calibri"/>
          <w:lang w:val="kl-GL"/>
        </w:rPr>
        <w:t>Udlændinge- aamma integrationsministeri § 1, nr. 2-4, 6-16, 19-21, 23, 27-29, 36, 43, 46-50, 52, 54 aamma § 2 atuutilersitsinissamut piffissamik aalajangersaassaaq. Aalajangersakkat piffissani assigiinngitsuni atuutilersinneqarnissaannik aalajangersaaneq ilaatillugu, ministeri aalajangersaasinnaavoq.</w:t>
      </w:r>
    </w:p>
    <w:p w14:paraId="021541FE" w14:textId="77777777" w:rsidR="0034013D" w:rsidRPr="001D1CD5" w:rsidRDefault="0034013D" w:rsidP="0034013D">
      <w:pPr>
        <w:jc w:val="both"/>
        <w:rPr>
          <w:rFonts w:cs="Calibri"/>
          <w:lang w:val="kl-GL"/>
        </w:rPr>
      </w:pPr>
      <w:r w:rsidRPr="001D1CD5">
        <w:rPr>
          <w:rFonts w:cs="Calibri"/>
          <w:i/>
          <w:lang w:val="kl-GL"/>
        </w:rPr>
        <w:t>Imm. 3.</w:t>
      </w:r>
      <w:r w:rsidRPr="001D1CD5">
        <w:rPr>
          <w:rFonts w:cs="Calibri"/>
          <w:lang w:val="kl-GL"/>
        </w:rPr>
        <w:t> Naalagaaffimmiit anisitsinermut tunngavilersuutaasut pissutsit, peqqussutip atuutilersinneqarnerata kingorna iliuuserineqarpata taamaallaat, § 1, nr. 11, 17 aamma 18-ikkut allanneqartumi, kunngip peqqussutaatigut atuutilersinneqartumi, nunani allamiut pillugit inatsimmi § 10, imm. 3 aamma 4, § 25 aamma § 26, imm. 2, atuutissapput. Naalagaaffimmiit anisitsinermut tunngavilersuutaasut pissutsit, peqqussutip atuutilersinneqarnera sioqqullugu iliuuserineqarpata, manna tikillugu malittarisassat atuuttut atuupput.</w:t>
      </w:r>
    </w:p>
    <w:p w14:paraId="04914C99" w14:textId="77777777" w:rsidR="0034013D" w:rsidRPr="001D1CD5" w:rsidRDefault="0034013D" w:rsidP="0034013D">
      <w:pPr>
        <w:jc w:val="both"/>
        <w:rPr>
          <w:rFonts w:cs="Calibri"/>
          <w:lang w:val="kl-GL"/>
        </w:rPr>
      </w:pPr>
      <w:r w:rsidRPr="001D1CD5">
        <w:rPr>
          <w:rFonts w:cs="Calibri"/>
          <w:i/>
          <w:lang w:val="kl-GL"/>
        </w:rPr>
        <w:lastRenderedPageBreak/>
        <w:t>Imm. 4.</w:t>
      </w:r>
      <w:r w:rsidRPr="001D1CD5">
        <w:rPr>
          <w:rFonts w:cs="Calibri"/>
          <w:iCs/>
          <w:lang w:val="kl-GL"/>
        </w:rPr>
        <w:t xml:space="preserve"> </w:t>
      </w:r>
      <w:r w:rsidRPr="001D1CD5">
        <w:rPr>
          <w:rFonts w:cs="Calibri"/>
          <w:lang w:val="kl-GL"/>
        </w:rPr>
        <w:t>Peqqussutip atuutilersinneqarnerata kingorna iliuuserineqartunut, inatsisinik unioqqutitsinernut, § 1, nr. 51-57-ikkut allanneqarlunilu allanngortinneqartukkut, kunngip peqqussutaatigut atuutilersinneqartumi, nunani allamiut pillugit inatsimmi §§ 59-imiit 61-imut atuupput. Piffissap tamatuma tungaanut iliuuserineqartunut inatsisinik unioqqutitsinernut, manna tikillugu malittarisassat atuuttut atuupput.</w:t>
      </w:r>
    </w:p>
    <w:p w14:paraId="79C6F35C" w14:textId="3F9899CA" w:rsidR="00B62A06" w:rsidRPr="008A241C" w:rsidRDefault="00B62A06" w:rsidP="006C6E95">
      <w:pPr>
        <w:jc w:val="both"/>
        <w:rPr>
          <w:lang w:val="kl-GL"/>
        </w:rPr>
      </w:pPr>
    </w:p>
    <w:sectPr w:rsidR="00B62A06" w:rsidRPr="008A241C" w:rsidSect="003B054F">
      <w:footerReference w:type="default" r:id="rId9"/>
      <w:headerReference w:type="first" r:id="rId10"/>
      <w:footerReference w:type="first" r:id="rId11"/>
      <w:endnotePr>
        <w:numFmt w:val="decimal"/>
      </w:endnotePr>
      <w:pgSz w:w="11906" w:h="16838" w:code="9"/>
      <w:pgMar w:top="2041" w:right="1274" w:bottom="1418" w:left="1134" w:header="533"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7078" w14:textId="77777777" w:rsidR="00C06464" w:rsidRDefault="00C06464" w:rsidP="009849C2">
      <w:pPr>
        <w:spacing w:line="240" w:lineRule="auto"/>
      </w:pPr>
      <w:r>
        <w:separator/>
      </w:r>
    </w:p>
  </w:endnote>
  <w:endnote w:type="continuationSeparator" w:id="0">
    <w:p w14:paraId="299B2C84" w14:textId="77777777" w:rsidR="00C06464" w:rsidRDefault="00C06464" w:rsidP="009849C2">
      <w:pPr>
        <w:spacing w:line="240" w:lineRule="auto"/>
      </w:pPr>
      <w:r>
        <w:continuationSeparator/>
      </w:r>
    </w:p>
  </w:endnote>
  <w:endnote w:id="1">
    <w:p w14:paraId="55343A36" w14:textId="77777777" w:rsidR="00325F92" w:rsidRPr="0024357B" w:rsidRDefault="00325F92" w:rsidP="0034013D">
      <w:pPr>
        <w:pStyle w:val="Slutnotetekst"/>
        <w:rPr>
          <w:lang w:val="kl-GL"/>
        </w:rPr>
      </w:pPr>
      <w:r w:rsidRPr="0024357B">
        <w:rPr>
          <w:rStyle w:val="Slutnotehenvisning"/>
          <w:lang w:val="kl-GL"/>
        </w:rPr>
        <w:endnoteRef/>
      </w:r>
      <w:r w:rsidRPr="0024357B">
        <w:rPr>
          <w:lang w:val="kl-GL"/>
        </w:rPr>
        <w:t xml:space="preserve"> </w:t>
      </w:r>
      <w:bookmarkStart w:id="5" w:name="_Hlk118943552"/>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bookmarkEnd w:id="5"/>
    </w:p>
  </w:endnote>
  <w:endnote w:id="2">
    <w:p w14:paraId="4FAA1607" w14:textId="77777777" w:rsidR="00325F92" w:rsidRPr="0054406F" w:rsidRDefault="00325F92" w:rsidP="0034013D">
      <w:pPr>
        <w:pStyle w:val="Slutnotetekst"/>
        <w:rPr>
          <w:lang w:val="kl-GL"/>
        </w:rPr>
      </w:pPr>
      <w:r>
        <w:rPr>
          <w:rStyle w:val="Slutnotehenvisning"/>
        </w:rPr>
        <w:endnoteRef/>
      </w:r>
      <w:r w:rsidRPr="0054406F">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3">
    <w:p w14:paraId="4B1BF517" w14:textId="77777777" w:rsidR="00325F92" w:rsidRPr="00AD2A0C" w:rsidRDefault="00325F92" w:rsidP="0034013D">
      <w:pPr>
        <w:pStyle w:val="Slutnotetekst"/>
        <w:rPr>
          <w:lang w:val="kl-GL"/>
        </w:rPr>
      </w:pPr>
      <w:r>
        <w:rPr>
          <w:rStyle w:val="Slutnotehenvisning"/>
        </w:rPr>
        <w:endnoteRef/>
      </w:r>
      <w:r w:rsidRPr="00AD2A0C">
        <w:rPr>
          <w:lang w:val="kl-GL"/>
        </w:rPr>
        <w:t xml:space="preserve"> </w:t>
      </w:r>
      <w:bookmarkStart w:id="6" w:name="_Hlk118982385"/>
      <w:r w:rsidRPr="0024357B">
        <w:rPr>
          <w:lang w:val="kl-GL"/>
        </w:rPr>
        <w:t>Aalajangersagaq tulliuttutut oqaasertaqarpoq: ”</w:t>
      </w:r>
      <w:r>
        <w:rPr>
          <w:lang w:val="kl-GL"/>
        </w:rPr>
        <w:t>Inatsit Savalimmiunut aamma Kalaallit Nunaannut atuutinngilaq, kisianni §§ 1 aamma 2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bookmarkEnd w:id="6"/>
    </w:p>
  </w:endnote>
  <w:endnote w:id="4">
    <w:p w14:paraId="0A965870" w14:textId="77777777" w:rsidR="00325F92" w:rsidRPr="008F14D7" w:rsidRDefault="00325F92" w:rsidP="0034013D">
      <w:pPr>
        <w:pStyle w:val="Slutnotetekst"/>
        <w:rPr>
          <w:lang w:val="kl-GL"/>
        </w:rPr>
      </w:pPr>
      <w:r>
        <w:rPr>
          <w:rStyle w:val="Slutnotehenvisning"/>
        </w:rPr>
        <w:endnoteRef/>
      </w:r>
      <w:r w:rsidRPr="008F14D7">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w:t>
      </w:r>
      <w:r w:rsidRPr="0097680A">
        <w:rPr>
          <w:lang w:val="kl-GL"/>
        </w:rPr>
        <w:t xml:space="preserve"> </w:t>
      </w:r>
      <w:r>
        <w:rPr>
          <w:lang w:val="kl-GL"/>
        </w:rPr>
        <w:t>immikkut ittut apeqqutaatillugit allannguutitalerlugu nunap ilaannut taakkununnga tamakkiisumik imaluunniit ilaannakortumik atuutilersinneqarsinnaalluni.</w:t>
      </w:r>
      <w:r w:rsidRPr="0024357B">
        <w:rPr>
          <w:lang w:val="kl-GL"/>
        </w:rPr>
        <w:t>”</w:t>
      </w:r>
    </w:p>
  </w:endnote>
  <w:endnote w:id="5">
    <w:p w14:paraId="44CB7570" w14:textId="77777777" w:rsidR="00325F92" w:rsidRPr="005910EB" w:rsidRDefault="00325F92" w:rsidP="0034013D">
      <w:pPr>
        <w:pStyle w:val="Slutnotetekst"/>
        <w:rPr>
          <w:lang w:val="kl-GL"/>
        </w:rPr>
      </w:pPr>
      <w:r>
        <w:rPr>
          <w:rStyle w:val="Slutnotehenvisning"/>
        </w:rPr>
        <w:endnoteRef/>
      </w:r>
      <w:r w:rsidRPr="005910EB">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6">
    <w:p w14:paraId="4C651EBB" w14:textId="77777777" w:rsidR="00325F92" w:rsidRPr="00D51C3B" w:rsidRDefault="00325F92" w:rsidP="0034013D">
      <w:pPr>
        <w:pStyle w:val="Slutnotetekst"/>
        <w:rPr>
          <w:lang w:val="kl-GL"/>
        </w:rPr>
      </w:pPr>
      <w:r>
        <w:rPr>
          <w:rStyle w:val="Slutnotehenvisning"/>
        </w:rPr>
        <w:endnoteRef/>
      </w:r>
      <w:r w:rsidRPr="00D51C3B">
        <w:rPr>
          <w:lang w:val="kl-GL"/>
        </w:rPr>
        <w:t xml:space="preserve"> </w:t>
      </w:r>
      <w:bookmarkStart w:id="8" w:name="_Hlk118984424"/>
      <w:r w:rsidRPr="0024357B">
        <w:rPr>
          <w:lang w:val="kl-GL"/>
        </w:rPr>
        <w:t>Aalajangersagaq tulliuttutut oqaasertaqarpoq: ”</w:t>
      </w:r>
      <w:r>
        <w:rPr>
          <w:lang w:val="kl-GL"/>
        </w:rPr>
        <w:t>Inatsit Savalimmiunut aamma Kalaallit Nunaannut atuutinngilaq, kisianni kunngip peqqussutaatigut, nunap ilaannut taakkununnga aamma atuutilersinneqarsinnaalluni.</w:t>
      </w:r>
      <w:r w:rsidRPr="0024357B">
        <w:rPr>
          <w:lang w:val="kl-GL"/>
        </w:rPr>
        <w:t>”</w:t>
      </w:r>
      <w:bookmarkEnd w:id="8"/>
    </w:p>
  </w:endnote>
  <w:endnote w:id="7">
    <w:p w14:paraId="5E58CBFD" w14:textId="77777777" w:rsidR="00325F92" w:rsidRPr="005E18E5" w:rsidRDefault="00325F92" w:rsidP="0034013D">
      <w:pPr>
        <w:pStyle w:val="Slutnotetekst"/>
        <w:rPr>
          <w:lang w:val="kl-GL"/>
        </w:rPr>
      </w:pPr>
      <w:r>
        <w:rPr>
          <w:rStyle w:val="Slutnotehenvisning"/>
        </w:rPr>
        <w:endnoteRef/>
      </w:r>
      <w:r w:rsidRPr="005E18E5">
        <w:rPr>
          <w:lang w:val="kl-GL"/>
        </w:rPr>
        <w:t xml:space="preserve"> </w:t>
      </w:r>
      <w:r w:rsidRPr="0024357B">
        <w:rPr>
          <w:lang w:val="kl-GL"/>
        </w:rPr>
        <w:t>Aalajangersagaq tulliuttutut oqaasertaqarpoq: ”</w:t>
      </w:r>
      <w:r>
        <w:rPr>
          <w:lang w:val="kl-GL"/>
        </w:rPr>
        <w:t>Inatsit Savalimmiunut aamma Kalaallit Nunaannut atuutinngilaq, kisianni §§ 1 aamma 2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8">
    <w:p w14:paraId="0F96A3DF" w14:textId="77777777" w:rsidR="00325F92" w:rsidRPr="00A47386" w:rsidRDefault="00325F92" w:rsidP="0034013D">
      <w:pPr>
        <w:pStyle w:val="Slutnotetekst"/>
        <w:rPr>
          <w:lang w:val="kl-GL"/>
        </w:rPr>
      </w:pPr>
      <w:r>
        <w:rPr>
          <w:rStyle w:val="Slutnotehenvisning"/>
        </w:rPr>
        <w:endnoteRef/>
      </w:r>
      <w:r w:rsidRPr="00A47386">
        <w:rPr>
          <w:lang w:val="kl-GL"/>
        </w:rPr>
        <w:t xml:space="preserve"> </w:t>
      </w:r>
      <w:r w:rsidRPr="0024357B">
        <w:rPr>
          <w:lang w:val="kl-GL"/>
        </w:rPr>
        <w:t>Aalajangersagaq tulliuttutut oqaasertaqarpoq: ”</w:t>
      </w:r>
      <w:r>
        <w:rPr>
          <w:lang w:val="kl-GL"/>
        </w:rPr>
        <w:t>Inatsit Savalimmiunut aamma Kalaallit Nunaannut atuutinngilaq, kisianni §§ 1 aamma 2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9">
    <w:p w14:paraId="21195843" w14:textId="77777777" w:rsidR="00325F92" w:rsidRPr="001C7BD1" w:rsidRDefault="00325F92" w:rsidP="0034013D">
      <w:pPr>
        <w:pStyle w:val="Slutnotetekst"/>
        <w:rPr>
          <w:lang w:val="kl-GL"/>
        </w:rPr>
      </w:pPr>
      <w:r>
        <w:rPr>
          <w:rStyle w:val="Slutnotehenvisning"/>
        </w:rPr>
        <w:endnoteRef/>
      </w:r>
      <w:r w:rsidRPr="001C7BD1">
        <w:rPr>
          <w:lang w:val="kl-GL"/>
        </w:rPr>
        <w:t xml:space="preserve"> </w:t>
      </w:r>
      <w:bookmarkStart w:id="13" w:name="_Hlk119007771"/>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bookmarkEnd w:id="13"/>
    </w:p>
  </w:endnote>
  <w:endnote w:id="10">
    <w:p w14:paraId="645BC94C" w14:textId="77777777" w:rsidR="00325F92" w:rsidRPr="00AF7F3B" w:rsidRDefault="00325F92" w:rsidP="0034013D">
      <w:pPr>
        <w:pStyle w:val="Slutnotetekst"/>
        <w:rPr>
          <w:lang w:val="kl-GL"/>
        </w:rPr>
      </w:pPr>
      <w:r>
        <w:rPr>
          <w:rStyle w:val="Slutnotehenvisning"/>
        </w:rPr>
        <w:endnoteRef/>
      </w:r>
      <w:r w:rsidRPr="00AF7F3B">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11">
    <w:p w14:paraId="304642F9" w14:textId="77777777" w:rsidR="00325F92" w:rsidRPr="00ED0CF8" w:rsidRDefault="00325F92" w:rsidP="0034013D">
      <w:pPr>
        <w:pStyle w:val="Slutnotetekst"/>
        <w:rPr>
          <w:lang w:val="kl-GL"/>
        </w:rPr>
      </w:pPr>
      <w:r>
        <w:rPr>
          <w:rStyle w:val="Slutnotehenvisning"/>
        </w:rPr>
        <w:endnoteRef/>
      </w:r>
      <w:r w:rsidRPr="00ED0CF8">
        <w:rPr>
          <w:lang w:val="kl-GL"/>
        </w:rPr>
        <w:t xml:space="preserve"> </w:t>
      </w:r>
      <w:r w:rsidRPr="0024357B">
        <w:rPr>
          <w:lang w:val="kl-GL"/>
        </w:rPr>
        <w:t>Aalajangersagaq tulliuttutut oqaasertaqarpoq: ”</w:t>
      </w:r>
      <w:r>
        <w:rPr>
          <w:lang w:val="kl-GL"/>
        </w:rPr>
        <w:t>Inatsit Savalimmiunut aamma Kalaallit Nunaannut atuutinngilaq, kisianni kunngip peqqussutaatigut, nunap ilaannut taakkununnga aamma atuutilersinneqarsinnaalluni.</w:t>
      </w:r>
      <w:r w:rsidRPr="0024357B">
        <w:rPr>
          <w:lang w:val="kl-GL"/>
        </w:rPr>
        <w:t>”</w:t>
      </w:r>
    </w:p>
  </w:endnote>
  <w:endnote w:id="12">
    <w:p w14:paraId="1284268C" w14:textId="77777777" w:rsidR="00325F92" w:rsidRPr="00FF4EA1" w:rsidRDefault="00325F92" w:rsidP="0034013D">
      <w:pPr>
        <w:pStyle w:val="Slutnotetekst"/>
        <w:rPr>
          <w:lang w:val="kl-GL"/>
        </w:rPr>
      </w:pPr>
      <w:r>
        <w:rPr>
          <w:rStyle w:val="Slutnotehenvisning"/>
        </w:rPr>
        <w:endnoteRef/>
      </w:r>
      <w:r w:rsidRPr="00FF4EA1">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13">
    <w:p w14:paraId="72C78566" w14:textId="77777777" w:rsidR="00325F92" w:rsidRPr="00C51B1B" w:rsidRDefault="00325F92" w:rsidP="0034013D">
      <w:pPr>
        <w:pStyle w:val="Slutnotetekst"/>
        <w:jc w:val="both"/>
        <w:rPr>
          <w:lang w:val="kl-GL"/>
        </w:rPr>
      </w:pPr>
      <w:r>
        <w:rPr>
          <w:rStyle w:val="Slutnotehenvisning"/>
        </w:rPr>
        <w:endnoteRef/>
      </w:r>
      <w:r w:rsidRPr="00C51B1B">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immikkut ittut apeqqutaatillugit allannguutitalerlugu nunap ilaannut taakkununnga tamakkiisumik imaluunniit ilaannakortumik atuutilersinneqarsinnaalluni.</w:t>
      </w:r>
      <w:r w:rsidRPr="0024357B">
        <w:rPr>
          <w:lang w:val="kl-GL"/>
        </w:rPr>
        <w:t>”</w:t>
      </w:r>
    </w:p>
  </w:endnote>
  <w:endnote w:id="14">
    <w:p w14:paraId="6B559143" w14:textId="77777777" w:rsidR="00325F92" w:rsidRPr="00C51B1B" w:rsidRDefault="00325F92" w:rsidP="0034013D">
      <w:pPr>
        <w:pStyle w:val="Slutnotetekst"/>
        <w:rPr>
          <w:lang w:val="kl-GL"/>
        </w:rPr>
      </w:pPr>
      <w:r>
        <w:rPr>
          <w:rStyle w:val="Slutnotehenvisning"/>
        </w:rPr>
        <w:endnoteRef/>
      </w:r>
      <w:r w:rsidRPr="00C51B1B">
        <w:rPr>
          <w:lang w:val="kl-GL"/>
        </w:rPr>
        <w:t xml:space="preserve"> </w:t>
      </w:r>
      <w:bookmarkStart w:id="17" w:name="_Hlk119022524"/>
      <w:r w:rsidRPr="0024357B">
        <w:rPr>
          <w:lang w:val="kl-GL"/>
        </w:rPr>
        <w:t>Aalajangersagaq tulliuttutut oqaasertaqarpoq: ”</w:t>
      </w:r>
      <w:bookmarkStart w:id="18" w:name="_Hlk119019977"/>
      <w:r>
        <w:rPr>
          <w:lang w:val="kl-GL"/>
        </w:rPr>
        <w:t>Inatsit Savalimmiunut aamma Kalaallit Nunaannut atuutinngilaq, kisianni kunngip peqqussutaatigut, Savalimmiuni aamma Kalaallit Nunaanni pissutsit immikkut ittut apeqqutaatillugit allannguutitalerlugu Savalimmiunut aamma Kalaallit Nunaannut tamakkiisumik imaluunniit ilaannakortumik atuutilersinneqarsinnaalluni.</w:t>
      </w:r>
      <w:bookmarkEnd w:id="18"/>
      <w:r w:rsidRPr="0024357B">
        <w:rPr>
          <w:lang w:val="kl-GL"/>
        </w:rPr>
        <w:t>”</w:t>
      </w:r>
      <w:bookmarkEnd w:id="17"/>
    </w:p>
  </w:endnote>
  <w:endnote w:id="15">
    <w:p w14:paraId="4CB2B73E" w14:textId="77777777" w:rsidR="00325F92" w:rsidRPr="00291C41" w:rsidRDefault="00325F92" w:rsidP="0034013D">
      <w:pPr>
        <w:pStyle w:val="Slutnotetekst"/>
        <w:rPr>
          <w:lang w:val="kl-GL"/>
        </w:rPr>
      </w:pPr>
      <w:r>
        <w:rPr>
          <w:rStyle w:val="Slutnotehenvisning"/>
        </w:rPr>
        <w:endnoteRef/>
      </w:r>
      <w:r w:rsidRPr="00291C41">
        <w:rPr>
          <w:lang w:val="kl-GL"/>
        </w:rPr>
        <w:t xml:space="preserve"> </w:t>
      </w:r>
      <w:r w:rsidRPr="00D6504F">
        <w:rPr>
          <w:lang w:val="kl-GL"/>
        </w:rPr>
        <w:t>Aalajangersagaq, inatsimmi nr. 1618, 26. december 2013-imeersumi § 2, nr. 1-ikkut allanngortinneqartoq, tulliuttutut oqaaserta</w:t>
      </w:r>
      <w:r>
        <w:rPr>
          <w:lang w:val="kl-GL"/>
        </w:rPr>
        <w:t>qarp</w:t>
      </w:r>
      <w:r w:rsidRPr="00D6504F">
        <w:rPr>
          <w:lang w:val="kl-GL"/>
        </w:rPr>
        <w:t xml:space="preserve">oq: »Inatsit Savalimmiunut aamma Kalaallit Nunaannut atuutinngilaq, kisianni </w:t>
      </w:r>
      <w:r>
        <w:rPr>
          <w:lang w:val="kl-GL"/>
        </w:rPr>
        <w:t>k</w:t>
      </w:r>
      <w:r w:rsidRPr="00D6504F">
        <w:rPr>
          <w:lang w:val="kl-GL"/>
        </w:rPr>
        <w:t xml:space="preserve">unngip peqqussutaatigut, Savalimmiuni aamma Kalaallit Nunaanni pissutsit apeqqutaatillugit allannguutitalerlugu Savalimmiunut aamma Kalaallit Nunaannut tamakkiisumik imaluunniit ilaannakortumik atuutilersinneqarsinnaalluni. </w:t>
      </w:r>
      <w:r w:rsidRPr="00D6504F">
        <w:rPr>
          <w:i/>
          <w:lang w:val="kl-GL"/>
        </w:rPr>
        <w:t>Imm. 2.</w:t>
      </w:r>
      <w:r w:rsidRPr="00D6504F">
        <w:rPr>
          <w:lang w:val="kl-GL"/>
        </w:rPr>
        <w:t xml:space="preserve">  </w:t>
      </w:r>
      <w:r>
        <w:rPr>
          <w:lang w:val="kl-GL"/>
        </w:rPr>
        <w:t>I</w:t>
      </w:r>
      <w:r w:rsidRPr="00D6504F">
        <w:rPr>
          <w:lang w:val="kl-GL"/>
        </w:rPr>
        <w:t>natsimmut aalajangersakkat</w:t>
      </w:r>
      <w:r w:rsidRPr="008815A1">
        <w:rPr>
          <w:lang w:val="kl-GL"/>
        </w:rPr>
        <w:t xml:space="preserve"> </w:t>
      </w:r>
      <w:r w:rsidRPr="00D6504F">
        <w:rPr>
          <w:lang w:val="kl-GL"/>
        </w:rPr>
        <w:t>ilaasut, imm. 1 malillugu Savalimmiunut aamma Kalaallit Nunaannut atuutilersinneqanngitsut, Kunngip peqqussutaatigut, Savalimmiuni aamma Kalaallit Nunaanni pissutsit apeqqutaatillugit allannguutitalerlugu Savalimmiunut aamma Kalaallit Nunaannut tamakkiisumik imaluunniit ilaannakortumik atuutilersinneqarsinnaa</w:t>
      </w:r>
      <w:r>
        <w:rPr>
          <w:lang w:val="kl-GL"/>
        </w:rPr>
        <w:t>pput</w:t>
      </w:r>
      <w:r w:rsidRPr="00D6504F">
        <w:rPr>
          <w:lang w:val="kl-GL"/>
        </w:rPr>
        <w:t>.«</w:t>
      </w:r>
    </w:p>
  </w:endnote>
  <w:endnote w:id="16">
    <w:p w14:paraId="7F2CA1C2" w14:textId="77777777" w:rsidR="00325F92" w:rsidRPr="00291C41" w:rsidRDefault="00325F92" w:rsidP="0034013D">
      <w:pPr>
        <w:pStyle w:val="Slutnotetekst"/>
        <w:rPr>
          <w:lang w:val="kl-GL"/>
        </w:rPr>
      </w:pPr>
      <w:r>
        <w:rPr>
          <w:rStyle w:val="Slutnotehenvisning"/>
        </w:rPr>
        <w:endnoteRef/>
      </w:r>
      <w:r w:rsidRPr="00291C41">
        <w:rPr>
          <w:lang w:val="kl-GL"/>
        </w:rPr>
        <w:t xml:space="preserve"> </w:t>
      </w:r>
      <w:bookmarkStart w:id="21" w:name="_Hlk119024797"/>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bookmarkEnd w:id="21"/>
    </w:p>
  </w:endnote>
  <w:endnote w:id="17">
    <w:p w14:paraId="6E468051" w14:textId="77777777" w:rsidR="00325F92" w:rsidRPr="00DF1D49" w:rsidRDefault="00325F92" w:rsidP="0034013D">
      <w:pPr>
        <w:pStyle w:val="Slutnotetekst"/>
        <w:rPr>
          <w:lang w:val="kl-GL"/>
        </w:rPr>
      </w:pPr>
      <w:r>
        <w:rPr>
          <w:rStyle w:val="Slutnotehenvisning"/>
        </w:rPr>
        <w:endnoteRef/>
      </w:r>
      <w:r w:rsidRPr="00DF1D49">
        <w:rPr>
          <w:lang w:val="kl-GL"/>
        </w:rPr>
        <w:t xml:space="preserve"> </w:t>
      </w:r>
      <w:bookmarkStart w:id="23" w:name="_Hlk119025207"/>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bookmarkEnd w:id="23"/>
    </w:p>
  </w:endnote>
  <w:endnote w:id="18">
    <w:p w14:paraId="21B5928C" w14:textId="77777777" w:rsidR="00325F92" w:rsidRPr="00481DCB" w:rsidRDefault="00325F92" w:rsidP="0034013D">
      <w:pPr>
        <w:pStyle w:val="Slutnotetekst"/>
        <w:rPr>
          <w:lang w:val="kl-GL"/>
        </w:rPr>
      </w:pPr>
      <w:r>
        <w:rPr>
          <w:rStyle w:val="Slutnotehenvisning"/>
        </w:rPr>
        <w:endnoteRef/>
      </w:r>
      <w:r w:rsidRPr="00481DCB">
        <w:rPr>
          <w:lang w:val="kl-GL"/>
        </w:rPr>
        <w:t xml:space="preserve"> </w:t>
      </w:r>
      <w:bookmarkStart w:id="25" w:name="_Hlk119031090"/>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bookmarkEnd w:id="25"/>
    </w:p>
  </w:endnote>
  <w:endnote w:id="19">
    <w:p w14:paraId="4DC3C6B9" w14:textId="77777777" w:rsidR="00325F92" w:rsidRPr="00481DCB" w:rsidRDefault="00325F92" w:rsidP="0034013D">
      <w:pPr>
        <w:pStyle w:val="Slutnotetekst"/>
        <w:rPr>
          <w:lang w:val="kl-GL"/>
        </w:rPr>
      </w:pPr>
      <w:r>
        <w:rPr>
          <w:rStyle w:val="Slutnotehenvisning"/>
        </w:rPr>
        <w:endnoteRef/>
      </w:r>
      <w:r w:rsidRPr="00481DCB">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0">
    <w:p w14:paraId="6AAB7415" w14:textId="77777777" w:rsidR="00325F92" w:rsidRPr="00071D9F" w:rsidRDefault="00325F92" w:rsidP="0034013D">
      <w:pPr>
        <w:pStyle w:val="Slutnotetekst"/>
        <w:rPr>
          <w:lang w:val="kl-GL"/>
        </w:rPr>
      </w:pPr>
      <w:r>
        <w:rPr>
          <w:rStyle w:val="Slutnotehenvisning"/>
        </w:rPr>
        <w:endnoteRef/>
      </w:r>
      <w:r w:rsidRPr="00071D9F">
        <w:rPr>
          <w:lang w:val="kl-GL"/>
        </w:rPr>
        <w:t xml:space="preserve"> </w:t>
      </w:r>
      <w:r w:rsidRPr="0024357B">
        <w:rPr>
          <w:lang w:val="kl-GL"/>
        </w:rPr>
        <w:t>Aalajangersagaq tulliuttutut oqaasertaqarpoq: ”</w:t>
      </w:r>
      <w:r>
        <w:rPr>
          <w:lang w:val="kl-GL"/>
        </w:rPr>
        <w:t>Inatsit Savalimmiunut aamma Kalaallit Nunaannut atuutinngilaq, kisianni §§ 1 aamma 2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1">
    <w:p w14:paraId="4E913167" w14:textId="77777777" w:rsidR="00325F92" w:rsidRPr="00450C58" w:rsidRDefault="00325F92" w:rsidP="0034013D">
      <w:pPr>
        <w:pStyle w:val="Slutnotetekst"/>
        <w:rPr>
          <w:lang w:val="kl-GL"/>
        </w:rPr>
      </w:pPr>
      <w:r>
        <w:rPr>
          <w:rStyle w:val="Slutnotehenvisning"/>
        </w:rPr>
        <w:endnoteRef/>
      </w:r>
      <w:r w:rsidRPr="00450C58">
        <w:rPr>
          <w:lang w:val="kl-GL"/>
        </w:rPr>
        <w:t xml:space="preserve"> </w:t>
      </w:r>
      <w:bookmarkStart w:id="28" w:name="_Hlk119065486"/>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bookmarkEnd w:id="28"/>
    </w:p>
  </w:endnote>
  <w:endnote w:id="22">
    <w:p w14:paraId="33212C36" w14:textId="77777777" w:rsidR="00325F92" w:rsidRPr="00B00982" w:rsidRDefault="00325F92" w:rsidP="0034013D">
      <w:pPr>
        <w:pStyle w:val="Slutnotetekst"/>
        <w:rPr>
          <w:lang w:val="kl-GL"/>
        </w:rPr>
      </w:pPr>
      <w:r>
        <w:rPr>
          <w:rStyle w:val="Slutnotehenvisning"/>
        </w:rPr>
        <w:endnoteRef/>
      </w:r>
      <w:r w:rsidRPr="00B00982">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3">
    <w:p w14:paraId="1AA9EDC2" w14:textId="77777777" w:rsidR="00325F92" w:rsidRPr="00A47B84" w:rsidRDefault="00325F92" w:rsidP="0034013D">
      <w:pPr>
        <w:pStyle w:val="Slutnotetekst"/>
        <w:rPr>
          <w:lang w:val="kl-GL"/>
        </w:rPr>
      </w:pPr>
      <w:r>
        <w:rPr>
          <w:rStyle w:val="Slutnotehenvisning"/>
        </w:rPr>
        <w:endnoteRef/>
      </w:r>
      <w:r w:rsidRPr="00A47B84">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4">
    <w:p w14:paraId="0412F2AA" w14:textId="77777777" w:rsidR="00325F92" w:rsidRPr="00A47B84" w:rsidRDefault="00325F92" w:rsidP="0034013D">
      <w:pPr>
        <w:pStyle w:val="Slutnotetekst"/>
        <w:rPr>
          <w:lang w:val="kl-GL"/>
        </w:rPr>
      </w:pPr>
      <w:r>
        <w:rPr>
          <w:rStyle w:val="Slutnotehenvisning"/>
        </w:rPr>
        <w:endnoteRef/>
      </w:r>
      <w:r w:rsidRPr="00A47B84">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5">
    <w:p w14:paraId="65F4064C" w14:textId="77777777" w:rsidR="00325F92" w:rsidRPr="002A1E75" w:rsidRDefault="00325F92" w:rsidP="0034013D">
      <w:pPr>
        <w:pStyle w:val="Slutnotetekst"/>
        <w:rPr>
          <w:lang w:val="kl-GL"/>
        </w:rPr>
      </w:pPr>
      <w:r>
        <w:rPr>
          <w:rStyle w:val="Slutnotehenvisning"/>
        </w:rPr>
        <w:endnoteRef/>
      </w:r>
      <w:r w:rsidRPr="002A1E75">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6">
    <w:p w14:paraId="5DA287B2" w14:textId="77777777" w:rsidR="00325F92" w:rsidRPr="002A1E75" w:rsidRDefault="00325F92" w:rsidP="0034013D">
      <w:pPr>
        <w:pStyle w:val="Slutnotetekst"/>
        <w:rPr>
          <w:lang w:val="kl-GL"/>
        </w:rPr>
      </w:pPr>
      <w:r>
        <w:rPr>
          <w:rStyle w:val="Slutnotehenvisning"/>
        </w:rPr>
        <w:endnoteRef/>
      </w:r>
      <w:r w:rsidRPr="002A1E75">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7">
    <w:p w14:paraId="3F3C9BB2" w14:textId="77777777" w:rsidR="00325F92" w:rsidRPr="00B04DDA" w:rsidRDefault="00325F92" w:rsidP="0034013D">
      <w:pPr>
        <w:pStyle w:val="Slutnotetekst"/>
        <w:rPr>
          <w:lang w:val="kl-GL"/>
        </w:rPr>
      </w:pPr>
      <w:r>
        <w:rPr>
          <w:rStyle w:val="Slutnotehenvisning"/>
        </w:rPr>
        <w:endnoteRef/>
      </w:r>
      <w:r w:rsidRPr="00B04DDA">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8">
    <w:p w14:paraId="132DC1F3" w14:textId="77777777" w:rsidR="00325F92" w:rsidRPr="00CE5FC7" w:rsidRDefault="00325F92" w:rsidP="0034013D">
      <w:pPr>
        <w:pStyle w:val="Slutnotetekst"/>
        <w:rPr>
          <w:lang w:val="kl-GL"/>
        </w:rPr>
      </w:pPr>
      <w:r>
        <w:rPr>
          <w:rStyle w:val="Slutnotehenvisning"/>
        </w:rPr>
        <w:endnoteRef/>
      </w:r>
      <w:r w:rsidRPr="00CE5FC7">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29">
    <w:p w14:paraId="5D76494A" w14:textId="77777777" w:rsidR="00325F92" w:rsidRPr="00E11110" w:rsidRDefault="00325F92" w:rsidP="0034013D">
      <w:pPr>
        <w:pStyle w:val="Slutnotetekst"/>
        <w:rPr>
          <w:lang w:val="kl-GL"/>
        </w:rPr>
      </w:pPr>
      <w:r>
        <w:rPr>
          <w:rStyle w:val="Slutnotehenvisning"/>
        </w:rPr>
        <w:endnoteRef/>
      </w:r>
      <w:r w:rsidRPr="00E11110">
        <w:rPr>
          <w:lang w:val="kl-GL"/>
        </w:rPr>
        <w:t xml:space="preserve"> </w:t>
      </w:r>
      <w:bookmarkStart w:id="35" w:name="_Hlk119107277"/>
      <w:r w:rsidRPr="0024357B">
        <w:rPr>
          <w:lang w:val="kl-GL"/>
        </w:rPr>
        <w:t>Aalajangersagaq tulliuttutut oqaasertaqarpoq: ”</w:t>
      </w:r>
      <w:bookmarkEnd w:id="35"/>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p>
  </w:endnote>
  <w:endnote w:id="30">
    <w:p w14:paraId="1DE676B3" w14:textId="77777777" w:rsidR="00325F92" w:rsidRPr="00C42D6F" w:rsidRDefault="00325F92" w:rsidP="0034013D">
      <w:pPr>
        <w:pStyle w:val="Slutnotetekst"/>
        <w:rPr>
          <w:lang w:val="kl-GL"/>
        </w:rPr>
      </w:pPr>
      <w:r>
        <w:rPr>
          <w:rStyle w:val="Slutnotehenvisning"/>
        </w:rPr>
        <w:endnoteRef/>
      </w:r>
      <w:r w:rsidRPr="00C42D6F">
        <w:rPr>
          <w:lang w:val="kl-GL"/>
        </w:rPr>
        <w:t xml:space="preserve"> </w:t>
      </w:r>
      <w:bookmarkStart w:id="37" w:name="_Hlk119093350"/>
      <w:r w:rsidRPr="0024357B">
        <w:rPr>
          <w:lang w:val="kl-GL"/>
        </w:rPr>
        <w:t>Aalajangersagaq tulliuttutut oqaasertaqarpoq: ”</w:t>
      </w:r>
      <w:r>
        <w:rPr>
          <w:lang w:val="kl-GL"/>
        </w:rPr>
        <w:t>Inatsit Savalimmiunut aamma Kalaallit Nunaannut atuutinngilaq, kisianni inatsimmi §§ 1 aamma 9 kunngip peqqussutaatigut, Savalimmiuni aamma Kalaallit Nunaanni pissutsit apeqqutaatillugit allannguutitalerlugu Savalimmiunut aamma Kalaallit Nunaannut tamakkiisumik imaluunniit ilaannakortumik atuutilersinneqarsinnaallutik.</w:t>
      </w:r>
      <w:r w:rsidRPr="0024357B">
        <w:rPr>
          <w:lang w:val="kl-GL"/>
        </w:rPr>
        <w:t>”</w:t>
      </w:r>
      <w:bookmarkEnd w:id="37"/>
    </w:p>
  </w:endnote>
  <w:endnote w:id="31">
    <w:p w14:paraId="2D646A33" w14:textId="77777777" w:rsidR="00325F92" w:rsidRPr="001F4D4D" w:rsidRDefault="00325F92" w:rsidP="0034013D">
      <w:pPr>
        <w:pStyle w:val="Slutnotetekst"/>
        <w:rPr>
          <w:lang w:val="kl-GL"/>
        </w:rPr>
      </w:pPr>
      <w:r>
        <w:rPr>
          <w:rStyle w:val="Slutnotehenvisning"/>
        </w:rPr>
        <w:endnoteRef/>
      </w:r>
      <w:r w:rsidRPr="001F4D4D">
        <w:rPr>
          <w:lang w:val="kl-GL"/>
        </w:rPr>
        <w:t xml:space="preserve"> </w:t>
      </w:r>
      <w:bookmarkStart w:id="38" w:name="_Hlk119097499"/>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atuutilersinneqarsinnaallutik.</w:t>
      </w:r>
      <w:r w:rsidRPr="0024357B">
        <w:rPr>
          <w:lang w:val="kl-GL"/>
        </w:rPr>
        <w:t>”</w:t>
      </w:r>
      <w:bookmarkEnd w:id="38"/>
    </w:p>
  </w:endnote>
  <w:endnote w:id="32">
    <w:p w14:paraId="004AF0B6" w14:textId="77777777" w:rsidR="00325F92" w:rsidRPr="008A241C" w:rsidRDefault="00325F92" w:rsidP="0034013D">
      <w:pPr>
        <w:pStyle w:val="Slutnotetekst"/>
        <w:rPr>
          <w:lang w:val="kl-GL"/>
        </w:rPr>
      </w:pPr>
      <w:r>
        <w:rPr>
          <w:rStyle w:val="Slutnotehenvisning"/>
        </w:rPr>
        <w:endnoteRef/>
      </w:r>
      <w:r w:rsidRPr="008A241C">
        <w:rPr>
          <w:lang w:val="kl-GL"/>
        </w:rPr>
        <w:t xml:space="preserve"> </w:t>
      </w:r>
      <w:r w:rsidRPr="0024357B">
        <w:rPr>
          <w:lang w:val="kl-GL"/>
        </w:rPr>
        <w:t>Aalajangersagaq tulliuttutut oqaasertaqarpoq: ”</w:t>
      </w:r>
      <w:r>
        <w:rPr>
          <w:lang w:val="kl-GL"/>
        </w:rPr>
        <w:t>Inatsit Savalimmiunut aamma Kalaallit Nunaannut atuutinngilaq, kisianni kunngip peqqussutaatigut, Savalimmiuni aamma Kalaallit Nunaanni pissutsit apeqqutaatillugit allannguutitalerlugu Savalimmiunut aamma Kalaallit Nunaannut tamakkiisumik imaluunniit ilaannakortumik atuutilersinneqarsinnaallutik.</w:t>
      </w:r>
      <w:r w:rsidRPr="0024357B">
        <w:rPr>
          <w:lang w:val="kl-GL"/>
        </w:rPr>
        <w:t>”</w:t>
      </w:r>
    </w:p>
  </w:endnote>
  <w:endnote w:id="33">
    <w:p w14:paraId="560122D9" w14:textId="77777777" w:rsidR="00325F92" w:rsidRPr="002B04EA" w:rsidRDefault="00325F92" w:rsidP="0034013D">
      <w:pPr>
        <w:pStyle w:val="Slutnotetekst"/>
        <w:rPr>
          <w:lang w:val="kl-GL"/>
        </w:rPr>
      </w:pPr>
      <w:r>
        <w:rPr>
          <w:rStyle w:val="Slutnotehenvisning"/>
        </w:rPr>
        <w:endnoteRef/>
      </w:r>
      <w:r w:rsidRPr="002B04EA">
        <w:rPr>
          <w:lang w:val="kl-GL"/>
        </w:rPr>
        <w:t xml:space="preserve"> </w:t>
      </w:r>
      <w:r w:rsidRPr="0024357B">
        <w:rPr>
          <w:lang w:val="kl-GL"/>
        </w:rPr>
        <w:t>Aalajangersagaq tulliuttutut oqaasertaqarpoq: ”</w:t>
      </w:r>
      <w:r>
        <w:rPr>
          <w:lang w:val="kl-GL"/>
        </w:rPr>
        <w:t>Inatsit Savalimmiunut aamma Kalaallit Nunaannut atuutinngilaq, kisianni inatsimmi §§ 1 aamma 2 kunngip peqqussutaatigut, Savalimmiuni aamma Kalaallit Nunaanni pissutsit apeqqutaatillugit allannguutitalerlugu Savalimmiunut aamma Kalaallit Nunaannut tamakkiisumik imaluunniit ilaannakortumik atuutilersinneqarsinnaapput.</w:t>
      </w:r>
      <w:r w:rsidRPr="0024357B">
        <w:rPr>
          <w:lang w:val="kl-GL"/>
        </w:rPr>
        <w:t>”</w:t>
      </w:r>
    </w:p>
  </w:endnote>
  <w:endnote w:id="34">
    <w:p w14:paraId="04A2C989" w14:textId="77777777" w:rsidR="00325F92" w:rsidRPr="00B44CF3" w:rsidRDefault="00325F92" w:rsidP="0034013D">
      <w:pPr>
        <w:pStyle w:val="Slutnotetekst"/>
        <w:rPr>
          <w:lang w:val="kl-GL"/>
        </w:rPr>
      </w:pPr>
      <w:r>
        <w:rPr>
          <w:rStyle w:val="Slutnotehenvisning"/>
        </w:rPr>
        <w:endnoteRef/>
      </w:r>
      <w:r w:rsidRPr="00B44CF3">
        <w:rPr>
          <w:lang w:val="kl-GL"/>
        </w:rPr>
        <w:t xml:space="preserve"> </w:t>
      </w:r>
      <w:r w:rsidRPr="0024357B">
        <w:rPr>
          <w:lang w:val="kl-GL"/>
        </w:rPr>
        <w:t>Aalajangersagaq tulliuttutut oqaasertaqarpoq: ”</w:t>
      </w:r>
      <w:r>
        <w:rPr>
          <w:lang w:val="kl-GL"/>
        </w:rPr>
        <w:t xml:space="preserve">Inatsit Savalimmiunut aamma Kalaallit Nunaannut atuutinngilaq, kisianni </w:t>
      </w:r>
      <w:bookmarkStart w:id="41" w:name="_Hlk119107252"/>
      <w:r>
        <w:rPr>
          <w:lang w:val="kl-GL"/>
        </w:rPr>
        <w:t>kunngip peqqussutaatigut, Savalimmiuni aamma Kalaallit Nunaanni pissutsit apeqqutaatillugit allannguutitalerlugu Savalimmiunut aamma Kalaallit Nunaannut tamakkiisumik imaluunniit ilaannakortumik atuutilersinneqarsinnaalluni.</w:t>
      </w:r>
      <w:r w:rsidRPr="0024357B">
        <w:rPr>
          <w:lang w:val="kl-GL"/>
        </w:rPr>
        <w:t>”</w:t>
      </w:r>
      <w:bookmarkEnd w:id="41"/>
    </w:p>
  </w:endnote>
  <w:endnote w:id="35">
    <w:p w14:paraId="741A4171" w14:textId="77777777" w:rsidR="00325F92" w:rsidRPr="00260D7A" w:rsidRDefault="00325F92" w:rsidP="0034013D">
      <w:pPr>
        <w:pStyle w:val="Slutnotetekst"/>
        <w:rPr>
          <w:lang w:val="kl-GL"/>
        </w:rPr>
      </w:pPr>
      <w:r>
        <w:rPr>
          <w:rStyle w:val="Slutnotehenvisning"/>
        </w:rPr>
        <w:endnoteRef/>
      </w:r>
      <w:r w:rsidRPr="00260D7A">
        <w:rPr>
          <w:lang w:val="kl-GL"/>
        </w:rPr>
        <w:t xml:space="preserve"> </w:t>
      </w:r>
      <w:bookmarkStart w:id="43" w:name="_Hlk119112686"/>
      <w:r w:rsidRPr="0024357B">
        <w:rPr>
          <w:lang w:val="kl-GL"/>
        </w:rPr>
        <w:t>Aalajangersagaq tulliuttutut oqaasertaqarpoq: ”</w:t>
      </w:r>
      <w:r>
        <w:rPr>
          <w:lang w:val="kl-GL"/>
        </w:rPr>
        <w:t>Inatsimmi §§ 1-imiit 23-mut aamma 25 kunngip peqqussutaatigut, Savalimmiuni aamma Kalaallit Nunaanni pissutsit apeqqutaatillugit allannguutitalerlugu Savalimmiunut aamma Kalaallit Nunaannut tamakkiisumik imaluunniit ilaannakortumik atuutilersinneqarsinnaapput.</w:t>
      </w:r>
      <w:r w:rsidRPr="0024357B">
        <w:rPr>
          <w:lang w:val="kl-GL"/>
        </w:rPr>
        <w:t>”</w:t>
      </w:r>
      <w:bookmarkEnd w:id="43"/>
    </w:p>
  </w:endnote>
  <w:endnote w:id="36">
    <w:p w14:paraId="2E4D807E" w14:textId="77777777" w:rsidR="00325F92" w:rsidRPr="00B66906" w:rsidRDefault="00325F92" w:rsidP="0034013D">
      <w:pPr>
        <w:pStyle w:val="Slutnotetekst"/>
        <w:rPr>
          <w:lang w:val="kl-GL"/>
        </w:rPr>
      </w:pPr>
      <w:r>
        <w:rPr>
          <w:rStyle w:val="Slutnotehenvisning"/>
        </w:rPr>
        <w:endnoteRef/>
      </w:r>
      <w:r w:rsidRPr="00B66906">
        <w:rPr>
          <w:lang w:val="kl-GL"/>
        </w:rPr>
        <w:t xml:space="preserve"> </w:t>
      </w:r>
      <w:bookmarkStart w:id="45" w:name="_Hlk119112725"/>
      <w:r w:rsidRPr="0024357B">
        <w:rPr>
          <w:lang w:val="kl-GL"/>
        </w:rPr>
        <w:t>Aalajangersagaq tulliuttutut oqaasertaqarpoq: ”</w:t>
      </w:r>
      <w:r>
        <w:rPr>
          <w:lang w:val="kl-GL"/>
        </w:rPr>
        <w:t>Inatsit Savalimmiunut aamma Kalaallit Nunaannut atuutinngilaq, kisianni §§ 1, 2 aamma 4 kunngip peqqussutaatigut, Savalimmiuni aamma Kalaallit Nunaanni pissutsit apeqqutaatillugit allannguutitalerlugu Savalimmiunut aamma Kalaallit Nunaannut tamakkiisumik imaluunniit ilaannakortumik atuutilersinneqarsinnaallutik.</w:t>
      </w:r>
      <w:r w:rsidRPr="0024357B">
        <w:rPr>
          <w:lang w:val="kl-GL"/>
        </w:rPr>
        <w:t>”</w:t>
      </w:r>
      <w:bookmarkEnd w:id="45"/>
    </w:p>
  </w:endnote>
  <w:endnote w:id="37">
    <w:p w14:paraId="6E471FBD" w14:textId="77777777" w:rsidR="00325F92" w:rsidRPr="00D8097D" w:rsidRDefault="00325F92" w:rsidP="0034013D">
      <w:pPr>
        <w:pStyle w:val="Slutnotetekst"/>
        <w:rPr>
          <w:lang w:val="kl-GL"/>
        </w:rPr>
      </w:pPr>
      <w:r>
        <w:rPr>
          <w:rStyle w:val="Slutnotehenvisning"/>
        </w:rPr>
        <w:endnoteRef/>
      </w:r>
      <w:r w:rsidRPr="00D8097D">
        <w:rPr>
          <w:lang w:val="kl-GL"/>
        </w:rPr>
        <w:t xml:space="preserve"> </w:t>
      </w:r>
      <w:r w:rsidRPr="0024357B">
        <w:rPr>
          <w:lang w:val="kl-GL"/>
        </w:rPr>
        <w:t>Aalajangersagaq tulliuttutut oqaasertaqarpoq: ”</w:t>
      </w:r>
      <w:r>
        <w:rPr>
          <w:lang w:val="kl-GL"/>
        </w:rPr>
        <w:t>Inatsit Savalimmiunut aamma Kalaallit Nunaannut atuutinngilaq, kisianni §§ 1 aamma 2 kunngip peqqussutaatigut, Savalimmiuni aamma Kalaallit Nunaanni pissutsit apeqqutaatillugit allannguutitalerlugu Savalimmiunut aamma Kalaallit Nunaannut tamakkiisumik imaluunniit ilaannakortumik atuutilersinneqarsinnaallutik.</w:t>
      </w:r>
      <w:r w:rsidRPr="0024357B">
        <w:rPr>
          <w:lang w:val="kl-G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7824" w14:textId="6EF7609A" w:rsidR="00447BBC" w:rsidRPr="0021061B" w:rsidRDefault="00447BBC" w:rsidP="0021061B">
    <w:pPr>
      <w:pStyle w:val="TemplatePagenumber"/>
    </w:pPr>
    <w:r>
      <w:tab/>
    </w:r>
    <w:bookmarkStart w:id="97" w:name="SD_LAN_Page_N1"/>
    <w:r>
      <w:t>Side</w:t>
    </w:r>
    <w:bookmarkEnd w:id="97"/>
    <w:r>
      <w:t xml:space="preserve">     </w:t>
    </w:r>
    <w:r>
      <w:fldChar w:fldCharType="begin"/>
    </w:r>
    <w:r>
      <w:instrText xml:space="preserve"> PAGE </w:instrText>
    </w:r>
    <w:r>
      <w:fldChar w:fldCharType="separate"/>
    </w:r>
    <w:r w:rsidR="00DB4CFC">
      <w:rPr>
        <w:noProof/>
      </w:rPr>
      <w:t>8</w:t>
    </w:r>
    <w:r>
      <w:fldChar w:fldCharType="end"/>
    </w:r>
    <w:r>
      <w:t>/</w:t>
    </w:r>
    <w:r w:rsidR="009C2AF0">
      <w:fldChar w:fldCharType="begin"/>
    </w:r>
    <w:r w:rsidR="009C2AF0">
      <w:instrText xml:space="preserve"> SECTIONPAGES  \* MERGEFORMAT</w:instrText>
    </w:r>
    <w:r w:rsidR="009C2AF0">
      <w:instrText xml:space="preserve"> </w:instrText>
    </w:r>
    <w:r w:rsidR="009C2AF0">
      <w:fldChar w:fldCharType="separate"/>
    </w:r>
    <w:r w:rsidR="009C2AF0" w:rsidRPr="009C2AF0">
      <w:rPr>
        <w:rFonts w:eastAsiaTheme="majorEastAsia"/>
        <w:noProof/>
      </w:rPr>
      <w:t>29</w:t>
    </w:r>
    <w:r w:rsidR="009C2AF0">
      <w:rPr>
        <w:rFonts w:eastAsiaTheme="majorEastAs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B739" w14:textId="3C305735" w:rsidR="00447BBC" w:rsidRPr="0021061B" w:rsidRDefault="00447BBC" w:rsidP="0021061B">
    <w:pPr>
      <w:pStyle w:val="TemplatePagenumber"/>
    </w:pPr>
    <w:r>
      <w:tab/>
    </w:r>
    <w:bookmarkStart w:id="98" w:name="SD_LAN_Page"/>
    <w:r>
      <w:t>Side</w:t>
    </w:r>
    <w:bookmarkEnd w:id="98"/>
    <w:r>
      <w:t xml:space="preserve">     </w:t>
    </w:r>
    <w:r>
      <w:fldChar w:fldCharType="begin"/>
    </w:r>
    <w:r>
      <w:instrText xml:space="preserve"> PAGE </w:instrText>
    </w:r>
    <w:r>
      <w:fldChar w:fldCharType="separate"/>
    </w:r>
    <w:r w:rsidR="00DB4CFC">
      <w:rPr>
        <w:noProof/>
      </w:rPr>
      <w:t>1</w:t>
    </w:r>
    <w:r>
      <w:fldChar w:fldCharType="end"/>
    </w:r>
    <w:r>
      <w:t>/</w:t>
    </w:r>
    <w:r w:rsidR="009C2AF0">
      <w:fldChar w:fldCharType="begin"/>
    </w:r>
    <w:r w:rsidR="009C2AF0">
      <w:instrText xml:space="preserve"> SECTIONPAGES  \* MERGEFORMAT </w:instrText>
    </w:r>
    <w:r w:rsidR="009C2AF0">
      <w:fldChar w:fldCharType="separate"/>
    </w:r>
    <w:r w:rsidR="009C2AF0" w:rsidRPr="009C2AF0">
      <w:rPr>
        <w:rFonts w:eastAsiaTheme="majorEastAsia"/>
        <w:noProof/>
      </w:rPr>
      <w:t>29</w:t>
    </w:r>
    <w:r w:rsidR="009C2AF0">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2796" w14:textId="77777777" w:rsidR="00C06464" w:rsidRDefault="00C06464" w:rsidP="009849C2">
      <w:pPr>
        <w:spacing w:line="240" w:lineRule="auto"/>
      </w:pPr>
      <w:r>
        <w:separator/>
      </w:r>
    </w:p>
  </w:footnote>
  <w:footnote w:type="continuationSeparator" w:id="0">
    <w:p w14:paraId="6F9EE327" w14:textId="77777777" w:rsidR="00C06464" w:rsidRDefault="00C06464" w:rsidP="00984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2AAB" w14:textId="110343BA" w:rsidR="00447BBC" w:rsidRDefault="00447BBC" w:rsidP="003E36D0">
    <w:pPr>
      <w:pStyle w:val="Headeroverskrift"/>
    </w:pPr>
    <w:r>
      <w:rPr>
        <w:noProof/>
      </w:rPr>
      <w:drawing>
        <wp:anchor distT="0" distB="0" distL="114300" distR="114300" simplePos="0" relativeHeight="251665408" behindDoc="0" locked="1" layoutInCell="1" allowOverlap="1" wp14:anchorId="430A3608" wp14:editId="79C7AEB7">
          <wp:simplePos x="0" y="0"/>
          <wp:positionH relativeFrom="page">
            <wp:posOffset>5590540</wp:posOffset>
          </wp:positionH>
          <wp:positionV relativeFrom="page">
            <wp:posOffset>827405</wp:posOffset>
          </wp:positionV>
          <wp:extent cx="1980000" cy="625857"/>
          <wp:effectExtent l="0" t="0" r="0" b="0"/>
          <wp:wrapNone/>
          <wp:docPr id="1232051594" name="Billede 1232051594"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25857"/>
                  </a:xfrm>
                  <a:prstGeom prst="rect">
                    <a:avLst/>
                  </a:prstGeom>
                </pic:spPr>
              </pic:pic>
            </a:graphicData>
          </a:graphic>
          <wp14:sizeRelH relativeFrom="page">
            <wp14:pctWidth>0</wp14:pctWidth>
          </wp14:sizeRelH>
          <wp14:sizeRelV relativeFrom="page">
            <wp14:pctHeight>0</wp14:pctHeight>
          </wp14:sizeRelV>
        </wp:anchor>
      </w:drawing>
    </w:r>
  </w:p>
  <w:p w14:paraId="6B54AA33" w14:textId="2D6D51D1" w:rsidR="00447BBC" w:rsidRDefault="00447BBC" w:rsidP="00437C2C">
    <w:pPr>
      <w:pStyle w:val="Headeroverskrif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C4A2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A0A9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1B0D08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FCE848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0E4355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19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A79B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6BCB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8F67D72"/>
    <w:multiLevelType w:val="hybridMultilevel"/>
    <w:tmpl w:val="90A0BA7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FDA1DDB"/>
    <w:multiLevelType w:val="hybridMultilevel"/>
    <w:tmpl w:val="3622356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06B3BE0"/>
    <w:multiLevelType w:val="hybridMultilevel"/>
    <w:tmpl w:val="30BAAF58"/>
    <w:lvl w:ilvl="0" w:tplc="5176B244">
      <w:start w:val="1"/>
      <w:numFmt w:val="decimal"/>
      <w:lvlText w:val="%1)"/>
      <w:lvlJc w:val="left"/>
      <w:pPr>
        <w:ind w:left="720" w:hanging="360"/>
      </w:pPr>
      <w:rPr>
        <w:rFonts w:ascii="Calibri" w:eastAsiaTheme="minorHAnsi" w:hAnsi="Calibri" w:cs="Calibri"/>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1" w15:restartNumberingAfterBreak="0">
    <w:nsid w:val="31361EE2"/>
    <w:multiLevelType w:val="hybridMultilevel"/>
    <w:tmpl w:val="EB0475C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3" w15:restartNumberingAfterBreak="0">
    <w:nsid w:val="482C0CA8"/>
    <w:multiLevelType w:val="hybridMultilevel"/>
    <w:tmpl w:val="77B008A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2891EFE"/>
    <w:multiLevelType w:val="hybridMultilevel"/>
    <w:tmpl w:val="7DE2E74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3F80F2F"/>
    <w:multiLevelType w:val="hybridMultilevel"/>
    <w:tmpl w:val="3B8E1A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34804D2"/>
    <w:multiLevelType w:val="hybridMultilevel"/>
    <w:tmpl w:val="12B650E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63A61932"/>
    <w:multiLevelType w:val="hybridMultilevel"/>
    <w:tmpl w:val="5FE8AE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D245AD9"/>
    <w:multiLevelType w:val="hybridMultilevel"/>
    <w:tmpl w:val="1DEAFDB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6ED36AE7"/>
    <w:multiLevelType w:val="hybridMultilevel"/>
    <w:tmpl w:val="CEAAE85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1" w15:restartNumberingAfterBreak="0">
    <w:nsid w:val="77E308AF"/>
    <w:multiLevelType w:val="hybridMultilevel"/>
    <w:tmpl w:val="9FDADA7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8C448E2"/>
    <w:multiLevelType w:val="hybridMultilevel"/>
    <w:tmpl w:val="C8001BE8"/>
    <w:lvl w:ilvl="0" w:tplc="8774DF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F0555C"/>
    <w:multiLevelType w:val="hybridMultilevel"/>
    <w:tmpl w:val="0A92045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C2E3E86"/>
    <w:multiLevelType w:val="hybridMultilevel"/>
    <w:tmpl w:val="C5D8870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4"/>
  </w:num>
  <w:num w:numId="12">
    <w:abstractNumId w:val="19"/>
  </w:num>
  <w:num w:numId="13">
    <w:abstractNumId w:val="21"/>
  </w:num>
  <w:num w:numId="14">
    <w:abstractNumId w:val="8"/>
  </w:num>
  <w:num w:numId="15">
    <w:abstractNumId w:val="11"/>
  </w:num>
  <w:num w:numId="16">
    <w:abstractNumId w:val="16"/>
  </w:num>
  <w:num w:numId="17">
    <w:abstractNumId w:val="24"/>
  </w:num>
  <w:num w:numId="18">
    <w:abstractNumId w:val="9"/>
  </w:num>
  <w:num w:numId="19">
    <w:abstractNumId w:val="13"/>
  </w:num>
  <w:num w:numId="20">
    <w:abstractNumId w:val="18"/>
  </w:num>
  <w:num w:numId="21">
    <w:abstractNumId w:val="15"/>
  </w:num>
  <w:num w:numId="22">
    <w:abstractNumId w:val="23"/>
  </w:num>
  <w:num w:numId="23">
    <w:abstractNumId w:val="17"/>
  </w:num>
  <w:num w:numId="24">
    <w:abstractNumId w:val="2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BC"/>
    <w:rsid w:val="00003C7E"/>
    <w:rsid w:val="00010172"/>
    <w:rsid w:val="000152B0"/>
    <w:rsid w:val="00017037"/>
    <w:rsid w:val="00017D24"/>
    <w:rsid w:val="00022EC6"/>
    <w:rsid w:val="00025E8E"/>
    <w:rsid w:val="00033EBC"/>
    <w:rsid w:val="0003485A"/>
    <w:rsid w:val="00036173"/>
    <w:rsid w:val="00041C90"/>
    <w:rsid w:val="00043ABC"/>
    <w:rsid w:val="00052052"/>
    <w:rsid w:val="00055B05"/>
    <w:rsid w:val="00061AB9"/>
    <w:rsid w:val="00062364"/>
    <w:rsid w:val="000673EF"/>
    <w:rsid w:val="00067A00"/>
    <w:rsid w:val="00070646"/>
    <w:rsid w:val="000720FC"/>
    <w:rsid w:val="000722FB"/>
    <w:rsid w:val="0007239A"/>
    <w:rsid w:val="00097265"/>
    <w:rsid w:val="000A1F51"/>
    <w:rsid w:val="000A242D"/>
    <w:rsid w:val="000A4023"/>
    <w:rsid w:val="000A5812"/>
    <w:rsid w:val="000E2F92"/>
    <w:rsid w:val="000F5D84"/>
    <w:rsid w:val="000F7675"/>
    <w:rsid w:val="00104D97"/>
    <w:rsid w:val="00106449"/>
    <w:rsid w:val="001105DB"/>
    <w:rsid w:val="001268AB"/>
    <w:rsid w:val="00130E34"/>
    <w:rsid w:val="00131671"/>
    <w:rsid w:val="00133FD0"/>
    <w:rsid w:val="001370AA"/>
    <w:rsid w:val="001431A0"/>
    <w:rsid w:val="0014686B"/>
    <w:rsid w:val="00156972"/>
    <w:rsid w:val="0015792D"/>
    <w:rsid w:val="00161DDC"/>
    <w:rsid w:val="00165406"/>
    <w:rsid w:val="00165DB8"/>
    <w:rsid w:val="001710AB"/>
    <w:rsid w:val="001801CF"/>
    <w:rsid w:val="0018071E"/>
    <w:rsid w:val="00186003"/>
    <w:rsid w:val="001930C1"/>
    <w:rsid w:val="001967F1"/>
    <w:rsid w:val="001B1F17"/>
    <w:rsid w:val="001B2495"/>
    <w:rsid w:val="001C0780"/>
    <w:rsid w:val="001C46A0"/>
    <w:rsid w:val="001D1B03"/>
    <w:rsid w:val="001D343C"/>
    <w:rsid w:val="001D623A"/>
    <w:rsid w:val="001D649B"/>
    <w:rsid w:val="001D7068"/>
    <w:rsid w:val="001E142E"/>
    <w:rsid w:val="001E2BFD"/>
    <w:rsid w:val="001E37F8"/>
    <w:rsid w:val="001E4084"/>
    <w:rsid w:val="001E7AAD"/>
    <w:rsid w:val="001F4719"/>
    <w:rsid w:val="001F7C4F"/>
    <w:rsid w:val="00200ADF"/>
    <w:rsid w:val="0021061B"/>
    <w:rsid w:val="00212356"/>
    <w:rsid w:val="00213156"/>
    <w:rsid w:val="00216684"/>
    <w:rsid w:val="00217676"/>
    <w:rsid w:val="00233388"/>
    <w:rsid w:val="002511A9"/>
    <w:rsid w:val="00251859"/>
    <w:rsid w:val="0026154D"/>
    <w:rsid w:val="00263921"/>
    <w:rsid w:val="00263CBA"/>
    <w:rsid w:val="00270868"/>
    <w:rsid w:val="002718F9"/>
    <w:rsid w:val="00281310"/>
    <w:rsid w:val="002848EA"/>
    <w:rsid w:val="0029293D"/>
    <w:rsid w:val="00297713"/>
    <w:rsid w:val="002A201F"/>
    <w:rsid w:val="002A32B0"/>
    <w:rsid w:val="002C7B0A"/>
    <w:rsid w:val="002D01DE"/>
    <w:rsid w:val="002D33DC"/>
    <w:rsid w:val="002E48C6"/>
    <w:rsid w:val="002E6FC9"/>
    <w:rsid w:val="003028F7"/>
    <w:rsid w:val="00302AC6"/>
    <w:rsid w:val="00302CD3"/>
    <w:rsid w:val="003037D7"/>
    <w:rsid w:val="00303AFA"/>
    <w:rsid w:val="003044D4"/>
    <w:rsid w:val="00305AD5"/>
    <w:rsid w:val="00310116"/>
    <w:rsid w:val="00311A1C"/>
    <w:rsid w:val="00311DF5"/>
    <w:rsid w:val="00321578"/>
    <w:rsid w:val="00323E93"/>
    <w:rsid w:val="00325F92"/>
    <w:rsid w:val="00331986"/>
    <w:rsid w:val="003349BC"/>
    <w:rsid w:val="0034013D"/>
    <w:rsid w:val="0034322F"/>
    <w:rsid w:val="00345398"/>
    <w:rsid w:val="00346B82"/>
    <w:rsid w:val="00350469"/>
    <w:rsid w:val="00350E9D"/>
    <w:rsid w:val="00356425"/>
    <w:rsid w:val="00360EB7"/>
    <w:rsid w:val="003664E5"/>
    <w:rsid w:val="003710F6"/>
    <w:rsid w:val="0037384D"/>
    <w:rsid w:val="00377C5C"/>
    <w:rsid w:val="0038127F"/>
    <w:rsid w:val="0038460F"/>
    <w:rsid w:val="00385AD5"/>
    <w:rsid w:val="00391030"/>
    <w:rsid w:val="00391463"/>
    <w:rsid w:val="003933EE"/>
    <w:rsid w:val="00394E50"/>
    <w:rsid w:val="00395753"/>
    <w:rsid w:val="00397789"/>
    <w:rsid w:val="003A1617"/>
    <w:rsid w:val="003A58EE"/>
    <w:rsid w:val="003B054F"/>
    <w:rsid w:val="003B1B94"/>
    <w:rsid w:val="003B231F"/>
    <w:rsid w:val="003C2CB6"/>
    <w:rsid w:val="003C2DF9"/>
    <w:rsid w:val="003C30E2"/>
    <w:rsid w:val="003C6747"/>
    <w:rsid w:val="003D0B03"/>
    <w:rsid w:val="003D3DE7"/>
    <w:rsid w:val="003D5E12"/>
    <w:rsid w:val="003E0443"/>
    <w:rsid w:val="003E36D0"/>
    <w:rsid w:val="003F1009"/>
    <w:rsid w:val="003F24A4"/>
    <w:rsid w:val="00404158"/>
    <w:rsid w:val="0040679A"/>
    <w:rsid w:val="00410B96"/>
    <w:rsid w:val="0043124F"/>
    <w:rsid w:val="00437C2C"/>
    <w:rsid w:val="0044012F"/>
    <w:rsid w:val="00440202"/>
    <w:rsid w:val="00441AD3"/>
    <w:rsid w:val="004448A1"/>
    <w:rsid w:val="004477CB"/>
    <w:rsid w:val="00447BBC"/>
    <w:rsid w:val="00450B0E"/>
    <w:rsid w:val="0045775A"/>
    <w:rsid w:val="00462FDD"/>
    <w:rsid w:val="00463EC3"/>
    <w:rsid w:val="0046408B"/>
    <w:rsid w:val="00467C8E"/>
    <w:rsid w:val="004737F6"/>
    <w:rsid w:val="00477057"/>
    <w:rsid w:val="00477B4E"/>
    <w:rsid w:val="00480240"/>
    <w:rsid w:val="00482D14"/>
    <w:rsid w:val="00486A6E"/>
    <w:rsid w:val="00490525"/>
    <w:rsid w:val="00494821"/>
    <w:rsid w:val="004A0546"/>
    <w:rsid w:val="004A1518"/>
    <w:rsid w:val="004A17B5"/>
    <w:rsid w:val="004A3755"/>
    <w:rsid w:val="004A47D5"/>
    <w:rsid w:val="004A64CF"/>
    <w:rsid w:val="004A7E21"/>
    <w:rsid w:val="004B03DA"/>
    <w:rsid w:val="004B1128"/>
    <w:rsid w:val="004B3013"/>
    <w:rsid w:val="004B33E7"/>
    <w:rsid w:val="004C076C"/>
    <w:rsid w:val="004C75E3"/>
    <w:rsid w:val="004E1882"/>
    <w:rsid w:val="004F0B85"/>
    <w:rsid w:val="004F3660"/>
    <w:rsid w:val="004F3C9D"/>
    <w:rsid w:val="00500300"/>
    <w:rsid w:val="00501487"/>
    <w:rsid w:val="005065B8"/>
    <w:rsid w:val="0051056F"/>
    <w:rsid w:val="00511D09"/>
    <w:rsid w:val="0052049E"/>
    <w:rsid w:val="00521435"/>
    <w:rsid w:val="0052263E"/>
    <w:rsid w:val="00523003"/>
    <w:rsid w:val="0052426B"/>
    <w:rsid w:val="005244C4"/>
    <w:rsid w:val="00535253"/>
    <w:rsid w:val="00540463"/>
    <w:rsid w:val="0055139D"/>
    <w:rsid w:val="00556A28"/>
    <w:rsid w:val="0056131A"/>
    <w:rsid w:val="0056587E"/>
    <w:rsid w:val="00566AEF"/>
    <w:rsid w:val="005707D4"/>
    <w:rsid w:val="00571C0D"/>
    <w:rsid w:val="00574E2A"/>
    <w:rsid w:val="005815CA"/>
    <w:rsid w:val="005827FD"/>
    <w:rsid w:val="0058291F"/>
    <w:rsid w:val="00586FCC"/>
    <w:rsid w:val="005878A7"/>
    <w:rsid w:val="00593E69"/>
    <w:rsid w:val="005A0301"/>
    <w:rsid w:val="005A1A96"/>
    <w:rsid w:val="005A2846"/>
    <w:rsid w:val="005A5CC1"/>
    <w:rsid w:val="005B1F8E"/>
    <w:rsid w:val="005B3A63"/>
    <w:rsid w:val="005B5556"/>
    <w:rsid w:val="005B79C3"/>
    <w:rsid w:val="005C1FD5"/>
    <w:rsid w:val="005C5531"/>
    <w:rsid w:val="005C6325"/>
    <w:rsid w:val="005D03DE"/>
    <w:rsid w:val="005E10F8"/>
    <w:rsid w:val="005E4643"/>
    <w:rsid w:val="005E5320"/>
    <w:rsid w:val="005F25A6"/>
    <w:rsid w:val="005F6686"/>
    <w:rsid w:val="005F6DAD"/>
    <w:rsid w:val="00600E31"/>
    <w:rsid w:val="00613B99"/>
    <w:rsid w:val="006145A2"/>
    <w:rsid w:val="00615E15"/>
    <w:rsid w:val="00617F27"/>
    <w:rsid w:val="00621D9B"/>
    <w:rsid w:val="006240F2"/>
    <w:rsid w:val="00634F7E"/>
    <w:rsid w:val="00645AFA"/>
    <w:rsid w:val="00651C58"/>
    <w:rsid w:val="0065555B"/>
    <w:rsid w:val="00657D9E"/>
    <w:rsid w:val="00662DF8"/>
    <w:rsid w:val="00666068"/>
    <w:rsid w:val="006668EB"/>
    <w:rsid w:val="00673553"/>
    <w:rsid w:val="006764F8"/>
    <w:rsid w:val="00676757"/>
    <w:rsid w:val="0068060E"/>
    <w:rsid w:val="00681711"/>
    <w:rsid w:val="00681953"/>
    <w:rsid w:val="00683DE7"/>
    <w:rsid w:val="00685198"/>
    <w:rsid w:val="00690FB4"/>
    <w:rsid w:val="006A1420"/>
    <w:rsid w:val="006A3953"/>
    <w:rsid w:val="006A491E"/>
    <w:rsid w:val="006A4FA9"/>
    <w:rsid w:val="006B7C20"/>
    <w:rsid w:val="006C0DD4"/>
    <w:rsid w:val="006C28DA"/>
    <w:rsid w:val="006C3A0B"/>
    <w:rsid w:val="006C42D3"/>
    <w:rsid w:val="006C621D"/>
    <w:rsid w:val="006C6E95"/>
    <w:rsid w:val="006D11C6"/>
    <w:rsid w:val="006D1A48"/>
    <w:rsid w:val="006D58BD"/>
    <w:rsid w:val="006D5A7C"/>
    <w:rsid w:val="006F0078"/>
    <w:rsid w:val="007048A0"/>
    <w:rsid w:val="00704DCF"/>
    <w:rsid w:val="007075FE"/>
    <w:rsid w:val="00714CA0"/>
    <w:rsid w:val="00730A8B"/>
    <w:rsid w:val="0073260C"/>
    <w:rsid w:val="0073313E"/>
    <w:rsid w:val="007339C6"/>
    <w:rsid w:val="00736E49"/>
    <w:rsid w:val="00740EAC"/>
    <w:rsid w:val="00744A25"/>
    <w:rsid w:val="00744FAC"/>
    <w:rsid w:val="00750D44"/>
    <w:rsid w:val="007533F5"/>
    <w:rsid w:val="0075481D"/>
    <w:rsid w:val="00763EA6"/>
    <w:rsid w:val="0078574A"/>
    <w:rsid w:val="0079125B"/>
    <w:rsid w:val="00791B07"/>
    <w:rsid w:val="00793D08"/>
    <w:rsid w:val="00793FF1"/>
    <w:rsid w:val="00796D08"/>
    <w:rsid w:val="007A208A"/>
    <w:rsid w:val="007C37C1"/>
    <w:rsid w:val="007D516B"/>
    <w:rsid w:val="007D7E37"/>
    <w:rsid w:val="007E3639"/>
    <w:rsid w:val="007E4D2F"/>
    <w:rsid w:val="007E5A02"/>
    <w:rsid w:val="007E6161"/>
    <w:rsid w:val="007F1AEE"/>
    <w:rsid w:val="007F70CC"/>
    <w:rsid w:val="007F79C6"/>
    <w:rsid w:val="008007C5"/>
    <w:rsid w:val="00800F1C"/>
    <w:rsid w:val="008031DF"/>
    <w:rsid w:val="0080538C"/>
    <w:rsid w:val="00814E8C"/>
    <w:rsid w:val="0081511B"/>
    <w:rsid w:val="0081763C"/>
    <w:rsid w:val="00822CCA"/>
    <w:rsid w:val="008264FC"/>
    <w:rsid w:val="00827DF8"/>
    <w:rsid w:val="008306F0"/>
    <w:rsid w:val="00830CBA"/>
    <w:rsid w:val="00831B6D"/>
    <w:rsid w:val="00832586"/>
    <w:rsid w:val="00834398"/>
    <w:rsid w:val="00834924"/>
    <w:rsid w:val="0083551B"/>
    <w:rsid w:val="008404B7"/>
    <w:rsid w:val="0084154D"/>
    <w:rsid w:val="008476F9"/>
    <w:rsid w:val="00847B82"/>
    <w:rsid w:val="0085362A"/>
    <w:rsid w:val="00855E93"/>
    <w:rsid w:val="008631B7"/>
    <w:rsid w:val="00866095"/>
    <w:rsid w:val="00871217"/>
    <w:rsid w:val="00872E2A"/>
    <w:rsid w:val="008769D8"/>
    <w:rsid w:val="008959C2"/>
    <w:rsid w:val="008A241C"/>
    <w:rsid w:val="008A7853"/>
    <w:rsid w:val="008B350C"/>
    <w:rsid w:val="008C3CA7"/>
    <w:rsid w:val="008C462D"/>
    <w:rsid w:val="008C777C"/>
    <w:rsid w:val="008D6A28"/>
    <w:rsid w:val="008F3C40"/>
    <w:rsid w:val="008F5BE2"/>
    <w:rsid w:val="008F653B"/>
    <w:rsid w:val="00901EF5"/>
    <w:rsid w:val="0090704A"/>
    <w:rsid w:val="00910080"/>
    <w:rsid w:val="00916D14"/>
    <w:rsid w:val="00923B21"/>
    <w:rsid w:val="009247C6"/>
    <w:rsid w:val="00924EBE"/>
    <w:rsid w:val="00930914"/>
    <w:rsid w:val="009331CB"/>
    <w:rsid w:val="00942C91"/>
    <w:rsid w:val="009514FF"/>
    <w:rsid w:val="0096008A"/>
    <w:rsid w:val="00962626"/>
    <w:rsid w:val="00963C6A"/>
    <w:rsid w:val="00964DB7"/>
    <w:rsid w:val="00965A48"/>
    <w:rsid w:val="00970268"/>
    <w:rsid w:val="009713C4"/>
    <w:rsid w:val="009755CF"/>
    <w:rsid w:val="009804A3"/>
    <w:rsid w:val="00983E21"/>
    <w:rsid w:val="00984636"/>
    <w:rsid w:val="009849C2"/>
    <w:rsid w:val="009935DD"/>
    <w:rsid w:val="00996870"/>
    <w:rsid w:val="009974B5"/>
    <w:rsid w:val="009A484F"/>
    <w:rsid w:val="009A549F"/>
    <w:rsid w:val="009A67AE"/>
    <w:rsid w:val="009B14EB"/>
    <w:rsid w:val="009B1986"/>
    <w:rsid w:val="009B2574"/>
    <w:rsid w:val="009B2D19"/>
    <w:rsid w:val="009C2AF0"/>
    <w:rsid w:val="009C3CA9"/>
    <w:rsid w:val="009C6E73"/>
    <w:rsid w:val="009D3BF2"/>
    <w:rsid w:val="009D6E48"/>
    <w:rsid w:val="009E0B1C"/>
    <w:rsid w:val="009E2AA5"/>
    <w:rsid w:val="009E4DBE"/>
    <w:rsid w:val="009F5112"/>
    <w:rsid w:val="00A020AA"/>
    <w:rsid w:val="00A048A6"/>
    <w:rsid w:val="00A0764C"/>
    <w:rsid w:val="00A17544"/>
    <w:rsid w:val="00A1774A"/>
    <w:rsid w:val="00A21C6E"/>
    <w:rsid w:val="00A22BF9"/>
    <w:rsid w:val="00A23B9A"/>
    <w:rsid w:val="00A25002"/>
    <w:rsid w:val="00A277B2"/>
    <w:rsid w:val="00A31669"/>
    <w:rsid w:val="00A3642D"/>
    <w:rsid w:val="00A510F9"/>
    <w:rsid w:val="00A51F34"/>
    <w:rsid w:val="00A5261B"/>
    <w:rsid w:val="00A57359"/>
    <w:rsid w:val="00A57D1F"/>
    <w:rsid w:val="00A62F87"/>
    <w:rsid w:val="00A71D0F"/>
    <w:rsid w:val="00A74B4C"/>
    <w:rsid w:val="00A76BC2"/>
    <w:rsid w:val="00A802B5"/>
    <w:rsid w:val="00A84D42"/>
    <w:rsid w:val="00A85211"/>
    <w:rsid w:val="00A878F8"/>
    <w:rsid w:val="00A93B70"/>
    <w:rsid w:val="00AA3E09"/>
    <w:rsid w:val="00AA510E"/>
    <w:rsid w:val="00AC60DD"/>
    <w:rsid w:val="00AD0262"/>
    <w:rsid w:val="00AD097E"/>
    <w:rsid w:val="00AD539E"/>
    <w:rsid w:val="00AD71CC"/>
    <w:rsid w:val="00AD7376"/>
    <w:rsid w:val="00AE00BA"/>
    <w:rsid w:val="00AE5004"/>
    <w:rsid w:val="00AF66C3"/>
    <w:rsid w:val="00AF6722"/>
    <w:rsid w:val="00B0326B"/>
    <w:rsid w:val="00B11A6A"/>
    <w:rsid w:val="00B14BEA"/>
    <w:rsid w:val="00B14D72"/>
    <w:rsid w:val="00B171FD"/>
    <w:rsid w:val="00B21CD0"/>
    <w:rsid w:val="00B36551"/>
    <w:rsid w:val="00B37192"/>
    <w:rsid w:val="00B42772"/>
    <w:rsid w:val="00B42BC1"/>
    <w:rsid w:val="00B4324B"/>
    <w:rsid w:val="00B4623F"/>
    <w:rsid w:val="00B46F49"/>
    <w:rsid w:val="00B47D1B"/>
    <w:rsid w:val="00B50DE0"/>
    <w:rsid w:val="00B607F9"/>
    <w:rsid w:val="00B62A06"/>
    <w:rsid w:val="00B6533E"/>
    <w:rsid w:val="00B7110C"/>
    <w:rsid w:val="00B72F36"/>
    <w:rsid w:val="00B74DF4"/>
    <w:rsid w:val="00B758D9"/>
    <w:rsid w:val="00B75924"/>
    <w:rsid w:val="00B83587"/>
    <w:rsid w:val="00B83CFA"/>
    <w:rsid w:val="00B905CB"/>
    <w:rsid w:val="00B948D8"/>
    <w:rsid w:val="00B94EC3"/>
    <w:rsid w:val="00BA4B3A"/>
    <w:rsid w:val="00BA6AAE"/>
    <w:rsid w:val="00BB2D79"/>
    <w:rsid w:val="00BB3EC6"/>
    <w:rsid w:val="00BC043D"/>
    <w:rsid w:val="00BC53C7"/>
    <w:rsid w:val="00BD0207"/>
    <w:rsid w:val="00BE20EC"/>
    <w:rsid w:val="00BE2D98"/>
    <w:rsid w:val="00BE660B"/>
    <w:rsid w:val="00BF5092"/>
    <w:rsid w:val="00BF5490"/>
    <w:rsid w:val="00BF780C"/>
    <w:rsid w:val="00C06464"/>
    <w:rsid w:val="00C066D2"/>
    <w:rsid w:val="00C104F8"/>
    <w:rsid w:val="00C12F7B"/>
    <w:rsid w:val="00C21951"/>
    <w:rsid w:val="00C245A6"/>
    <w:rsid w:val="00C246F7"/>
    <w:rsid w:val="00C2507C"/>
    <w:rsid w:val="00C27ADF"/>
    <w:rsid w:val="00C27F93"/>
    <w:rsid w:val="00C31B8E"/>
    <w:rsid w:val="00C36375"/>
    <w:rsid w:val="00C37DBD"/>
    <w:rsid w:val="00C422D9"/>
    <w:rsid w:val="00C448F7"/>
    <w:rsid w:val="00C51A84"/>
    <w:rsid w:val="00C52D80"/>
    <w:rsid w:val="00C52EEB"/>
    <w:rsid w:val="00C53E5E"/>
    <w:rsid w:val="00C57151"/>
    <w:rsid w:val="00C572D2"/>
    <w:rsid w:val="00C64CAD"/>
    <w:rsid w:val="00C656A2"/>
    <w:rsid w:val="00C66D2F"/>
    <w:rsid w:val="00C70C61"/>
    <w:rsid w:val="00C70C64"/>
    <w:rsid w:val="00C719A9"/>
    <w:rsid w:val="00C7271E"/>
    <w:rsid w:val="00C748A0"/>
    <w:rsid w:val="00C753B0"/>
    <w:rsid w:val="00C773C2"/>
    <w:rsid w:val="00C80E0B"/>
    <w:rsid w:val="00C84CC3"/>
    <w:rsid w:val="00C9089A"/>
    <w:rsid w:val="00C932C2"/>
    <w:rsid w:val="00C93F55"/>
    <w:rsid w:val="00C940D3"/>
    <w:rsid w:val="00C96EA2"/>
    <w:rsid w:val="00CB179D"/>
    <w:rsid w:val="00CB1B6F"/>
    <w:rsid w:val="00CB53EB"/>
    <w:rsid w:val="00CB6676"/>
    <w:rsid w:val="00CC06E9"/>
    <w:rsid w:val="00CC3D5D"/>
    <w:rsid w:val="00CC4604"/>
    <w:rsid w:val="00CC6323"/>
    <w:rsid w:val="00CD18B9"/>
    <w:rsid w:val="00CD5F3D"/>
    <w:rsid w:val="00CE5CFE"/>
    <w:rsid w:val="00CE6576"/>
    <w:rsid w:val="00CE6648"/>
    <w:rsid w:val="00CF19AD"/>
    <w:rsid w:val="00CF19E7"/>
    <w:rsid w:val="00CF2465"/>
    <w:rsid w:val="00CF57D8"/>
    <w:rsid w:val="00D06F65"/>
    <w:rsid w:val="00D071A9"/>
    <w:rsid w:val="00D1072D"/>
    <w:rsid w:val="00D1091E"/>
    <w:rsid w:val="00D11372"/>
    <w:rsid w:val="00D11BB8"/>
    <w:rsid w:val="00D129E3"/>
    <w:rsid w:val="00D12A83"/>
    <w:rsid w:val="00D13412"/>
    <w:rsid w:val="00D13490"/>
    <w:rsid w:val="00D134A6"/>
    <w:rsid w:val="00D15D13"/>
    <w:rsid w:val="00D17AE6"/>
    <w:rsid w:val="00D23DF2"/>
    <w:rsid w:val="00D24C7E"/>
    <w:rsid w:val="00D269FF"/>
    <w:rsid w:val="00D308C9"/>
    <w:rsid w:val="00D37524"/>
    <w:rsid w:val="00D4136C"/>
    <w:rsid w:val="00D50D62"/>
    <w:rsid w:val="00D53376"/>
    <w:rsid w:val="00D5505C"/>
    <w:rsid w:val="00D61FB2"/>
    <w:rsid w:val="00D62F39"/>
    <w:rsid w:val="00D65044"/>
    <w:rsid w:val="00D67AF8"/>
    <w:rsid w:val="00D7294C"/>
    <w:rsid w:val="00D729BA"/>
    <w:rsid w:val="00D778AB"/>
    <w:rsid w:val="00D81279"/>
    <w:rsid w:val="00D813DF"/>
    <w:rsid w:val="00D84424"/>
    <w:rsid w:val="00D94A4E"/>
    <w:rsid w:val="00DA6FFA"/>
    <w:rsid w:val="00DB4CFC"/>
    <w:rsid w:val="00DB5C23"/>
    <w:rsid w:val="00DB64E7"/>
    <w:rsid w:val="00DC1B94"/>
    <w:rsid w:val="00DC6233"/>
    <w:rsid w:val="00DD4DC1"/>
    <w:rsid w:val="00DE081F"/>
    <w:rsid w:val="00DE0D59"/>
    <w:rsid w:val="00DE1B77"/>
    <w:rsid w:val="00DE4F33"/>
    <w:rsid w:val="00E018E6"/>
    <w:rsid w:val="00E0308F"/>
    <w:rsid w:val="00E069E0"/>
    <w:rsid w:val="00E155DB"/>
    <w:rsid w:val="00E1603C"/>
    <w:rsid w:val="00E23B8C"/>
    <w:rsid w:val="00E24295"/>
    <w:rsid w:val="00E2687F"/>
    <w:rsid w:val="00E44664"/>
    <w:rsid w:val="00E45BE9"/>
    <w:rsid w:val="00E54475"/>
    <w:rsid w:val="00E54486"/>
    <w:rsid w:val="00E65F55"/>
    <w:rsid w:val="00E71463"/>
    <w:rsid w:val="00E73CBC"/>
    <w:rsid w:val="00E76D26"/>
    <w:rsid w:val="00E80303"/>
    <w:rsid w:val="00E948FC"/>
    <w:rsid w:val="00E95026"/>
    <w:rsid w:val="00EA096B"/>
    <w:rsid w:val="00EA292A"/>
    <w:rsid w:val="00EA39FF"/>
    <w:rsid w:val="00EB2851"/>
    <w:rsid w:val="00EB2AFA"/>
    <w:rsid w:val="00EB6381"/>
    <w:rsid w:val="00EC3AD0"/>
    <w:rsid w:val="00EC6CEA"/>
    <w:rsid w:val="00ED0502"/>
    <w:rsid w:val="00ED1CCB"/>
    <w:rsid w:val="00ED2F6A"/>
    <w:rsid w:val="00ED4D68"/>
    <w:rsid w:val="00ED618E"/>
    <w:rsid w:val="00ED6C64"/>
    <w:rsid w:val="00EE06EA"/>
    <w:rsid w:val="00EE1547"/>
    <w:rsid w:val="00EE36EC"/>
    <w:rsid w:val="00EF0830"/>
    <w:rsid w:val="00EF2AFA"/>
    <w:rsid w:val="00EF6895"/>
    <w:rsid w:val="00F03504"/>
    <w:rsid w:val="00F03692"/>
    <w:rsid w:val="00F04F58"/>
    <w:rsid w:val="00F051A8"/>
    <w:rsid w:val="00F12159"/>
    <w:rsid w:val="00F15E3A"/>
    <w:rsid w:val="00F24DA9"/>
    <w:rsid w:val="00F2648D"/>
    <w:rsid w:val="00F313A9"/>
    <w:rsid w:val="00F32CC8"/>
    <w:rsid w:val="00F40977"/>
    <w:rsid w:val="00F41773"/>
    <w:rsid w:val="00F4234B"/>
    <w:rsid w:val="00F4672D"/>
    <w:rsid w:val="00F507E8"/>
    <w:rsid w:val="00F57F0D"/>
    <w:rsid w:val="00F61283"/>
    <w:rsid w:val="00F62C0B"/>
    <w:rsid w:val="00F63A00"/>
    <w:rsid w:val="00F66DF5"/>
    <w:rsid w:val="00F67200"/>
    <w:rsid w:val="00F67A47"/>
    <w:rsid w:val="00F776C4"/>
    <w:rsid w:val="00F809CA"/>
    <w:rsid w:val="00F8341E"/>
    <w:rsid w:val="00F85897"/>
    <w:rsid w:val="00F8768F"/>
    <w:rsid w:val="00F8787D"/>
    <w:rsid w:val="00F95A2E"/>
    <w:rsid w:val="00F95C83"/>
    <w:rsid w:val="00F95EB5"/>
    <w:rsid w:val="00F95FA1"/>
    <w:rsid w:val="00F96567"/>
    <w:rsid w:val="00F9783E"/>
    <w:rsid w:val="00FA031C"/>
    <w:rsid w:val="00FA207A"/>
    <w:rsid w:val="00FA72F0"/>
    <w:rsid w:val="00FC1AA4"/>
    <w:rsid w:val="00FC7425"/>
    <w:rsid w:val="00FD3EF9"/>
    <w:rsid w:val="00FD4AF7"/>
    <w:rsid w:val="00FD5030"/>
    <w:rsid w:val="00FD6256"/>
    <w:rsid w:val="00FD7DCA"/>
    <w:rsid w:val="00FE4597"/>
    <w:rsid w:val="00FE5150"/>
    <w:rsid w:val="00FF2F49"/>
    <w:rsid w:val="00FF37BF"/>
    <w:rsid w:val="00FF66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E6707"/>
  <w15:docId w15:val="{182F05D2-84DA-4DB1-B20F-E892357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2"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79"/>
  </w:style>
  <w:style w:type="paragraph" w:styleId="Overskrift1">
    <w:name w:val="heading 1"/>
    <w:basedOn w:val="Normal"/>
    <w:next w:val="Normal"/>
    <w:link w:val="Overskrift1Tegn"/>
    <w:uiPriority w:val="1"/>
    <w:qFormat/>
    <w:rsid w:val="00D06F65"/>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D06F65"/>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D06F65"/>
    <w:pPr>
      <w:keepNext/>
      <w:keepLines/>
      <w:spacing w:before="260" w:line="260" w:lineRule="exact"/>
      <w:contextualSpacing/>
      <w:outlineLvl w:val="2"/>
    </w:pPr>
    <w:rPr>
      <w:rFonts w:eastAsiaTheme="majorEastAsia" w:cstheme="majorBidi"/>
      <w:b/>
      <w:bCs/>
      <w:i/>
    </w:rPr>
  </w:style>
  <w:style w:type="paragraph" w:styleId="Overskrift4">
    <w:name w:val="heading 4"/>
    <w:basedOn w:val="Normal"/>
    <w:next w:val="Normal"/>
    <w:link w:val="Overskrift4Tegn"/>
    <w:uiPriority w:val="1"/>
    <w:qFormat/>
    <w:rsid w:val="00D06F65"/>
    <w:pPr>
      <w:keepNext/>
      <w:keepLines/>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qFormat/>
    <w:rsid w:val="006B7C20"/>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6B7C20"/>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6B7C20"/>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6B7C20"/>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6B7C20"/>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06F65"/>
    <w:rPr>
      <w:rFonts w:eastAsiaTheme="majorEastAsia" w:cstheme="majorBidi"/>
      <w:b/>
      <w:bCs/>
      <w:szCs w:val="28"/>
      <w:lang w:val="da-DK"/>
    </w:rPr>
  </w:style>
  <w:style w:type="character" w:customStyle="1" w:styleId="Overskrift2Tegn">
    <w:name w:val="Overskrift 2 Tegn"/>
    <w:basedOn w:val="Standardskrifttypeiafsnit"/>
    <w:link w:val="Overskrift2"/>
    <w:uiPriority w:val="1"/>
    <w:rsid w:val="00D06F65"/>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D06F65"/>
    <w:rPr>
      <w:rFonts w:eastAsiaTheme="majorEastAsia" w:cstheme="majorBidi"/>
      <w:b/>
      <w:bCs/>
      <w:i/>
      <w:lang w:val="da-DK"/>
    </w:rPr>
  </w:style>
  <w:style w:type="character" w:customStyle="1" w:styleId="Overskrift4Tegn">
    <w:name w:val="Overskrift 4 Tegn"/>
    <w:basedOn w:val="Standardskrifttypeiafsnit"/>
    <w:link w:val="Overskrift4"/>
    <w:uiPriority w:val="1"/>
    <w:rsid w:val="00D06F65"/>
    <w:rPr>
      <w:rFonts w:eastAsiaTheme="majorEastAsia" w:cstheme="majorBidi"/>
      <w:bCs/>
      <w:i/>
      <w:iCs/>
      <w:lang w:val="da-DK"/>
    </w:rPr>
  </w:style>
  <w:style w:type="character" w:customStyle="1" w:styleId="Overskrift5Tegn">
    <w:name w:val="Overskrift 5 Tegn"/>
    <w:basedOn w:val="Standardskrifttypeiafsnit"/>
    <w:link w:val="Overskrift5"/>
    <w:uiPriority w:val="1"/>
    <w:semiHidden/>
    <w:rsid w:val="006D5A7C"/>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6D5A7C"/>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6D5A7C"/>
    <w:rPr>
      <w:rFonts w:eastAsiaTheme="majorEastAsia" w:cstheme="majorBidi"/>
      <w:b/>
      <w:iCs/>
      <w:lang w:val="da-DK"/>
    </w:rPr>
  </w:style>
  <w:style w:type="character" w:customStyle="1" w:styleId="Overskrift9Tegn">
    <w:name w:val="Overskrift 9 Tegn"/>
    <w:basedOn w:val="Standardskrifttypeiafsnit"/>
    <w:link w:val="Overskrift9"/>
    <w:uiPriority w:val="1"/>
    <w:semiHidden/>
    <w:rsid w:val="006D5A7C"/>
    <w:rPr>
      <w:rFonts w:eastAsiaTheme="majorEastAsia" w:cstheme="majorBidi"/>
      <w:b/>
      <w:iCs/>
      <w:lang w:val="da-DK"/>
    </w:rPr>
  </w:style>
  <w:style w:type="paragraph" w:styleId="Opstilling-talellerbogst">
    <w:name w:val="List Number"/>
    <w:basedOn w:val="Normal"/>
    <w:uiPriority w:val="2"/>
    <w:qFormat/>
    <w:rsid w:val="009D6E48"/>
    <w:pPr>
      <w:numPr>
        <w:numId w:val="10"/>
      </w:numPr>
      <w:contextualSpacing/>
    </w:pPr>
  </w:style>
  <w:style w:type="paragraph" w:styleId="Listeafsnit">
    <w:name w:val="List Paragraph"/>
    <w:basedOn w:val="Normal"/>
    <w:uiPriority w:val="34"/>
    <w:qFormat/>
    <w:rsid w:val="009D6E48"/>
    <w:pPr>
      <w:ind w:left="720"/>
      <w:contextualSpacing/>
    </w:pPr>
  </w:style>
  <w:style w:type="character" w:customStyle="1" w:styleId="Overskrift8Tegn">
    <w:name w:val="Overskrift 8 Tegn"/>
    <w:basedOn w:val="Standardskrifttypeiafsnit"/>
    <w:link w:val="Overskrift8"/>
    <w:uiPriority w:val="1"/>
    <w:semiHidden/>
    <w:rsid w:val="006D5A7C"/>
    <w:rPr>
      <w:rFonts w:eastAsiaTheme="majorEastAsia" w:cstheme="majorBidi"/>
      <w:b/>
      <w:lang w:val="da-DK"/>
    </w:rPr>
  </w:style>
  <w:style w:type="paragraph" w:styleId="Titel">
    <w:name w:val="Title"/>
    <w:basedOn w:val="Normal"/>
    <w:next w:val="Normal"/>
    <w:link w:val="TitelTegn"/>
    <w:uiPriority w:val="5"/>
    <w:semiHidden/>
    <w:qFormat/>
    <w:rsid w:val="002D33DC"/>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5"/>
    <w:semiHidden/>
    <w:rsid w:val="002D33DC"/>
    <w:rPr>
      <w:rFonts w:eastAsiaTheme="majorEastAsia" w:cstheme="majorBidi"/>
      <w:b/>
      <w:kern w:val="28"/>
      <w:sz w:val="28"/>
      <w:szCs w:val="52"/>
      <w:lang w:val="da-DK"/>
    </w:rPr>
  </w:style>
  <w:style w:type="paragraph" w:styleId="Undertitel">
    <w:name w:val="Subtitle"/>
    <w:basedOn w:val="Normal"/>
    <w:next w:val="Normal"/>
    <w:link w:val="UndertitelTegn"/>
    <w:uiPriority w:val="5"/>
    <w:semiHidden/>
    <w:qFormat/>
    <w:rsid w:val="002D33DC"/>
    <w:pPr>
      <w:numPr>
        <w:ilvl w:val="1"/>
      </w:numPr>
    </w:pPr>
    <w:rPr>
      <w:rFonts w:eastAsiaTheme="majorEastAsia" w:cstheme="majorBidi"/>
      <w:b/>
      <w:iCs/>
      <w:sz w:val="28"/>
      <w:szCs w:val="24"/>
    </w:rPr>
  </w:style>
  <w:style w:type="character" w:customStyle="1" w:styleId="UndertitelTegn">
    <w:name w:val="Undertitel Tegn"/>
    <w:basedOn w:val="Standardskrifttypeiafsnit"/>
    <w:link w:val="Undertitel"/>
    <w:uiPriority w:val="5"/>
    <w:semiHidden/>
    <w:rsid w:val="002D33DC"/>
    <w:rPr>
      <w:rFonts w:eastAsiaTheme="majorEastAsia" w:cstheme="majorBidi"/>
      <w:b/>
      <w:iCs/>
      <w:sz w:val="28"/>
      <w:szCs w:val="24"/>
      <w:lang w:val="da-DK"/>
    </w:rPr>
  </w:style>
  <w:style w:type="character" w:styleId="Svagfremhvning">
    <w:name w:val="Subtle Emphasis"/>
    <w:basedOn w:val="Standardskrifttypeiafsnit"/>
    <w:uiPriority w:val="19"/>
    <w:semiHidden/>
    <w:qFormat/>
    <w:rsid w:val="00346B82"/>
    <w:rPr>
      <w:i/>
      <w:iCs/>
      <w:color w:val="C3C3C3" w:themeColor="text1" w:themeTint="7F"/>
      <w:lang w:val="da-DK"/>
    </w:rPr>
  </w:style>
  <w:style w:type="character" w:styleId="Fremhv">
    <w:name w:val="Emphasis"/>
    <w:basedOn w:val="Standardskrifttypeiafsnit"/>
    <w:uiPriority w:val="20"/>
    <w:qFormat/>
    <w:rsid w:val="00346B82"/>
    <w:rPr>
      <w:i/>
      <w:iCs/>
      <w:lang w:val="da-DK"/>
    </w:rPr>
  </w:style>
  <w:style w:type="paragraph" w:styleId="Billedtekst">
    <w:name w:val="caption"/>
    <w:basedOn w:val="Normal"/>
    <w:next w:val="Normal"/>
    <w:uiPriority w:val="35"/>
    <w:semiHidden/>
    <w:qFormat/>
    <w:rsid w:val="002D33DC"/>
    <w:pPr>
      <w:spacing w:after="200" w:line="240" w:lineRule="auto"/>
    </w:pPr>
    <w:rPr>
      <w:b/>
      <w:bCs/>
      <w:szCs w:val="18"/>
    </w:rPr>
  </w:style>
  <w:style w:type="paragraph" w:styleId="Indholdsfortegnelse1">
    <w:name w:val="toc 1"/>
    <w:basedOn w:val="Normal"/>
    <w:next w:val="Normal"/>
    <w:uiPriority w:val="39"/>
    <w:semiHidden/>
    <w:rsid w:val="00CC3D5D"/>
    <w:pPr>
      <w:spacing w:before="260"/>
      <w:ind w:right="567"/>
      <w:contextualSpacing/>
    </w:pPr>
  </w:style>
  <w:style w:type="paragraph" w:styleId="Indholdsfortegnelse2">
    <w:name w:val="toc 2"/>
    <w:basedOn w:val="Normal"/>
    <w:next w:val="Normal"/>
    <w:uiPriority w:val="39"/>
    <w:semiHidden/>
    <w:rsid w:val="00CC3D5D"/>
    <w:pPr>
      <w:ind w:right="567"/>
    </w:pPr>
  </w:style>
  <w:style w:type="paragraph" w:styleId="Indholdsfortegnelse3">
    <w:name w:val="toc 3"/>
    <w:basedOn w:val="Normal"/>
    <w:next w:val="Normal"/>
    <w:uiPriority w:val="39"/>
    <w:semiHidden/>
    <w:rsid w:val="00CC3D5D"/>
    <w:pPr>
      <w:ind w:right="567"/>
    </w:pPr>
  </w:style>
  <w:style w:type="paragraph" w:styleId="Indholdsfortegnelse4">
    <w:name w:val="toc 4"/>
    <w:basedOn w:val="Normal"/>
    <w:next w:val="Normal"/>
    <w:uiPriority w:val="39"/>
    <w:semiHidden/>
    <w:rsid w:val="00CC3D5D"/>
    <w:pPr>
      <w:ind w:right="567"/>
    </w:pPr>
  </w:style>
  <w:style w:type="paragraph" w:styleId="Indholdsfortegnelse5">
    <w:name w:val="toc 5"/>
    <w:basedOn w:val="Normal"/>
    <w:next w:val="Normal"/>
    <w:uiPriority w:val="39"/>
    <w:semiHidden/>
    <w:rsid w:val="00CC3D5D"/>
    <w:pPr>
      <w:ind w:right="567"/>
    </w:pPr>
  </w:style>
  <w:style w:type="paragraph" w:styleId="Indholdsfortegnelse6">
    <w:name w:val="toc 6"/>
    <w:basedOn w:val="Normal"/>
    <w:next w:val="Normal"/>
    <w:uiPriority w:val="39"/>
    <w:semiHidden/>
    <w:rsid w:val="00CC3D5D"/>
    <w:pPr>
      <w:ind w:right="567"/>
    </w:pPr>
  </w:style>
  <w:style w:type="paragraph" w:styleId="Indholdsfortegnelse7">
    <w:name w:val="toc 7"/>
    <w:basedOn w:val="Normal"/>
    <w:next w:val="Normal"/>
    <w:uiPriority w:val="39"/>
    <w:semiHidden/>
    <w:rsid w:val="00CC3D5D"/>
    <w:pPr>
      <w:ind w:right="567"/>
    </w:pPr>
  </w:style>
  <w:style w:type="paragraph" w:styleId="Indholdsfortegnelse8">
    <w:name w:val="toc 8"/>
    <w:basedOn w:val="Normal"/>
    <w:next w:val="Normal"/>
    <w:uiPriority w:val="39"/>
    <w:semiHidden/>
    <w:rsid w:val="00CC3D5D"/>
    <w:pPr>
      <w:ind w:right="567"/>
    </w:pPr>
  </w:style>
  <w:style w:type="paragraph" w:styleId="Indholdsfortegnelse9">
    <w:name w:val="toc 9"/>
    <w:basedOn w:val="Normal"/>
    <w:next w:val="Normal"/>
    <w:uiPriority w:val="39"/>
    <w:semiHidden/>
    <w:rsid w:val="00CC3D5D"/>
    <w:pPr>
      <w:ind w:right="567"/>
    </w:pPr>
  </w:style>
  <w:style w:type="paragraph" w:styleId="Overskrift">
    <w:name w:val="TOC Heading"/>
    <w:basedOn w:val="Overskrift1"/>
    <w:next w:val="Normal"/>
    <w:uiPriority w:val="39"/>
    <w:semiHidden/>
    <w:qFormat/>
    <w:rsid w:val="002D33DC"/>
    <w:pPr>
      <w:outlineLvl w:val="9"/>
    </w:pPr>
    <w:rPr>
      <w:sz w:val="28"/>
    </w:rPr>
  </w:style>
  <w:style w:type="paragraph" w:styleId="Sidefod">
    <w:name w:val="footer"/>
    <w:basedOn w:val="Normal"/>
    <w:link w:val="SidefodTegn"/>
    <w:uiPriority w:val="99"/>
    <w:semiHidden/>
    <w:rsid w:val="00CC3D5D"/>
    <w:pPr>
      <w:tabs>
        <w:tab w:val="center" w:pos="4819"/>
        <w:tab w:val="right" w:pos="9638"/>
      </w:tabs>
    </w:pPr>
    <w:rPr>
      <w:rFonts w:ascii="Verdana" w:hAnsi="Verdana"/>
      <w:sz w:val="18"/>
    </w:rPr>
  </w:style>
  <w:style w:type="character" w:customStyle="1" w:styleId="SidefodTegn">
    <w:name w:val="Sidefod Tegn"/>
    <w:basedOn w:val="Standardskrifttypeiafsnit"/>
    <w:link w:val="Sidefod"/>
    <w:uiPriority w:val="99"/>
    <w:semiHidden/>
    <w:rsid w:val="00D81279"/>
    <w:rPr>
      <w:rFonts w:ascii="Verdana" w:hAnsi="Verdana"/>
      <w:sz w:val="18"/>
      <w:lang w:val="da-DK"/>
    </w:rPr>
  </w:style>
  <w:style w:type="paragraph" w:styleId="Sidehoved">
    <w:name w:val="header"/>
    <w:basedOn w:val="Normal"/>
    <w:link w:val="SidehovedTegn"/>
    <w:uiPriority w:val="99"/>
    <w:semiHidden/>
    <w:rsid w:val="00CC3D5D"/>
    <w:pPr>
      <w:tabs>
        <w:tab w:val="center" w:pos="4819"/>
        <w:tab w:val="right" w:pos="9638"/>
      </w:tabs>
    </w:pPr>
    <w:rPr>
      <w:rFonts w:ascii="Verdana" w:hAnsi="Verdana"/>
      <w:sz w:val="18"/>
    </w:rPr>
  </w:style>
  <w:style w:type="character" w:customStyle="1" w:styleId="SidehovedTegn">
    <w:name w:val="Sidehoved Tegn"/>
    <w:basedOn w:val="Standardskrifttypeiafsnit"/>
    <w:link w:val="Sidehoved"/>
    <w:uiPriority w:val="99"/>
    <w:semiHidden/>
    <w:rsid w:val="00D81279"/>
    <w:rPr>
      <w:rFonts w:ascii="Verdana" w:hAnsi="Verdana"/>
      <w:sz w:val="18"/>
      <w:lang w:val="da-DK"/>
    </w:rPr>
  </w:style>
  <w:style w:type="paragraph" w:styleId="Opstilling-punkttegn">
    <w:name w:val="List Bullet"/>
    <w:basedOn w:val="Normal"/>
    <w:uiPriority w:val="2"/>
    <w:qFormat/>
    <w:rsid w:val="00CC3D5D"/>
    <w:pPr>
      <w:numPr>
        <w:numId w:val="1"/>
      </w:numPr>
      <w:contextualSpacing/>
    </w:pPr>
  </w:style>
  <w:style w:type="paragraph" w:styleId="Fodnotetekst">
    <w:name w:val="footnote text"/>
    <w:basedOn w:val="Normal"/>
    <w:link w:val="FodnotetekstTegn"/>
    <w:uiPriority w:val="99"/>
    <w:semiHidden/>
    <w:rsid w:val="00D7294C"/>
    <w:pPr>
      <w:spacing w:line="240" w:lineRule="auto"/>
    </w:pPr>
    <w:rPr>
      <w:sz w:val="18"/>
    </w:rPr>
  </w:style>
  <w:style w:type="character" w:customStyle="1" w:styleId="FodnotetekstTegn">
    <w:name w:val="Fodnotetekst Tegn"/>
    <w:basedOn w:val="Standardskrifttypeiafsnit"/>
    <w:link w:val="Fodnotetekst"/>
    <w:uiPriority w:val="99"/>
    <w:semiHidden/>
    <w:rsid w:val="00D81279"/>
    <w:rPr>
      <w:sz w:val="18"/>
      <w:lang w:val="da-DK"/>
    </w:rPr>
  </w:style>
  <w:style w:type="paragraph" w:styleId="Slutnotetekst">
    <w:name w:val="endnote text"/>
    <w:basedOn w:val="Normal"/>
    <w:link w:val="SlutnotetekstTegn"/>
    <w:uiPriority w:val="99"/>
    <w:semiHidden/>
    <w:rsid w:val="00D7294C"/>
    <w:pPr>
      <w:spacing w:line="240" w:lineRule="auto"/>
    </w:pPr>
    <w:rPr>
      <w:sz w:val="18"/>
    </w:rPr>
  </w:style>
  <w:style w:type="character" w:customStyle="1" w:styleId="SlutnotetekstTegn">
    <w:name w:val="Slutnotetekst Tegn"/>
    <w:basedOn w:val="Standardskrifttypeiafsnit"/>
    <w:link w:val="Slutnotetekst"/>
    <w:uiPriority w:val="99"/>
    <w:semiHidden/>
    <w:rsid w:val="00D81279"/>
    <w:rPr>
      <w:sz w:val="18"/>
      <w:lang w:val="da-DK"/>
    </w:rPr>
  </w:style>
  <w:style w:type="paragraph" w:customStyle="1" w:styleId="Template">
    <w:name w:val="Template"/>
    <w:uiPriority w:val="4"/>
    <w:semiHidden/>
    <w:qFormat/>
    <w:rsid w:val="00BE660B"/>
    <w:pPr>
      <w:spacing w:line="200" w:lineRule="atLeast"/>
    </w:pPr>
    <w:rPr>
      <w:color w:val="868786"/>
      <w:sz w:val="16"/>
    </w:rPr>
  </w:style>
  <w:style w:type="paragraph" w:customStyle="1" w:styleId="TemplateAdresse">
    <w:name w:val="Template Adresse"/>
    <w:basedOn w:val="Template"/>
    <w:uiPriority w:val="4"/>
    <w:semiHidden/>
    <w:qFormat/>
    <w:rsid w:val="00521435"/>
    <w:pPr>
      <w:tabs>
        <w:tab w:val="left" w:pos="737"/>
      </w:tabs>
    </w:pPr>
    <w:rPr>
      <w:noProof/>
    </w:rPr>
  </w:style>
  <w:style w:type="paragraph" w:customStyle="1" w:styleId="TemplateOfficeName">
    <w:name w:val="Template OfficeName"/>
    <w:basedOn w:val="Template"/>
    <w:next w:val="TemplateAdresse"/>
    <w:uiPriority w:val="4"/>
    <w:semiHidden/>
    <w:qFormat/>
    <w:rsid w:val="00EB2851"/>
    <w:pPr>
      <w:suppressAutoHyphens/>
    </w:pPr>
    <w:rPr>
      <w:b/>
    </w:rPr>
  </w:style>
  <w:style w:type="paragraph" w:customStyle="1" w:styleId="DokumentOverskrift">
    <w:name w:val="Dokument Overskrift"/>
    <w:basedOn w:val="Normal"/>
    <w:uiPriority w:val="1"/>
    <w:qFormat/>
    <w:rsid w:val="00D06F65"/>
    <w:rPr>
      <w:b/>
    </w:rPr>
  </w:style>
  <w:style w:type="paragraph" w:customStyle="1" w:styleId="Underskriver2">
    <w:name w:val="Underskriver 2"/>
    <w:basedOn w:val="DokumentOverskrift"/>
    <w:uiPriority w:val="3"/>
    <w:rsid w:val="006D5A7C"/>
    <w:pPr>
      <w:ind w:left="3912" w:firstLine="1304"/>
    </w:pPr>
  </w:style>
  <w:style w:type="character" w:styleId="Sidetal">
    <w:name w:val="page number"/>
    <w:basedOn w:val="Standardskrifttypeiafsnit"/>
    <w:uiPriority w:val="99"/>
    <w:semiHidden/>
    <w:rsid w:val="006D5A7C"/>
    <w:rPr>
      <w:rFonts w:ascii="Verdana" w:hAnsi="Verdana"/>
      <w:sz w:val="13"/>
      <w:lang w:val="da-DK"/>
    </w:rPr>
  </w:style>
  <w:style w:type="character" w:styleId="Linjenummer">
    <w:name w:val="line number"/>
    <w:basedOn w:val="Standardskrifttypeiafsnit"/>
    <w:uiPriority w:val="99"/>
    <w:semiHidden/>
    <w:rsid w:val="005F6686"/>
    <w:rPr>
      <w:lang w:val="da-DK"/>
    </w:rPr>
  </w:style>
  <w:style w:type="table" w:styleId="Tabel-Gitter">
    <w:name w:val="Table Grid"/>
    <w:basedOn w:val="Tabel-Normal"/>
    <w:uiPriority w:val="59"/>
    <w:rsid w:val="00055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2D33DC"/>
    <w:pPr>
      <w:spacing w:line="300" w:lineRule="atLeast"/>
    </w:pPr>
    <w:rPr>
      <w:rFonts w:eastAsia="Times New Roman" w:cs="Times New Roman"/>
      <w:b/>
      <w:sz w:val="28"/>
      <w:szCs w:val="24"/>
    </w:rPr>
  </w:style>
  <w:style w:type="paragraph" w:customStyle="1" w:styleId="Fremhvettekst">
    <w:name w:val="Fremhævet tekst"/>
    <w:basedOn w:val="Normal"/>
    <w:uiPriority w:val="3"/>
    <w:qFormat/>
    <w:rsid w:val="003E0443"/>
    <w:pPr>
      <w:spacing w:line="300" w:lineRule="atLeast"/>
    </w:pPr>
    <w:rPr>
      <w:rFonts w:eastAsia="Times New Roman" w:cs="Times New Roman"/>
      <w:i/>
      <w:szCs w:val="24"/>
    </w:rPr>
  </w:style>
  <w:style w:type="paragraph" w:customStyle="1" w:styleId="Headeroverskrift">
    <w:name w:val="Header overskrift"/>
    <w:basedOn w:val="Template"/>
    <w:uiPriority w:val="4"/>
    <w:semiHidden/>
    <w:qFormat/>
    <w:rsid w:val="00BE660B"/>
    <w:rPr>
      <w:b/>
      <w:sz w:val="24"/>
      <w:lang w:eastAsia="da-DK"/>
    </w:rPr>
  </w:style>
  <w:style w:type="character" w:styleId="Pladsholdertekst">
    <w:name w:val="Placeholder Text"/>
    <w:basedOn w:val="Standardskrifttypeiafsnit"/>
    <w:uiPriority w:val="99"/>
    <w:semiHidden/>
    <w:rsid w:val="00FE5150"/>
    <w:rPr>
      <w:color w:val="808080"/>
      <w:lang w:val="da-DK"/>
    </w:rPr>
  </w:style>
  <w:style w:type="paragraph" w:styleId="Markeringsbobletekst">
    <w:name w:val="Balloon Text"/>
    <w:basedOn w:val="Normal"/>
    <w:link w:val="MarkeringsbobletekstTegn"/>
    <w:uiPriority w:val="99"/>
    <w:semiHidden/>
    <w:rsid w:val="00FE51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279"/>
    <w:rPr>
      <w:rFonts w:ascii="Tahoma" w:hAnsi="Tahoma" w:cs="Tahoma"/>
      <w:sz w:val="16"/>
      <w:szCs w:val="16"/>
      <w:lang w:val="da-DK"/>
    </w:rPr>
  </w:style>
  <w:style w:type="paragraph" w:customStyle="1" w:styleId="Ledetekst">
    <w:name w:val="Ledetekst"/>
    <w:basedOn w:val="Normal"/>
    <w:next w:val="Normal"/>
    <w:uiPriority w:val="5"/>
    <w:semiHidden/>
    <w:qFormat/>
    <w:rsid w:val="00D4136C"/>
    <w:rPr>
      <w:b/>
    </w:rPr>
  </w:style>
  <w:style w:type="paragraph" w:customStyle="1" w:styleId="TemplatePagenumber">
    <w:name w:val="Template Pagenumber"/>
    <w:basedOn w:val="Template"/>
    <w:uiPriority w:val="4"/>
    <w:semiHidden/>
    <w:qFormat/>
    <w:rsid w:val="00521435"/>
    <w:pPr>
      <w:tabs>
        <w:tab w:val="left" w:pos="7745"/>
      </w:tabs>
      <w:spacing w:line="160" w:lineRule="exact"/>
    </w:pPr>
  </w:style>
  <w:style w:type="table" w:customStyle="1" w:styleId="UIBM-Tabel">
    <w:name w:val="UIBM - Tabel"/>
    <w:basedOn w:val="Tabel-Normal"/>
    <w:uiPriority w:val="99"/>
    <w:rsid w:val="006C42D3"/>
    <w:pPr>
      <w:spacing w:before="40" w:after="40" w:line="160" w:lineRule="atLeast"/>
    </w:pPr>
    <w:rPr>
      <w:sz w:val="15"/>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Template-Mail">
    <w:name w:val="Template - Mail"/>
    <w:basedOn w:val="Normal"/>
    <w:uiPriority w:val="4"/>
    <w:semiHidden/>
    <w:rsid w:val="00003C7E"/>
    <w:pPr>
      <w:tabs>
        <w:tab w:val="left" w:pos="737"/>
      </w:tabs>
      <w:spacing w:line="200" w:lineRule="atLeast"/>
      <w:ind w:left="737" w:hanging="737"/>
    </w:pPr>
    <w:rPr>
      <w:color w:val="868786"/>
      <w:sz w:val="16"/>
    </w:rPr>
  </w:style>
  <w:style w:type="paragraph" w:styleId="Afsenderadresse">
    <w:name w:val="envelope return"/>
    <w:basedOn w:val="Normal"/>
    <w:uiPriority w:val="99"/>
    <w:semiHidden/>
    <w:unhideWhenUsed/>
    <w:rsid w:val="00043ABC"/>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43AB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43ABC"/>
    <w:rPr>
      <w:rFonts w:ascii="Consolas" w:hAnsi="Consolas"/>
      <w:sz w:val="21"/>
      <w:szCs w:val="21"/>
      <w:lang w:val="da-DK"/>
    </w:rPr>
  </w:style>
  <w:style w:type="character" w:styleId="BesgtLink">
    <w:name w:val="FollowedHyperlink"/>
    <w:basedOn w:val="Standardskrifttypeiafsnit"/>
    <w:uiPriority w:val="99"/>
    <w:semiHidden/>
    <w:unhideWhenUsed/>
    <w:rsid w:val="00043ABC"/>
    <w:rPr>
      <w:color w:val="800080" w:themeColor="followedHyperlink"/>
      <w:u w:val="single"/>
      <w:lang w:val="da-DK"/>
    </w:rPr>
  </w:style>
  <w:style w:type="paragraph" w:styleId="Bibliografi">
    <w:name w:val="Bibliography"/>
    <w:basedOn w:val="Normal"/>
    <w:next w:val="Normal"/>
    <w:uiPriority w:val="37"/>
    <w:semiHidden/>
    <w:unhideWhenUsed/>
    <w:rsid w:val="00043ABC"/>
  </w:style>
  <w:style w:type="paragraph" w:styleId="Bloktekst">
    <w:name w:val="Block Text"/>
    <w:basedOn w:val="Normal"/>
    <w:uiPriority w:val="99"/>
    <w:semiHidden/>
    <w:unhideWhenUsed/>
    <w:rsid w:val="00043ABC"/>
    <w:pPr>
      <w:pBdr>
        <w:top w:val="single" w:sz="2" w:space="10" w:color="888888" w:themeColor="accent1" w:shadow="1"/>
        <w:left w:val="single" w:sz="2" w:space="10" w:color="888888" w:themeColor="accent1" w:shadow="1"/>
        <w:bottom w:val="single" w:sz="2" w:space="10" w:color="888888" w:themeColor="accent1" w:shadow="1"/>
        <w:right w:val="single" w:sz="2" w:space="10" w:color="888888" w:themeColor="accent1" w:shadow="1"/>
      </w:pBdr>
      <w:ind w:left="1152" w:right="1152"/>
    </w:pPr>
    <w:rPr>
      <w:rFonts w:asciiTheme="minorHAnsi" w:eastAsiaTheme="minorEastAsia" w:hAnsiTheme="minorHAnsi"/>
      <w:i/>
      <w:iCs/>
      <w:color w:val="888888" w:themeColor="accent1"/>
    </w:rPr>
  </w:style>
  <w:style w:type="character" w:styleId="Bogenstitel">
    <w:name w:val="Book Title"/>
    <w:basedOn w:val="Standardskrifttypeiafsnit"/>
    <w:uiPriority w:val="33"/>
    <w:qFormat/>
    <w:rsid w:val="00043ABC"/>
    <w:rPr>
      <w:b/>
      <w:bCs/>
      <w:smallCaps/>
      <w:spacing w:val="5"/>
      <w:lang w:val="da-DK"/>
    </w:rPr>
  </w:style>
  <w:style w:type="paragraph" w:styleId="Brevhoved">
    <w:name w:val="Message Header"/>
    <w:basedOn w:val="Normal"/>
    <w:link w:val="BrevhovedTegn"/>
    <w:uiPriority w:val="99"/>
    <w:semiHidden/>
    <w:unhideWhenUsed/>
    <w:rsid w:val="00043A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43AB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043ABC"/>
    <w:pPr>
      <w:spacing w:after="120"/>
    </w:pPr>
  </w:style>
  <w:style w:type="character" w:customStyle="1" w:styleId="BrdtekstTegn">
    <w:name w:val="Brødtekst Tegn"/>
    <w:basedOn w:val="Standardskrifttypeiafsnit"/>
    <w:link w:val="Brdtekst"/>
    <w:uiPriority w:val="99"/>
    <w:semiHidden/>
    <w:rsid w:val="00043ABC"/>
    <w:rPr>
      <w:lang w:val="da-DK"/>
    </w:rPr>
  </w:style>
  <w:style w:type="paragraph" w:styleId="Brdtekst-frstelinjeindrykning1">
    <w:name w:val="Body Text First Indent"/>
    <w:basedOn w:val="Brdtekst"/>
    <w:link w:val="Brdtekst-frstelinjeindrykning1Tegn"/>
    <w:uiPriority w:val="99"/>
    <w:semiHidden/>
    <w:rsid w:val="00043AB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43ABC"/>
    <w:rPr>
      <w:lang w:val="da-DK"/>
    </w:rPr>
  </w:style>
  <w:style w:type="paragraph" w:styleId="Brdtekstindrykning">
    <w:name w:val="Body Text Indent"/>
    <w:basedOn w:val="Normal"/>
    <w:link w:val="BrdtekstindrykningTegn"/>
    <w:uiPriority w:val="99"/>
    <w:semiHidden/>
    <w:unhideWhenUsed/>
    <w:rsid w:val="00043ABC"/>
    <w:pPr>
      <w:spacing w:after="120"/>
      <w:ind w:left="283"/>
    </w:pPr>
  </w:style>
  <w:style w:type="character" w:customStyle="1" w:styleId="BrdtekstindrykningTegn">
    <w:name w:val="Brødtekstindrykning Tegn"/>
    <w:basedOn w:val="Standardskrifttypeiafsnit"/>
    <w:link w:val="Brdtekstindrykning"/>
    <w:uiPriority w:val="99"/>
    <w:semiHidden/>
    <w:rsid w:val="00043ABC"/>
    <w:rPr>
      <w:lang w:val="da-DK"/>
    </w:rPr>
  </w:style>
  <w:style w:type="paragraph" w:styleId="Brdtekst-frstelinjeindrykning2">
    <w:name w:val="Body Text First Indent 2"/>
    <w:basedOn w:val="Brdtekstindrykning"/>
    <w:link w:val="Brdtekst-frstelinjeindrykning2Tegn"/>
    <w:uiPriority w:val="99"/>
    <w:semiHidden/>
    <w:unhideWhenUsed/>
    <w:rsid w:val="00043AB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43ABC"/>
    <w:rPr>
      <w:lang w:val="da-DK"/>
    </w:rPr>
  </w:style>
  <w:style w:type="paragraph" w:styleId="Brdtekst2">
    <w:name w:val="Body Text 2"/>
    <w:basedOn w:val="Normal"/>
    <w:link w:val="Brdtekst2Tegn"/>
    <w:uiPriority w:val="99"/>
    <w:semiHidden/>
    <w:unhideWhenUsed/>
    <w:rsid w:val="00043ABC"/>
    <w:pPr>
      <w:spacing w:after="120" w:line="480" w:lineRule="auto"/>
    </w:pPr>
  </w:style>
  <w:style w:type="character" w:customStyle="1" w:styleId="Brdtekst2Tegn">
    <w:name w:val="Brødtekst 2 Tegn"/>
    <w:basedOn w:val="Standardskrifttypeiafsnit"/>
    <w:link w:val="Brdtekst2"/>
    <w:uiPriority w:val="99"/>
    <w:semiHidden/>
    <w:rsid w:val="00043ABC"/>
    <w:rPr>
      <w:lang w:val="da-DK"/>
    </w:rPr>
  </w:style>
  <w:style w:type="paragraph" w:styleId="Brdtekst3">
    <w:name w:val="Body Text 3"/>
    <w:basedOn w:val="Normal"/>
    <w:link w:val="Brdtekst3Tegn"/>
    <w:uiPriority w:val="99"/>
    <w:semiHidden/>
    <w:unhideWhenUsed/>
    <w:rsid w:val="00043ABC"/>
    <w:pPr>
      <w:spacing w:after="120"/>
    </w:pPr>
    <w:rPr>
      <w:sz w:val="16"/>
      <w:szCs w:val="16"/>
    </w:rPr>
  </w:style>
  <w:style w:type="character" w:customStyle="1" w:styleId="Brdtekst3Tegn">
    <w:name w:val="Brødtekst 3 Tegn"/>
    <w:basedOn w:val="Standardskrifttypeiafsnit"/>
    <w:link w:val="Brdtekst3"/>
    <w:uiPriority w:val="99"/>
    <w:semiHidden/>
    <w:rsid w:val="00043ABC"/>
    <w:rPr>
      <w:sz w:val="16"/>
      <w:szCs w:val="16"/>
      <w:lang w:val="da-DK"/>
    </w:rPr>
  </w:style>
  <w:style w:type="paragraph" w:styleId="Brdtekstindrykning2">
    <w:name w:val="Body Text Indent 2"/>
    <w:basedOn w:val="Normal"/>
    <w:link w:val="Brdtekstindrykning2Tegn"/>
    <w:uiPriority w:val="99"/>
    <w:semiHidden/>
    <w:unhideWhenUsed/>
    <w:rsid w:val="00043AB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43ABC"/>
    <w:rPr>
      <w:lang w:val="da-DK"/>
    </w:rPr>
  </w:style>
  <w:style w:type="paragraph" w:styleId="Brdtekstindrykning3">
    <w:name w:val="Body Text Indent 3"/>
    <w:basedOn w:val="Normal"/>
    <w:link w:val="Brdtekstindrykning3Tegn"/>
    <w:uiPriority w:val="99"/>
    <w:semiHidden/>
    <w:unhideWhenUsed/>
    <w:rsid w:val="00043AB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43ABC"/>
    <w:rPr>
      <w:sz w:val="16"/>
      <w:szCs w:val="16"/>
      <w:lang w:val="da-DK"/>
    </w:rPr>
  </w:style>
  <w:style w:type="paragraph" w:styleId="Citat">
    <w:name w:val="Quote"/>
    <w:basedOn w:val="Normal"/>
    <w:next w:val="Normal"/>
    <w:link w:val="CitatTegn"/>
    <w:uiPriority w:val="29"/>
    <w:qFormat/>
    <w:rsid w:val="00043ABC"/>
    <w:rPr>
      <w:i/>
      <w:iCs/>
      <w:color w:val="888888" w:themeColor="text1"/>
    </w:rPr>
  </w:style>
  <w:style w:type="character" w:customStyle="1" w:styleId="CitatTegn">
    <w:name w:val="Citat Tegn"/>
    <w:basedOn w:val="Standardskrifttypeiafsnit"/>
    <w:link w:val="Citat"/>
    <w:uiPriority w:val="29"/>
    <w:rsid w:val="00043ABC"/>
    <w:rPr>
      <w:i/>
      <w:iCs/>
      <w:color w:val="888888" w:themeColor="text1"/>
      <w:lang w:val="da-DK"/>
    </w:rPr>
  </w:style>
  <w:style w:type="paragraph" w:styleId="Citatoverskrift">
    <w:name w:val="toa heading"/>
    <w:basedOn w:val="Normal"/>
    <w:next w:val="Normal"/>
    <w:uiPriority w:val="99"/>
    <w:semiHidden/>
    <w:unhideWhenUsed/>
    <w:rsid w:val="00043AB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043ABC"/>
    <w:pPr>
      <w:ind w:left="220" w:hanging="220"/>
    </w:pPr>
  </w:style>
  <w:style w:type="paragraph" w:styleId="Dato">
    <w:name w:val="Date"/>
    <w:basedOn w:val="Normal"/>
    <w:next w:val="Normal"/>
    <w:link w:val="DatoTegn"/>
    <w:uiPriority w:val="99"/>
    <w:semiHidden/>
    <w:rsid w:val="00043ABC"/>
  </w:style>
  <w:style w:type="character" w:customStyle="1" w:styleId="DatoTegn">
    <w:name w:val="Dato Tegn"/>
    <w:basedOn w:val="Standardskrifttypeiafsnit"/>
    <w:link w:val="Dato"/>
    <w:uiPriority w:val="99"/>
    <w:semiHidden/>
    <w:rsid w:val="00043ABC"/>
    <w:rPr>
      <w:lang w:val="da-DK"/>
    </w:rPr>
  </w:style>
  <w:style w:type="paragraph" w:styleId="Dokumentoversigt">
    <w:name w:val="Document Map"/>
    <w:basedOn w:val="Normal"/>
    <w:link w:val="DokumentoversigtTegn"/>
    <w:uiPriority w:val="99"/>
    <w:semiHidden/>
    <w:unhideWhenUsed/>
    <w:rsid w:val="00043AB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43ABC"/>
    <w:rPr>
      <w:rFonts w:ascii="Tahoma" w:hAnsi="Tahoma" w:cs="Tahoma"/>
      <w:sz w:val="16"/>
      <w:szCs w:val="16"/>
      <w:lang w:val="da-DK"/>
    </w:rPr>
  </w:style>
  <w:style w:type="paragraph" w:styleId="Mailsignatur">
    <w:name w:val="E-mail Signature"/>
    <w:basedOn w:val="Normal"/>
    <w:link w:val="MailsignaturTegn"/>
    <w:uiPriority w:val="99"/>
    <w:semiHidden/>
    <w:unhideWhenUsed/>
    <w:rsid w:val="00043ABC"/>
    <w:pPr>
      <w:spacing w:line="240" w:lineRule="auto"/>
    </w:pPr>
  </w:style>
  <w:style w:type="character" w:customStyle="1" w:styleId="MailsignaturTegn">
    <w:name w:val="Mailsignatur Tegn"/>
    <w:basedOn w:val="Standardskrifttypeiafsnit"/>
    <w:link w:val="Mailsignatur"/>
    <w:uiPriority w:val="99"/>
    <w:semiHidden/>
    <w:rsid w:val="00043ABC"/>
    <w:rPr>
      <w:lang w:val="da-DK"/>
    </w:rPr>
  </w:style>
  <w:style w:type="table" w:styleId="Farvetgitter">
    <w:name w:val="Colorful Grid"/>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E7E7E7" w:themeFill="text1" w:themeFillTint="33"/>
    </w:tcPr>
    <w:tblStylePr w:type="firstRow">
      <w:rPr>
        <w:b/>
        <w:bCs/>
      </w:rPr>
      <w:tblPr/>
      <w:tcPr>
        <w:shd w:val="clear" w:color="auto" w:fill="CFCFCF" w:themeFill="text1" w:themeFillTint="66"/>
      </w:tcPr>
    </w:tblStylePr>
    <w:tblStylePr w:type="lastRow">
      <w:rPr>
        <w:b/>
        <w:bCs/>
        <w:color w:val="888888" w:themeColor="text1"/>
      </w:rPr>
      <w:tblPr/>
      <w:tcPr>
        <w:shd w:val="clear" w:color="auto" w:fill="CFCFCF" w:themeFill="text1" w:themeFillTint="66"/>
      </w:tcPr>
    </w:tblStylePr>
    <w:tblStylePr w:type="firstCol">
      <w:rPr>
        <w:color w:val="FFFFFF" w:themeColor="background1"/>
      </w:rPr>
      <w:tblPr/>
      <w:tcPr>
        <w:shd w:val="clear" w:color="auto" w:fill="656565" w:themeFill="text1" w:themeFillShade="BF"/>
      </w:tcPr>
    </w:tblStylePr>
    <w:tblStylePr w:type="lastCol">
      <w:rPr>
        <w:color w:val="FFFFFF" w:themeColor="background1"/>
      </w:rPr>
      <w:tblPr/>
      <w:tcPr>
        <w:shd w:val="clear" w:color="auto" w:fill="656565" w:themeFill="text1" w:themeFillShade="BF"/>
      </w:tcPr>
    </w:tblStylePr>
    <w:tblStylePr w:type="band1Vert">
      <w:tblPr/>
      <w:tcPr>
        <w:shd w:val="clear" w:color="auto" w:fill="C3C3C3" w:themeFill="text1" w:themeFillTint="7F"/>
      </w:tcPr>
    </w:tblStylePr>
    <w:tblStylePr w:type="band1Horz">
      <w:tblPr/>
      <w:tcPr>
        <w:shd w:val="clear" w:color="auto" w:fill="C3C3C3" w:themeFill="text1" w:themeFillTint="7F"/>
      </w:tcPr>
    </w:tblStylePr>
  </w:style>
  <w:style w:type="table" w:styleId="Farvetgitter-fremhvningsfarve1">
    <w:name w:val="Colorful Grid Accent 1"/>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E7E7E7" w:themeFill="accent1" w:themeFillTint="33"/>
    </w:tcPr>
    <w:tblStylePr w:type="firstRow">
      <w:rPr>
        <w:b/>
        <w:bCs/>
      </w:rPr>
      <w:tblPr/>
      <w:tcPr>
        <w:shd w:val="clear" w:color="auto" w:fill="CFCFCF" w:themeFill="accent1" w:themeFillTint="66"/>
      </w:tcPr>
    </w:tblStylePr>
    <w:tblStylePr w:type="lastRow">
      <w:rPr>
        <w:b/>
        <w:bCs/>
        <w:color w:val="888888" w:themeColor="text1"/>
      </w:rPr>
      <w:tblPr/>
      <w:tcPr>
        <w:shd w:val="clear" w:color="auto" w:fill="CFCFCF" w:themeFill="accent1" w:themeFillTint="66"/>
      </w:tcPr>
    </w:tblStylePr>
    <w:tblStylePr w:type="firstCol">
      <w:rPr>
        <w:color w:val="FFFFFF" w:themeColor="background1"/>
      </w:rPr>
      <w:tblPr/>
      <w:tcPr>
        <w:shd w:val="clear" w:color="auto" w:fill="656565" w:themeFill="accent1" w:themeFillShade="BF"/>
      </w:tcPr>
    </w:tblStylePr>
    <w:tblStylePr w:type="lastCol">
      <w:rPr>
        <w:color w:val="FFFFFF" w:themeColor="background1"/>
      </w:rPr>
      <w:tblPr/>
      <w:tcPr>
        <w:shd w:val="clear" w:color="auto" w:fill="656565" w:themeFill="accent1" w:themeFillShade="BF"/>
      </w:tcPr>
    </w:tblStylePr>
    <w:tblStylePr w:type="band1Vert">
      <w:tblPr/>
      <w:tcPr>
        <w:shd w:val="clear" w:color="auto" w:fill="C3C3C3" w:themeFill="accent1" w:themeFillTint="7F"/>
      </w:tcPr>
    </w:tblStylePr>
    <w:tblStylePr w:type="band1Horz">
      <w:tblPr/>
      <w:tcPr>
        <w:shd w:val="clear" w:color="auto" w:fill="C3C3C3" w:themeFill="accent1" w:themeFillTint="7F"/>
      </w:tcPr>
    </w:tblStylePr>
  </w:style>
  <w:style w:type="table" w:styleId="Farvetgitter-fremhvningsfarve2">
    <w:name w:val="Colorful Grid Accent 2"/>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AEE7FF" w:themeFill="accent2" w:themeFillTint="33"/>
    </w:tcPr>
    <w:tblStylePr w:type="firstRow">
      <w:rPr>
        <w:b/>
        <w:bCs/>
      </w:rPr>
      <w:tblPr/>
      <w:tcPr>
        <w:shd w:val="clear" w:color="auto" w:fill="5DD0FF" w:themeFill="accent2" w:themeFillTint="66"/>
      </w:tcPr>
    </w:tblStylePr>
    <w:tblStylePr w:type="lastRow">
      <w:rPr>
        <w:b/>
        <w:bCs/>
        <w:color w:val="888888" w:themeColor="text1"/>
      </w:rPr>
      <w:tblPr/>
      <w:tcPr>
        <w:shd w:val="clear" w:color="auto" w:fill="5DD0FF" w:themeFill="accent2" w:themeFillTint="66"/>
      </w:tcPr>
    </w:tblStylePr>
    <w:tblStylePr w:type="firstCol">
      <w:rPr>
        <w:color w:val="FFFFFF" w:themeColor="background1"/>
      </w:rPr>
      <w:tblPr/>
      <w:tcPr>
        <w:shd w:val="clear" w:color="auto" w:fill="00384F" w:themeFill="accent2" w:themeFillShade="BF"/>
      </w:tcPr>
    </w:tblStylePr>
    <w:tblStylePr w:type="lastCol">
      <w:rPr>
        <w:color w:val="FFFFFF" w:themeColor="background1"/>
      </w:rPr>
      <w:tblPr/>
      <w:tcPr>
        <w:shd w:val="clear" w:color="auto" w:fill="00384F" w:themeFill="accent2" w:themeFillShade="BF"/>
      </w:tcPr>
    </w:tblStylePr>
    <w:tblStylePr w:type="band1Vert">
      <w:tblPr/>
      <w:tcPr>
        <w:shd w:val="clear" w:color="auto" w:fill="35C5FF" w:themeFill="accent2" w:themeFillTint="7F"/>
      </w:tcPr>
    </w:tblStylePr>
    <w:tblStylePr w:type="band1Horz">
      <w:tblPr/>
      <w:tcPr>
        <w:shd w:val="clear" w:color="auto" w:fill="35C5FF" w:themeFill="accent2" w:themeFillTint="7F"/>
      </w:tcPr>
    </w:tblStylePr>
  </w:style>
  <w:style w:type="table" w:styleId="Farvetgitter-fremhvningsfarve3">
    <w:name w:val="Colorful Grid Accent 3"/>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C0F2FF" w:themeFill="accent3" w:themeFillTint="33"/>
    </w:tcPr>
    <w:tblStylePr w:type="firstRow">
      <w:rPr>
        <w:b/>
        <w:bCs/>
      </w:rPr>
      <w:tblPr/>
      <w:tcPr>
        <w:shd w:val="clear" w:color="auto" w:fill="81E6FF" w:themeFill="accent3" w:themeFillTint="66"/>
      </w:tcPr>
    </w:tblStylePr>
    <w:tblStylePr w:type="lastRow">
      <w:rPr>
        <w:b/>
        <w:bCs/>
        <w:color w:val="888888" w:themeColor="text1"/>
      </w:rPr>
      <w:tblPr/>
      <w:tcPr>
        <w:shd w:val="clear" w:color="auto" w:fill="81E6FF" w:themeFill="accent3" w:themeFillTint="66"/>
      </w:tcPr>
    </w:tblStylePr>
    <w:tblStylePr w:type="firstCol">
      <w:rPr>
        <w:color w:val="FFFFFF" w:themeColor="background1"/>
      </w:rPr>
      <w:tblPr/>
      <w:tcPr>
        <w:shd w:val="clear" w:color="auto" w:fill="007693" w:themeFill="accent3" w:themeFillShade="BF"/>
      </w:tcPr>
    </w:tblStylePr>
    <w:tblStylePr w:type="lastCol">
      <w:rPr>
        <w:color w:val="FFFFFF" w:themeColor="background1"/>
      </w:rPr>
      <w:tblPr/>
      <w:tcPr>
        <w:shd w:val="clear" w:color="auto" w:fill="007693" w:themeFill="accent3" w:themeFillShade="BF"/>
      </w:tcPr>
    </w:tblStylePr>
    <w:tblStylePr w:type="band1Vert">
      <w:tblPr/>
      <w:tcPr>
        <w:shd w:val="clear" w:color="auto" w:fill="63E0FF" w:themeFill="accent3" w:themeFillTint="7F"/>
      </w:tcPr>
    </w:tblStylePr>
    <w:tblStylePr w:type="band1Horz">
      <w:tblPr/>
      <w:tcPr>
        <w:shd w:val="clear" w:color="auto" w:fill="63E0FF" w:themeFill="accent3" w:themeFillTint="7F"/>
      </w:tcPr>
    </w:tblStylePr>
  </w:style>
  <w:style w:type="table" w:styleId="Farvetgitter-fremhvningsfarve4">
    <w:name w:val="Colorful Grid Accent 4"/>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FAE5D2" w:themeFill="accent4" w:themeFillTint="33"/>
    </w:tcPr>
    <w:tblStylePr w:type="firstRow">
      <w:rPr>
        <w:b/>
        <w:bCs/>
      </w:rPr>
      <w:tblPr/>
      <w:tcPr>
        <w:shd w:val="clear" w:color="auto" w:fill="F5CCA5" w:themeFill="accent4" w:themeFillTint="66"/>
      </w:tcPr>
    </w:tblStylePr>
    <w:tblStylePr w:type="lastRow">
      <w:rPr>
        <w:b/>
        <w:bCs/>
        <w:color w:val="888888" w:themeColor="text1"/>
      </w:rPr>
      <w:tblPr/>
      <w:tcPr>
        <w:shd w:val="clear" w:color="auto" w:fill="F5CCA5" w:themeFill="accent4" w:themeFillTint="66"/>
      </w:tcPr>
    </w:tblStylePr>
    <w:tblStylePr w:type="firstCol">
      <w:rPr>
        <w:color w:val="FFFFFF" w:themeColor="background1"/>
      </w:rPr>
      <w:tblPr/>
      <w:tcPr>
        <w:shd w:val="clear" w:color="auto" w:fill="AF6113" w:themeFill="accent4" w:themeFillShade="BF"/>
      </w:tcPr>
    </w:tblStylePr>
    <w:tblStylePr w:type="lastCol">
      <w:rPr>
        <w:color w:val="FFFFFF" w:themeColor="background1"/>
      </w:rPr>
      <w:tblPr/>
      <w:tcPr>
        <w:shd w:val="clear" w:color="auto" w:fill="AF6113" w:themeFill="accent4" w:themeFillShade="BF"/>
      </w:tcPr>
    </w:tblStylePr>
    <w:tblStylePr w:type="band1Vert">
      <w:tblPr/>
      <w:tcPr>
        <w:shd w:val="clear" w:color="auto" w:fill="F2C08E" w:themeFill="accent4" w:themeFillTint="7F"/>
      </w:tcPr>
    </w:tblStylePr>
    <w:tblStylePr w:type="band1Horz">
      <w:tblPr/>
      <w:tcPr>
        <w:shd w:val="clear" w:color="auto" w:fill="F2C08E" w:themeFill="accent4" w:themeFillTint="7F"/>
      </w:tcPr>
    </w:tblStylePr>
  </w:style>
  <w:style w:type="table" w:styleId="Farvetgitter-fremhvningsfarve5">
    <w:name w:val="Colorful Grid Accent 5"/>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B5FFD1" w:themeFill="accent5" w:themeFillTint="33"/>
    </w:tcPr>
    <w:tblStylePr w:type="firstRow">
      <w:rPr>
        <w:b/>
        <w:bCs/>
      </w:rPr>
      <w:tblPr/>
      <w:tcPr>
        <w:shd w:val="clear" w:color="auto" w:fill="6CFFA4" w:themeFill="accent5" w:themeFillTint="66"/>
      </w:tcPr>
    </w:tblStylePr>
    <w:tblStylePr w:type="lastRow">
      <w:rPr>
        <w:b/>
        <w:bCs/>
        <w:color w:val="888888" w:themeColor="text1"/>
      </w:rPr>
      <w:tblPr/>
      <w:tcPr>
        <w:shd w:val="clear" w:color="auto" w:fill="6CFFA4" w:themeFill="accent5" w:themeFillTint="66"/>
      </w:tcPr>
    </w:tblStylePr>
    <w:tblStylePr w:type="firstCol">
      <w:rPr>
        <w:color w:val="FFFFFF" w:themeColor="background1"/>
      </w:rPr>
      <w:tblPr/>
      <w:tcPr>
        <w:shd w:val="clear" w:color="auto" w:fill="006B28" w:themeFill="accent5" w:themeFillShade="BF"/>
      </w:tcPr>
    </w:tblStylePr>
    <w:tblStylePr w:type="lastCol">
      <w:rPr>
        <w:color w:val="FFFFFF" w:themeColor="background1"/>
      </w:rPr>
      <w:tblPr/>
      <w:tcPr>
        <w:shd w:val="clear" w:color="auto" w:fill="006B28" w:themeFill="accent5" w:themeFillShade="BF"/>
      </w:tcPr>
    </w:tblStylePr>
    <w:tblStylePr w:type="band1Vert">
      <w:tblPr/>
      <w:tcPr>
        <w:shd w:val="clear" w:color="auto" w:fill="48FF8E" w:themeFill="accent5" w:themeFillTint="7F"/>
      </w:tcPr>
    </w:tblStylePr>
    <w:tblStylePr w:type="band1Horz">
      <w:tblPr/>
      <w:tcPr>
        <w:shd w:val="clear" w:color="auto" w:fill="48FF8E" w:themeFill="accent5" w:themeFillTint="7F"/>
      </w:tcPr>
    </w:tblStylePr>
  </w:style>
  <w:style w:type="table" w:styleId="Farvetgitter-fremhvningsfarve6">
    <w:name w:val="Colorful Grid Accent 6"/>
    <w:basedOn w:val="Tabel-Normal"/>
    <w:uiPriority w:val="73"/>
    <w:rsid w:val="00043ABC"/>
    <w:pPr>
      <w:spacing w:line="240" w:lineRule="auto"/>
    </w:pPr>
    <w:rPr>
      <w:color w:val="888888" w:themeColor="text1"/>
    </w:rPr>
    <w:tblPr>
      <w:tblStyleRowBandSize w:val="1"/>
      <w:tblStyleColBandSize w:val="1"/>
      <w:tblBorders>
        <w:insideH w:val="single" w:sz="4" w:space="0" w:color="FFFFFF" w:themeColor="background1"/>
      </w:tblBorders>
    </w:tblPr>
    <w:tcPr>
      <w:shd w:val="clear" w:color="auto" w:fill="E9E6F1" w:themeFill="accent6" w:themeFillTint="33"/>
    </w:tcPr>
    <w:tblStylePr w:type="firstRow">
      <w:rPr>
        <w:b/>
        <w:bCs/>
      </w:rPr>
      <w:tblPr/>
      <w:tcPr>
        <w:shd w:val="clear" w:color="auto" w:fill="D4CEE3" w:themeFill="accent6" w:themeFillTint="66"/>
      </w:tcPr>
    </w:tblStylePr>
    <w:tblStylePr w:type="lastRow">
      <w:rPr>
        <w:b/>
        <w:bCs/>
        <w:color w:val="888888" w:themeColor="text1"/>
      </w:rPr>
      <w:tblPr/>
      <w:tcPr>
        <w:shd w:val="clear" w:color="auto" w:fill="D4CEE3" w:themeFill="accent6" w:themeFillTint="66"/>
      </w:tcPr>
    </w:tblStylePr>
    <w:tblStylePr w:type="firstCol">
      <w:rPr>
        <w:color w:val="FFFFFF" w:themeColor="background1"/>
      </w:rPr>
      <w:tblPr/>
      <w:tcPr>
        <w:shd w:val="clear" w:color="auto" w:fill="695699" w:themeFill="accent6" w:themeFillShade="BF"/>
      </w:tcPr>
    </w:tblStylePr>
    <w:tblStylePr w:type="lastCol">
      <w:rPr>
        <w:color w:val="FFFFFF" w:themeColor="background1"/>
      </w:rPr>
      <w:tblPr/>
      <w:tcPr>
        <w:shd w:val="clear" w:color="auto" w:fill="695699" w:themeFill="accent6" w:themeFillShade="BF"/>
      </w:tcPr>
    </w:tblStylePr>
    <w:tblStylePr w:type="band1Vert">
      <w:tblPr/>
      <w:tcPr>
        <w:shd w:val="clear" w:color="auto" w:fill="CAC2DD" w:themeFill="accent6" w:themeFillTint="7F"/>
      </w:tcPr>
    </w:tblStylePr>
    <w:tblStylePr w:type="band1Horz">
      <w:tblPr/>
      <w:tcPr>
        <w:shd w:val="clear" w:color="auto" w:fill="CAC2DD" w:themeFill="accent6" w:themeFillTint="7F"/>
      </w:tcPr>
    </w:tblStylePr>
  </w:style>
  <w:style w:type="table" w:styleId="Farvetliste">
    <w:name w:val="Colorful List"/>
    <w:basedOn w:val="Tabel-Normal"/>
    <w:uiPriority w:val="72"/>
    <w:rsid w:val="00043ABC"/>
    <w:pPr>
      <w:spacing w:line="240" w:lineRule="auto"/>
    </w:pPr>
    <w:rPr>
      <w:color w:val="888888" w:themeColor="text1"/>
    </w:rPr>
    <w:tblPr>
      <w:tblStyleRowBandSize w:val="1"/>
      <w:tblStyleColBandSize w:val="1"/>
    </w:tblPr>
    <w:tcPr>
      <w:shd w:val="clear" w:color="auto" w:fill="F3F3F3" w:themeFill="text1" w:themeFillTint="19"/>
    </w:tcPr>
    <w:tblStylePr w:type="firstRow">
      <w:rPr>
        <w:b/>
        <w:bCs/>
        <w:color w:val="FFFFFF" w:themeColor="background1"/>
      </w:rPr>
      <w:tblPr/>
      <w:tcPr>
        <w:tcBorders>
          <w:bottom w:val="single" w:sz="12" w:space="0" w:color="FFFFFF" w:themeColor="background1"/>
        </w:tcBorders>
        <w:shd w:val="clear" w:color="auto" w:fill="003C54" w:themeFill="accent2" w:themeFillShade="CC"/>
      </w:tcPr>
    </w:tblStylePr>
    <w:tblStylePr w:type="lastRow">
      <w:rPr>
        <w:b/>
        <w:bCs/>
        <w:color w:val="003C54" w:themeColor="accent2"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text1" w:themeFillTint="3F"/>
      </w:tcPr>
    </w:tblStylePr>
    <w:tblStylePr w:type="band1Horz">
      <w:tblPr/>
      <w:tcPr>
        <w:shd w:val="clear" w:color="auto" w:fill="E7E7E7" w:themeFill="text1" w:themeFillTint="33"/>
      </w:tcPr>
    </w:tblStylePr>
  </w:style>
  <w:style w:type="table" w:styleId="Farvetliste-fremhvningsfarve1">
    <w:name w:val="Colorful List Accent 1"/>
    <w:basedOn w:val="Tabel-Normal"/>
    <w:uiPriority w:val="72"/>
    <w:rsid w:val="00043ABC"/>
    <w:pPr>
      <w:spacing w:line="240" w:lineRule="auto"/>
    </w:pPr>
    <w:rPr>
      <w:color w:val="888888" w:themeColor="text1"/>
    </w:rPr>
    <w:tblPr>
      <w:tblStyleRowBandSize w:val="1"/>
      <w:tblStyleColBandSize w:val="1"/>
    </w:tblPr>
    <w:tcPr>
      <w:shd w:val="clear" w:color="auto" w:fill="F3F3F3" w:themeFill="accent1" w:themeFillTint="19"/>
    </w:tcPr>
    <w:tblStylePr w:type="firstRow">
      <w:rPr>
        <w:b/>
        <w:bCs/>
        <w:color w:val="FFFFFF" w:themeColor="background1"/>
      </w:rPr>
      <w:tblPr/>
      <w:tcPr>
        <w:tcBorders>
          <w:bottom w:val="single" w:sz="12" w:space="0" w:color="FFFFFF" w:themeColor="background1"/>
        </w:tcBorders>
        <w:shd w:val="clear" w:color="auto" w:fill="003C54" w:themeFill="accent2" w:themeFillShade="CC"/>
      </w:tcPr>
    </w:tblStylePr>
    <w:tblStylePr w:type="lastRow">
      <w:rPr>
        <w:b/>
        <w:bCs/>
        <w:color w:val="003C54" w:themeColor="accent2"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accent1" w:themeFillTint="3F"/>
      </w:tcPr>
    </w:tblStylePr>
    <w:tblStylePr w:type="band1Horz">
      <w:tblPr/>
      <w:tcPr>
        <w:shd w:val="clear" w:color="auto" w:fill="E7E7E7" w:themeFill="accent1" w:themeFillTint="33"/>
      </w:tcPr>
    </w:tblStylePr>
  </w:style>
  <w:style w:type="table" w:styleId="Farvetliste-fremhvningsfarve2">
    <w:name w:val="Colorful List Accent 2"/>
    <w:basedOn w:val="Tabel-Normal"/>
    <w:uiPriority w:val="72"/>
    <w:rsid w:val="00043ABC"/>
    <w:pPr>
      <w:spacing w:line="240" w:lineRule="auto"/>
    </w:pPr>
    <w:rPr>
      <w:color w:val="888888" w:themeColor="text1"/>
    </w:rPr>
    <w:tblPr>
      <w:tblStyleRowBandSize w:val="1"/>
      <w:tblStyleColBandSize w:val="1"/>
    </w:tblPr>
    <w:tcPr>
      <w:shd w:val="clear" w:color="auto" w:fill="D7F3FF" w:themeFill="accent2" w:themeFillTint="19"/>
    </w:tcPr>
    <w:tblStylePr w:type="firstRow">
      <w:rPr>
        <w:b/>
        <w:bCs/>
        <w:color w:val="FFFFFF" w:themeColor="background1"/>
      </w:rPr>
      <w:tblPr/>
      <w:tcPr>
        <w:tcBorders>
          <w:bottom w:val="single" w:sz="12" w:space="0" w:color="FFFFFF" w:themeColor="background1"/>
        </w:tcBorders>
        <w:shd w:val="clear" w:color="auto" w:fill="003C54" w:themeFill="accent2" w:themeFillShade="CC"/>
      </w:tcPr>
    </w:tblStylePr>
    <w:tblStylePr w:type="lastRow">
      <w:rPr>
        <w:b/>
        <w:bCs/>
        <w:color w:val="003C54" w:themeColor="accent2"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E2FF" w:themeFill="accent2" w:themeFillTint="3F"/>
      </w:tcPr>
    </w:tblStylePr>
    <w:tblStylePr w:type="band1Horz">
      <w:tblPr/>
      <w:tcPr>
        <w:shd w:val="clear" w:color="auto" w:fill="AEE7FF" w:themeFill="accent2" w:themeFillTint="33"/>
      </w:tcPr>
    </w:tblStylePr>
  </w:style>
  <w:style w:type="table" w:styleId="Farvetliste-fremhvningsfarve3">
    <w:name w:val="Colorful List Accent 3"/>
    <w:basedOn w:val="Tabel-Normal"/>
    <w:uiPriority w:val="72"/>
    <w:rsid w:val="00043ABC"/>
    <w:pPr>
      <w:spacing w:line="240" w:lineRule="auto"/>
    </w:pPr>
    <w:rPr>
      <w:color w:val="888888" w:themeColor="text1"/>
    </w:rPr>
    <w:tblPr>
      <w:tblStyleRowBandSize w:val="1"/>
      <w:tblStyleColBandSize w:val="1"/>
    </w:tblPr>
    <w:tcPr>
      <w:shd w:val="clear" w:color="auto" w:fill="E0F8FF" w:themeFill="accent3" w:themeFillTint="19"/>
    </w:tcPr>
    <w:tblStylePr w:type="firstRow">
      <w:rPr>
        <w:b/>
        <w:bCs/>
        <w:color w:val="FFFFFF" w:themeColor="background1"/>
      </w:rPr>
      <w:tblPr/>
      <w:tcPr>
        <w:tcBorders>
          <w:bottom w:val="single" w:sz="12" w:space="0" w:color="FFFFFF" w:themeColor="background1"/>
        </w:tcBorders>
        <w:shd w:val="clear" w:color="auto" w:fill="BB6714" w:themeFill="accent4" w:themeFillShade="CC"/>
      </w:tcPr>
    </w:tblStylePr>
    <w:tblStylePr w:type="lastRow">
      <w:rPr>
        <w:b/>
        <w:bCs/>
        <w:color w:val="BB6714" w:themeColor="accent4"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FFF" w:themeFill="accent3" w:themeFillTint="3F"/>
      </w:tcPr>
    </w:tblStylePr>
    <w:tblStylePr w:type="band1Horz">
      <w:tblPr/>
      <w:tcPr>
        <w:shd w:val="clear" w:color="auto" w:fill="C0F2FF" w:themeFill="accent3" w:themeFillTint="33"/>
      </w:tcPr>
    </w:tblStylePr>
  </w:style>
  <w:style w:type="table" w:styleId="Farvetliste-fremhvningsfarve4">
    <w:name w:val="Colorful List Accent 4"/>
    <w:basedOn w:val="Tabel-Normal"/>
    <w:uiPriority w:val="72"/>
    <w:rsid w:val="00043ABC"/>
    <w:pPr>
      <w:spacing w:line="240" w:lineRule="auto"/>
    </w:pPr>
    <w:rPr>
      <w:color w:val="888888" w:themeColor="text1"/>
    </w:rPr>
    <w:tblPr>
      <w:tblStyleRowBandSize w:val="1"/>
      <w:tblStyleColBandSize w:val="1"/>
    </w:tblPr>
    <w:tcPr>
      <w:shd w:val="clear" w:color="auto" w:fill="FCF2E8" w:themeFill="accent4" w:themeFillTint="19"/>
    </w:tcPr>
    <w:tblStylePr w:type="firstRow">
      <w:rPr>
        <w:b/>
        <w:bCs/>
        <w:color w:val="FFFFFF" w:themeColor="background1"/>
      </w:rPr>
      <w:tblPr/>
      <w:tcPr>
        <w:tcBorders>
          <w:bottom w:val="single" w:sz="12" w:space="0" w:color="FFFFFF" w:themeColor="background1"/>
        </w:tcBorders>
        <w:shd w:val="clear" w:color="auto" w:fill="007E9D" w:themeFill="accent3" w:themeFillShade="CC"/>
      </w:tcPr>
    </w:tblStylePr>
    <w:tblStylePr w:type="lastRow">
      <w:rPr>
        <w:b/>
        <w:bCs/>
        <w:color w:val="007E9D" w:themeColor="accent3"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FC7" w:themeFill="accent4" w:themeFillTint="3F"/>
      </w:tcPr>
    </w:tblStylePr>
    <w:tblStylePr w:type="band1Horz">
      <w:tblPr/>
      <w:tcPr>
        <w:shd w:val="clear" w:color="auto" w:fill="FAE5D2" w:themeFill="accent4" w:themeFillTint="33"/>
      </w:tcPr>
    </w:tblStylePr>
  </w:style>
  <w:style w:type="table" w:styleId="Farvetliste-fremhvningsfarve5">
    <w:name w:val="Colorful List Accent 5"/>
    <w:basedOn w:val="Tabel-Normal"/>
    <w:uiPriority w:val="72"/>
    <w:rsid w:val="00043ABC"/>
    <w:pPr>
      <w:spacing w:line="240" w:lineRule="auto"/>
    </w:pPr>
    <w:rPr>
      <w:color w:val="888888" w:themeColor="text1"/>
    </w:rPr>
    <w:tblPr>
      <w:tblStyleRowBandSize w:val="1"/>
      <w:tblStyleColBandSize w:val="1"/>
    </w:tblPr>
    <w:tcPr>
      <w:shd w:val="clear" w:color="auto" w:fill="DBFFE8" w:themeFill="accent5" w:themeFillTint="19"/>
    </w:tcPr>
    <w:tblStylePr w:type="firstRow">
      <w:rPr>
        <w:b/>
        <w:bCs/>
        <w:color w:val="FFFFFF" w:themeColor="background1"/>
      </w:rPr>
      <w:tblPr/>
      <w:tcPr>
        <w:tcBorders>
          <w:bottom w:val="single" w:sz="12" w:space="0" w:color="FFFFFF" w:themeColor="background1"/>
        </w:tcBorders>
        <w:shd w:val="clear" w:color="auto" w:fill="705CA4" w:themeFill="accent6" w:themeFillShade="CC"/>
      </w:tcPr>
    </w:tblStylePr>
    <w:tblStylePr w:type="lastRow">
      <w:rPr>
        <w:b/>
        <w:bCs/>
        <w:color w:val="705CA4" w:themeColor="accent6"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FC6" w:themeFill="accent5" w:themeFillTint="3F"/>
      </w:tcPr>
    </w:tblStylePr>
    <w:tblStylePr w:type="band1Horz">
      <w:tblPr/>
      <w:tcPr>
        <w:shd w:val="clear" w:color="auto" w:fill="B5FFD1" w:themeFill="accent5" w:themeFillTint="33"/>
      </w:tcPr>
    </w:tblStylePr>
  </w:style>
  <w:style w:type="table" w:styleId="Farvetliste-fremhvningsfarve6">
    <w:name w:val="Colorful List Accent 6"/>
    <w:basedOn w:val="Tabel-Normal"/>
    <w:uiPriority w:val="72"/>
    <w:rsid w:val="00043ABC"/>
    <w:pPr>
      <w:spacing w:line="240" w:lineRule="auto"/>
    </w:pPr>
    <w:rPr>
      <w:color w:val="888888" w:themeColor="text1"/>
    </w:rPr>
    <w:tblPr>
      <w:tblStyleRowBandSize w:val="1"/>
      <w:tblStyleColBandSize w:val="1"/>
    </w:tblPr>
    <w:tcPr>
      <w:shd w:val="clear" w:color="auto" w:fill="F4F3F8" w:themeFill="accent6" w:themeFillTint="19"/>
    </w:tcPr>
    <w:tblStylePr w:type="firstRow">
      <w:rPr>
        <w:b/>
        <w:bCs/>
        <w:color w:val="FFFFFF" w:themeColor="background1"/>
      </w:rPr>
      <w:tblPr/>
      <w:tcPr>
        <w:tcBorders>
          <w:bottom w:val="single" w:sz="12" w:space="0" w:color="FFFFFF" w:themeColor="background1"/>
        </w:tcBorders>
        <w:shd w:val="clear" w:color="auto" w:fill="00732B" w:themeFill="accent5" w:themeFillShade="CC"/>
      </w:tcPr>
    </w:tblStylePr>
    <w:tblStylePr w:type="lastRow">
      <w:rPr>
        <w:b/>
        <w:bCs/>
        <w:color w:val="00732B" w:themeColor="accent5" w:themeShade="CC"/>
      </w:rPr>
      <w:tblPr/>
      <w:tcPr>
        <w:tcBorders>
          <w:top w:val="single" w:sz="12" w:space="0" w:color="88888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0EE" w:themeFill="accent6" w:themeFillTint="3F"/>
      </w:tcPr>
    </w:tblStylePr>
    <w:tblStylePr w:type="band1Horz">
      <w:tblPr/>
      <w:tcPr>
        <w:shd w:val="clear" w:color="auto" w:fill="E9E6F1" w:themeFill="accent6" w:themeFillTint="33"/>
      </w:tcPr>
    </w:tblStylePr>
  </w:style>
  <w:style w:type="table" w:styleId="Farvetskygge">
    <w:name w:val="Colorful Shading"/>
    <w:basedOn w:val="Tabel-Normal"/>
    <w:uiPriority w:val="71"/>
    <w:rsid w:val="00043ABC"/>
    <w:pPr>
      <w:spacing w:line="240" w:lineRule="auto"/>
    </w:pPr>
    <w:rPr>
      <w:color w:val="888888" w:themeColor="text1"/>
    </w:rPr>
    <w:tblPr>
      <w:tblStyleRowBandSize w:val="1"/>
      <w:tblStyleColBandSize w:val="1"/>
      <w:tblBorders>
        <w:top w:val="single" w:sz="24" w:space="0" w:color="004C6A" w:themeColor="accent2"/>
        <w:left w:val="single" w:sz="4" w:space="0" w:color="888888" w:themeColor="text1"/>
        <w:bottom w:val="single" w:sz="4" w:space="0" w:color="888888" w:themeColor="text1"/>
        <w:right w:val="single" w:sz="4" w:space="0" w:color="888888" w:themeColor="text1"/>
        <w:insideH w:val="single" w:sz="4" w:space="0" w:color="FFFFFF" w:themeColor="background1"/>
        <w:insideV w:val="single" w:sz="4" w:space="0" w:color="FFFFFF" w:themeColor="background1"/>
      </w:tblBorders>
    </w:tblPr>
    <w:tcPr>
      <w:shd w:val="clear" w:color="auto" w:fill="F3F3F3" w:themeFill="text1" w:themeFillTint="19"/>
    </w:tcPr>
    <w:tblStylePr w:type="firstRow">
      <w:rPr>
        <w:b/>
        <w:bCs/>
      </w:rPr>
      <w:tblPr/>
      <w:tcPr>
        <w:tcBorders>
          <w:top w:val="nil"/>
          <w:left w:val="nil"/>
          <w:bottom w:val="single" w:sz="24" w:space="0" w:color="004C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151" w:themeFill="text1" w:themeFillShade="99"/>
      </w:tcPr>
    </w:tblStylePr>
    <w:tblStylePr w:type="firstCol">
      <w:rPr>
        <w:color w:val="FFFFFF" w:themeColor="background1"/>
      </w:rPr>
      <w:tblPr/>
      <w:tcPr>
        <w:tcBorders>
          <w:top w:val="nil"/>
          <w:left w:val="nil"/>
          <w:bottom w:val="nil"/>
          <w:right w:val="nil"/>
          <w:insideH w:val="single" w:sz="4" w:space="0" w:color="515151" w:themeColor="text1" w:themeShade="99"/>
          <w:insideV w:val="nil"/>
        </w:tcBorders>
        <w:shd w:val="clear" w:color="auto" w:fill="51515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56565" w:themeFill="text1" w:themeFillShade="BF"/>
      </w:tcPr>
    </w:tblStylePr>
    <w:tblStylePr w:type="band1Vert">
      <w:tblPr/>
      <w:tcPr>
        <w:shd w:val="clear" w:color="auto" w:fill="CFCFCF" w:themeFill="text1" w:themeFillTint="66"/>
      </w:tcPr>
    </w:tblStylePr>
    <w:tblStylePr w:type="band1Horz">
      <w:tblPr/>
      <w:tcPr>
        <w:shd w:val="clear" w:color="auto" w:fill="C3C3C3" w:themeFill="text1" w:themeFillTint="7F"/>
      </w:tcPr>
    </w:tblStylePr>
    <w:tblStylePr w:type="neCell">
      <w:rPr>
        <w:color w:val="888888" w:themeColor="text1"/>
      </w:rPr>
    </w:tblStylePr>
    <w:tblStylePr w:type="nwCell">
      <w:rPr>
        <w:color w:val="888888" w:themeColor="text1"/>
      </w:rPr>
    </w:tblStylePr>
  </w:style>
  <w:style w:type="table" w:styleId="Farvetskygge-fremhvningsfarve1">
    <w:name w:val="Colorful Shading Accent 1"/>
    <w:basedOn w:val="Tabel-Normal"/>
    <w:uiPriority w:val="71"/>
    <w:rsid w:val="00043ABC"/>
    <w:pPr>
      <w:spacing w:line="240" w:lineRule="auto"/>
    </w:pPr>
    <w:rPr>
      <w:color w:val="888888" w:themeColor="text1"/>
    </w:rPr>
    <w:tblPr>
      <w:tblStyleRowBandSize w:val="1"/>
      <w:tblStyleColBandSize w:val="1"/>
      <w:tblBorders>
        <w:top w:val="single" w:sz="24" w:space="0" w:color="004C6A" w:themeColor="accent2"/>
        <w:left w:val="single" w:sz="4" w:space="0" w:color="888888" w:themeColor="accent1"/>
        <w:bottom w:val="single" w:sz="4" w:space="0" w:color="888888" w:themeColor="accent1"/>
        <w:right w:val="single" w:sz="4" w:space="0" w:color="888888" w:themeColor="accent1"/>
        <w:insideH w:val="single" w:sz="4" w:space="0" w:color="FFFFFF" w:themeColor="background1"/>
        <w:insideV w:val="single" w:sz="4" w:space="0" w:color="FFFFFF" w:themeColor="background1"/>
      </w:tblBorders>
    </w:tblPr>
    <w:tcPr>
      <w:shd w:val="clear" w:color="auto" w:fill="F3F3F3" w:themeFill="accent1" w:themeFillTint="19"/>
    </w:tcPr>
    <w:tblStylePr w:type="firstRow">
      <w:rPr>
        <w:b/>
        <w:bCs/>
      </w:rPr>
      <w:tblPr/>
      <w:tcPr>
        <w:tcBorders>
          <w:top w:val="nil"/>
          <w:left w:val="nil"/>
          <w:bottom w:val="single" w:sz="24" w:space="0" w:color="004C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151" w:themeFill="accent1" w:themeFillShade="99"/>
      </w:tcPr>
    </w:tblStylePr>
    <w:tblStylePr w:type="firstCol">
      <w:rPr>
        <w:color w:val="FFFFFF" w:themeColor="background1"/>
      </w:rPr>
      <w:tblPr/>
      <w:tcPr>
        <w:tcBorders>
          <w:top w:val="nil"/>
          <w:left w:val="nil"/>
          <w:bottom w:val="nil"/>
          <w:right w:val="nil"/>
          <w:insideH w:val="single" w:sz="4" w:space="0" w:color="515151" w:themeColor="accent1" w:themeShade="99"/>
          <w:insideV w:val="nil"/>
        </w:tcBorders>
        <w:shd w:val="clear" w:color="auto" w:fill="5151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5151" w:themeFill="accent1" w:themeFillShade="99"/>
      </w:tcPr>
    </w:tblStylePr>
    <w:tblStylePr w:type="band1Vert">
      <w:tblPr/>
      <w:tcPr>
        <w:shd w:val="clear" w:color="auto" w:fill="CFCFCF" w:themeFill="accent1" w:themeFillTint="66"/>
      </w:tcPr>
    </w:tblStylePr>
    <w:tblStylePr w:type="band1Horz">
      <w:tblPr/>
      <w:tcPr>
        <w:shd w:val="clear" w:color="auto" w:fill="C3C3C3" w:themeFill="accent1" w:themeFillTint="7F"/>
      </w:tcPr>
    </w:tblStylePr>
    <w:tblStylePr w:type="neCell">
      <w:rPr>
        <w:color w:val="888888" w:themeColor="text1"/>
      </w:rPr>
    </w:tblStylePr>
    <w:tblStylePr w:type="nwCell">
      <w:rPr>
        <w:color w:val="888888" w:themeColor="text1"/>
      </w:rPr>
    </w:tblStylePr>
  </w:style>
  <w:style w:type="table" w:styleId="Farvetskygge-fremhvningsfarve2">
    <w:name w:val="Colorful Shading Accent 2"/>
    <w:basedOn w:val="Tabel-Normal"/>
    <w:uiPriority w:val="71"/>
    <w:rsid w:val="00043ABC"/>
    <w:pPr>
      <w:spacing w:line="240" w:lineRule="auto"/>
    </w:pPr>
    <w:rPr>
      <w:color w:val="888888" w:themeColor="text1"/>
    </w:rPr>
    <w:tblPr>
      <w:tblStyleRowBandSize w:val="1"/>
      <w:tblStyleColBandSize w:val="1"/>
      <w:tblBorders>
        <w:top w:val="single" w:sz="24" w:space="0" w:color="004C6A" w:themeColor="accent2"/>
        <w:left w:val="single" w:sz="4" w:space="0" w:color="004C6A" w:themeColor="accent2"/>
        <w:bottom w:val="single" w:sz="4" w:space="0" w:color="004C6A" w:themeColor="accent2"/>
        <w:right w:val="single" w:sz="4" w:space="0" w:color="004C6A" w:themeColor="accent2"/>
        <w:insideH w:val="single" w:sz="4" w:space="0" w:color="FFFFFF" w:themeColor="background1"/>
        <w:insideV w:val="single" w:sz="4" w:space="0" w:color="FFFFFF" w:themeColor="background1"/>
      </w:tblBorders>
    </w:tblPr>
    <w:tcPr>
      <w:shd w:val="clear" w:color="auto" w:fill="D7F3FF" w:themeFill="accent2" w:themeFillTint="19"/>
    </w:tcPr>
    <w:tblStylePr w:type="firstRow">
      <w:rPr>
        <w:b/>
        <w:bCs/>
      </w:rPr>
      <w:tblPr/>
      <w:tcPr>
        <w:tcBorders>
          <w:top w:val="nil"/>
          <w:left w:val="nil"/>
          <w:bottom w:val="single" w:sz="24" w:space="0" w:color="004C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F" w:themeFill="accent2" w:themeFillShade="99"/>
      </w:tcPr>
    </w:tblStylePr>
    <w:tblStylePr w:type="firstCol">
      <w:rPr>
        <w:color w:val="FFFFFF" w:themeColor="background1"/>
      </w:rPr>
      <w:tblPr/>
      <w:tcPr>
        <w:tcBorders>
          <w:top w:val="nil"/>
          <w:left w:val="nil"/>
          <w:bottom w:val="nil"/>
          <w:right w:val="nil"/>
          <w:insideH w:val="single" w:sz="4" w:space="0" w:color="002D3F" w:themeColor="accent2" w:themeShade="99"/>
          <w:insideV w:val="nil"/>
        </w:tcBorders>
        <w:shd w:val="clear" w:color="auto" w:fill="002D3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D3F" w:themeFill="accent2" w:themeFillShade="99"/>
      </w:tcPr>
    </w:tblStylePr>
    <w:tblStylePr w:type="band1Vert">
      <w:tblPr/>
      <w:tcPr>
        <w:shd w:val="clear" w:color="auto" w:fill="5DD0FF" w:themeFill="accent2" w:themeFillTint="66"/>
      </w:tcPr>
    </w:tblStylePr>
    <w:tblStylePr w:type="band1Horz">
      <w:tblPr/>
      <w:tcPr>
        <w:shd w:val="clear" w:color="auto" w:fill="35C5FF" w:themeFill="accent2" w:themeFillTint="7F"/>
      </w:tcPr>
    </w:tblStylePr>
    <w:tblStylePr w:type="neCell">
      <w:rPr>
        <w:color w:val="888888" w:themeColor="text1"/>
      </w:rPr>
    </w:tblStylePr>
    <w:tblStylePr w:type="nwCell">
      <w:rPr>
        <w:color w:val="888888" w:themeColor="text1"/>
      </w:rPr>
    </w:tblStylePr>
  </w:style>
  <w:style w:type="table" w:styleId="Farvetskygge-fremhvningsfarve3">
    <w:name w:val="Colorful Shading Accent 3"/>
    <w:basedOn w:val="Tabel-Normal"/>
    <w:uiPriority w:val="71"/>
    <w:rsid w:val="00043ABC"/>
    <w:pPr>
      <w:spacing w:line="240" w:lineRule="auto"/>
    </w:pPr>
    <w:rPr>
      <w:color w:val="888888" w:themeColor="text1"/>
    </w:rPr>
    <w:tblPr>
      <w:tblStyleRowBandSize w:val="1"/>
      <w:tblStyleColBandSize w:val="1"/>
      <w:tblBorders>
        <w:top w:val="single" w:sz="24" w:space="0" w:color="E6821E" w:themeColor="accent4"/>
        <w:left w:val="single" w:sz="4" w:space="0" w:color="009FC5" w:themeColor="accent3"/>
        <w:bottom w:val="single" w:sz="4" w:space="0" w:color="009FC5" w:themeColor="accent3"/>
        <w:right w:val="single" w:sz="4" w:space="0" w:color="009FC5" w:themeColor="accent3"/>
        <w:insideH w:val="single" w:sz="4" w:space="0" w:color="FFFFFF" w:themeColor="background1"/>
        <w:insideV w:val="single" w:sz="4" w:space="0" w:color="FFFFFF" w:themeColor="background1"/>
      </w:tblBorders>
    </w:tblPr>
    <w:tcPr>
      <w:shd w:val="clear" w:color="auto" w:fill="E0F8FF" w:themeFill="accent3" w:themeFillTint="19"/>
    </w:tcPr>
    <w:tblStylePr w:type="firstRow">
      <w:rPr>
        <w:b/>
        <w:bCs/>
      </w:rPr>
      <w:tblPr/>
      <w:tcPr>
        <w:tcBorders>
          <w:top w:val="nil"/>
          <w:left w:val="nil"/>
          <w:bottom w:val="single" w:sz="24" w:space="0" w:color="E6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76" w:themeFill="accent3" w:themeFillShade="99"/>
      </w:tcPr>
    </w:tblStylePr>
    <w:tblStylePr w:type="firstCol">
      <w:rPr>
        <w:color w:val="FFFFFF" w:themeColor="background1"/>
      </w:rPr>
      <w:tblPr/>
      <w:tcPr>
        <w:tcBorders>
          <w:top w:val="nil"/>
          <w:left w:val="nil"/>
          <w:bottom w:val="nil"/>
          <w:right w:val="nil"/>
          <w:insideH w:val="single" w:sz="4" w:space="0" w:color="005E76" w:themeColor="accent3" w:themeShade="99"/>
          <w:insideV w:val="nil"/>
        </w:tcBorders>
        <w:shd w:val="clear" w:color="auto" w:fill="005E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E76" w:themeFill="accent3" w:themeFillShade="99"/>
      </w:tcPr>
    </w:tblStylePr>
    <w:tblStylePr w:type="band1Vert">
      <w:tblPr/>
      <w:tcPr>
        <w:shd w:val="clear" w:color="auto" w:fill="81E6FF" w:themeFill="accent3" w:themeFillTint="66"/>
      </w:tcPr>
    </w:tblStylePr>
    <w:tblStylePr w:type="band1Horz">
      <w:tblPr/>
      <w:tcPr>
        <w:shd w:val="clear" w:color="auto" w:fill="63E0FF" w:themeFill="accent3" w:themeFillTint="7F"/>
      </w:tcPr>
    </w:tblStylePr>
  </w:style>
  <w:style w:type="table" w:styleId="Farvetskygge-fremhvningsfarve4">
    <w:name w:val="Colorful Shading Accent 4"/>
    <w:basedOn w:val="Tabel-Normal"/>
    <w:uiPriority w:val="71"/>
    <w:rsid w:val="00043ABC"/>
    <w:pPr>
      <w:spacing w:line="240" w:lineRule="auto"/>
    </w:pPr>
    <w:rPr>
      <w:color w:val="888888" w:themeColor="text1"/>
    </w:rPr>
    <w:tblPr>
      <w:tblStyleRowBandSize w:val="1"/>
      <w:tblStyleColBandSize w:val="1"/>
      <w:tblBorders>
        <w:top w:val="single" w:sz="24" w:space="0" w:color="009FC5" w:themeColor="accent3"/>
        <w:left w:val="single" w:sz="4" w:space="0" w:color="E6821E" w:themeColor="accent4"/>
        <w:bottom w:val="single" w:sz="4" w:space="0" w:color="E6821E" w:themeColor="accent4"/>
        <w:right w:val="single" w:sz="4" w:space="0" w:color="E6821E" w:themeColor="accent4"/>
        <w:insideH w:val="single" w:sz="4" w:space="0" w:color="FFFFFF" w:themeColor="background1"/>
        <w:insideV w:val="single" w:sz="4" w:space="0" w:color="FFFFFF" w:themeColor="background1"/>
      </w:tblBorders>
    </w:tblPr>
    <w:tcPr>
      <w:shd w:val="clear" w:color="auto" w:fill="FCF2E8" w:themeFill="accent4" w:themeFillTint="19"/>
    </w:tcPr>
    <w:tblStylePr w:type="firstRow">
      <w:rPr>
        <w:b/>
        <w:bCs/>
      </w:rPr>
      <w:tblPr/>
      <w:tcPr>
        <w:tcBorders>
          <w:top w:val="nil"/>
          <w:left w:val="nil"/>
          <w:bottom w:val="single" w:sz="24" w:space="0" w:color="009F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4D0F" w:themeFill="accent4" w:themeFillShade="99"/>
      </w:tcPr>
    </w:tblStylePr>
    <w:tblStylePr w:type="firstCol">
      <w:rPr>
        <w:color w:val="FFFFFF" w:themeColor="background1"/>
      </w:rPr>
      <w:tblPr/>
      <w:tcPr>
        <w:tcBorders>
          <w:top w:val="nil"/>
          <w:left w:val="nil"/>
          <w:bottom w:val="nil"/>
          <w:right w:val="nil"/>
          <w:insideH w:val="single" w:sz="4" w:space="0" w:color="8C4D0F" w:themeColor="accent4" w:themeShade="99"/>
          <w:insideV w:val="nil"/>
        </w:tcBorders>
        <w:shd w:val="clear" w:color="auto" w:fill="8C4D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C4D0F" w:themeFill="accent4" w:themeFillShade="99"/>
      </w:tcPr>
    </w:tblStylePr>
    <w:tblStylePr w:type="band1Vert">
      <w:tblPr/>
      <w:tcPr>
        <w:shd w:val="clear" w:color="auto" w:fill="F5CCA5" w:themeFill="accent4" w:themeFillTint="66"/>
      </w:tcPr>
    </w:tblStylePr>
    <w:tblStylePr w:type="band1Horz">
      <w:tblPr/>
      <w:tcPr>
        <w:shd w:val="clear" w:color="auto" w:fill="F2C08E" w:themeFill="accent4" w:themeFillTint="7F"/>
      </w:tcPr>
    </w:tblStylePr>
    <w:tblStylePr w:type="neCell">
      <w:rPr>
        <w:color w:val="888888" w:themeColor="text1"/>
      </w:rPr>
    </w:tblStylePr>
    <w:tblStylePr w:type="nwCell">
      <w:rPr>
        <w:color w:val="888888" w:themeColor="text1"/>
      </w:rPr>
    </w:tblStylePr>
  </w:style>
  <w:style w:type="table" w:styleId="Farvetskygge-fremhvningsfarve5">
    <w:name w:val="Colorful Shading Accent 5"/>
    <w:basedOn w:val="Tabel-Normal"/>
    <w:uiPriority w:val="71"/>
    <w:rsid w:val="00043ABC"/>
    <w:pPr>
      <w:spacing w:line="240" w:lineRule="auto"/>
    </w:pPr>
    <w:rPr>
      <w:color w:val="888888" w:themeColor="text1"/>
    </w:rPr>
    <w:tblPr>
      <w:tblStyleRowBandSize w:val="1"/>
      <w:tblStyleColBandSize w:val="1"/>
      <w:tblBorders>
        <w:top w:val="single" w:sz="24" w:space="0" w:color="9586BB" w:themeColor="accent6"/>
        <w:left w:val="single" w:sz="4" w:space="0" w:color="009037" w:themeColor="accent5"/>
        <w:bottom w:val="single" w:sz="4" w:space="0" w:color="009037" w:themeColor="accent5"/>
        <w:right w:val="single" w:sz="4" w:space="0" w:color="009037" w:themeColor="accent5"/>
        <w:insideH w:val="single" w:sz="4" w:space="0" w:color="FFFFFF" w:themeColor="background1"/>
        <w:insideV w:val="single" w:sz="4" w:space="0" w:color="FFFFFF" w:themeColor="background1"/>
      </w:tblBorders>
    </w:tblPr>
    <w:tcPr>
      <w:shd w:val="clear" w:color="auto" w:fill="DBFFE8" w:themeFill="accent5" w:themeFillTint="19"/>
    </w:tcPr>
    <w:tblStylePr w:type="firstRow">
      <w:rPr>
        <w:b/>
        <w:bCs/>
      </w:rPr>
      <w:tblPr/>
      <w:tcPr>
        <w:tcBorders>
          <w:top w:val="nil"/>
          <w:left w:val="nil"/>
          <w:bottom w:val="single" w:sz="24" w:space="0" w:color="9586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20" w:themeFill="accent5" w:themeFillShade="99"/>
      </w:tcPr>
    </w:tblStylePr>
    <w:tblStylePr w:type="firstCol">
      <w:rPr>
        <w:color w:val="FFFFFF" w:themeColor="background1"/>
      </w:rPr>
      <w:tblPr/>
      <w:tcPr>
        <w:tcBorders>
          <w:top w:val="nil"/>
          <w:left w:val="nil"/>
          <w:bottom w:val="nil"/>
          <w:right w:val="nil"/>
          <w:insideH w:val="single" w:sz="4" w:space="0" w:color="005620" w:themeColor="accent5" w:themeShade="99"/>
          <w:insideV w:val="nil"/>
        </w:tcBorders>
        <w:shd w:val="clear" w:color="auto" w:fill="0056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620" w:themeFill="accent5" w:themeFillShade="99"/>
      </w:tcPr>
    </w:tblStylePr>
    <w:tblStylePr w:type="band1Vert">
      <w:tblPr/>
      <w:tcPr>
        <w:shd w:val="clear" w:color="auto" w:fill="6CFFA4" w:themeFill="accent5" w:themeFillTint="66"/>
      </w:tcPr>
    </w:tblStylePr>
    <w:tblStylePr w:type="band1Horz">
      <w:tblPr/>
      <w:tcPr>
        <w:shd w:val="clear" w:color="auto" w:fill="48FF8E" w:themeFill="accent5" w:themeFillTint="7F"/>
      </w:tcPr>
    </w:tblStylePr>
    <w:tblStylePr w:type="neCell">
      <w:rPr>
        <w:color w:val="888888" w:themeColor="text1"/>
      </w:rPr>
    </w:tblStylePr>
    <w:tblStylePr w:type="nwCell">
      <w:rPr>
        <w:color w:val="888888" w:themeColor="text1"/>
      </w:rPr>
    </w:tblStylePr>
  </w:style>
  <w:style w:type="table" w:styleId="Farvetskygge-fremhvningsfarve6">
    <w:name w:val="Colorful Shading Accent 6"/>
    <w:basedOn w:val="Tabel-Normal"/>
    <w:uiPriority w:val="71"/>
    <w:rsid w:val="00043ABC"/>
    <w:pPr>
      <w:spacing w:line="240" w:lineRule="auto"/>
    </w:pPr>
    <w:rPr>
      <w:color w:val="888888" w:themeColor="text1"/>
    </w:rPr>
    <w:tblPr>
      <w:tblStyleRowBandSize w:val="1"/>
      <w:tblStyleColBandSize w:val="1"/>
      <w:tblBorders>
        <w:top w:val="single" w:sz="24" w:space="0" w:color="009037" w:themeColor="accent5"/>
        <w:left w:val="single" w:sz="4" w:space="0" w:color="9586BB" w:themeColor="accent6"/>
        <w:bottom w:val="single" w:sz="4" w:space="0" w:color="9586BB" w:themeColor="accent6"/>
        <w:right w:val="single" w:sz="4" w:space="0" w:color="9586BB" w:themeColor="accent6"/>
        <w:insideH w:val="single" w:sz="4" w:space="0" w:color="FFFFFF" w:themeColor="background1"/>
        <w:insideV w:val="single" w:sz="4" w:space="0" w:color="FFFFFF" w:themeColor="background1"/>
      </w:tblBorders>
    </w:tblPr>
    <w:tcPr>
      <w:shd w:val="clear" w:color="auto" w:fill="F4F3F8" w:themeFill="accent6" w:themeFillTint="19"/>
    </w:tcPr>
    <w:tblStylePr w:type="firstRow">
      <w:rPr>
        <w:b/>
        <w:bCs/>
      </w:rPr>
      <w:tblPr/>
      <w:tcPr>
        <w:tcBorders>
          <w:top w:val="nil"/>
          <w:left w:val="nil"/>
          <w:bottom w:val="single" w:sz="24" w:space="0" w:color="00903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57B" w:themeFill="accent6" w:themeFillShade="99"/>
      </w:tcPr>
    </w:tblStylePr>
    <w:tblStylePr w:type="firstCol">
      <w:rPr>
        <w:color w:val="FFFFFF" w:themeColor="background1"/>
      </w:rPr>
      <w:tblPr/>
      <w:tcPr>
        <w:tcBorders>
          <w:top w:val="nil"/>
          <w:left w:val="nil"/>
          <w:bottom w:val="nil"/>
          <w:right w:val="nil"/>
          <w:insideH w:val="single" w:sz="4" w:space="0" w:color="54457B" w:themeColor="accent6" w:themeShade="99"/>
          <w:insideV w:val="nil"/>
        </w:tcBorders>
        <w:shd w:val="clear" w:color="auto" w:fill="54457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57B" w:themeFill="accent6" w:themeFillShade="99"/>
      </w:tcPr>
    </w:tblStylePr>
    <w:tblStylePr w:type="band1Vert">
      <w:tblPr/>
      <w:tcPr>
        <w:shd w:val="clear" w:color="auto" w:fill="D4CEE3" w:themeFill="accent6" w:themeFillTint="66"/>
      </w:tcPr>
    </w:tblStylePr>
    <w:tblStylePr w:type="band1Horz">
      <w:tblPr/>
      <w:tcPr>
        <w:shd w:val="clear" w:color="auto" w:fill="CAC2DD" w:themeFill="accent6" w:themeFillTint="7F"/>
      </w:tcPr>
    </w:tblStylePr>
    <w:tblStylePr w:type="neCell">
      <w:rPr>
        <w:color w:val="888888" w:themeColor="text1"/>
      </w:rPr>
    </w:tblStylePr>
    <w:tblStylePr w:type="nwCell">
      <w:rPr>
        <w:color w:val="888888" w:themeColor="text1"/>
      </w:rPr>
    </w:tblStylePr>
  </w:style>
  <w:style w:type="character" w:styleId="Fodnotehenvisning">
    <w:name w:val="footnote reference"/>
    <w:basedOn w:val="Standardskrifttypeiafsnit"/>
    <w:uiPriority w:val="99"/>
    <w:semiHidden/>
    <w:unhideWhenUsed/>
    <w:rsid w:val="00043ABC"/>
    <w:rPr>
      <w:vertAlign w:val="superscript"/>
      <w:lang w:val="da-DK"/>
    </w:rPr>
  </w:style>
  <w:style w:type="paragraph" w:styleId="FormateretHTML">
    <w:name w:val="HTML Preformatted"/>
    <w:basedOn w:val="Normal"/>
    <w:link w:val="FormateretHTMLTegn"/>
    <w:uiPriority w:val="99"/>
    <w:semiHidden/>
    <w:unhideWhenUsed/>
    <w:rsid w:val="00043AB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43ABC"/>
    <w:rPr>
      <w:rFonts w:ascii="Consolas" w:hAnsi="Consolas"/>
      <w:sz w:val="20"/>
      <w:szCs w:val="20"/>
      <w:lang w:val="da-DK"/>
    </w:rPr>
  </w:style>
  <w:style w:type="paragraph" w:styleId="HTML-adresse">
    <w:name w:val="HTML Address"/>
    <w:basedOn w:val="Normal"/>
    <w:link w:val="HTML-adresseTegn"/>
    <w:uiPriority w:val="99"/>
    <w:semiHidden/>
    <w:unhideWhenUsed/>
    <w:rsid w:val="00043ABC"/>
    <w:pPr>
      <w:spacing w:line="240" w:lineRule="auto"/>
    </w:pPr>
    <w:rPr>
      <w:i/>
      <w:iCs/>
    </w:rPr>
  </w:style>
  <w:style w:type="character" w:customStyle="1" w:styleId="HTML-adresseTegn">
    <w:name w:val="HTML-adresse Tegn"/>
    <w:basedOn w:val="Standardskrifttypeiafsnit"/>
    <w:link w:val="HTML-adresse"/>
    <w:uiPriority w:val="99"/>
    <w:semiHidden/>
    <w:rsid w:val="00043ABC"/>
    <w:rPr>
      <w:i/>
      <w:iCs/>
      <w:lang w:val="da-DK"/>
    </w:rPr>
  </w:style>
  <w:style w:type="character" w:styleId="HTML-akronym">
    <w:name w:val="HTML Acronym"/>
    <w:basedOn w:val="Standardskrifttypeiafsnit"/>
    <w:uiPriority w:val="99"/>
    <w:semiHidden/>
    <w:unhideWhenUsed/>
    <w:rsid w:val="00043ABC"/>
    <w:rPr>
      <w:lang w:val="da-DK"/>
    </w:rPr>
  </w:style>
  <w:style w:type="character" w:styleId="HTML-citat">
    <w:name w:val="HTML Cite"/>
    <w:basedOn w:val="Standardskrifttypeiafsnit"/>
    <w:uiPriority w:val="99"/>
    <w:semiHidden/>
    <w:unhideWhenUsed/>
    <w:rsid w:val="00043ABC"/>
    <w:rPr>
      <w:i/>
      <w:iCs/>
      <w:lang w:val="da-DK"/>
    </w:rPr>
  </w:style>
  <w:style w:type="character" w:styleId="HTML-definition">
    <w:name w:val="HTML Definition"/>
    <w:basedOn w:val="Standardskrifttypeiafsnit"/>
    <w:uiPriority w:val="99"/>
    <w:semiHidden/>
    <w:unhideWhenUsed/>
    <w:rsid w:val="00043ABC"/>
    <w:rPr>
      <w:i/>
      <w:iCs/>
      <w:lang w:val="da-DK"/>
    </w:rPr>
  </w:style>
  <w:style w:type="character" w:styleId="HTML-eksempel">
    <w:name w:val="HTML Sample"/>
    <w:basedOn w:val="Standardskrifttypeiafsnit"/>
    <w:uiPriority w:val="99"/>
    <w:semiHidden/>
    <w:unhideWhenUsed/>
    <w:rsid w:val="00043ABC"/>
    <w:rPr>
      <w:rFonts w:ascii="Consolas" w:hAnsi="Consolas"/>
      <w:sz w:val="24"/>
      <w:szCs w:val="24"/>
      <w:lang w:val="da-DK"/>
    </w:rPr>
  </w:style>
  <w:style w:type="character" w:styleId="HTML-kode">
    <w:name w:val="HTML Code"/>
    <w:basedOn w:val="Standardskrifttypeiafsnit"/>
    <w:uiPriority w:val="99"/>
    <w:semiHidden/>
    <w:unhideWhenUsed/>
    <w:rsid w:val="00043ABC"/>
    <w:rPr>
      <w:rFonts w:ascii="Consolas" w:hAnsi="Consolas"/>
      <w:sz w:val="20"/>
      <w:szCs w:val="20"/>
      <w:lang w:val="da-DK"/>
    </w:rPr>
  </w:style>
  <w:style w:type="character" w:styleId="HTML-skrivemaskine">
    <w:name w:val="HTML Typewriter"/>
    <w:basedOn w:val="Standardskrifttypeiafsnit"/>
    <w:uiPriority w:val="99"/>
    <w:semiHidden/>
    <w:unhideWhenUsed/>
    <w:rsid w:val="00043ABC"/>
    <w:rPr>
      <w:rFonts w:ascii="Consolas" w:hAnsi="Consolas"/>
      <w:sz w:val="20"/>
      <w:szCs w:val="20"/>
      <w:lang w:val="da-DK"/>
    </w:rPr>
  </w:style>
  <w:style w:type="character" w:styleId="HTML-tastatur">
    <w:name w:val="HTML Keyboard"/>
    <w:basedOn w:val="Standardskrifttypeiafsnit"/>
    <w:uiPriority w:val="99"/>
    <w:semiHidden/>
    <w:unhideWhenUsed/>
    <w:rsid w:val="00043ABC"/>
    <w:rPr>
      <w:rFonts w:ascii="Consolas" w:hAnsi="Consolas"/>
      <w:sz w:val="20"/>
      <w:szCs w:val="20"/>
      <w:lang w:val="da-DK"/>
    </w:rPr>
  </w:style>
  <w:style w:type="character" w:styleId="HTML-variabel">
    <w:name w:val="HTML Variable"/>
    <w:basedOn w:val="Standardskrifttypeiafsnit"/>
    <w:uiPriority w:val="99"/>
    <w:semiHidden/>
    <w:unhideWhenUsed/>
    <w:rsid w:val="00043ABC"/>
    <w:rPr>
      <w:i/>
      <w:iCs/>
      <w:lang w:val="da-DK"/>
    </w:rPr>
  </w:style>
  <w:style w:type="character" w:styleId="Hyperlink">
    <w:name w:val="Hyperlink"/>
    <w:basedOn w:val="Standardskrifttypeiafsnit"/>
    <w:uiPriority w:val="99"/>
    <w:semiHidden/>
    <w:unhideWhenUsed/>
    <w:rsid w:val="00043ABC"/>
    <w:rPr>
      <w:color w:val="0000FF" w:themeColor="hyperlink"/>
      <w:u w:val="single"/>
      <w:lang w:val="da-DK"/>
    </w:rPr>
  </w:style>
  <w:style w:type="paragraph" w:styleId="Indeks1">
    <w:name w:val="index 1"/>
    <w:basedOn w:val="Normal"/>
    <w:next w:val="Normal"/>
    <w:autoRedefine/>
    <w:uiPriority w:val="99"/>
    <w:semiHidden/>
    <w:unhideWhenUsed/>
    <w:rsid w:val="00043ABC"/>
    <w:pPr>
      <w:spacing w:line="240" w:lineRule="auto"/>
      <w:ind w:left="220" w:hanging="220"/>
    </w:pPr>
  </w:style>
  <w:style w:type="paragraph" w:styleId="Indeks2">
    <w:name w:val="index 2"/>
    <w:basedOn w:val="Normal"/>
    <w:next w:val="Normal"/>
    <w:autoRedefine/>
    <w:uiPriority w:val="99"/>
    <w:semiHidden/>
    <w:unhideWhenUsed/>
    <w:rsid w:val="00043ABC"/>
    <w:pPr>
      <w:spacing w:line="240" w:lineRule="auto"/>
      <w:ind w:left="440" w:hanging="220"/>
    </w:pPr>
  </w:style>
  <w:style w:type="paragraph" w:styleId="Indeks3">
    <w:name w:val="index 3"/>
    <w:basedOn w:val="Normal"/>
    <w:next w:val="Normal"/>
    <w:autoRedefine/>
    <w:uiPriority w:val="99"/>
    <w:semiHidden/>
    <w:unhideWhenUsed/>
    <w:rsid w:val="00043ABC"/>
    <w:pPr>
      <w:spacing w:line="240" w:lineRule="auto"/>
      <w:ind w:left="660" w:hanging="220"/>
    </w:pPr>
  </w:style>
  <w:style w:type="paragraph" w:styleId="Indeks4">
    <w:name w:val="index 4"/>
    <w:basedOn w:val="Normal"/>
    <w:next w:val="Normal"/>
    <w:autoRedefine/>
    <w:uiPriority w:val="99"/>
    <w:semiHidden/>
    <w:unhideWhenUsed/>
    <w:rsid w:val="00043ABC"/>
    <w:pPr>
      <w:spacing w:line="240" w:lineRule="auto"/>
      <w:ind w:left="880" w:hanging="220"/>
    </w:pPr>
  </w:style>
  <w:style w:type="paragraph" w:styleId="Indeks5">
    <w:name w:val="index 5"/>
    <w:basedOn w:val="Normal"/>
    <w:next w:val="Normal"/>
    <w:autoRedefine/>
    <w:uiPriority w:val="99"/>
    <w:semiHidden/>
    <w:unhideWhenUsed/>
    <w:rsid w:val="00043ABC"/>
    <w:pPr>
      <w:spacing w:line="240" w:lineRule="auto"/>
      <w:ind w:left="1100" w:hanging="220"/>
    </w:pPr>
  </w:style>
  <w:style w:type="paragraph" w:styleId="Indeks6">
    <w:name w:val="index 6"/>
    <w:basedOn w:val="Normal"/>
    <w:next w:val="Normal"/>
    <w:autoRedefine/>
    <w:uiPriority w:val="99"/>
    <w:semiHidden/>
    <w:unhideWhenUsed/>
    <w:rsid w:val="00043ABC"/>
    <w:pPr>
      <w:spacing w:line="240" w:lineRule="auto"/>
      <w:ind w:left="1320" w:hanging="220"/>
    </w:pPr>
  </w:style>
  <w:style w:type="paragraph" w:styleId="Indeks7">
    <w:name w:val="index 7"/>
    <w:basedOn w:val="Normal"/>
    <w:next w:val="Normal"/>
    <w:autoRedefine/>
    <w:uiPriority w:val="99"/>
    <w:semiHidden/>
    <w:unhideWhenUsed/>
    <w:rsid w:val="00043ABC"/>
    <w:pPr>
      <w:spacing w:line="240" w:lineRule="auto"/>
      <w:ind w:left="1540" w:hanging="220"/>
    </w:pPr>
  </w:style>
  <w:style w:type="paragraph" w:styleId="Indeks8">
    <w:name w:val="index 8"/>
    <w:basedOn w:val="Normal"/>
    <w:next w:val="Normal"/>
    <w:autoRedefine/>
    <w:uiPriority w:val="99"/>
    <w:semiHidden/>
    <w:unhideWhenUsed/>
    <w:rsid w:val="00043ABC"/>
    <w:pPr>
      <w:spacing w:line="240" w:lineRule="auto"/>
      <w:ind w:left="1760" w:hanging="220"/>
    </w:pPr>
  </w:style>
  <w:style w:type="paragraph" w:styleId="Indeks9">
    <w:name w:val="index 9"/>
    <w:basedOn w:val="Normal"/>
    <w:next w:val="Normal"/>
    <w:autoRedefine/>
    <w:uiPriority w:val="99"/>
    <w:semiHidden/>
    <w:unhideWhenUsed/>
    <w:rsid w:val="00043ABC"/>
    <w:pPr>
      <w:spacing w:line="240" w:lineRule="auto"/>
      <w:ind w:left="1980" w:hanging="220"/>
    </w:pPr>
  </w:style>
  <w:style w:type="paragraph" w:styleId="Indeksoverskrift">
    <w:name w:val="index heading"/>
    <w:basedOn w:val="Normal"/>
    <w:next w:val="Indeks1"/>
    <w:uiPriority w:val="99"/>
    <w:semiHidden/>
    <w:unhideWhenUsed/>
    <w:rsid w:val="00043ABC"/>
    <w:rPr>
      <w:rFonts w:asciiTheme="majorHAnsi" w:eastAsiaTheme="majorEastAsia" w:hAnsiTheme="majorHAnsi" w:cstheme="majorBidi"/>
      <w:b/>
      <w:bCs/>
    </w:rPr>
  </w:style>
  <w:style w:type="paragraph" w:styleId="Ingenafstand">
    <w:name w:val="No Spacing"/>
    <w:uiPriority w:val="9"/>
    <w:semiHidden/>
    <w:qFormat/>
    <w:rsid w:val="00043ABC"/>
    <w:pPr>
      <w:spacing w:line="240" w:lineRule="auto"/>
    </w:pPr>
  </w:style>
  <w:style w:type="paragraph" w:styleId="Kommentartekst">
    <w:name w:val="annotation text"/>
    <w:basedOn w:val="Normal"/>
    <w:link w:val="KommentartekstTegn"/>
    <w:uiPriority w:val="99"/>
    <w:unhideWhenUsed/>
    <w:rsid w:val="00043ABC"/>
    <w:pPr>
      <w:spacing w:line="240" w:lineRule="auto"/>
    </w:pPr>
    <w:rPr>
      <w:sz w:val="20"/>
      <w:szCs w:val="20"/>
    </w:rPr>
  </w:style>
  <w:style w:type="character" w:customStyle="1" w:styleId="KommentartekstTegn">
    <w:name w:val="Kommentartekst Tegn"/>
    <w:basedOn w:val="Standardskrifttypeiafsnit"/>
    <w:link w:val="Kommentartekst"/>
    <w:uiPriority w:val="99"/>
    <w:rsid w:val="00043ABC"/>
    <w:rPr>
      <w:sz w:val="20"/>
      <w:szCs w:val="20"/>
      <w:lang w:val="da-DK"/>
    </w:rPr>
  </w:style>
  <w:style w:type="paragraph" w:styleId="Kommentaremne">
    <w:name w:val="annotation subject"/>
    <w:basedOn w:val="Kommentartekst"/>
    <w:next w:val="Kommentartekst"/>
    <w:link w:val="KommentaremneTegn"/>
    <w:uiPriority w:val="99"/>
    <w:semiHidden/>
    <w:unhideWhenUsed/>
    <w:rsid w:val="00043ABC"/>
    <w:rPr>
      <w:b/>
      <w:bCs/>
    </w:rPr>
  </w:style>
  <w:style w:type="character" w:customStyle="1" w:styleId="KommentaremneTegn">
    <w:name w:val="Kommentaremne Tegn"/>
    <w:basedOn w:val="KommentartekstTegn"/>
    <w:link w:val="Kommentaremne"/>
    <w:uiPriority w:val="99"/>
    <w:semiHidden/>
    <w:rsid w:val="00043ABC"/>
    <w:rPr>
      <w:b/>
      <w:bCs/>
      <w:sz w:val="20"/>
      <w:szCs w:val="20"/>
      <w:lang w:val="da-DK"/>
    </w:rPr>
  </w:style>
  <w:style w:type="character" w:styleId="Kommentarhenvisning">
    <w:name w:val="annotation reference"/>
    <w:basedOn w:val="Standardskrifttypeiafsnit"/>
    <w:uiPriority w:val="99"/>
    <w:semiHidden/>
    <w:unhideWhenUsed/>
    <w:rsid w:val="00043ABC"/>
    <w:rPr>
      <w:sz w:val="16"/>
      <w:szCs w:val="16"/>
      <w:lang w:val="da-DK"/>
    </w:rPr>
  </w:style>
  <w:style w:type="character" w:styleId="Kraftigfremhvning">
    <w:name w:val="Intense Emphasis"/>
    <w:basedOn w:val="Standardskrifttypeiafsnit"/>
    <w:uiPriority w:val="21"/>
    <w:qFormat/>
    <w:rsid w:val="00043ABC"/>
    <w:rPr>
      <w:b/>
      <w:bCs/>
      <w:i/>
      <w:iCs/>
      <w:color w:val="888888" w:themeColor="accent1"/>
      <w:lang w:val="da-DK"/>
    </w:rPr>
  </w:style>
  <w:style w:type="character" w:styleId="Kraftighenvisning">
    <w:name w:val="Intense Reference"/>
    <w:basedOn w:val="Standardskrifttypeiafsnit"/>
    <w:uiPriority w:val="32"/>
    <w:qFormat/>
    <w:rsid w:val="00043ABC"/>
    <w:rPr>
      <w:b/>
      <w:bCs/>
      <w:smallCaps/>
      <w:color w:val="004C6A" w:themeColor="accent2"/>
      <w:spacing w:val="5"/>
      <w:u w:val="single"/>
      <w:lang w:val="da-DK"/>
    </w:rPr>
  </w:style>
  <w:style w:type="paragraph" w:styleId="Listeoverfigurer">
    <w:name w:val="table of figures"/>
    <w:basedOn w:val="Normal"/>
    <w:next w:val="Normal"/>
    <w:uiPriority w:val="99"/>
    <w:semiHidden/>
    <w:unhideWhenUsed/>
    <w:rsid w:val="00043ABC"/>
  </w:style>
  <w:style w:type="table" w:styleId="Lysliste">
    <w:name w:val="Light List"/>
    <w:basedOn w:val="Tabel-Normal"/>
    <w:uiPriority w:val="61"/>
    <w:rsid w:val="00043ABC"/>
    <w:pPr>
      <w:spacing w:line="240" w:lineRule="auto"/>
    </w:pPr>
    <w:tblPr>
      <w:tblStyleRowBandSize w:val="1"/>
      <w:tblStyleColBandSize w:val="1"/>
      <w:tblBorders>
        <w:top w:val="single" w:sz="8" w:space="0" w:color="888888" w:themeColor="text1"/>
        <w:left w:val="single" w:sz="8" w:space="0" w:color="888888" w:themeColor="text1"/>
        <w:bottom w:val="single" w:sz="8" w:space="0" w:color="888888" w:themeColor="text1"/>
        <w:right w:val="single" w:sz="8" w:space="0" w:color="888888" w:themeColor="text1"/>
      </w:tblBorders>
    </w:tblPr>
    <w:tblStylePr w:type="firstRow">
      <w:pPr>
        <w:spacing w:before="0" w:after="0" w:line="240" w:lineRule="auto"/>
      </w:pPr>
      <w:rPr>
        <w:b/>
        <w:bCs/>
        <w:color w:val="FFFFFF" w:themeColor="background1"/>
      </w:rPr>
      <w:tblPr/>
      <w:tcPr>
        <w:shd w:val="clear" w:color="auto" w:fill="888888" w:themeFill="text1"/>
      </w:tcPr>
    </w:tblStylePr>
    <w:tblStylePr w:type="lastRow">
      <w:pPr>
        <w:spacing w:before="0" w:after="0" w:line="240" w:lineRule="auto"/>
      </w:pPr>
      <w:rPr>
        <w:b/>
        <w:bCs/>
      </w:rPr>
      <w:tblPr/>
      <w:tcPr>
        <w:tcBorders>
          <w:top w:val="double" w:sz="6" w:space="0" w:color="888888" w:themeColor="text1"/>
          <w:left w:val="single" w:sz="8" w:space="0" w:color="888888" w:themeColor="text1"/>
          <w:bottom w:val="single" w:sz="8" w:space="0" w:color="888888" w:themeColor="text1"/>
          <w:right w:val="single" w:sz="8" w:space="0" w:color="888888" w:themeColor="text1"/>
        </w:tcBorders>
      </w:tcPr>
    </w:tblStylePr>
    <w:tblStylePr w:type="firstCol">
      <w:rPr>
        <w:b/>
        <w:bCs/>
      </w:rPr>
    </w:tblStylePr>
    <w:tblStylePr w:type="lastCol">
      <w:rPr>
        <w:b/>
        <w:bCs/>
      </w:rPr>
    </w:tblStylePr>
    <w:tblStylePr w:type="band1Vert">
      <w:tblPr/>
      <w:tcPr>
        <w:tcBorders>
          <w:top w:val="single" w:sz="8" w:space="0" w:color="888888" w:themeColor="text1"/>
          <w:left w:val="single" w:sz="8" w:space="0" w:color="888888" w:themeColor="text1"/>
          <w:bottom w:val="single" w:sz="8" w:space="0" w:color="888888" w:themeColor="text1"/>
          <w:right w:val="single" w:sz="8" w:space="0" w:color="888888" w:themeColor="text1"/>
        </w:tcBorders>
      </w:tcPr>
    </w:tblStylePr>
    <w:tblStylePr w:type="band1Horz">
      <w:tblPr/>
      <w:tcPr>
        <w:tcBorders>
          <w:top w:val="single" w:sz="8" w:space="0" w:color="888888" w:themeColor="text1"/>
          <w:left w:val="single" w:sz="8" w:space="0" w:color="888888" w:themeColor="text1"/>
          <w:bottom w:val="single" w:sz="8" w:space="0" w:color="888888" w:themeColor="text1"/>
          <w:right w:val="single" w:sz="8" w:space="0" w:color="888888" w:themeColor="text1"/>
        </w:tcBorders>
      </w:tcPr>
    </w:tblStylePr>
  </w:style>
  <w:style w:type="table" w:styleId="Lysliste-fremhvningsfarve2">
    <w:name w:val="Light List Accent 2"/>
    <w:basedOn w:val="Tabel-Normal"/>
    <w:uiPriority w:val="61"/>
    <w:rsid w:val="00043ABC"/>
    <w:pPr>
      <w:spacing w:line="240" w:lineRule="auto"/>
    </w:pPr>
    <w:tblPr>
      <w:tblStyleRowBandSize w:val="1"/>
      <w:tblStyleColBandSize w:val="1"/>
      <w:tblBorders>
        <w:top w:val="single" w:sz="8" w:space="0" w:color="004C6A" w:themeColor="accent2"/>
        <w:left w:val="single" w:sz="8" w:space="0" w:color="004C6A" w:themeColor="accent2"/>
        <w:bottom w:val="single" w:sz="8" w:space="0" w:color="004C6A" w:themeColor="accent2"/>
        <w:right w:val="single" w:sz="8" w:space="0" w:color="004C6A" w:themeColor="accent2"/>
      </w:tblBorders>
    </w:tblPr>
    <w:tblStylePr w:type="firstRow">
      <w:pPr>
        <w:spacing w:before="0" w:after="0" w:line="240" w:lineRule="auto"/>
      </w:pPr>
      <w:rPr>
        <w:b/>
        <w:bCs/>
        <w:color w:val="FFFFFF" w:themeColor="background1"/>
      </w:rPr>
      <w:tblPr/>
      <w:tcPr>
        <w:shd w:val="clear" w:color="auto" w:fill="004C6A" w:themeFill="accent2"/>
      </w:tcPr>
    </w:tblStylePr>
    <w:tblStylePr w:type="lastRow">
      <w:pPr>
        <w:spacing w:before="0" w:after="0" w:line="240" w:lineRule="auto"/>
      </w:pPr>
      <w:rPr>
        <w:b/>
        <w:bCs/>
      </w:rPr>
      <w:tblPr/>
      <w:tcPr>
        <w:tcBorders>
          <w:top w:val="double" w:sz="6" w:space="0" w:color="004C6A" w:themeColor="accent2"/>
          <w:left w:val="single" w:sz="8" w:space="0" w:color="004C6A" w:themeColor="accent2"/>
          <w:bottom w:val="single" w:sz="8" w:space="0" w:color="004C6A" w:themeColor="accent2"/>
          <w:right w:val="single" w:sz="8" w:space="0" w:color="004C6A" w:themeColor="accent2"/>
        </w:tcBorders>
      </w:tcPr>
    </w:tblStylePr>
    <w:tblStylePr w:type="firstCol">
      <w:rPr>
        <w:b/>
        <w:bCs/>
      </w:rPr>
    </w:tblStylePr>
    <w:tblStylePr w:type="lastCol">
      <w:rPr>
        <w:b/>
        <w:bCs/>
      </w:rPr>
    </w:tblStylePr>
    <w:tblStylePr w:type="band1Vert">
      <w:tblPr/>
      <w:tcPr>
        <w:tcBorders>
          <w:top w:val="single" w:sz="8" w:space="0" w:color="004C6A" w:themeColor="accent2"/>
          <w:left w:val="single" w:sz="8" w:space="0" w:color="004C6A" w:themeColor="accent2"/>
          <w:bottom w:val="single" w:sz="8" w:space="0" w:color="004C6A" w:themeColor="accent2"/>
          <w:right w:val="single" w:sz="8" w:space="0" w:color="004C6A" w:themeColor="accent2"/>
        </w:tcBorders>
      </w:tcPr>
    </w:tblStylePr>
    <w:tblStylePr w:type="band1Horz">
      <w:tblPr/>
      <w:tcPr>
        <w:tcBorders>
          <w:top w:val="single" w:sz="8" w:space="0" w:color="004C6A" w:themeColor="accent2"/>
          <w:left w:val="single" w:sz="8" w:space="0" w:color="004C6A" w:themeColor="accent2"/>
          <w:bottom w:val="single" w:sz="8" w:space="0" w:color="004C6A" w:themeColor="accent2"/>
          <w:right w:val="single" w:sz="8" w:space="0" w:color="004C6A" w:themeColor="accent2"/>
        </w:tcBorders>
      </w:tcPr>
    </w:tblStylePr>
  </w:style>
  <w:style w:type="table" w:styleId="Lysliste-fremhvningsfarve3">
    <w:name w:val="Light List Accent 3"/>
    <w:basedOn w:val="Tabel-Normal"/>
    <w:uiPriority w:val="61"/>
    <w:rsid w:val="00043ABC"/>
    <w:pPr>
      <w:spacing w:line="240" w:lineRule="auto"/>
    </w:pPr>
    <w:tblPr>
      <w:tblStyleRowBandSize w:val="1"/>
      <w:tblStyleColBandSize w:val="1"/>
      <w:tblBorders>
        <w:top w:val="single" w:sz="8" w:space="0" w:color="009FC5" w:themeColor="accent3"/>
        <w:left w:val="single" w:sz="8" w:space="0" w:color="009FC5" w:themeColor="accent3"/>
        <w:bottom w:val="single" w:sz="8" w:space="0" w:color="009FC5" w:themeColor="accent3"/>
        <w:right w:val="single" w:sz="8" w:space="0" w:color="009FC5" w:themeColor="accent3"/>
      </w:tblBorders>
    </w:tblPr>
    <w:tblStylePr w:type="firstRow">
      <w:pPr>
        <w:spacing w:before="0" w:after="0" w:line="240" w:lineRule="auto"/>
      </w:pPr>
      <w:rPr>
        <w:b/>
        <w:bCs/>
        <w:color w:val="FFFFFF" w:themeColor="background1"/>
      </w:rPr>
      <w:tblPr/>
      <w:tcPr>
        <w:shd w:val="clear" w:color="auto" w:fill="009FC5" w:themeFill="accent3"/>
      </w:tcPr>
    </w:tblStylePr>
    <w:tblStylePr w:type="lastRow">
      <w:pPr>
        <w:spacing w:before="0" w:after="0" w:line="240" w:lineRule="auto"/>
      </w:pPr>
      <w:rPr>
        <w:b/>
        <w:bCs/>
      </w:rPr>
      <w:tblPr/>
      <w:tcPr>
        <w:tcBorders>
          <w:top w:val="double" w:sz="6" w:space="0" w:color="009FC5" w:themeColor="accent3"/>
          <w:left w:val="single" w:sz="8" w:space="0" w:color="009FC5" w:themeColor="accent3"/>
          <w:bottom w:val="single" w:sz="8" w:space="0" w:color="009FC5" w:themeColor="accent3"/>
          <w:right w:val="single" w:sz="8" w:space="0" w:color="009FC5" w:themeColor="accent3"/>
        </w:tcBorders>
      </w:tcPr>
    </w:tblStylePr>
    <w:tblStylePr w:type="firstCol">
      <w:rPr>
        <w:b/>
        <w:bCs/>
      </w:rPr>
    </w:tblStylePr>
    <w:tblStylePr w:type="lastCol">
      <w:rPr>
        <w:b/>
        <w:bCs/>
      </w:rPr>
    </w:tblStylePr>
    <w:tblStylePr w:type="band1Vert">
      <w:tblPr/>
      <w:tcPr>
        <w:tcBorders>
          <w:top w:val="single" w:sz="8" w:space="0" w:color="009FC5" w:themeColor="accent3"/>
          <w:left w:val="single" w:sz="8" w:space="0" w:color="009FC5" w:themeColor="accent3"/>
          <w:bottom w:val="single" w:sz="8" w:space="0" w:color="009FC5" w:themeColor="accent3"/>
          <w:right w:val="single" w:sz="8" w:space="0" w:color="009FC5" w:themeColor="accent3"/>
        </w:tcBorders>
      </w:tcPr>
    </w:tblStylePr>
    <w:tblStylePr w:type="band1Horz">
      <w:tblPr/>
      <w:tcPr>
        <w:tcBorders>
          <w:top w:val="single" w:sz="8" w:space="0" w:color="009FC5" w:themeColor="accent3"/>
          <w:left w:val="single" w:sz="8" w:space="0" w:color="009FC5" w:themeColor="accent3"/>
          <w:bottom w:val="single" w:sz="8" w:space="0" w:color="009FC5" w:themeColor="accent3"/>
          <w:right w:val="single" w:sz="8" w:space="0" w:color="009FC5" w:themeColor="accent3"/>
        </w:tcBorders>
      </w:tcPr>
    </w:tblStylePr>
  </w:style>
  <w:style w:type="table" w:styleId="Lysliste-fremhvningsfarve4">
    <w:name w:val="Light List Accent 4"/>
    <w:basedOn w:val="Tabel-Normal"/>
    <w:uiPriority w:val="61"/>
    <w:rsid w:val="00043ABC"/>
    <w:pPr>
      <w:spacing w:line="240" w:lineRule="auto"/>
    </w:pPr>
    <w:tblPr>
      <w:tblStyleRowBandSize w:val="1"/>
      <w:tblStyleColBandSize w:val="1"/>
      <w:tblBorders>
        <w:top w:val="single" w:sz="8" w:space="0" w:color="E6821E" w:themeColor="accent4"/>
        <w:left w:val="single" w:sz="8" w:space="0" w:color="E6821E" w:themeColor="accent4"/>
        <w:bottom w:val="single" w:sz="8" w:space="0" w:color="E6821E" w:themeColor="accent4"/>
        <w:right w:val="single" w:sz="8" w:space="0" w:color="E6821E" w:themeColor="accent4"/>
      </w:tblBorders>
    </w:tblPr>
    <w:tblStylePr w:type="firstRow">
      <w:pPr>
        <w:spacing w:before="0" w:after="0" w:line="240" w:lineRule="auto"/>
      </w:pPr>
      <w:rPr>
        <w:b/>
        <w:bCs/>
        <w:color w:val="FFFFFF" w:themeColor="background1"/>
      </w:rPr>
      <w:tblPr/>
      <w:tcPr>
        <w:shd w:val="clear" w:color="auto" w:fill="E6821E" w:themeFill="accent4"/>
      </w:tcPr>
    </w:tblStylePr>
    <w:tblStylePr w:type="lastRow">
      <w:pPr>
        <w:spacing w:before="0" w:after="0" w:line="240" w:lineRule="auto"/>
      </w:pPr>
      <w:rPr>
        <w:b/>
        <w:bCs/>
      </w:rPr>
      <w:tblPr/>
      <w:tcPr>
        <w:tcBorders>
          <w:top w:val="double" w:sz="6" w:space="0" w:color="E6821E" w:themeColor="accent4"/>
          <w:left w:val="single" w:sz="8" w:space="0" w:color="E6821E" w:themeColor="accent4"/>
          <w:bottom w:val="single" w:sz="8" w:space="0" w:color="E6821E" w:themeColor="accent4"/>
          <w:right w:val="single" w:sz="8" w:space="0" w:color="E6821E" w:themeColor="accent4"/>
        </w:tcBorders>
      </w:tcPr>
    </w:tblStylePr>
    <w:tblStylePr w:type="firstCol">
      <w:rPr>
        <w:b/>
        <w:bCs/>
      </w:rPr>
    </w:tblStylePr>
    <w:tblStylePr w:type="lastCol">
      <w:rPr>
        <w:b/>
        <w:bCs/>
      </w:rPr>
    </w:tblStylePr>
    <w:tblStylePr w:type="band1Vert">
      <w:tblPr/>
      <w:tcPr>
        <w:tcBorders>
          <w:top w:val="single" w:sz="8" w:space="0" w:color="E6821E" w:themeColor="accent4"/>
          <w:left w:val="single" w:sz="8" w:space="0" w:color="E6821E" w:themeColor="accent4"/>
          <w:bottom w:val="single" w:sz="8" w:space="0" w:color="E6821E" w:themeColor="accent4"/>
          <w:right w:val="single" w:sz="8" w:space="0" w:color="E6821E" w:themeColor="accent4"/>
        </w:tcBorders>
      </w:tcPr>
    </w:tblStylePr>
    <w:tblStylePr w:type="band1Horz">
      <w:tblPr/>
      <w:tcPr>
        <w:tcBorders>
          <w:top w:val="single" w:sz="8" w:space="0" w:color="E6821E" w:themeColor="accent4"/>
          <w:left w:val="single" w:sz="8" w:space="0" w:color="E6821E" w:themeColor="accent4"/>
          <w:bottom w:val="single" w:sz="8" w:space="0" w:color="E6821E" w:themeColor="accent4"/>
          <w:right w:val="single" w:sz="8" w:space="0" w:color="E6821E" w:themeColor="accent4"/>
        </w:tcBorders>
      </w:tcPr>
    </w:tblStylePr>
  </w:style>
  <w:style w:type="table" w:styleId="Lysliste-fremhvningsfarve5">
    <w:name w:val="Light List Accent 5"/>
    <w:basedOn w:val="Tabel-Normal"/>
    <w:uiPriority w:val="61"/>
    <w:rsid w:val="00043ABC"/>
    <w:pPr>
      <w:spacing w:line="240" w:lineRule="auto"/>
    </w:pPr>
    <w:tblPr>
      <w:tblStyleRowBandSize w:val="1"/>
      <w:tblStyleColBandSize w:val="1"/>
      <w:tblBorders>
        <w:top w:val="single" w:sz="8" w:space="0" w:color="009037" w:themeColor="accent5"/>
        <w:left w:val="single" w:sz="8" w:space="0" w:color="009037" w:themeColor="accent5"/>
        <w:bottom w:val="single" w:sz="8" w:space="0" w:color="009037" w:themeColor="accent5"/>
        <w:right w:val="single" w:sz="8" w:space="0" w:color="009037" w:themeColor="accent5"/>
      </w:tblBorders>
    </w:tblPr>
    <w:tblStylePr w:type="firstRow">
      <w:pPr>
        <w:spacing w:before="0" w:after="0" w:line="240" w:lineRule="auto"/>
      </w:pPr>
      <w:rPr>
        <w:b/>
        <w:bCs/>
        <w:color w:val="FFFFFF" w:themeColor="background1"/>
      </w:rPr>
      <w:tblPr/>
      <w:tcPr>
        <w:shd w:val="clear" w:color="auto" w:fill="009037" w:themeFill="accent5"/>
      </w:tcPr>
    </w:tblStylePr>
    <w:tblStylePr w:type="lastRow">
      <w:pPr>
        <w:spacing w:before="0" w:after="0" w:line="240" w:lineRule="auto"/>
      </w:pPr>
      <w:rPr>
        <w:b/>
        <w:bCs/>
      </w:rPr>
      <w:tblPr/>
      <w:tcPr>
        <w:tcBorders>
          <w:top w:val="double" w:sz="6" w:space="0" w:color="009037" w:themeColor="accent5"/>
          <w:left w:val="single" w:sz="8" w:space="0" w:color="009037" w:themeColor="accent5"/>
          <w:bottom w:val="single" w:sz="8" w:space="0" w:color="009037" w:themeColor="accent5"/>
          <w:right w:val="single" w:sz="8" w:space="0" w:color="009037" w:themeColor="accent5"/>
        </w:tcBorders>
      </w:tcPr>
    </w:tblStylePr>
    <w:tblStylePr w:type="firstCol">
      <w:rPr>
        <w:b/>
        <w:bCs/>
      </w:rPr>
    </w:tblStylePr>
    <w:tblStylePr w:type="lastCol">
      <w:rPr>
        <w:b/>
        <w:bCs/>
      </w:rPr>
    </w:tblStylePr>
    <w:tblStylePr w:type="band1Vert">
      <w:tblPr/>
      <w:tcPr>
        <w:tcBorders>
          <w:top w:val="single" w:sz="8" w:space="0" w:color="009037" w:themeColor="accent5"/>
          <w:left w:val="single" w:sz="8" w:space="0" w:color="009037" w:themeColor="accent5"/>
          <w:bottom w:val="single" w:sz="8" w:space="0" w:color="009037" w:themeColor="accent5"/>
          <w:right w:val="single" w:sz="8" w:space="0" w:color="009037" w:themeColor="accent5"/>
        </w:tcBorders>
      </w:tcPr>
    </w:tblStylePr>
    <w:tblStylePr w:type="band1Horz">
      <w:tblPr/>
      <w:tcPr>
        <w:tcBorders>
          <w:top w:val="single" w:sz="8" w:space="0" w:color="009037" w:themeColor="accent5"/>
          <w:left w:val="single" w:sz="8" w:space="0" w:color="009037" w:themeColor="accent5"/>
          <w:bottom w:val="single" w:sz="8" w:space="0" w:color="009037" w:themeColor="accent5"/>
          <w:right w:val="single" w:sz="8" w:space="0" w:color="009037" w:themeColor="accent5"/>
        </w:tcBorders>
      </w:tcPr>
    </w:tblStylePr>
  </w:style>
  <w:style w:type="table" w:styleId="Lysliste-fremhvningsfarve6">
    <w:name w:val="Light List Accent 6"/>
    <w:basedOn w:val="Tabel-Normal"/>
    <w:uiPriority w:val="61"/>
    <w:rsid w:val="00043ABC"/>
    <w:pPr>
      <w:spacing w:line="240" w:lineRule="auto"/>
    </w:pPr>
    <w:tblPr>
      <w:tblStyleRowBandSize w:val="1"/>
      <w:tblStyleColBandSize w:val="1"/>
      <w:tblBorders>
        <w:top w:val="single" w:sz="8" w:space="0" w:color="9586BB" w:themeColor="accent6"/>
        <w:left w:val="single" w:sz="8" w:space="0" w:color="9586BB" w:themeColor="accent6"/>
        <w:bottom w:val="single" w:sz="8" w:space="0" w:color="9586BB" w:themeColor="accent6"/>
        <w:right w:val="single" w:sz="8" w:space="0" w:color="9586BB" w:themeColor="accent6"/>
      </w:tblBorders>
    </w:tblPr>
    <w:tblStylePr w:type="firstRow">
      <w:pPr>
        <w:spacing w:before="0" w:after="0" w:line="240" w:lineRule="auto"/>
      </w:pPr>
      <w:rPr>
        <w:b/>
        <w:bCs/>
        <w:color w:val="FFFFFF" w:themeColor="background1"/>
      </w:rPr>
      <w:tblPr/>
      <w:tcPr>
        <w:shd w:val="clear" w:color="auto" w:fill="9586BB" w:themeFill="accent6"/>
      </w:tcPr>
    </w:tblStylePr>
    <w:tblStylePr w:type="lastRow">
      <w:pPr>
        <w:spacing w:before="0" w:after="0" w:line="240" w:lineRule="auto"/>
      </w:pPr>
      <w:rPr>
        <w:b/>
        <w:bCs/>
      </w:rPr>
      <w:tblPr/>
      <w:tcPr>
        <w:tcBorders>
          <w:top w:val="double" w:sz="6" w:space="0" w:color="9586BB" w:themeColor="accent6"/>
          <w:left w:val="single" w:sz="8" w:space="0" w:color="9586BB" w:themeColor="accent6"/>
          <w:bottom w:val="single" w:sz="8" w:space="0" w:color="9586BB" w:themeColor="accent6"/>
          <w:right w:val="single" w:sz="8" w:space="0" w:color="9586BB" w:themeColor="accent6"/>
        </w:tcBorders>
      </w:tcPr>
    </w:tblStylePr>
    <w:tblStylePr w:type="firstCol">
      <w:rPr>
        <w:b/>
        <w:bCs/>
      </w:rPr>
    </w:tblStylePr>
    <w:tblStylePr w:type="lastCol">
      <w:rPr>
        <w:b/>
        <w:bCs/>
      </w:rPr>
    </w:tblStylePr>
    <w:tblStylePr w:type="band1Vert">
      <w:tblPr/>
      <w:tcPr>
        <w:tcBorders>
          <w:top w:val="single" w:sz="8" w:space="0" w:color="9586BB" w:themeColor="accent6"/>
          <w:left w:val="single" w:sz="8" w:space="0" w:color="9586BB" w:themeColor="accent6"/>
          <w:bottom w:val="single" w:sz="8" w:space="0" w:color="9586BB" w:themeColor="accent6"/>
          <w:right w:val="single" w:sz="8" w:space="0" w:color="9586BB" w:themeColor="accent6"/>
        </w:tcBorders>
      </w:tcPr>
    </w:tblStylePr>
    <w:tblStylePr w:type="band1Horz">
      <w:tblPr/>
      <w:tcPr>
        <w:tcBorders>
          <w:top w:val="single" w:sz="8" w:space="0" w:color="9586BB" w:themeColor="accent6"/>
          <w:left w:val="single" w:sz="8" w:space="0" w:color="9586BB" w:themeColor="accent6"/>
          <w:bottom w:val="single" w:sz="8" w:space="0" w:color="9586BB" w:themeColor="accent6"/>
          <w:right w:val="single" w:sz="8" w:space="0" w:color="9586BB" w:themeColor="accent6"/>
        </w:tcBorders>
      </w:tcPr>
    </w:tblStylePr>
  </w:style>
  <w:style w:type="table" w:styleId="Lysliste-farve1">
    <w:name w:val="Light List Accent 1"/>
    <w:basedOn w:val="Tabel-Normal"/>
    <w:uiPriority w:val="61"/>
    <w:rsid w:val="00043ABC"/>
    <w:pPr>
      <w:spacing w:line="240" w:lineRule="auto"/>
    </w:pPr>
    <w:tblPr>
      <w:tblStyleRowBandSize w:val="1"/>
      <w:tblStyleColBandSize w:val="1"/>
      <w:tblBorders>
        <w:top w:val="single" w:sz="8" w:space="0" w:color="888888" w:themeColor="accent1"/>
        <w:left w:val="single" w:sz="8" w:space="0" w:color="888888" w:themeColor="accent1"/>
        <w:bottom w:val="single" w:sz="8" w:space="0" w:color="888888" w:themeColor="accent1"/>
        <w:right w:val="single" w:sz="8" w:space="0" w:color="888888" w:themeColor="accent1"/>
      </w:tblBorders>
    </w:tblPr>
    <w:tblStylePr w:type="firstRow">
      <w:pPr>
        <w:spacing w:before="0" w:after="0" w:line="240" w:lineRule="auto"/>
      </w:pPr>
      <w:rPr>
        <w:b/>
        <w:bCs/>
        <w:color w:val="FFFFFF" w:themeColor="background1"/>
      </w:rPr>
      <w:tblPr/>
      <w:tcPr>
        <w:shd w:val="clear" w:color="auto" w:fill="888888" w:themeFill="accent1"/>
      </w:tcPr>
    </w:tblStylePr>
    <w:tblStylePr w:type="lastRow">
      <w:pPr>
        <w:spacing w:before="0" w:after="0" w:line="240" w:lineRule="auto"/>
      </w:pPr>
      <w:rPr>
        <w:b/>
        <w:bCs/>
      </w:rPr>
      <w:tblPr/>
      <w:tcPr>
        <w:tcBorders>
          <w:top w:val="double" w:sz="6" w:space="0" w:color="888888" w:themeColor="accent1"/>
          <w:left w:val="single" w:sz="8" w:space="0" w:color="888888" w:themeColor="accent1"/>
          <w:bottom w:val="single" w:sz="8" w:space="0" w:color="888888" w:themeColor="accent1"/>
          <w:right w:val="single" w:sz="8" w:space="0" w:color="888888" w:themeColor="accent1"/>
        </w:tcBorders>
      </w:tcPr>
    </w:tblStylePr>
    <w:tblStylePr w:type="firstCol">
      <w:rPr>
        <w:b/>
        <w:bCs/>
      </w:rPr>
    </w:tblStylePr>
    <w:tblStylePr w:type="lastCol">
      <w:rPr>
        <w:b/>
        <w:bCs/>
      </w:rPr>
    </w:tblStylePr>
    <w:tblStylePr w:type="band1Vert">
      <w:tblPr/>
      <w:tcPr>
        <w:tcBorders>
          <w:top w:val="single" w:sz="8" w:space="0" w:color="888888" w:themeColor="accent1"/>
          <w:left w:val="single" w:sz="8" w:space="0" w:color="888888" w:themeColor="accent1"/>
          <w:bottom w:val="single" w:sz="8" w:space="0" w:color="888888" w:themeColor="accent1"/>
          <w:right w:val="single" w:sz="8" w:space="0" w:color="888888" w:themeColor="accent1"/>
        </w:tcBorders>
      </w:tcPr>
    </w:tblStylePr>
    <w:tblStylePr w:type="band1Horz">
      <w:tblPr/>
      <w:tcPr>
        <w:tcBorders>
          <w:top w:val="single" w:sz="8" w:space="0" w:color="888888" w:themeColor="accent1"/>
          <w:left w:val="single" w:sz="8" w:space="0" w:color="888888" w:themeColor="accent1"/>
          <w:bottom w:val="single" w:sz="8" w:space="0" w:color="888888" w:themeColor="accent1"/>
          <w:right w:val="single" w:sz="8" w:space="0" w:color="888888" w:themeColor="accent1"/>
        </w:tcBorders>
      </w:tcPr>
    </w:tblStylePr>
  </w:style>
  <w:style w:type="table" w:styleId="Lysskygge">
    <w:name w:val="Light Shading"/>
    <w:basedOn w:val="Tabel-Normal"/>
    <w:uiPriority w:val="60"/>
    <w:rsid w:val="00043ABC"/>
    <w:pPr>
      <w:spacing w:line="240" w:lineRule="auto"/>
    </w:pPr>
    <w:rPr>
      <w:color w:val="656565" w:themeColor="text1" w:themeShade="BF"/>
    </w:rPr>
    <w:tblPr>
      <w:tblStyleRowBandSize w:val="1"/>
      <w:tblStyleColBandSize w:val="1"/>
      <w:tblBorders>
        <w:top w:val="single" w:sz="8" w:space="0" w:color="888888" w:themeColor="text1"/>
        <w:bottom w:val="single" w:sz="8" w:space="0" w:color="888888" w:themeColor="text1"/>
      </w:tblBorders>
    </w:tblPr>
    <w:tblStylePr w:type="firstRow">
      <w:pPr>
        <w:spacing w:before="0" w:after="0" w:line="240" w:lineRule="auto"/>
      </w:pPr>
      <w:rPr>
        <w:b/>
        <w:bCs/>
      </w:rPr>
      <w:tblPr/>
      <w:tcPr>
        <w:tcBorders>
          <w:top w:val="single" w:sz="8" w:space="0" w:color="888888" w:themeColor="text1"/>
          <w:left w:val="nil"/>
          <w:bottom w:val="single" w:sz="8" w:space="0" w:color="888888" w:themeColor="text1"/>
          <w:right w:val="nil"/>
          <w:insideH w:val="nil"/>
          <w:insideV w:val="nil"/>
        </w:tcBorders>
      </w:tcPr>
    </w:tblStylePr>
    <w:tblStylePr w:type="lastRow">
      <w:pPr>
        <w:spacing w:before="0" w:after="0" w:line="240" w:lineRule="auto"/>
      </w:pPr>
      <w:rPr>
        <w:b/>
        <w:bCs/>
      </w:rPr>
      <w:tblPr/>
      <w:tcPr>
        <w:tcBorders>
          <w:top w:val="single" w:sz="8" w:space="0" w:color="888888" w:themeColor="text1"/>
          <w:left w:val="nil"/>
          <w:bottom w:val="single" w:sz="8" w:space="0" w:color="88888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text1" w:themeFillTint="3F"/>
      </w:tcPr>
    </w:tblStylePr>
    <w:tblStylePr w:type="band1Horz">
      <w:tblPr/>
      <w:tcPr>
        <w:tcBorders>
          <w:left w:val="nil"/>
          <w:right w:val="nil"/>
          <w:insideH w:val="nil"/>
          <w:insideV w:val="nil"/>
        </w:tcBorders>
        <w:shd w:val="clear" w:color="auto" w:fill="E1E1E1" w:themeFill="text1" w:themeFillTint="3F"/>
      </w:tcPr>
    </w:tblStylePr>
  </w:style>
  <w:style w:type="table" w:styleId="Lysskygge-fremhvningsfarve2">
    <w:name w:val="Light Shading Accent 2"/>
    <w:basedOn w:val="Tabel-Normal"/>
    <w:uiPriority w:val="60"/>
    <w:rsid w:val="00043ABC"/>
    <w:pPr>
      <w:spacing w:line="240" w:lineRule="auto"/>
    </w:pPr>
    <w:rPr>
      <w:color w:val="00384F" w:themeColor="accent2" w:themeShade="BF"/>
    </w:rPr>
    <w:tblPr>
      <w:tblStyleRowBandSize w:val="1"/>
      <w:tblStyleColBandSize w:val="1"/>
      <w:tblBorders>
        <w:top w:val="single" w:sz="8" w:space="0" w:color="004C6A" w:themeColor="accent2"/>
        <w:bottom w:val="single" w:sz="8" w:space="0" w:color="004C6A" w:themeColor="accent2"/>
      </w:tblBorders>
    </w:tblPr>
    <w:tblStylePr w:type="firstRow">
      <w:pPr>
        <w:spacing w:before="0" w:after="0" w:line="240" w:lineRule="auto"/>
      </w:pPr>
      <w:rPr>
        <w:b/>
        <w:bCs/>
      </w:rPr>
      <w:tblPr/>
      <w:tcPr>
        <w:tcBorders>
          <w:top w:val="single" w:sz="8" w:space="0" w:color="004C6A" w:themeColor="accent2"/>
          <w:left w:val="nil"/>
          <w:bottom w:val="single" w:sz="8" w:space="0" w:color="004C6A" w:themeColor="accent2"/>
          <w:right w:val="nil"/>
          <w:insideH w:val="nil"/>
          <w:insideV w:val="nil"/>
        </w:tcBorders>
      </w:tcPr>
    </w:tblStylePr>
    <w:tblStylePr w:type="lastRow">
      <w:pPr>
        <w:spacing w:before="0" w:after="0" w:line="240" w:lineRule="auto"/>
      </w:pPr>
      <w:rPr>
        <w:b/>
        <w:bCs/>
      </w:rPr>
      <w:tblPr/>
      <w:tcPr>
        <w:tcBorders>
          <w:top w:val="single" w:sz="8" w:space="0" w:color="004C6A" w:themeColor="accent2"/>
          <w:left w:val="nil"/>
          <w:bottom w:val="single" w:sz="8" w:space="0" w:color="004C6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2FF" w:themeFill="accent2" w:themeFillTint="3F"/>
      </w:tcPr>
    </w:tblStylePr>
    <w:tblStylePr w:type="band1Horz">
      <w:tblPr/>
      <w:tcPr>
        <w:tcBorders>
          <w:left w:val="nil"/>
          <w:right w:val="nil"/>
          <w:insideH w:val="nil"/>
          <w:insideV w:val="nil"/>
        </w:tcBorders>
        <w:shd w:val="clear" w:color="auto" w:fill="9BE2FF" w:themeFill="accent2" w:themeFillTint="3F"/>
      </w:tcPr>
    </w:tblStylePr>
  </w:style>
  <w:style w:type="table" w:styleId="Lysskygge-fremhvningsfarve3">
    <w:name w:val="Light Shading Accent 3"/>
    <w:basedOn w:val="Tabel-Normal"/>
    <w:uiPriority w:val="60"/>
    <w:rsid w:val="00043ABC"/>
    <w:pPr>
      <w:spacing w:line="240" w:lineRule="auto"/>
    </w:pPr>
    <w:rPr>
      <w:color w:val="007693" w:themeColor="accent3" w:themeShade="BF"/>
    </w:rPr>
    <w:tblPr>
      <w:tblStyleRowBandSize w:val="1"/>
      <w:tblStyleColBandSize w:val="1"/>
      <w:tblBorders>
        <w:top w:val="single" w:sz="8" w:space="0" w:color="009FC5" w:themeColor="accent3"/>
        <w:bottom w:val="single" w:sz="8" w:space="0" w:color="009FC5" w:themeColor="accent3"/>
      </w:tblBorders>
    </w:tblPr>
    <w:tblStylePr w:type="firstRow">
      <w:pPr>
        <w:spacing w:before="0" w:after="0" w:line="240" w:lineRule="auto"/>
      </w:pPr>
      <w:rPr>
        <w:b/>
        <w:bCs/>
      </w:rPr>
      <w:tblPr/>
      <w:tcPr>
        <w:tcBorders>
          <w:top w:val="single" w:sz="8" w:space="0" w:color="009FC5" w:themeColor="accent3"/>
          <w:left w:val="nil"/>
          <w:bottom w:val="single" w:sz="8" w:space="0" w:color="009FC5" w:themeColor="accent3"/>
          <w:right w:val="nil"/>
          <w:insideH w:val="nil"/>
          <w:insideV w:val="nil"/>
        </w:tcBorders>
      </w:tcPr>
    </w:tblStylePr>
    <w:tblStylePr w:type="lastRow">
      <w:pPr>
        <w:spacing w:before="0" w:after="0" w:line="240" w:lineRule="auto"/>
      </w:pPr>
      <w:rPr>
        <w:b/>
        <w:bCs/>
      </w:rPr>
      <w:tblPr/>
      <w:tcPr>
        <w:tcBorders>
          <w:top w:val="single" w:sz="8" w:space="0" w:color="009FC5" w:themeColor="accent3"/>
          <w:left w:val="nil"/>
          <w:bottom w:val="single" w:sz="8" w:space="0" w:color="009F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FFF" w:themeFill="accent3" w:themeFillTint="3F"/>
      </w:tcPr>
    </w:tblStylePr>
    <w:tblStylePr w:type="band1Horz">
      <w:tblPr/>
      <w:tcPr>
        <w:tcBorders>
          <w:left w:val="nil"/>
          <w:right w:val="nil"/>
          <w:insideH w:val="nil"/>
          <w:insideV w:val="nil"/>
        </w:tcBorders>
        <w:shd w:val="clear" w:color="auto" w:fill="B1EFFF" w:themeFill="accent3" w:themeFillTint="3F"/>
      </w:tcPr>
    </w:tblStylePr>
  </w:style>
  <w:style w:type="table" w:styleId="Lysskygge-fremhvningsfarve4">
    <w:name w:val="Light Shading Accent 4"/>
    <w:basedOn w:val="Tabel-Normal"/>
    <w:uiPriority w:val="60"/>
    <w:rsid w:val="00043ABC"/>
    <w:pPr>
      <w:spacing w:line="240" w:lineRule="auto"/>
    </w:pPr>
    <w:rPr>
      <w:color w:val="AF6113" w:themeColor="accent4" w:themeShade="BF"/>
    </w:rPr>
    <w:tblPr>
      <w:tblStyleRowBandSize w:val="1"/>
      <w:tblStyleColBandSize w:val="1"/>
      <w:tblBorders>
        <w:top w:val="single" w:sz="8" w:space="0" w:color="E6821E" w:themeColor="accent4"/>
        <w:bottom w:val="single" w:sz="8" w:space="0" w:color="E6821E" w:themeColor="accent4"/>
      </w:tblBorders>
    </w:tblPr>
    <w:tblStylePr w:type="firstRow">
      <w:pPr>
        <w:spacing w:before="0" w:after="0" w:line="240" w:lineRule="auto"/>
      </w:pPr>
      <w:rPr>
        <w:b/>
        <w:bCs/>
      </w:rPr>
      <w:tblPr/>
      <w:tcPr>
        <w:tcBorders>
          <w:top w:val="single" w:sz="8" w:space="0" w:color="E6821E" w:themeColor="accent4"/>
          <w:left w:val="nil"/>
          <w:bottom w:val="single" w:sz="8" w:space="0" w:color="E6821E" w:themeColor="accent4"/>
          <w:right w:val="nil"/>
          <w:insideH w:val="nil"/>
          <w:insideV w:val="nil"/>
        </w:tcBorders>
      </w:tcPr>
    </w:tblStylePr>
    <w:tblStylePr w:type="lastRow">
      <w:pPr>
        <w:spacing w:before="0" w:after="0" w:line="240" w:lineRule="auto"/>
      </w:pPr>
      <w:rPr>
        <w:b/>
        <w:bCs/>
      </w:rPr>
      <w:tblPr/>
      <w:tcPr>
        <w:tcBorders>
          <w:top w:val="single" w:sz="8" w:space="0" w:color="E6821E" w:themeColor="accent4"/>
          <w:left w:val="nil"/>
          <w:bottom w:val="single" w:sz="8" w:space="0" w:color="E6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FC7" w:themeFill="accent4" w:themeFillTint="3F"/>
      </w:tcPr>
    </w:tblStylePr>
    <w:tblStylePr w:type="band1Horz">
      <w:tblPr/>
      <w:tcPr>
        <w:tcBorders>
          <w:left w:val="nil"/>
          <w:right w:val="nil"/>
          <w:insideH w:val="nil"/>
          <w:insideV w:val="nil"/>
        </w:tcBorders>
        <w:shd w:val="clear" w:color="auto" w:fill="F8DFC7" w:themeFill="accent4" w:themeFillTint="3F"/>
      </w:tcPr>
    </w:tblStylePr>
  </w:style>
  <w:style w:type="table" w:styleId="Lysskygge-fremhvningsfarve5">
    <w:name w:val="Light Shading Accent 5"/>
    <w:basedOn w:val="Tabel-Normal"/>
    <w:uiPriority w:val="60"/>
    <w:rsid w:val="00043ABC"/>
    <w:pPr>
      <w:spacing w:line="240" w:lineRule="auto"/>
    </w:pPr>
    <w:rPr>
      <w:color w:val="006B28" w:themeColor="accent5" w:themeShade="BF"/>
    </w:rPr>
    <w:tblPr>
      <w:tblStyleRowBandSize w:val="1"/>
      <w:tblStyleColBandSize w:val="1"/>
      <w:tblBorders>
        <w:top w:val="single" w:sz="8" w:space="0" w:color="009037" w:themeColor="accent5"/>
        <w:bottom w:val="single" w:sz="8" w:space="0" w:color="009037" w:themeColor="accent5"/>
      </w:tblBorders>
    </w:tblPr>
    <w:tblStylePr w:type="firstRow">
      <w:pPr>
        <w:spacing w:before="0" w:after="0" w:line="240" w:lineRule="auto"/>
      </w:pPr>
      <w:rPr>
        <w:b/>
        <w:bCs/>
      </w:rPr>
      <w:tblPr/>
      <w:tcPr>
        <w:tcBorders>
          <w:top w:val="single" w:sz="8" w:space="0" w:color="009037" w:themeColor="accent5"/>
          <w:left w:val="nil"/>
          <w:bottom w:val="single" w:sz="8" w:space="0" w:color="009037" w:themeColor="accent5"/>
          <w:right w:val="nil"/>
          <w:insideH w:val="nil"/>
          <w:insideV w:val="nil"/>
        </w:tcBorders>
      </w:tcPr>
    </w:tblStylePr>
    <w:tblStylePr w:type="lastRow">
      <w:pPr>
        <w:spacing w:before="0" w:after="0" w:line="240" w:lineRule="auto"/>
      </w:pPr>
      <w:rPr>
        <w:b/>
        <w:bCs/>
      </w:rPr>
      <w:tblPr/>
      <w:tcPr>
        <w:tcBorders>
          <w:top w:val="single" w:sz="8" w:space="0" w:color="009037" w:themeColor="accent5"/>
          <w:left w:val="nil"/>
          <w:bottom w:val="single" w:sz="8" w:space="0" w:color="00903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FC6" w:themeFill="accent5" w:themeFillTint="3F"/>
      </w:tcPr>
    </w:tblStylePr>
    <w:tblStylePr w:type="band1Horz">
      <w:tblPr/>
      <w:tcPr>
        <w:tcBorders>
          <w:left w:val="nil"/>
          <w:right w:val="nil"/>
          <w:insideH w:val="nil"/>
          <w:insideV w:val="nil"/>
        </w:tcBorders>
        <w:shd w:val="clear" w:color="auto" w:fill="A4FFC6" w:themeFill="accent5" w:themeFillTint="3F"/>
      </w:tcPr>
    </w:tblStylePr>
  </w:style>
  <w:style w:type="table" w:styleId="Lysskygge-fremhvningsfarve6">
    <w:name w:val="Light Shading Accent 6"/>
    <w:basedOn w:val="Tabel-Normal"/>
    <w:uiPriority w:val="60"/>
    <w:rsid w:val="00043ABC"/>
    <w:pPr>
      <w:spacing w:line="240" w:lineRule="auto"/>
    </w:pPr>
    <w:rPr>
      <w:color w:val="695699" w:themeColor="accent6" w:themeShade="BF"/>
    </w:rPr>
    <w:tblPr>
      <w:tblStyleRowBandSize w:val="1"/>
      <w:tblStyleColBandSize w:val="1"/>
      <w:tblBorders>
        <w:top w:val="single" w:sz="8" w:space="0" w:color="9586BB" w:themeColor="accent6"/>
        <w:bottom w:val="single" w:sz="8" w:space="0" w:color="9586BB" w:themeColor="accent6"/>
      </w:tblBorders>
    </w:tblPr>
    <w:tblStylePr w:type="firstRow">
      <w:pPr>
        <w:spacing w:before="0" w:after="0" w:line="240" w:lineRule="auto"/>
      </w:pPr>
      <w:rPr>
        <w:b/>
        <w:bCs/>
      </w:rPr>
      <w:tblPr/>
      <w:tcPr>
        <w:tcBorders>
          <w:top w:val="single" w:sz="8" w:space="0" w:color="9586BB" w:themeColor="accent6"/>
          <w:left w:val="nil"/>
          <w:bottom w:val="single" w:sz="8" w:space="0" w:color="9586BB" w:themeColor="accent6"/>
          <w:right w:val="nil"/>
          <w:insideH w:val="nil"/>
          <w:insideV w:val="nil"/>
        </w:tcBorders>
      </w:tcPr>
    </w:tblStylePr>
    <w:tblStylePr w:type="lastRow">
      <w:pPr>
        <w:spacing w:before="0" w:after="0" w:line="240" w:lineRule="auto"/>
      </w:pPr>
      <w:rPr>
        <w:b/>
        <w:bCs/>
      </w:rPr>
      <w:tblPr/>
      <w:tcPr>
        <w:tcBorders>
          <w:top w:val="single" w:sz="8" w:space="0" w:color="9586BB" w:themeColor="accent6"/>
          <w:left w:val="nil"/>
          <w:bottom w:val="single" w:sz="8" w:space="0" w:color="9586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0EE" w:themeFill="accent6" w:themeFillTint="3F"/>
      </w:tcPr>
    </w:tblStylePr>
    <w:tblStylePr w:type="band1Horz">
      <w:tblPr/>
      <w:tcPr>
        <w:tcBorders>
          <w:left w:val="nil"/>
          <w:right w:val="nil"/>
          <w:insideH w:val="nil"/>
          <w:insideV w:val="nil"/>
        </w:tcBorders>
        <w:shd w:val="clear" w:color="auto" w:fill="E4E0EE" w:themeFill="accent6" w:themeFillTint="3F"/>
      </w:tcPr>
    </w:tblStylePr>
  </w:style>
  <w:style w:type="table" w:styleId="Lysskygge-farve1">
    <w:name w:val="Light Shading Accent 1"/>
    <w:basedOn w:val="Tabel-Normal"/>
    <w:uiPriority w:val="60"/>
    <w:rsid w:val="00043ABC"/>
    <w:pPr>
      <w:spacing w:line="240" w:lineRule="auto"/>
    </w:pPr>
    <w:rPr>
      <w:color w:val="656565" w:themeColor="accent1" w:themeShade="BF"/>
    </w:rPr>
    <w:tblPr>
      <w:tblStyleRowBandSize w:val="1"/>
      <w:tblStyleColBandSize w:val="1"/>
      <w:tblBorders>
        <w:top w:val="single" w:sz="8" w:space="0" w:color="888888" w:themeColor="accent1"/>
        <w:bottom w:val="single" w:sz="8" w:space="0" w:color="888888" w:themeColor="accent1"/>
      </w:tblBorders>
    </w:tblPr>
    <w:tblStylePr w:type="firstRow">
      <w:pPr>
        <w:spacing w:before="0" w:after="0" w:line="240" w:lineRule="auto"/>
      </w:pPr>
      <w:rPr>
        <w:b/>
        <w:bCs/>
      </w:rPr>
      <w:tblPr/>
      <w:tcPr>
        <w:tcBorders>
          <w:top w:val="single" w:sz="8" w:space="0" w:color="888888" w:themeColor="accent1"/>
          <w:left w:val="nil"/>
          <w:bottom w:val="single" w:sz="8" w:space="0" w:color="888888" w:themeColor="accent1"/>
          <w:right w:val="nil"/>
          <w:insideH w:val="nil"/>
          <w:insideV w:val="nil"/>
        </w:tcBorders>
      </w:tcPr>
    </w:tblStylePr>
    <w:tblStylePr w:type="lastRow">
      <w:pPr>
        <w:spacing w:before="0" w:after="0" w:line="240" w:lineRule="auto"/>
      </w:pPr>
      <w:rPr>
        <w:b/>
        <w:bCs/>
      </w:rPr>
      <w:tblPr/>
      <w:tcPr>
        <w:tcBorders>
          <w:top w:val="single" w:sz="8" w:space="0" w:color="888888" w:themeColor="accent1"/>
          <w:left w:val="nil"/>
          <w:bottom w:val="single" w:sz="8" w:space="0" w:color="8888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accent1" w:themeFillTint="3F"/>
      </w:tcPr>
    </w:tblStylePr>
    <w:tblStylePr w:type="band1Horz">
      <w:tblPr/>
      <w:tcPr>
        <w:tcBorders>
          <w:left w:val="nil"/>
          <w:right w:val="nil"/>
          <w:insideH w:val="nil"/>
          <w:insideV w:val="nil"/>
        </w:tcBorders>
        <w:shd w:val="clear" w:color="auto" w:fill="E1E1E1" w:themeFill="accent1" w:themeFillTint="3F"/>
      </w:tcPr>
    </w:tblStylePr>
  </w:style>
  <w:style w:type="table" w:styleId="Lystgitter">
    <w:name w:val="Light Grid"/>
    <w:basedOn w:val="Tabel-Normal"/>
    <w:uiPriority w:val="62"/>
    <w:rsid w:val="00043ABC"/>
    <w:pPr>
      <w:spacing w:line="240" w:lineRule="auto"/>
    </w:pPr>
    <w:tblPr>
      <w:tblStyleRowBandSize w:val="1"/>
      <w:tblStyleColBandSize w:val="1"/>
      <w:tblBorders>
        <w:top w:val="single" w:sz="8" w:space="0" w:color="888888" w:themeColor="text1"/>
        <w:left w:val="single" w:sz="8" w:space="0" w:color="888888" w:themeColor="text1"/>
        <w:bottom w:val="single" w:sz="8" w:space="0" w:color="888888" w:themeColor="text1"/>
        <w:right w:val="single" w:sz="8" w:space="0" w:color="888888" w:themeColor="text1"/>
        <w:insideH w:val="single" w:sz="8" w:space="0" w:color="888888" w:themeColor="text1"/>
        <w:insideV w:val="single" w:sz="8" w:space="0" w:color="88888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888" w:themeColor="text1"/>
          <w:left w:val="single" w:sz="8" w:space="0" w:color="888888" w:themeColor="text1"/>
          <w:bottom w:val="single" w:sz="18" w:space="0" w:color="888888" w:themeColor="text1"/>
          <w:right w:val="single" w:sz="8" w:space="0" w:color="888888" w:themeColor="text1"/>
          <w:insideH w:val="nil"/>
          <w:insideV w:val="single" w:sz="8" w:space="0" w:color="88888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888" w:themeColor="text1"/>
          <w:left w:val="single" w:sz="8" w:space="0" w:color="888888" w:themeColor="text1"/>
          <w:bottom w:val="single" w:sz="8" w:space="0" w:color="888888" w:themeColor="text1"/>
          <w:right w:val="single" w:sz="8" w:space="0" w:color="888888" w:themeColor="text1"/>
          <w:insideH w:val="nil"/>
          <w:insideV w:val="single" w:sz="8" w:space="0" w:color="88888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888" w:themeColor="text1"/>
          <w:left w:val="single" w:sz="8" w:space="0" w:color="888888" w:themeColor="text1"/>
          <w:bottom w:val="single" w:sz="8" w:space="0" w:color="888888" w:themeColor="text1"/>
          <w:right w:val="single" w:sz="8" w:space="0" w:color="888888" w:themeColor="text1"/>
        </w:tcBorders>
      </w:tcPr>
    </w:tblStylePr>
    <w:tblStylePr w:type="band1Vert">
      <w:tblPr/>
      <w:tcPr>
        <w:tcBorders>
          <w:top w:val="single" w:sz="8" w:space="0" w:color="888888" w:themeColor="text1"/>
          <w:left w:val="single" w:sz="8" w:space="0" w:color="888888" w:themeColor="text1"/>
          <w:bottom w:val="single" w:sz="8" w:space="0" w:color="888888" w:themeColor="text1"/>
          <w:right w:val="single" w:sz="8" w:space="0" w:color="888888" w:themeColor="text1"/>
        </w:tcBorders>
        <w:shd w:val="clear" w:color="auto" w:fill="E1E1E1" w:themeFill="text1" w:themeFillTint="3F"/>
      </w:tcPr>
    </w:tblStylePr>
    <w:tblStylePr w:type="band1Horz">
      <w:tblPr/>
      <w:tcPr>
        <w:tcBorders>
          <w:top w:val="single" w:sz="8" w:space="0" w:color="888888" w:themeColor="text1"/>
          <w:left w:val="single" w:sz="8" w:space="0" w:color="888888" w:themeColor="text1"/>
          <w:bottom w:val="single" w:sz="8" w:space="0" w:color="888888" w:themeColor="text1"/>
          <w:right w:val="single" w:sz="8" w:space="0" w:color="888888" w:themeColor="text1"/>
          <w:insideV w:val="single" w:sz="8" w:space="0" w:color="888888" w:themeColor="text1"/>
        </w:tcBorders>
        <w:shd w:val="clear" w:color="auto" w:fill="E1E1E1" w:themeFill="text1" w:themeFillTint="3F"/>
      </w:tcPr>
    </w:tblStylePr>
    <w:tblStylePr w:type="band2Horz">
      <w:tblPr/>
      <w:tcPr>
        <w:tcBorders>
          <w:top w:val="single" w:sz="8" w:space="0" w:color="888888" w:themeColor="text1"/>
          <w:left w:val="single" w:sz="8" w:space="0" w:color="888888" w:themeColor="text1"/>
          <w:bottom w:val="single" w:sz="8" w:space="0" w:color="888888" w:themeColor="text1"/>
          <w:right w:val="single" w:sz="8" w:space="0" w:color="888888" w:themeColor="text1"/>
          <w:insideV w:val="single" w:sz="8" w:space="0" w:color="888888" w:themeColor="text1"/>
        </w:tcBorders>
      </w:tcPr>
    </w:tblStylePr>
  </w:style>
  <w:style w:type="table" w:styleId="Lystgitter-fremhvningsfarve2">
    <w:name w:val="Light Grid Accent 2"/>
    <w:basedOn w:val="Tabel-Normal"/>
    <w:uiPriority w:val="62"/>
    <w:rsid w:val="00043ABC"/>
    <w:pPr>
      <w:spacing w:line="240" w:lineRule="auto"/>
    </w:pPr>
    <w:tblPr>
      <w:tblStyleRowBandSize w:val="1"/>
      <w:tblStyleColBandSize w:val="1"/>
      <w:tblBorders>
        <w:top w:val="single" w:sz="8" w:space="0" w:color="004C6A" w:themeColor="accent2"/>
        <w:left w:val="single" w:sz="8" w:space="0" w:color="004C6A" w:themeColor="accent2"/>
        <w:bottom w:val="single" w:sz="8" w:space="0" w:color="004C6A" w:themeColor="accent2"/>
        <w:right w:val="single" w:sz="8" w:space="0" w:color="004C6A" w:themeColor="accent2"/>
        <w:insideH w:val="single" w:sz="8" w:space="0" w:color="004C6A" w:themeColor="accent2"/>
        <w:insideV w:val="single" w:sz="8" w:space="0" w:color="004C6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6A" w:themeColor="accent2"/>
          <w:left w:val="single" w:sz="8" w:space="0" w:color="004C6A" w:themeColor="accent2"/>
          <w:bottom w:val="single" w:sz="18" w:space="0" w:color="004C6A" w:themeColor="accent2"/>
          <w:right w:val="single" w:sz="8" w:space="0" w:color="004C6A" w:themeColor="accent2"/>
          <w:insideH w:val="nil"/>
          <w:insideV w:val="single" w:sz="8" w:space="0" w:color="004C6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6A" w:themeColor="accent2"/>
          <w:left w:val="single" w:sz="8" w:space="0" w:color="004C6A" w:themeColor="accent2"/>
          <w:bottom w:val="single" w:sz="8" w:space="0" w:color="004C6A" w:themeColor="accent2"/>
          <w:right w:val="single" w:sz="8" w:space="0" w:color="004C6A" w:themeColor="accent2"/>
          <w:insideH w:val="nil"/>
          <w:insideV w:val="single" w:sz="8" w:space="0" w:color="004C6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6A" w:themeColor="accent2"/>
          <w:left w:val="single" w:sz="8" w:space="0" w:color="004C6A" w:themeColor="accent2"/>
          <w:bottom w:val="single" w:sz="8" w:space="0" w:color="004C6A" w:themeColor="accent2"/>
          <w:right w:val="single" w:sz="8" w:space="0" w:color="004C6A" w:themeColor="accent2"/>
        </w:tcBorders>
      </w:tcPr>
    </w:tblStylePr>
    <w:tblStylePr w:type="band1Vert">
      <w:tblPr/>
      <w:tcPr>
        <w:tcBorders>
          <w:top w:val="single" w:sz="8" w:space="0" w:color="004C6A" w:themeColor="accent2"/>
          <w:left w:val="single" w:sz="8" w:space="0" w:color="004C6A" w:themeColor="accent2"/>
          <w:bottom w:val="single" w:sz="8" w:space="0" w:color="004C6A" w:themeColor="accent2"/>
          <w:right w:val="single" w:sz="8" w:space="0" w:color="004C6A" w:themeColor="accent2"/>
        </w:tcBorders>
        <w:shd w:val="clear" w:color="auto" w:fill="9BE2FF" w:themeFill="accent2" w:themeFillTint="3F"/>
      </w:tcPr>
    </w:tblStylePr>
    <w:tblStylePr w:type="band1Horz">
      <w:tblPr/>
      <w:tcPr>
        <w:tcBorders>
          <w:top w:val="single" w:sz="8" w:space="0" w:color="004C6A" w:themeColor="accent2"/>
          <w:left w:val="single" w:sz="8" w:space="0" w:color="004C6A" w:themeColor="accent2"/>
          <w:bottom w:val="single" w:sz="8" w:space="0" w:color="004C6A" w:themeColor="accent2"/>
          <w:right w:val="single" w:sz="8" w:space="0" w:color="004C6A" w:themeColor="accent2"/>
          <w:insideV w:val="single" w:sz="8" w:space="0" w:color="004C6A" w:themeColor="accent2"/>
        </w:tcBorders>
        <w:shd w:val="clear" w:color="auto" w:fill="9BE2FF" w:themeFill="accent2" w:themeFillTint="3F"/>
      </w:tcPr>
    </w:tblStylePr>
    <w:tblStylePr w:type="band2Horz">
      <w:tblPr/>
      <w:tcPr>
        <w:tcBorders>
          <w:top w:val="single" w:sz="8" w:space="0" w:color="004C6A" w:themeColor="accent2"/>
          <w:left w:val="single" w:sz="8" w:space="0" w:color="004C6A" w:themeColor="accent2"/>
          <w:bottom w:val="single" w:sz="8" w:space="0" w:color="004C6A" w:themeColor="accent2"/>
          <w:right w:val="single" w:sz="8" w:space="0" w:color="004C6A" w:themeColor="accent2"/>
          <w:insideV w:val="single" w:sz="8" w:space="0" w:color="004C6A" w:themeColor="accent2"/>
        </w:tcBorders>
      </w:tcPr>
    </w:tblStylePr>
  </w:style>
  <w:style w:type="table" w:styleId="Lystgitter-fremhvningsfarve3">
    <w:name w:val="Light Grid Accent 3"/>
    <w:basedOn w:val="Tabel-Normal"/>
    <w:uiPriority w:val="62"/>
    <w:rsid w:val="00043ABC"/>
    <w:pPr>
      <w:spacing w:line="240" w:lineRule="auto"/>
    </w:pPr>
    <w:tblPr>
      <w:tblStyleRowBandSize w:val="1"/>
      <w:tblStyleColBandSize w:val="1"/>
      <w:tblBorders>
        <w:top w:val="single" w:sz="8" w:space="0" w:color="009FC5" w:themeColor="accent3"/>
        <w:left w:val="single" w:sz="8" w:space="0" w:color="009FC5" w:themeColor="accent3"/>
        <w:bottom w:val="single" w:sz="8" w:space="0" w:color="009FC5" w:themeColor="accent3"/>
        <w:right w:val="single" w:sz="8" w:space="0" w:color="009FC5" w:themeColor="accent3"/>
        <w:insideH w:val="single" w:sz="8" w:space="0" w:color="009FC5" w:themeColor="accent3"/>
        <w:insideV w:val="single" w:sz="8" w:space="0" w:color="009F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C5" w:themeColor="accent3"/>
          <w:left w:val="single" w:sz="8" w:space="0" w:color="009FC5" w:themeColor="accent3"/>
          <w:bottom w:val="single" w:sz="18" w:space="0" w:color="009FC5" w:themeColor="accent3"/>
          <w:right w:val="single" w:sz="8" w:space="0" w:color="009FC5" w:themeColor="accent3"/>
          <w:insideH w:val="nil"/>
          <w:insideV w:val="single" w:sz="8" w:space="0" w:color="009F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C5" w:themeColor="accent3"/>
          <w:left w:val="single" w:sz="8" w:space="0" w:color="009FC5" w:themeColor="accent3"/>
          <w:bottom w:val="single" w:sz="8" w:space="0" w:color="009FC5" w:themeColor="accent3"/>
          <w:right w:val="single" w:sz="8" w:space="0" w:color="009FC5" w:themeColor="accent3"/>
          <w:insideH w:val="nil"/>
          <w:insideV w:val="single" w:sz="8" w:space="0" w:color="009F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C5" w:themeColor="accent3"/>
          <w:left w:val="single" w:sz="8" w:space="0" w:color="009FC5" w:themeColor="accent3"/>
          <w:bottom w:val="single" w:sz="8" w:space="0" w:color="009FC5" w:themeColor="accent3"/>
          <w:right w:val="single" w:sz="8" w:space="0" w:color="009FC5" w:themeColor="accent3"/>
        </w:tcBorders>
      </w:tcPr>
    </w:tblStylePr>
    <w:tblStylePr w:type="band1Vert">
      <w:tblPr/>
      <w:tcPr>
        <w:tcBorders>
          <w:top w:val="single" w:sz="8" w:space="0" w:color="009FC5" w:themeColor="accent3"/>
          <w:left w:val="single" w:sz="8" w:space="0" w:color="009FC5" w:themeColor="accent3"/>
          <w:bottom w:val="single" w:sz="8" w:space="0" w:color="009FC5" w:themeColor="accent3"/>
          <w:right w:val="single" w:sz="8" w:space="0" w:color="009FC5" w:themeColor="accent3"/>
        </w:tcBorders>
        <w:shd w:val="clear" w:color="auto" w:fill="B1EFFF" w:themeFill="accent3" w:themeFillTint="3F"/>
      </w:tcPr>
    </w:tblStylePr>
    <w:tblStylePr w:type="band1Horz">
      <w:tblPr/>
      <w:tcPr>
        <w:tcBorders>
          <w:top w:val="single" w:sz="8" w:space="0" w:color="009FC5" w:themeColor="accent3"/>
          <w:left w:val="single" w:sz="8" w:space="0" w:color="009FC5" w:themeColor="accent3"/>
          <w:bottom w:val="single" w:sz="8" w:space="0" w:color="009FC5" w:themeColor="accent3"/>
          <w:right w:val="single" w:sz="8" w:space="0" w:color="009FC5" w:themeColor="accent3"/>
          <w:insideV w:val="single" w:sz="8" w:space="0" w:color="009FC5" w:themeColor="accent3"/>
        </w:tcBorders>
        <w:shd w:val="clear" w:color="auto" w:fill="B1EFFF" w:themeFill="accent3" w:themeFillTint="3F"/>
      </w:tcPr>
    </w:tblStylePr>
    <w:tblStylePr w:type="band2Horz">
      <w:tblPr/>
      <w:tcPr>
        <w:tcBorders>
          <w:top w:val="single" w:sz="8" w:space="0" w:color="009FC5" w:themeColor="accent3"/>
          <w:left w:val="single" w:sz="8" w:space="0" w:color="009FC5" w:themeColor="accent3"/>
          <w:bottom w:val="single" w:sz="8" w:space="0" w:color="009FC5" w:themeColor="accent3"/>
          <w:right w:val="single" w:sz="8" w:space="0" w:color="009FC5" w:themeColor="accent3"/>
          <w:insideV w:val="single" w:sz="8" w:space="0" w:color="009FC5" w:themeColor="accent3"/>
        </w:tcBorders>
      </w:tcPr>
    </w:tblStylePr>
  </w:style>
  <w:style w:type="table" w:styleId="Lystgitter-fremhvningsfarve4">
    <w:name w:val="Light Grid Accent 4"/>
    <w:basedOn w:val="Tabel-Normal"/>
    <w:uiPriority w:val="62"/>
    <w:rsid w:val="00043ABC"/>
    <w:pPr>
      <w:spacing w:line="240" w:lineRule="auto"/>
    </w:pPr>
    <w:tblPr>
      <w:tblStyleRowBandSize w:val="1"/>
      <w:tblStyleColBandSize w:val="1"/>
      <w:tblBorders>
        <w:top w:val="single" w:sz="8" w:space="0" w:color="E6821E" w:themeColor="accent4"/>
        <w:left w:val="single" w:sz="8" w:space="0" w:color="E6821E" w:themeColor="accent4"/>
        <w:bottom w:val="single" w:sz="8" w:space="0" w:color="E6821E" w:themeColor="accent4"/>
        <w:right w:val="single" w:sz="8" w:space="0" w:color="E6821E" w:themeColor="accent4"/>
        <w:insideH w:val="single" w:sz="8" w:space="0" w:color="E6821E" w:themeColor="accent4"/>
        <w:insideV w:val="single" w:sz="8" w:space="0" w:color="E6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821E" w:themeColor="accent4"/>
          <w:left w:val="single" w:sz="8" w:space="0" w:color="E6821E" w:themeColor="accent4"/>
          <w:bottom w:val="single" w:sz="18" w:space="0" w:color="E6821E" w:themeColor="accent4"/>
          <w:right w:val="single" w:sz="8" w:space="0" w:color="E6821E" w:themeColor="accent4"/>
          <w:insideH w:val="nil"/>
          <w:insideV w:val="single" w:sz="8" w:space="0" w:color="E6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821E" w:themeColor="accent4"/>
          <w:left w:val="single" w:sz="8" w:space="0" w:color="E6821E" w:themeColor="accent4"/>
          <w:bottom w:val="single" w:sz="8" w:space="0" w:color="E6821E" w:themeColor="accent4"/>
          <w:right w:val="single" w:sz="8" w:space="0" w:color="E6821E" w:themeColor="accent4"/>
          <w:insideH w:val="nil"/>
          <w:insideV w:val="single" w:sz="8" w:space="0" w:color="E6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821E" w:themeColor="accent4"/>
          <w:left w:val="single" w:sz="8" w:space="0" w:color="E6821E" w:themeColor="accent4"/>
          <w:bottom w:val="single" w:sz="8" w:space="0" w:color="E6821E" w:themeColor="accent4"/>
          <w:right w:val="single" w:sz="8" w:space="0" w:color="E6821E" w:themeColor="accent4"/>
        </w:tcBorders>
      </w:tcPr>
    </w:tblStylePr>
    <w:tblStylePr w:type="band1Vert">
      <w:tblPr/>
      <w:tcPr>
        <w:tcBorders>
          <w:top w:val="single" w:sz="8" w:space="0" w:color="E6821E" w:themeColor="accent4"/>
          <w:left w:val="single" w:sz="8" w:space="0" w:color="E6821E" w:themeColor="accent4"/>
          <w:bottom w:val="single" w:sz="8" w:space="0" w:color="E6821E" w:themeColor="accent4"/>
          <w:right w:val="single" w:sz="8" w:space="0" w:color="E6821E" w:themeColor="accent4"/>
        </w:tcBorders>
        <w:shd w:val="clear" w:color="auto" w:fill="F8DFC7" w:themeFill="accent4" w:themeFillTint="3F"/>
      </w:tcPr>
    </w:tblStylePr>
    <w:tblStylePr w:type="band1Horz">
      <w:tblPr/>
      <w:tcPr>
        <w:tcBorders>
          <w:top w:val="single" w:sz="8" w:space="0" w:color="E6821E" w:themeColor="accent4"/>
          <w:left w:val="single" w:sz="8" w:space="0" w:color="E6821E" w:themeColor="accent4"/>
          <w:bottom w:val="single" w:sz="8" w:space="0" w:color="E6821E" w:themeColor="accent4"/>
          <w:right w:val="single" w:sz="8" w:space="0" w:color="E6821E" w:themeColor="accent4"/>
          <w:insideV w:val="single" w:sz="8" w:space="0" w:color="E6821E" w:themeColor="accent4"/>
        </w:tcBorders>
        <w:shd w:val="clear" w:color="auto" w:fill="F8DFC7" w:themeFill="accent4" w:themeFillTint="3F"/>
      </w:tcPr>
    </w:tblStylePr>
    <w:tblStylePr w:type="band2Horz">
      <w:tblPr/>
      <w:tcPr>
        <w:tcBorders>
          <w:top w:val="single" w:sz="8" w:space="0" w:color="E6821E" w:themeColor="accent4"/>
          <w:left w:val="single" w:sz="8" w:space="0" w:color="E6821E" w:themeColor="accent4"/>
          <w:bottom w:val="single" w:sz="8" w:space="0" w:color="E6821E" w:themeColor="accent4"/>
          <w:right w:val="single" w:sz="8" w:space="0" w:color="E6821E" w:themeColor="accent4"/>
          <w:insideV w:val="single" w:sz="8" w:space="0" w:color="E6821E" w:themeColor="accent4"/>
        </w:tcBorders>
      </w:tcPr>
    </w:tblStylePr>
  </w:style>
  <w:style w:type="table" w:styleId="Lystgitter-fremhvningsfarve5">
    <w:name w:val="Light Grid Accent 5"/>
    <w:basedOn w:val="Tabel-Normal"/>
    <w:uiPriority w:val="62"/>
    <w:rsid w:val="00043ABC"/>
    <w:pPr>
      <w:spacing w:line="240" w:lineRule="auto"/>
    </w:pPr>
    <w:tblPr>
      <w:tblStyleRowBandSize w:val="1"/>
      <w:tblStyleColBandSize w:val="1"/>
      <w:tblBorders>
        <w:top w:val="single" w:sz="8" w:space="0" w:color="009037" w:themeColor="accent5"/>
        <w:left w:val="single" w:sz="8" w:space="0" w:color="009037" w:themeColor="accent5"/>
        <w:bottom w:val="single" w:sz="8" w:space="0" w:color="009037" w:themeColor="accent5"/>
        <w:right w:val="single" w:sz="8" w:space="0" w:color="009037" w:themeColor="accent5"/>
        <w:insideH w:val="single" w:sz="8" w:space="0" w:color="009037" w:themeColor="accent5"/>
        <w:insideV w:val="single" w:sz="8" w:space="0" w:color="00903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037" w:themeColor="accent5"/>
          <w:left w:val="single" w:sz="8" w:space="0" w:color="009037" w:themeColor="accent5"/>
          <w:bottom w:val="single" w:sz="18" w:space="0" w:color="009037" w:themeColor="accent5"/>
          <w:right w:val="single" w:sz="8" w:space="0" w:color="009037" w:themeColor="accent5"/>
          <w:insideH w:val="nil"/>
          <w:insideV w:val="single" w:sz="8" w:space="0" w:color="00903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37" w:themeColor="accent5"/>
          <w:left w:val="single" w:sz="8" w:space="0" w:color="009037" w:themeColor="accent5"/>
          <w:bottom w:val="single" w:sz="8" w:space="0" w:color="009037" w:themeColor="accent5"/>
          <w:right w:val="single" w:sz="8" w:space="0" w:color="009037" w:themeColor="accent5"/>
          <w:insideH w:val="nil"/>
          <w:insideV w:val="single" w:sz="8" w:space="0" w:color="00903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37" w:themeColor="accent5"/>
          <w:left w:val="single" w:sz="8" w:space="0" w:color="009037" w:themeColor="accent5"/>
          <w:bottom w:val="single" w:sz="8" w:space="0" w:color="009037" w:themeColor="accent5"/>
          <w:right w:val="single" w:sz="8" w:space="0" w:color="009037" w:themeColor="accent5"/>
        </w:tcBorders>
      </w:tcPr>
    </w:tblStylePr>
    <w:tblStylePr w:type="band1Vert">
      <w:tblPr/>
      <w:tcPr>
        <w:tcBorders>
          <w:top w:val="single" w:sz="8" w:space="0" w:color="009037" w:themeColor="accent5"/>
          <w:left w:val="single" w:sz="8" w:space="0" w:color="009037" w:themeColor="accent5"/>
          <w:bottom w:val="single" w:sz="8" w:space="0" w:color="009037" w:themeColor="accent5"/>
          <w:right w:val="single" w:sz="8" w:space="0" w:color="009037" w:themeColor="accent5"/>
        </w:tcBorders>
        <w:shd w:val="clear" w:color="auto" w:fill="A4FFC6" w:themeFill="accent5" w:themeFillTint="3F"/>
      </w:tcPr>
    </w:tblStylePr>
    <w:tblStylePr w:type="band1Horz">
      <w:tblPr/>
      <w:tcPr>
        <w:tcBorders>
          <w:top w:val="single" w:sz="8" w:space="0" w:color="009037" w:themeColor="accent5"/>
          <w:left w:val="single" w:sz="8" w:space="0" w:color="009037" w:themeColor="accent5"/>
          <w:bottom w:val="single" w:sz="8" w:space="0" w:color="009037" w:themeColor="accent5"/>
          <w:right w:val="single" w:sz="8" w:space="0" w:color="009037" w:themeColor="accent5"/>
          <w:insideV w:val="single" w:sz="8" w:space="0" w:color="009037" w:themeColor="accent5"/>
        </w:tcBorders>
        <w:shd w:val="clear" w:color="auto" w:fill="A4FFC6" w:themeFill="accent5" w:themeFillTint="3F"/>
      </w:tcPr>
    </w:tblStylePr>
    <w:tblStylePr w:type="band2Horz">
      <w:tblPr/>
      <w:tcPr>
        <w:tcBorders>
          <w:top w:val="single" w:sz="8" w:space="0" w:color="009037" w:themeColor="accent5"/>
          <w:left w:val="single" w:sz="8" w:space="0" w:color="009037" w:themeColor="accent5"/>
          <w:bottom w:val="single" w:sz="8" w:space="0" w:color="009037" w:themeColor="accent5"/>
          <w:right w:val="single" w:sz="8" w:space="0" w:color="009037" w:themeColor="accent5"/>
          <w:insideV w:val="single" w:sz="8" w:space="0" w:color="009037" w:themeColor="accent5"/>
        </w:tcBorders>
      </w:tcPr>
    </w:tblStylePr>
  </w:style>
  <w:style w:type="table" w:styleId="Lystgitter-fremhvningsfarve6">
    <w:name w:val="Light Grid Accent 6"/>
    <w:basedOn w:val="Tabel-Normal"/>
    <w:uiPriority w:val="62"/>
    <w:rsid w:val="00043ABC"/>
    <w:pPr>
      <w:spacing w:line="240" w:lineRule="auto"/>
    </w:pPr>
    <w:tblPr>
      <w:tblStyleRowBandSize w:val="1"/>
      <w:tblStyleColBandSize w:val="1"/>
      <w:tblBorders>
        <w:top w:val="single" w:sz="8" w:space="0" w:color="9586BB" w:themeColor="accent6"/>
        <w:left w:val="single" w:sz="8" w:space="0" w:color="9586BB" w:themeColor="accent6"/>
        <w:bottom w:val="single" w:sz="8" w:space="0" w:color="9586BB" w:themeColor="accent6"/>
        <w:right w:val="single" w:sz="8" w:space="0" w:color="9586BB" w:themeColor="accent6"/>
        <w:insideH w:val="single" w:sz="8" w:space="0" w:color="9586BB" w:themeColor="accent6"/>
        <w:insideV w:val="single" w:sz="8" w:space="0" w:color="9586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86BB" w:themeColor="accent6"/>
          <w:left w:val="single" w:sz="8" w:space="0" w:color="9586BB" w:themeColor="accent6"/>
          <w:bottom w:val="single" w:sz="18" w:space="0" w:color="9586BB" w:themeColor="accent6"/>
          <w:right w:val="single" w:sz="8" w:space="0" w:color="9586BB" w:themeColor="accent6"/>
          <w:insideH w:val="nil"/>
          <w:insideV w:val="single" w:sz="8" w:space="0" w:color="9586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86BB" w:themeColor="accent6"/>
          <w:left w:val="single" w:sz="8" w:space="0" w:color="9586BB" w:themeColor="accent6"/>
          <w:bottom w:val="single" w:sz="8" w:space="0" w:color="9586BB" w:themeColor="accent6"/>
          <w:right w:val="single" w:sz="8" w:space="0" w:color="9586BB" w:themeColor="accent6"/>
          <w:insideH w:val="nil"/>
          <w:insideV w:val="single" w:sz="8" w:space="0" w:color="9586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86BB" w:themeColor="accent6"/>
          <w:left w:val="single" w:sz="8" w:space="0" w:color="9586BB" w:themeColor="accent6"/>
          <w:bottom w:val="single" w:sz="8" w:space="0" w:color="9586BB" w:themeColor="accent6"/>
          <w:right w:val="single" w:sz="8" w:space="0" w:color="9586BB" w:themeColor="accent6"/>
        </w:tcBorders>
      </w:tcPr>
    </w:tblStylePr>
    <w:tblStylePr w:type="band1Vert">
      <w:tblPr/>
      <w:tcPr>
        <w:tcBorders>
          <w:top w:val="single" w:sz="8" w:space="0" w:color="9586BB" w:themeColor="accent6"/>
          <w:left w:val="single" w:sz="8" w:space="0" w:color="9586BB" w:themeColor="accent6"/>
          <w:bottom w:val="single" w:sz="8" w:space="0" w:color="9586BB" w:themeColor="accent6"/>
          <w:right w:val="single" w:sz="8" w:space="0" w:color="9586BB" w:themeColor="accent6"/>
        </w:tcBorders>
        <w:shd w:val="clear" w:color="auto" w:fill="E4E0EE" w:themeFill="accent6" w:themeFillTint="3F"/>
      </w:tcPr>
    </w:tblStylePr>
    <w:tblStylePr w:type="band1Horz">
      <w:tblPr/>
      <w:tcPr>
        <w:tcBorders>
          <w:top w:val="single" w:sz="8" w:space="0" w:color="9586BB" w:themeColor="accent6"/>
          <w:left w:val="single" w:sz="8" w:space="0" w:color="9586BB" w:themeColor="accent6"/>
          <w:bottom w:val="single" w:sz="8" w:space="0" w:color="9586BB" w:themeColor="accent6"/>
          <w:right w:val="single" w:sz="8" w:space="0" w:color="9586BB" w:themeColor="accent6"/>
          <w:insideV w:val="single" w:sz="8" w:space="0" w:color="9586BB" w:themeColor="accent6"/>
        </w:tcBorders>
        <w:shd w:val="clear" w:color="auto" w:fill="E4E0EE" w:themeFill="accent6" w:themeFillTint="3F"/>
      </w:tcPr>
    </w:tblStylePr>
    <w:tblStylePr w:type="band2Horz">
      <w:tblPr/>
      <w:tcPr>
        <w:tcBorders>
          <w:top w:val="single" w:sz="8" w:space="0" w:color="9586BB" w:themeColor="accent6"/>
          <w:left w:val="single" w:sz="8" w:space="0" w:color="9586BB" w:themeColor="accent6"/>
          <w:bottom w:val="single" w:sz="8" w:space="0" w:color="9586BB" w:themeColor="accent6"/>
          <w:right w:val="single" w:sz="8" w:space="0" w:color="9586BB" w:themeColor="accent6"/>
          <w:insideV w:val="single" w:sz="8" w:space="0" w:color="9586BB" w:themeColor="accent6"/>
        </w:tcBorders>
      </w:tcPr>
    </w:tblStylePr>
  </w:style>
  <w:style w:type="table" w:styleId="Lystgitter-farve1">
    <w:name w:val="Light Grid Accent 1"/>
    <w:basedOn w:val="Tabel-Normal"/>
    <w:uiPriority w:val="62"/>
    <w:rsid w:val="00043ABC"/>
    <w:pPr>
      <w:spacing w:line="240" w:lineRule="auto"/>
    </w:pPr>
    <w:tblPr>
      <w:tblStyleRowBandSize w:val="1"/>
      <w:tblStyleColBandSize w:val="1"/>
      <w:tblBorders>
        <w:top w:val="single" w:sz="8" w:space="0" w:color="888888" w:themeColor="accent1"/>
        <w:left w:val="single" w:sz="8" w:space="0" w:color="888888" w:themeColor="accent1"/>
        <w:bottom w:val="single" w:sz="8" w:space="0" w:color="888888" w:themeColor="accent1"/>
        <w:right w:val="single" w:sz="8" w:space="0" w:color="888888" w:themeColor="accent1"/>
        <w:insideH w:val="single" w:sz="8" w:space="0" w:color="888888" w:themeColor="accent1"/>
        <w:insideV w:val="single" w:sz="8" w:space="0" w:color="8888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888" w:themeColor="accent1"/>
          <w:left w:val="single" w:sz="8" w:space="0" w:color="888888" w:themeColor="accent1"/>
          <w:bottom w:val="single" w:sz="18" w:space="0" w:color="888888" w:themeColor="accent1"/>
          <w:right w:val="single" w:sz="8" w:space="0" w:color="888888" w:themeColor="accent1"/>
          <w:insideH w:val="nil"/>
          <w:insideV w:val="single" w:sz="8" w:space="0" w:color="8888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888" w:themeColor="accent1"/>
          <w:left w:val="single" w:sz="8" w:space="0" w:color="888888" w:themeColor="accent1"/>
          <w:bottom w:val="single" w:sz="8" w:space="0" w:color="888888" w:themeColor="accent1"/>
          <w:right w:val="single" w:sz="8" w:space="0" w:color="888888" w:themeColor="accent1"/>
          <w:insideH w:val="nil"/>
          <w:insideV w:val="single" w:sz="8" w:space="0" w:color="8888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888" w:themeColor="accent1"/>
          <w:left w:val="single" w:sz="8" w:space="0" w:color="888888" w:themeColor="accent1"/>
          <w:bottom w:val="single" w:sz="8" w:space="0" w:color="888888" w:themeColor="accent1"/>
          <w:right w:val="single" w:sz="8" w:space="0" w:color="888888" w:themeColor="accent1"/>
        </w:tcBorders>
      </w:tcPr>
    </w:tblStylePr>
    <w:tblStylePr w:type="band1Vert">
      <w:tblPr/>
      <w:tcPr>
        <w:tcBorders>
          <w:top w:val="single" w:sz="8" w:space="0" w:color="888888" w:themeColor="accent1"/>
          <w:left w:val="single" w:sz="8" w:space="0" w:color="888888" w:themeColor="accent1"/>
          <w:bottom w:val="single" w:sz="8" w:space="0" w:color="888888" w:themeColor="accent1"/>
          <w:right w:val="single" w:sz="8" w:space="0" w:color="888888" w:themeColor="accent1"/>
        </w:tcBorders>
        <w:shd w:val="clear" w:color="auto" w:fill="E1E1E1" w:themeFill="accent1" w:themeFillTint="3F"/>
      </w:tcPr>
    </w:tblStylePr>
    <w:tblStylePr w:type="band1Horz">
      <w:tblPr/>
      <w:tcPr>
        <w:tcBorders>
          <w:top w:val="single" w:sz="8" w:space="0" w:color="888888" w:themeColor="accent1"/>
          <w:left w:val="single" w:sz="8" w:space="0" w:color="888888" w:themeColor="accent1"/>
          <w:bottom w:val="single" w:sz="8" w:space="0" w:color="888888" w:themeColor="accent1"/>
          <w:right w:val="single" w:sz="8" w:space="0" w:color="888888" w:themeColor="accent1"/>
          <w:insideV w:val="single" w:sz="8" w:space="0" w:color="888888" w:themeColor="accent1"/>
        </w:tcBorders>
        <w:shd w:val="clear" w:color="auto" w:fill="E1E1E1" w:themeFill="accent1" w:themeFillTint="3F"/>
      </w:tcPr>
    </w:tblStylePr>
    <w:tblStylePr w:type="band2Horz">
      <w:tblPr/>
      <w:tcPr>
        <w:tcBorders>
          <w:top w:val="single" w:sz="8" w:space="0" w:color="888888" w:themeColor="accent1"/>
          <w:left w:val="single" w:sz="8" w:space="0" w:color="888888" w:themeColor="accent1"/>
          <w:bottom w:val="single" w:sz="8" w:space="0" w:color="888888" w:themeColor="accent1"/>
          <w:right w:val="single" w:sz="8" w:space="0" w:color="888888" w:themeColor="accent1"/>
          <w:insideV w:val="single" w:sz="8" w:space="0" w:color="888888" w:themeColor="accent1"/>
        </w:tcBorders>
      </w:tcPr>
    </w:tblStylePr>
  </w:style>
  <w:style w:type="paragraph" w:styleId="Makrotekst">
    <w:name w:val="macro"/>
    <w:link w:val="MakrotekstTegn"/>
    <w:uiPriority w:val="99"/>
    <w:semiHidden/>
    <w:unhideWhenUsed/>
    <w:rsid w:val="00043A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043ABC"/>
    <w:rPr>
      <w:rFonts w:ascii="Consolas" w:hAnsi="Consolas"/>
      <w:sz w:val="20"/>
      <w:szCs w:val="20"/>
      <w:lang w:val="da-DK"/>
    </w:rPr>
  </w:style>
  <w:style w:type="table" w:styleId="Mediumgitter1">
    <w:name w:val="Medium Grid 1"/>
    <w:basedOn w:val="Tabel-Normal"/>
    <w:uiPriority w:val="67"/>
    <w:rsid w:val="00043ABC"/>
    <w:pPr>
      <w:spacing w:line="240" w:lineRule="auto"/>
    </w:pPr>
    <w:tblPr>
      <w:tblStyleRowBandSize w:val="1"/>
      <w:tblStyleColBandSize w:val="1"/>
      <w:tblBorders>
        <w:top w:val="single" w:sz="8" w:space="0" w:color="A5A5A5" w:themeColor="text1" w:themeTint="BF"/>
        <w:left w:val="single" w:sz="8" w:space="0" w:color="A5A5A5" w:themeColor="text1" w:themeTint="BF"/>
        <w:bottom w:val="single" w:sz="8" w:space="0" w:color="A5A5A5" w:themeColor="text1" w:themeTint="BF"/>
        <w:right w:val="single" w:sz="8" w:space="0" w:color="A5A5A5" w:themeColor="text1" w:themeTint="BF"/>
        <w:insideH w:val="single" w:sz="8" w:space="0" w:color="A5A5A5" w:themeColor="text1" w:themeTint="BF"/>
        <w:insideV w:val="single" w:sz="8" w:space="0" w:color="A5A5A5" w:themeColor="text1" w:themeTint="BF"/>
      </w:tblBorders>
    </w:tblPr>
    <w:tcPr>
      <w:shd w:val="clear" w:color="auto" w:fill="E1E1E1" w:themeFill="text1" w:themeFillTint="3F"/>
    </w:tcPr>
    <w:tblStylePr w:type="firstRow">
      <w:rPr>
        <w:b/>
        <w:bCs/>
      </w:rPr>
    </w:tblStylePr>
    <w:tblStylePr w:type="lastRow">
      <w:rPr>
        <w:b/>
        <w:bCs/>
      </w:rPr>
      <w:tblPr/>
      <w:tcPr>
        <w:tcBorders>
          <w:top w:val="single" w:sz="18" w:space="0" w:color="A5A5A5" w:themeColor="text1" w:themeTint="BF"/>
        </w:tcBorders>
      </w:tcPr>
    </w:tblStylePr>
    <w:tblStylePr w:type="firstCol">
      <w:rPr>
        <w:b/>
        <w:bCs/>
      </w:rPr>
    </w:tblStylePr>
    <w:tblStylePr w:type="lastCol">
      <w:rPr>
        <w:b/>
        <w:bCs/>
      </w:rPr>
    </w:tblStylePr>
    <w:tblStylePr w:type="band1Vert">
      <w:tblPr/>
      <w:tcPr>
        <w:shd w:val="clear" w:color="auto" w:fill="C3C3C3" w:themeFill="text1" w:themeFillTint="7F"/>
      </w:tcPr>
    </w:tblStylePr>
    <w:tblStylePr w:type="band1Horz">
      <w:tblPr/>
      <w:tcPr>
        <w:shd w:val="clear" w:color="auto" w:fill="C3C3C3" w:themeFill="text1" w:themeFillTint="7F"/>
      </w:tcPr>
    </w:tblStylePr>
  </w:style>
  <w:style w:type="table" w:styleId="Mediumgitter1-fremhvningsfarve1">
    <w:name w:val="Medium Grid 1 Accent 1"/>
    <w:basedOn w:val="Tabel-Normal"/>
    <w:uiPriority w:val="67"/>
    <w:rsid w:val="00043ABC"/>
    <w:pPr>
      <w:spacing w:line="240" w:lineRule="auto"/>
    </w:pPr>
    <w:tblPr>
      <w:tblStyleRowBandSize w:val="1"/>
      <w:tblStyleColBandSize w:val="1"/>
      <w:tblBorders>
        <w:top w:val="single" w:sz="8" w:space="0" w:color="A5A5A5" w:themeColor="accent1" w:themeTint="BF"/>
        <w:left w:val="single" w:sz="8" w:space="0" w:color="A5A5A5" w:themeColor="accent1" w:themeTint="BF"/>
        <w:bottom w:val="single" w:sz="8" w:space="0" w:color="A5A5A5" w:themeColor="accent1" w:themeTint="BF"/>
        <w:right w:val="single" w:sz="8" w:space="0" w:color="A5A5A5" w:themeColor="accent1" w:themeTint="BF"/>
        <w:insideH w:val="single" w:sz="8" w:space="0" w:color="A5A5A5" w:themeColor="accent1" w:themeTint="BF"/>
        <w:insideV w:val="single" w:sz="8" w:space="0" w:color="A5A5A5" w:themeColor="accent1" w:themeTint="BF"/>
      </w:tblBorders>
    </w:tblPr>
    <w:tcPr>
      <w:shd w:val="clear" w:color="auto" w:fill="E1E1E1" w:themeFill="accent1" w:themeFillTint="3F"/>
    </w:tcPr>
    <w:tblStylePr w:type="firstRow">
      <w:rPr>
        <w:b/>
        <w:bCs/>
      </w:rPr>
    </w:tblStylePr>
    <w:tblStylePr w:type="lastRow">
      <w:rPr>
        <w:b/>
        <w:bCs/>
      </w:rPr>
      <w:tblPr/>
      <w:tcPr>
        <w:tcBorders>
          <w:top w:val="single" w:sz="18" w:space="0" w:color="A5A5A5" w:themeColor="accent1" w:themeTint="BF"/>
        </w:tcBorders>
      </w:tcPr>
    </w:tblStylePr>
    <w:tblStylePr w:type="firstCol">
      <w:rPr>
        <w:b/>
        <w:bCs/>
      </w:rPr>
    </w:tblStylePr>
    <w:tblStylePr w:type="lastCol">
      <w:rPr>
        <w:b/>
        <w:bCs/>
      </w:rPr>
    </w:tblStylePr>
    <w:tblStylePr w:type="band1Vert">
      <w:tblPr/>
      <w:tcPr>
        <w:shd w:val="clear" w:color="auto" w:fill="C3C3C3" w:themeFill="accent1" w:themeFillTint="7F"/>
      </w:tcPr>
    </w:tblStylePr>
    <w:tblStylePr w:type="band1Horz">
      <w:tblPr/>
      <w:tcPr>
        <w:shd w:val="clear" w:color="auto" w:fill="C3C3C3" w:themeFill="accent1" w:themeFillTint="7F"/>
      </w:tcPr>
    </w:tblStylePr>
  </w:style>
  <w:style w:type="table" w:styleId="Mediumgitter1-fremhvningsfarve2">
    <w:name w:val="Medium Grid 1 Accent 2"/>
    <w:basedOn w:val="Tabel-Normal"/>
    <w:uiPriority w:val="67"/>
    <w:rsid w:val="00043ABC"/>
    <w:pPr>
      <w:spacing w:line="240" w:lineRule="auto"/>
    </w:pPr>
    <w:tblPr>
      <w:tblStyleRowBandSize w:val="1"/>
      <w:tblStyleColBandSize w:val="1"/>
      <w:tblBorders>
        <w:top w:val="single" w:sz="8" w:space="0" w:color="0093CF" w:themeColor="accent2" w:themeTint="BF"/>
        <w:left w:val="single" w:sz="8" w:space="0" w:color="0093CF" w:themeColor="accent2" w:themeTint="BF"/>
        <w:bottom w:val="single" w:sz="8" w:space="0" w:color="0093CF" w:themeColor="accent2" w:themeTint="BF"/>
        <w:right w:val="single" w:sz="8" w:space="0" w:color="0093CF" w:themeColor="accent2" w:themeTint="BF"/>
        <w:insideH w:val="single" w:sz="8" w:space="0" w:color="0093CF" w:themeColor="accent2" w:themeTint="BF"/>
        <w:insideV w:val="single" w:sz="8" w:space="0" w:color="0093CF" w:themeColor="accent2" w:themeTint="BF"/>
      </w:tblBorders>
    </w:tblPr>
    <w:tcPr>
      <w:shd w:val="clear" w:color="auto" w:fill="9BE2FF" w:themeFill="accent2" w:themeFillTint="3F"/>
    </w:tcPr>
    <w:tblStylePr w:type="firstRow">
      <w:rPr>
        <w:b/>
        <w:bCs/>
      </w:rPr>
    </w:tblStylePr>
    <w:tblStylePr w:type="lastRow">
      <w:rPr>
        <w:b/>
        <w:bCs/>
      </w:rPr>
      <w:tblPr/>
      <w:tcPr>
        <w:tcBorders>
          <w:top w:val="single" w:sz="18" w:space="0" w:color="0093CF" w:themeColor="accent2" w:themeTint="BF"/>
        </w:tcBorders>
      </w:tcPr>
    </w:tblStylePr>
    <w:tblStylePr w:type="firstCol">
      <w:rPr>
        <w:b/>
        <w:bCs/>
      </w:rPr>
    </w:tblStylePr>
    <w:tblStylePr w:type="lastCol">
      <w:rPr>
        <w:b/>
        <w:bCs/>
      </w:rPr>
    </w:tblStylePr>
    <w:tblStylePr w:type="band1Vert">
      <w:tblPr/>
      <w:tcPr>
        <w:shd w:val="clear" w:color="auto" w:fill="35C5FF" w:themeFill="accent2" w:themeFillTint="7F"/>
      </w:tcPr>
    </w:tblStylePr>
    <w:tblStylePr w:type="band1Horz">
      <w:tblPr/>
      <w:tcPr>
        <w:shd w:val="clear" w:color="auto" w:fill="35C5FF" w:themeFill="accent2" w:themeFillTint="7F"/>
      </w:tcPr>
    </w:tblStylePr>
  </w:style>
  <w:style w:type="table" w:styleId="Mediumgitter1-fremhvningsfarve3">
    <w:name w:val="Medium Grid 1 Accent 3"/>
    <w:basedOn w:val="Tabel-Normal"/>
    <w:uiPriority w:val="67"/>
    <w:rsid w:val="00043ABC"/>
    <w:pPr>
      <w:spacing w:line="240" w:lineRule="auto"/>
    </w:pPr>
    <w:tblPr>
      <w:tblStyleRowBandSize w:val="1"/>
      <w:tblStyleColBandSize w:val="1"/>
      <w:tblBorders>
        <w:top w:val="single" w:sz="8" w:space="0" w:color="14D0FF" w:themeColor="accent3" w:themeTint="BF"/>
        <w:left w:val="single" w:sz="8" w:space="0" w:color="14D0FF" w:themeColor="accent3" w:themeTint="BF"/>
        <w:bottom w:val="single" w:sz="8" w:space="0" w:color="14D0FF" w:themeColor="accent3" w:themeTint="BF"/>
        <w:right w:val="single" w:sz="8" w:space="0" w:color="14D0FF" w:themeColor="accent3" w:themeTint="BF"/>
        <w:insideH w:val="single" w:sz="8" w:space="0" w:color="14D0FF" w:themeColor="accent3" w:themeTint="BF"/>
        <w:insideV w:val="single" w:sz="8" w:space="0" w:color="14D0FF" w:themeColor="accent3" w:themeTint="BF"/>
      </w:tblBorders>
    </w:tblPr>
    <w:tcPr>
      <w:shd w:val="clear" w:color="auto" w:fill="B1EFFF" w:themeFill="accent3" w:themeFillTint="3F"/>
    </w:tcPr>
    <w:tblStylePr w:type="firstRow">
      <w:rPr>
        <w:b/>
        <w:bCs/>
      </w:rPr>
    </w:tblStylePr>
    <w:tblStylePr w:type="lastRow">
      <w:rPr>
        <w:b/>
        <w:bCs/>
      </w:rPr>
      <w:tblPr/>
      <w:tcPr>
        <w:tcBorders>
          <w:top w:val="single" w:sz="18" w:space="0" w:color="14D0FF" w:themeColor="accent3" w:themeTint="BF"/>
        </w:tcBorders>
      </w:tcPr>
    </w:tblStylePr>
    <w:tblStylePr w:type="firstCol">
      <w:rPr>
        <w:b/>
        <w:bCs/>
      </w:rPr>
    </w:tblStylePr>
    <w:tblStylePr w:type="lastCol">
      <w:rPr>
        <w:b/>
        <w:bCs/>
      </w:rPr>
    </w:tblStylePr>
    <w:tblStylePr w:type="band1Vert">
      <w:tblPr/>
      <w:tcPr>
        <w:shd w:val="clear" w:color="auto" w:fill="63E0FF" w:themeFill="accent3" w:themeFillTint="7F"/>
      </w:tcPr>
    </w:tblStylePr>
    <w:tblStylePr w:type="band1Horz">
      <w:tblPr/>
      <w:tcPr>
        <w:shd w:val="clear" w:color="auto" w:fill="63E0FF" w:themeFill="accent3" w:themeFillTint="7F"/>
      </w:tcPr>
    </w:tblStylePr>
  </w:style>
  <w:style w:type="table" w:styleId="Mediumgitter1-fremhvningsfarve4">
    <w:name w:val="Medium Grid 1 Accent 4"/>
    <w:basedOn w:val="Tabel-Normal"/>
    <w:uiPriority w:val="67"/>
    <w:rsid w:val="00043ABC"/>
    <w:pPr>
      <w:spacing w:line="240" w:lineRule="auto"/>
    </w:pPr>
    <w:tblPr>
      <w:tblStyleRowBandSize w:val="1"/>
      <w:tblStyleColBandSize w:val="1"/>
      <w:tblBorders>
        <w:top w:val="single" w:sz="8" w:space="0" w:color="ECA156" w:themeColor="accent4" w:themeTint="BF"/>
        <w:left w:val="single" w:sz="8" w:space="0" w:color="ECA156" w:themeColor="accent4" w:themeTint="BF"/>
        <w:bottom w:val="single" w:sz="8" w:space="0" w:color="ECA156" w:themeColor="accent4" w:themeTint="BF"/>
        <w:right w:val="single" w:sz="8" w:space="0" w:color="ECA156" w:themeColor="accent4" w:themeTint="BF"/>
        <w:insideH w:val="single" w:sz="8" w:space="0" w:color="ECA156" w:themeColor="accent4" w:themeTint="BF"/>
        <w:insideV w:val="single" w:sz="8" w:space="0" w:color="ECA156" w:themeColor="accent4" w:themeTint="BF"/>
      </w:tblBorders>
    </w:tblPr>
    <w:tcPr>
      <w:shd w:val="clear" w:color="auto" w:fill="F8DFC7" w:themeFill="accent4" w:themeFillTint="3F"/>
    </w:tcPr>
    <w:tblStylePr w:type="firstRow">
      <w:rPr>
        <w:b/>
        <w:bCs/>
      </w:rPr>
    </w:tblStylePr>
    <w:tblStylePr w:type="lastRow">
      <w:rPr>
        <w:b/>
        <w:bCs/>
      </w:rPr>
      <w:tblPr/>
      <w:tcPr>
        <w:tcBorders>
          <w:top w:val="single" w:sz="18" w:space="0" w:color="ECA156" w:themeColor="accent4" w:themeTint="BF"/>
        </w:tcBorders>
      </w:tcPr>
    </w:tblStylePr>
    <w:tblStylePr w:type="firstCol">
      <w:rPr>
        <w:b/>
        <w:bCs/>
      </w:rPr>
    </w:tblStylePr>
    <w:tblStylePr w:type="lastCol">
      <w:rPr>
        <w:b/>
        <w:bCs/>
      </w:rPr>
    </w:tblStylePr>
    <w:tblStylePr w:type="band1Vert">
      <w:tblPr/>
      <w:tcPr>
        <w:shd w:val="clear" w:color="auto" w:fill="F2C08E" w:themeFill="accent4" w:themeFillTint="7F"/>
      </w:tcPr>
    </w:tblStylePr>
    <w:tblStylePr w:type="band1Horz">
      <w:tblPr/>
      <w:tcPr>
        <w:shd w:val="clear" w:color="auto" w:fill="F2C08E" w:themeFill="accent4" w:themeFillTint="7F"/>
      </w:tcPr>
    </w:tblStylePr>
  </w:style>
  <w:style w:type="table" w:styleId="Mediumgitter1-fremhvningsfarve5">
    <w:name w:val="Medium Grid 1 Accent 5"/>
    <w:basedOn w:val="Tabel-Normal"/>
    <w:uiPriority w:val="67"/>
    <w:rsid w:val="00043ABC"/>
    <w:pPr>
      <w:spacing w:line="240" w:lineRule="auto"/>
    </w:pPr>
    <w:tblPr>
      <w:tblStyleRowBandSize w:val="1"/>
      <w:tblStyleColBandSize w:val="1"/>
      <w:tblBorders>
        <w:top w:val="single" w:sz="8" w:space="0" w:color="00EB59" w:themeColor="accent5" w:themeTint="BF"/>
        <w:left w:val="single" w:sz="8" w:space="0" w:color="00EB59" w:themeColor="accent5" w:themeTint="BF"/>
        <w:bottom w:val="single" w:sz="8" w:space="0" w:color="00EB59" w:themeColor="accent5" w:themeTint="BF"/>
        <w:right w:val="single" w:sz="8" w:space="0" w:color="00EB59" w:themeColor="accent5" w:themeTint="BF"/>
        <w:insideH w:val="single" w:sz="8" w:space="0" w:color="00EB59" w:themeColor="accent5" w:themeTint="BF"/>
        <w:insideV w:val="single" w:sz="8" w:space="0" w:color="00EB59" w:themeColor="accent5" w:themeTint="BF"/>
      </w:tblBorders>
    </w:tblPr>
    <w:tcPr>
      <w:shd w:val="clear" w:color="auto" w:fill="A4FFC6" w:themeFill="accent5" w:themeFillTint="3F"/>
    </w:tcPr>
    <w:tblStylePr w:type="firstRow">
      <w:rPr>
        <w:b/>
        <w:bCs/>
      </w:rPr>
    </w:tblStylePr>
    <w:tblStylePr w:type="lastRow">
      <w:rPr>
        <w:b/>
        <w:bCs/>
      </w:rPr>
      <w:tblPr/>
      <w:tcPr>
        <w:tcBorders>
          <w:top w:val="single" w:sz="18" w:space="0" w:color="00EB59" w:themeColor="accent5" w:themeTint="BF"/>
        </w:tcBorders>
      </w:tcPr>
    </w:tblStylePr>
    <w:tblStylePr w:type="firstCol">
      <w:rPr>
        <w:b/>
        <w:bCs/>
      </w:rPr>
    </w:tblStylePr>
    <w:tblStylePr w:type="lastCol">
      <w:rPr>
        <w:b/>
        <w:bCs/>
      </w:rPr>
    </w:tblStylePr>
    <w:tblStylePr w:type="band1Vert">
      <w:tblPr/>
      <w:tcPr>
        <w:shd w:val="clear" w:color="auto" w:fill="48FF8E" w:themeFill="accent5" w:themeFillTint="7F"/>
      </w:tcPr>
    </w:tblStylePr>
    <w:tblStylePr w:type="band1Horz">
      <w:tblPr/>
      <w:tcPr>
        <w:shd w:val="clear" w:color="auto" w:fill="48FF8E" w:themeFill="accent5" w:themeFillTint="7F"/>
      </w:tcPr>
    </w:tblStylePr>
  </w:style>
  <w:style w:type="table" w:styleId="Mediumgitter1-fremhvningsfarve6">
    <w:name w:val="Medium Grid 1 Accent 6"/>
    <w:basedOn w:val="Tabel-Normal"/>
    <w:uiPriority w:val="67"/>
    <w:rsid w:val="00043ABC"/>
    <w:pPr>
      <w:spacing w:line="240" w:lineRule="auto"/>
    </w:pPr>
    <w:tblPr>
      <w:tblStyleRowBandSize w:val="1"/>
      <w:tblStyleColBandSize w:val="1"/>
      <w:tblBorders>
        <w:top w:val="single" w:sz="8" w:space="0" w:color="AFA4CC" w:themeColor="accent6" w:themeTint="BF"/>
        <w:left w:val="single" w:sz="8" w:space="0" w:color="AFA4CC" w:themeColor="accent6" w:themeTint="BF"/>
        <w:bottom w:val="single" w:sz="8" w:space="0" w:color="AFA4CC" w:themeColor="accent6" w:themeTint="BF"/>
        <w:right w:val="single" w:sz="8" w:space="0" w:color="AFA4CC" w:themeColor="accent6" w:themeTint="BF"/>
        <w:insideH w:val="single" w:sz="8" w:space="0" w:color="AFA4CC" w:themeColor="accent6" w:themeTint="BF"/>
        <w:insideV w:val="single" w:sz="8" w:space="0" w:color="AFA4CC" w:themeColor="accent6" w:themeTint="BF"/>
      </w:tblBorders>
    </w:tblPr>
    <w:tcPr>
      <w:shd w:val="clear" w:color="auto" w:fill="E4E0EE" w:themeFill="accent6" w:themeFillTint="3F"/>
    </w:tcPr>
    <w:tblStylePr w:type="firstRow">
      <w:rPr>
        <w:b/>
        <w:bCs/>
      </w:rPr>
    </w:tblStylePr>
    <w:tblStylePr w:type="lastRow">
      <w:rPr>
        <w:b/>
        <w:bCs/>
      </w:rPr>
      <w:tblPr/>
      <w:tcPr>
        <w:tcBorders>
          <w:top w:val="single" w:sz="18" w:space="0" w:color="AFA4CC" w:themeColor="accent6" w:themeTint="BF"/>
        </w:tcBorders>
      </w:tcPr>
    </w:tblStylePr>
    <w:tblStylePr w:type="firstCol">
      <w:rPr>
        <w:b/>
        <w:bCs/>
      </w:rPr>
    </w:tblStylePr>
    <w:tblStylePr w:type="lastCol">
      <w:rPr>
        <w:b/>
        <w:bCs/>
      </w:rPr>
    </w:tblStylePr>
    <w:tblStylePr w:type="band1Vert">
      <w:tblPr/>
      <w:tcPr>
        <w:shd w:val="clear" w:color="auto" w:fill="CAC2DD" w:themeFill="accent6" w:themeFillTint="7F"/>
      </w:tcPr>
    </w:tblStylePr>
    <w:tblStylePr w:type="band1Horz">
      <w:tblPr/>
      <w:tcPr>
        <w:shd w:val="clear" w:color="auto" w:fill="CAC2DD" w:themeFill="accent6" w:themeFillTint="7F"/>
      </w:tcPr>
    </w:tblStylePr>
  </w:style>
  <w:style w:type="table" w:styleId="Mediumgitter2">
    <w:name w:val="Medium Grid 2"/>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888888" w:themeColor="text1"/>
        <w:left w:val="single" w:sz="8" w:space="0" w:color="888888" w:themeColor="text1"/>
        <w:bottom w:val="single" w:sz="8" w:space="0" w:color="888888" w:themeColor="text1"/>
        <w:right w:val="single" w:sz="8" w:space="0" w:color="888888" w:themeColor="text1"/>
        <w:insideH w:val="single" w:sz="8" w:space="0" w:color="888888" w:themeColor="text1"/>
        <w:insideV w:val="single" w:sz="8" w:space="0" w:color="888888" w:themeColor="text1"/>
      </w:tblBorders>
    </w:tblPr>
    <w:tcPr>
      <w:shd w:val="clear" w:color="auto" w:fill="E1E1E1" w:themeFill="text1" w:themeFillTint="3F"/>
    </w:tcPr>
    <w:tblStylePr w:type="firstRow">
      <w:rPr>
        <w:b/>
        <w:bCs/>
        <w:color w:val="888888" w:themeColor="text1"/>
      </w:rPr>
      <w:tblPr/>
      <w:tcPr>
        <w:shd w:val="clear" w:color="auto" w:fill="F3F3F3" w:themeFill="text1"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E7E7E7" w:themeFill="text1" w:themeFillTint="33"/>
      </w:tcPr>
    </w:tblStylePr>
    <w:tblStylePr w:type="band1Vert">
      <w:tblPr/>
      <w:tcPr>
        <w:shd w:val="clear" w:color="auto" w:fill="C3C3C3" w:themeFill="text1" w:themeFillTint="7F"/>
      </w:tcPr>
    </w:tblStylePr>
    <w:tblStylePr w:type="band1Horz">
      <w:tblPr/>
      <w:tcPr>
        <w:tcBorders>
          <w:insideH w:val="single" w:sz="6" w:space="0" w:color="888888" w:themeColor="text1"/>
          <w:insideV w:val="single" w:sz="6" w:space="0" w:color="888888" w:themeColor="text1"/>
        </w:tcBorders>
        <w:shd w:val="clear" w:color="auto" w:fill="C3C3C3"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888888" w:themeColor="accent1"/>
        <w:left w:val="single" w:sz="8" w:space="0" w:color="888888" w:themeColor="accent1"/>
        <w:bottom w:val="single" w:sz="8" w:space="0" w:color="888888" w:themeColor="accent1"/>
        <w:right w:val="single" w:sz="8" w:space="0" w:color="888888" w:themeColor="accent1"/>
        <w:insideH w:val="single" w:sz="8" w:space="0" w:color="888888" w:themeColor="accent1"/>
        <w:insideV w:val="single" w:sz="8" w:space="0" w:color="888888" w:themeColor="accent1"/>
      </w:tblBorders>
    </w:tblPr>
    <w:tcPr>
      <w:shd w:val="clear" w:color="auto" w:fill="E1E1E1" w:themeFill="accent1" w:themeFillTint="3F"/>
    </w:tcPr>
    <w:tblStylePr w:type="firstRow">
      <w:rPr>
        <w:b/>
        <w:bCs/>
        <w:color w:val="888888" w:themeColor="text1"/>
      </w:rPr>
      <w:tblPr/>
      <w:tcPr>
        <w:shd w:val="clear" w:color="auto" w:fill="F3F3F3" w:themeFill="accent1"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E7E7E7" w:themeFill="accent1" w:themeFillTint="33"/>
      </w:tcPr>
    </w:tblStylePr>
    <w:tblStylePr w:type="band1Vert">
      <w:tblPr/>
      <w:tcPr>
        <w:shd w:val="clear" w:color="auto" w:fill="C3C3C3" w:themeFill="accent1" w:themeFillTint="7F"/>
      </w:tcPr>
    </w:tblStylePr>
    <w:tblStylePr w:type="band1Horz">
      <w:tblPr/>
      <w:tcPr>
        <w:tcBorders>
          <w:insideH w:val="single" w:sz="6" w:space="0" w:color="888888" w:themeColor="accent1"/>
          <w:insideV w:val="single" w:sz="6" w:space="0" w:color="888888" w:themeColor="accent1"/>
        </w:tcBorders>
        <w:shd w:val="clear" w:color="auto" w:fill="C3C3C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4C6A" w:themeColor="accent2"/>
        <w:left w:val="single" w:sz="8" w:space="0" w:color="004C6A" w:themeColor="accent2"/>
        <w:bottom w:val="single" w:sz="8" w:space="0" w:color="004C6A" w:themeColor="accent2"/>
        <w:right w:val="single" w:sz="8" w:space="0" w:color="004C6A" w:themeColor="accent2"/>
        <w:insideH w:val="single" w:sz="8" w:space="0" w:color="004C6A" w:themeColor="accent2"/>
        <w:insideV w:val="single" w:sz="8" w:space="0" w:color="004C6A" w:themeColor="accent2"/>
      </w:tblBorders>
    </w:tblPr>
    <w:tcPr>
      <w:shd w:val="clear" w:color="auto" w:fill="9BE2FF" w:themeFill="accent2" w:themeFillTint="3F"/>
    </w:tcPr>
    <w:tblStylePr w:type="firstRow">
      <w:rPr>
        <w:b/>
        <w:bCs/>
        <w:color w:val="888888" w:themeColor="text1"/>
      </w:rPr>
      <w:tblPr/>
      <w:tcPr>
        <w:shd w:val="clear" w:color="auto" w:fill="D7F3FF" w:themeFill="accent2"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AEE7FF" w:themeFill="accent2" w:themeFillTint="33"/>
      </w:tcPr>
    </w:tblStylePr>
    <w:tblStylePr w:type="band1Vert">
      <w:tblPr/>
      <w:tcPr>
        <w:shd w:val="clear" w:color="auto" w:fill="35C5FF" w:themeFill="accent2" w:themeFillTint="7F"/>
      </w:tcPr>
    </w:tblStylePr>
    <w:tblStylePr w:type="band1Horz">
      <w:tblPr/>
      <w:tcPr>
        <w:tcBorders>
          <w:insideH w:val="single" w:sz="6" w:space="0" w:color="004C6A" w:themeColor="accent2"/>
          <w:insideV w:val="single" w:sz="6" w:space="0" w:color="004C6A" w:themeColor="accent2"/>
        </w:tcBorders>
        <w:shd w:val="clear" w:color="auto" w:fill="35C5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9FC5" w:themeColor="accent3"/>
        <w:left w:val="single" w:sz="8" w:space="0" w:color="009FC5" w:themeColor="accent3"/>
        <w:bottom w:val="single" w:sz="8" w:space="0" w:color="009FC5" w:themeColor="accent3"/>
        <w:right w:val="single" w:sz="8" w:space="0" w:color="009FC5" w:themeColor="accent3"/>
        <w:insideH w:val="single" w:sz="8" w:space="0" w:color="009FC5" w:themeColor="accent3"/>
        <w:insideV w:val="single" w:sz="8" w:space="0" w:color="009FC5" w:themeColor="accent3"/>
      </w:tblBorders>
    </w:tblPr>
    <w:tcPr>
      <w:shd w:val="clear" w:color="auto" w:fill="B1EFFF" w:themeFill="accent3" w:themeFillTint="3F"/>
    </w:tcPr>
    <w:tblStylePr w:type="firstRow">
      <w:rPr>
        <w:b/>
        <w:bCs/>
        <w:color w:val="888888" w:themeColor="text1"/>
      </w:rPr>
      <w:tblPr/>
      <w:tcPr>
        <w:shd w:val="clear" w:color="auto" w:fill="E0F8FF" w:themeFill="accent3"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C0F2FF" w:themeFill="accent3" w:themeFillTint="33"/>
      </w:tcPr>
    </w:tblStylePr>
    <w:tblStylePr w:type="band1Vert">
      <w:tblPr/>
      <w:tcPr>
        <w:shd w:val="clear" w:color="auto" w:fill="63E0FF" w:themeFill="accent3" w:themeFillTint="7F"/>
      </w:tcPr>
    </w:tblStylePr>
    <w:tblStylePr w:type="band1Horz">
      <w:tblPr/>
      <w:tcPr>
        <w:tcBorders>
          <w:insideH w:val="single" w:sz="6" w:space="0" w:color="009FC5" w:themeColor="accent3"/>
          <w:insideV w:val="single" w:sz="6" w:space="0" w:color="009FC5" w:themeColor="accent3"/>
        </w:tcBorders>
        <w:shd w:val="clear" w:color="auto" w:fill="63E0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E6821E" w:themeColor="accent4"/>
        <w:left w:val="single" w:sz="8" w:space="0" w:color="E6821E" w:themeColor="accent4"/>
        <w:bottom w:val="single" w:sz="8" w:space="0" w:color="E6821E" w:themeColor="accent4"/>
        <w:right w:val="single" w:sz="8" w:space="0" w:color="E6821E" w:themeColor="accent4"/>
        <w:insideH w:val="single" w:sz="8" w:space="0" w:color="E6821E" w:themeColor="accent4"/>
        <w:insideV w:val="single" w:sz="8" w:space="0" w:color="E6821E" w:themeColor="accent4"/>
      </w:tblBorders>
    </w:tblPr>
    <w:tcPr>
      <w:shd w:val="clear" w:color="auto" w:fill="F8DFC7" w:themeFill="accent4" w:themeFillTint="3F"/>
    </w:tcPr>
    <w:tblStylePr w:type="firstRow">
      <w:rPr>
        <w:b/>
        <w:bCs/>
        <w:color w:val="888888" w:themeColor="text1"/>
      </w:rPr>
      <w:tblPr/>
      <w:tcPr>
        <w:shd w:val="clear" w:color="auto" w:fill="FCF2E8" w:themeFill="accent4"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FAE5D2" w:themeFill="accent4" w:themeFillTint="33"/>
      </w:tcPr>
    </w:tblStylePr>
    <w:tblStylePr w:type="band1Vert">
      <w:tblPr/>
      <w:tcPr>
        <w:shd w:val="clear" w:color="auto" w:fill="F2C08E" w:themeFill="accent4" w:themeFillTint="7F"/>
      </w:tcPr>
    </w:tblStylePr>
    <w:tblStylePr w:type="band1Horz">
      <w:tblPr/>
      <w:tcPr>
        <w:tcBorders>
          <w:insideH w:val="single" w:sz="6" w:space="0" w:color="E6821E" w:themeColor="accent4"/>
          <w:insideV w:val="single" w:sz="6" w:space="0" w:color="E6821E" w:themeColor="accent4"/>
        </w:tcBorders>
        <w:shd w:val="clear" w:color="auto" w:fill="F2C08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9037" w:themeColor="accent5"/>
        <w:left w:val="single" w:sz="8" w:space="0" w:color="009037" w:themeColor="accent5"/>
        <w:bottom w:val="single" w:sz="8" w:space="0" w:color="009037" w:themeColor="accent5"/>
        <w:right w:val="single" w:sz="8" w:space="0" w:color="009037" w:themeColor="accent5"/>
        <w:insideH w:val="single" w:sz="8" w:space="0" w:color="009037" w:themeColor="accent5"/>
        <w:insideV w:val="single" w:sz="8" w:space="0" w:color="009037" w:themeColor="accent5"/>
      </w:tblBorders>
    </w:tblPr>
    <w:tcPr>
      <w:shd w:val="clear" w:color="auto" w:fill="A4FFC6" w:themeFill="accent5" w:themeFillTint="3F"/>
    </w:tcPr>
    <w:tblStylePr w:type="firstRow">
      <w:rPr>
        <w:b/>
        <w:bCs/>
        <w:color w:val="888888" w:themeColor="text1"/>
      </w:rPr>
      <w:tblPr/>
      <w:tcPr>
        <w:shd w:val="clear" w:color="auto" w:fill="DBFFE8" w:themeFill="accent5"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B5FFD1" w:themeFill="accent5" w:themeFillTint="33"/>
      </w:tcPr>
    </w:tblStylePr>
    <w:tblStylePr w:type="band1Vert">
      <w:tblPr/>
      <w:tcPr>
        <w:shd w:val="clear" w:color="auto" w:fill="48FF8E" w:themeFill="accent5" w:themeFillTint="7F"/>
      </w:tcPr>
    </w:tblStylePr>
    <w:tblStylePr w:type="band1Horz">
      <w:tblPr/>
      <w:tcPr>
        <w:tcBorders>
          <w:insideH w:val="single" w:sz="6" w:space="0" w:color="009037" w:themeColor="accent5"/>
          <w:insideV w:val="single" w:sz="6" w:space="0" w:color="009037" w:themeColor="accent5"/>
        </w:tcBorders>
        <w:shd w:val="clear" w:color="auto" w:fill="48FF8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9586BB" w:themeColor="accent6"/>
        <w:left w:val="single" w:sz="8" w:space="0" w:color="9586BB" w:themeColor="accent6"/>
        <w:bottom w:val="single" w:sz="8" w:space="0" w:color="9586BB" w:themeColor="accent6"/>
        <w:right w:val="single" w:sz="8" w:space="0" w:color="9586BB" w:themeColor="accent6"/>
        <w:insideH w:val="single" w:sz="8" w:space="0" w:color="9586BB" w:themeColor="accent6"/>
        <w:insideV w:val="single" w:sz="8" w:space="0" w:color="9586BB" w:themeColor="accent6"/>
      </w:tblBorders>
    </w:tblPr>
    <w:tcPr>
      <w:shd w:val="clear" w:color="auto" w:fill="E4E0EE" w:themeFill="accent6" w:themeFillTint="3F"/>
    </w:tcPr>
    <w:tblStylePr w:type="firstRow">
      <w:rPr>
        <w:b/>
        <w:bCs/>
        <w:color w:val="888888" w:themeColor="text1"/>
      </w:rPr>
      <w:tblPr/>
      <w:tcPr>
        <w:shd w:val="clear" w:color="auto" w:fill="F4F3F8" w:themeFill="accent6" w:themeFillTint="19"/>
      </w:tcPr>
    </w:tblStylePr>
    <w:tblStylePr w:type="lastRow">
      <w:rPr>
        <w:b/>
        <w:bCs/>
        <w:color w:val="888888" w:themeColor="text1"/>
      </w:rPr>
      <w:tblPr/>
      <w:tcPr>
        <w:tcBorders>
          <w:top w:val="single" w:sz="12" w:space="0" w:color="888888" w:themeColor="text1"/>
          <w:left w:val="nil"/>
          <w:bottom w:val="nil"/>
          <w:right w:val="nil"/>
          <w:insideH w:val="nil"/>
          <w:insideV w:val="nil"/>
        </w:tcBorders>
        <w:shd w:val="clear" w:color="auto" w:fill="FFFFFF" w:themeFill="background1"/>
      </w:tcPr>
    </w:tblStylePr>
    <w:tblStylePr w:type="firstCol">
      <w:rPr>
        <w:b/>
        <w:bCs/>
        <w:color w:val="88888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88888" w:themeColor="text1"/>
      </w:rPr>
      <w:tblPr/>
      <w:tcPr>
        <w:tcBorders>
          <w:top w:val="nil"/>
          <w:left w:val="nil"/>
          <w:bottom w:val="nil"/>
          <w:right w:val="nil"/>
          <w:insideH w:val="nil"/>
          <w:insideV w:val="nil"/>
        </w:tcBorders>
        <w:shd w:val="clear" w:color="auto" w:fill="E9E6F1" w:themeFill="accent6" w:themeFillTint="33"/>
      </w:tcPr>
    </w:tblStylePr>
    <w:tblStylePr w:type="band1Vert">
      <w:tblPr/>
      <w:tcPr>
        <w:shd w:val="clear" w:color="auto" w:fill="CAC2DD" w:themeFill="accent6" w:themeFillTint="7F"/>
      </w:tcPr>
    </w:tblStylePr>
    <w:tblStylePr w:type="band1Horz">
      <w:tblPr/>
      <w:tcPr>
        <w:tcBorders>
          <w:insideH w:val="single" w:sz="6" w:space="0" w:color="9586BB" w:themeColor="accent6"/>
          <w:insideV w:val="single" w:sz="6" w:space="0" w:color="9586BB" w:themeColor="accent6"/>
        </w:tcBorders>
        <w:shd w:val="clear" w:color="auto" w:fill="CAC2D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1E1"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88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88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88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88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3C3"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3C3" w:themeFill="text1" w:themeFillTint="7F"/>
      </w:tcPr>
    </w:tblStylePr>
  </w:style>
  <w:style w:type="table" w:styleId="Mediumgitter3-fremhvningsfarve1">
    <w:name w:val="Medium Grid 3 Accent 1"/>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1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88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88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88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88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3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3C3" w:themeFill="accent1" w:themeFillTint="7F"/>
      </w:tcPr>
    </w:tblStylePr>
  </w:style>
  <w:style w:type="table" w:styleId="Mediumgitter3-fremhvningsfarve2">
    <w:name w:val="Medium Grid 3 Accent 2"/>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E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6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6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6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6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C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C5FF" w:themeFill="accent2" w:themeFillTint="7F"/>
      </w:tcPr>
    </w:tblStylePr>
  </w:style>
  <w:style w:type="table" w:styleId="Mediumgitter3-fremhvningsfarve3">
    <w:name w:val="Medium Grid 3 Accent 3"/>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0FF" w:themeFill="accent3" w:themeFillTint="7F"/>
      </w:tcPr>
    </w:tblStylePr>
  </w:style>
  <w:style w:type="table" w:styleId="Mediumgitter3-fremhvningsfarve4">
    <w:name w:val="Medium Grid 3 Accent 4"/>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08E" w:themeFill="accent4" w:themeFillTint="7F"/>
      </w:tcPr>
    </w:tblStylePr>
  </w:style>
  <w:style w:type="table" w:styleId="Mediumgitter3-fremhvningsfarve5">
    <w:name w:val="Medium Grid 3 Accent 5"/>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F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3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3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3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3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FF8E" w:themeFill="accent5" w:themeFillTint="7F"/>
      </w:tcPr>
    </w:tblStylePr>
  </w:style>
  <w:style w:type="table" w:styleId="Mediumgitter3-fremhvningsfarve6">
    <w:name w:val="Medium Grid 3 Accent 6"/>
    <w:basedOn w:val="Tabel-Normal"/>
    <w:uiPriority w:val="69"/>
    <w:rsid w:val="00043A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0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86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86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86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86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2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2DD" w:themeFill="accent6" w:themeFillTint="7F"/>
      </w:tcPr>
    </w:tblStylePr>
  </w:style>
  <w:style w:type="table" w:styleId="Mediumliste1">
    <w:name w:val="Medium List 1"/>
    <w:basedOn w:val="Tabel-Normal"/>
    <w:uiPriority w:val="65"/>
    <w:rsid w:val="00043ABC"/>
    <w:pPr>
      <w:spacing w:line="240" w:lineRule="auto"/>
    </w:pPr>
    <w:rPr>
      <w:color w:val="888888" w:themeColor="text1"/>
    </w:rPr>
    <w:tblPr>
      <w:tblStyleRowBandSize w:val="1"/>
      <w:tblStyleColBandSize w:val="1"/>
      <w:tblBorders>
        <w:top w:val="single" w:sz="8" w:space="0" w:color="888888" w:themeColor="text1"/>
        <w:bottom w:val="single" w:sz="8" w:space="0" w:color="888888" w:themeColor="text1"/>
      </w:tblBorders>
    </w:tblPr>
    <w:tblStylePr w:type="firstRow">
      <w:rPr>
        <w:rFonts w:asciiTheme="majorHAnsi" w:eastAsiaTheme="majorEastAsia" w:hAnsiTheme="majorHAnsi" w:cstheme="majorBidi"/>
      </w:rPr>
      <w:tblPr/>
      <w:tcPr>
        <w:tcBorders>
          <w:top w:val="nil"/>
          <w:bottom w:val="single" w:sz="8" w:space="0" w:color="888888" w:themeColor="text1"/>
        </w:tcBorders>
      </w:tcPr>
    </w:tblStylePr>
    <w:tblStylePr w:type="lastRow">
      <w:rPr>
        <w:b/>
        <w:bCs/>
        <w:color w:val="464646" w:themeColor="text2"/>
      </w:rPr>
      <w:tblPr/>
      <w:tcPr>
        <w:tcBorders>
          <w:top w:val="single" w:sz="8" w:space="0" w:color="888888" w:themeColor="text1"/>
          <w:bottom w:val="single" w:sz="8" w:space="0" w:color="888888" w:themeColor="text1"/>
        </w:tcBorders>
      </w:tcPr>
    </w:tblStylePr>
    <w:tblStylePr w:type="firstCol">
      <w:rPr>
        <w:b/>
        <w:bCs/>
      </w:rPr>
    </w:tblStylePr>
    <w:tblStylePr w:type="lastCol">
      <w:rPr>
        <w:b/>
        <w:bCs/>
      </w:rPr>
      <w:tblPr/>
      <w:tcPr>
        <w:tcBorders>
          <w:top w:val="single" w:sz="8" w:space="0" w:color="888888" w:themeColor="text1"/>
          <w:bottom w:val="single" w:sz="8" w:space="0" w:color="888888" w:themeColor="text1"/>
        </w:tcBorders>
      </w:tcPr>
    </w:tblStylePr>
    <w:tblStylePr w:type="band1Vert">
      <w:tblPr/>
      <w:tcPr>
        <w:shd w:val="clear" w:color="auto" w:fill="E1E1E1" w:themeFill="text1" w:themeFillTint="3F"/>
      </w:tcPr>
    </w:tblStylePr>
    <w:tblStylePr w:type="band1Horz">
      <w:tblPr/>
      <w:tcPr>
        <w:shd w:val="clear" w:color="auto" w:fill="E1E1E1" w:themeFill="text1" w:themeFillTint="3F"/>
      </w:tcPr>
    </w:tblStylePr>
  </w:style>
  <w:style w:type="table" w:styleId="Mediumliste1-fremhvningsfarve2">
    <w:name w:val="Medium List 1 Accent 2"/>
    <w:basedOn w:val="Tabel-Normal"/>
    <w:uiPriority w:val="65"/>
    <w:rsid w:val="00043ABC"/>
    <w:pPr>
      <w:spacing w:line="240" w:lineRule="auto"/>
    </w:pPr>
    <w:rPr>
      <w:color w:val="888888" w:themeColor="text1"/>
    </w:rPr>
    <w:tblPr>
      <w:tblStyleRowBandSize w:val="1"/>
      <w:tblStyleColBandSize w:val="1"/>
      <w:tblBorders>
        <w:top w:val="single" w:sz="8" w:space="0" w:color="004C6A" w:themeColor="accent2"/>
        <w:bottom w:val="single" w:sz="8" w:space="0" w:color="004C6A" w:themeColor="accent2"/>
      </w:tblBorders>
    </w:tblPr>
    <w:tblStylePr w:type="firstRow">
      <w:rPr>
        <w:rFonts w:asciiTheme="majorHAnsi" w:eastAsiaTheme="majorEastAsia" w:hAnsiTheme="majorHAnsi" w:cstheme="majorBidi"/>
      </w:rPr>
      <w:tblPr/>
      <w:tcPr>
        <w:tcBorders>
          <w:top w:val="nil"/>
          <w:bottom w:val="single" w:sz="8" w:space="0" w:color="004C6A" w:themeColor="accent2"/>
        </w:tcBorders>
      </w:tcPr>
    </w:tblStylePr>
    <w:tblStylePr w:type="lastRow">
      <w:rPr>
        <w:b/>
        <w:bCs/>
        <w:color w:val="464646" w:themeColor="text2"/>
      </w:rPr>
      <w:tblPr/>
      <w:tcPr>
        <w:tcBorders>
          <w:top w:val="single" w:sz="8" w:space="0" w:color="004C6A" w:themeColor="accent2"/>
          <w:bottom w:val="single" w:sz="8" w:space="0" w:color="004C6A" w:themeColor="accent2"/>
        </w:tcBorders>
      </w:tcPr>
    </w:tblStylePr>
    <w:tblStylePr w:type="firstCol">
      <w:rPr>
        <w:b/>
        <w:bCs/>
      </w:rPr>
    </w:tblStylePr>
    <w:tblStylePr w:type="lastCol">
      <w:rPr>
        <w:b/>
        <w:bCs/>
      </w:rPr>
      <w:tblPr/>
      <w:tcPr>
        <w:tcBorders>
          <w:top w:val="single" w:sz="8" w:space="0" w:color="004C6A" w:themeColor="accent2"/>
          <w:bottom w:val="single" w:sz="8" w:space="0" w:color="004C6A" w:themeColor="accent2"/>
        </w:tcBorders>
      </w:tcPr>
    </w:tblStylePr>
    <w:tblStylePr w:type="band1Vert">
      <w:tblPr/>
      <w:tcPr>
        <w:shd w:val="clear" w:color="auto" w:fill="9BE2FF" w:themeFill="accent2" w:themeFillTint="3F"/>
      </w:tcPr>
    </w:tblStylePr>
    <w:tblStylePr w:type="band1Horz">
      <w:tblPr/>
      <w:tcPr>
        <w:shd w:val="clear" w:color="auto" w:fill="9BE2FF" w:themeFill="accent2" w:themeFillTint="3F"/>
      </w:tcPr>
    </w:tblStylePr>
  </w:style>
  <w:style w:type="table" w:styleId="Mediumliste1-fremhvningsfarve3">
    <w:name w:val="Medium List 1 Accent 3"/>
    <w:basedOn w:val="Tabel-Normal"/>
    <w:uiPriority w:val="65"/>
    <w:rsid w:val="00043ABC"/>
    <w:pPr>
      <w:spacing w:line="240" w:lineRule="auto"/>
    </w:pPr>
    <w:rPr>
      <w:color w:val="888888" w:themeColor="text1"/>
    </w:rPr>
    <w:tblPr>
      <w:tblStyleRowBandSize w:val="1"/>
      <w:tblStyleColBandSize w:val="1"/>
      <w:tblBorders>
        <w:top w:val="single" w:sz="8" w:space="0" w:color="009FC5" w:themeColor="accent3"/>
        <w:bottom w:val="single" w:sz="8" w:space="0" w:color="009FC5" w:themeColor="accent3"/>
      </w:tblBorders>
    </w:tblPr>
    <w:tblStylePr w:type="firstRow">
      <w:rPr>
        <w:rFonts w:asciiTheme="majorHAnsi" w:eastAsiaTheme="majorEastAsia" w:hAnsiTheme="majorHAnsi" w:cstheme="majorBidi"/>
      </w:rPr>
      <w:tblPr/>
      <w:tcPr>
        <w:tcBorders>
          <w:top w:val="nil"/>
          <w:bottom w:val="single" w:sz="8" w:space="0" w:color="009FC5" w:themeColor="accent3"/>
        </w:tcBorders>
      </w:tcPr>
    </w:tblStylePr>
    <w:tblStylePr w:type="lastRow">
      <w:rPr>
        <w:b/>
        <w:bCs/>
        <w:color w:val="464646" w:themeColor="text2"/>
      </w:rPr>
      <w:tblPr/>
      <w:tcPr>
        <w:tcBorders>
          <w:top w:val="single" w:sz="8" w:space="0" w:color="009FC5" w:themeColor="accent3"/>
          <w:bottom w:val="single" w:sz="8" w:space="0" w:color="009FC5" w:themeColor="accent3"/>
        </w:tcBorders>
      </w:tcPr>
    </w:tblStylePr>
    <w:tblStylePr w:type="firstCol">
      <w:rPr>
        <w:b/>
        <w:bCs/>
      </w:rPr>
    </w:tblStylePr>
    <w:tblStylePr w:type="lastCol">
      <w:rPr>
        <w:b/>
        <w:bCs/>
      </w:rPr>
      <w:tblPr/>
      <w:tcPr>
        <w:tcBorders>
          <w:top w:val="single" w:sz="8" w:space="0" w:color="009FC5" w:themeColor="accent3"/>
          <w:bottom w:val="single" w:sz="8" w:space="0" w:color="009FC5" w:themeColor="accent3"/>
        </w:tcBorders>
      </w:tcPr>
    </w:tblStylePr>
    <w:tblStylePr w:type="band1Vert">
      <w:tblPr/>
      <w:tcPr>
        <w:shd w:val="clear" w:color="auto" w:fill="B1EFFF" w:themeFill="accent3" w:themeFillTint="3F"/>
      </w:tcPr>
    </w:tblStylePr>
    <w:tblStylePr w:type="band1Horz">
      <w:tblPr/>
      <w:tcPr>
        <w:shd w:val="clear" w:color="auto" w:fill="B1EFFF" w:themeFill="accent3" w:themeFillTint="3F"/>
      </w:tcPr>
    </w:tblStylePr>
  </w:style>
  <w:style w:type="table" w:styleId="Mediumliste1-fremhvningsfarve4">
    <w:name w:val="Medium List 1 Accent 4"/>
    <w:basedOn w:val="Tabel-Normal"/>
    <w:uiPriority w:val="65"/>
    <w:rsid w:val="00043ABC"/>
    <w:pPr>
      <w:spacing w:line="240" w:lineRule="auto"/>
    </w:pPr>
    <w:rPr>
      <w:color w:val="888888" w:themeColor="text1"/>
    </w:rPr>
    <w:tblPr>
      <w:tblStyleRowBandSize w:val="1"/>
      <w:tblStyleColBandSize w:val="1"/>
      <w:tblBorders>
        <w:top w:val="single" w:sz="8" w:space="0" w:color="E6821E" w:themeColor="accent4"/>
        <w:bottom w:val="single" w:sz="8" w:space="0" w:color="E6821E" w:themeColor="accent4"/>
      </w:tblBorders>
    </w:tblPr>
    <w:tblStylePr w:type="firstRow">
      <w:rPr>
        <w:rFonts w:asciiTheme="majorHAnsi" w:eastAsiaTheme="majorEastAsia" w:hAnsiTheme="majorHAnsi" w:cstheme="majorBidi"/>
      </w:rPr>
      <w:tblPr/>
      <w:tcPr>
        <w:tcBorders>
          <w:top w:val="nil"/>
          <w:bottom w:val="single" w:sz="8" w:space="0" w:color="E6821E" w:themeColor="accent4"/>
        </w:tcBorders>
      </w:tcPr>
    </w:tblStylePr>
    <w:tblStylePr w:type="lastRow">
      <w:rPr>
        <w:b/>
        <w:bCs/>
        <w:color w:val="464646" w:themeColor="text2"/>
      </w:rPr>
      <w:tblPr/>
      <w:tcPr>
        <w:tcBorders>
          <w:top w:val="single" w:sz="8" w:space="0" w:color="E6821E" w:themeColor="accent4"/>
          <w:bottom w:val="single" w:sz="8" w:space="0" w:color="E6821E" w:themeColor="accent4"/>
        </w:tcBorders>
      </w:tcPr>
    </w:tblStylePr>
    <w:tblStylePr w:type="firstCol">
      <w:rPr>
        <w:b/>
        <w:bCs/>
      </w:rPr>
    </w:tblStylePr>
    <w:tblStylePr w:type="lastCol">
      <w:rPr>
        <w:b/>
        <w:bCs/>
      </w:rPr>
      <w:tblPr/>
      <w:tcPr>
        <w:tcBorders>
          <w:top w:val="single" w:sz="8" w:space="0" w:color="E6821E" w:themeColor="accent4"/>
          <w:bottom w:val="single" w:sz="8" w:space="0" w:color="E6821E" w:themeColor="accent4"/>
        </w:tcBorders>
      </w:tcPr>
    </w:tblStylePr>
    <w:tblStylePr w:type="band1Vert">
      <w:tblPr/>
      <w:tcPr>
        <w:shd w:val="clear" w:color="auto" w:fill="F8DFC7" w:themeFill="accent4" w:themeFillTint="3F"/>
      </w:tcPr>
    </w:tblStylePr>
    <w:tblStylePr w:type="band1Horz">
      <w:tblPr/>
      <w:tcPr>
        <w:shd w:val="clear" w:color="auto" w:fill="F8DFC7" w:themeFill="accent4" w:themeFillTint="3F"/>
      </w:tcPr>
    </w:tblStylePr>
  </w:style>
  <w:style w:type="table" w:styleId="Mediumliste1-fremhvningsfarve5">
    <w:name w:val="Medium List 1 Accent 5"/>
    <w:basedOn w:val="Tabel-Normal"/>
    <w:uiPriority w:val="65"/>
    <w:rsid w:val="00043ABC"/>
    <w:pPr>
      <w:spacing w:line="240" w:lineRule="auto"/>
    </w:pPr>
    <w:rPr>
      <w:color w:val="888888" w:themeColor="text1"/>
    </w:rPr>
    <w:tblPr>
      <w:tblStyleRowBandSize w:val="1"/>
      <w:tblStyleColBandSize w:val="1"/>
      <w:tblBorders>
        <w:top w:val="single" w:sz="8" w:space="0" w:color="009037" w:themeColor="accent5"/>
        <w:bottom w:val="single" w:sz="8" w:space="0" w:color="009037" w:themeColor="accent5"/>
      </w:tblBorders>
    </w:tblPr>
    <w:tblStylePr w:type="firstRow">
      <w:rPr>
        <w:rFonts w:asciiTheme="majorHAnsi" w:eastAsiaTheme="majorEastAsia" w:hAnsiTheme="majorHAnsi" w:cstheme="majorBidi"/>
      </w:rPr>
      <w:tblPr/>
      <w:tcPr>
        <w:tcBorders>
          <w:top w:val="nil"/>
          <w:bottom w:val="single" w:sz="8" w:space="0" w:color="009037" w:themeColor="accent5"/>
        </w:tcBorders>
      </w:tcPr>
    </w:tblStylePr>
    <w:tblStylePr w:type="lastRow">
      <w:rPr>
        <w:b/>
        <w:bCs/>
        <w:color w:val="464646" w:themeColor="text2"/>
      </w:rPr>
      <w:tblPr/>
      <w:tcPr>
        <w:tcBorders>
          <w:top w:val="single" w:sz="8" w:space="0" w:color="009037" w:themeColor="accent5"/>
          <w:bottom w:val="single" w:sz="8" w:space="0" w:color="009037" w:themeColor="accent5"/>
        </w:tcBorders>
      </w:tcPr>
    </w:tblStylePr>
    <w:tblStylePr w:type="firstCol">
      <w:rPr>
        <w:b/>
        <w:bCs/>
      </w:rPr>
    </w:tblStylePr>
    <w:tblStylePr w:type="lastCol">
      <w:rPr>
        <w:b/>
        <w:bCs/>
      </w:rPr>
      <w:tblPr/>
      <w:tcPr>
        <w:tcBorders>
          <w:top w:val="single" w:sz="8" w:space="0" w:color="009037" w:themeColor="accent5"/>
          <w:bottom w:val="single" w:sz="8" w:space="0" w:color="009037" w:themeColor="accent5"/>
        </w:tcBorders>
      </w:tcPr>
    </w:tblStylePr>
    <w:tblStylePr w:type="band1Vert">
      <w:tblPr/>
      <w:tcPr>
        <w:shd w:val="clear" w:color="auto" w:fill="A4FFC6" w:themeFill="accent5" w:themeFillTint="3F"/>
      </w:tcPr>
    </w:tblStylePr>
    <w:tblStylePr w:type="band1Horz">
      <w:tblPr/>
      <w:tcPr>
        <w:shd w:val="clear" w:color="auto" w:fill="A4FFC6" w:themeFill="accent5" w:themeFillTint="3F"/>
      </w:tcPr>
    </w:tblStylePr>
  </w:style>
  <w:style w:type="table" w:styleId="Mediumliste1-fremhvningsfarve6">
    <w:name w:val="Medium List 1 Accent 6"/>
    <w:basedOn w:val="Tabel-Normal"/>
    <w:uiPriority w:val="65"/>
    <w:rsid w:val="00043ABC"/>
    <w:pPr>
      <w:spacing w:line="240" w:lineRule="auto"/>
    </w:pPr>
    <w:rPr>
      <w:color w:val="888888" w:themeColor="text1"/>
    </w:rPr>
    <w:tblPr>
      <w:tblStyleRowBandSize w:val="1"/>
      <w:tblStyleColBandSize w:val="1"/>
      <w:tblBorders>
        <w:top w:val="single" w:sz="8" w:space="0" w:color="9586BB" w:themeColor="accent6"/>
        <w:bottom w:val="single" w:sz="8" w:space="0" w:color="9586BB" w:themeColor="accent6"/>
      </w:tblBorders>
    </w:tblPr>
    <w:tblStylePr w:type="firstRow">
      <w:rPr>
        <w:rFonts w:asciiTheme="majorHAnsi" w:eastAsiaTheme="majorEastAsia" w:hAnsiTheme="majorHAnsi" w:cstheme="majorBidi"/>
      </w:rPr>
      <w:tblPr/>
      <w:tcPr>
        <w:tcBorders>
          <w:top w:val="nil"/>
          <w:bottom w:val="single" w:sz="8" w:space="0" w:color="9586BB" w:themeColor="accent6"/>
        </w:tcBorders>
      </w:tcPr>
    </w:tblStylePr>
    <w:tblStylePr w:type="lastRow">
      <w:rPr>
        <w:b/>
        <w:bCs/>
        <w:color w:val="464646" w:themeColor="text2"/>
      </w:rPr>
      <w:tblPr/>
      <w:tcPr>
        <w:tcBorders>
          <w:top w:val="single" w:sz="8" w:space="0" w:color="9586BB" w:themeColor="accent6"/>
          <w:bottom w:val="single" w:sz="8" w:space="0" w:color="9586BB" w:themeColor="accent6"/>
        </w:tcBorders>
      </w:tcPr>
    </w:tblStylePr>
    <w:tblStylePr w:type="firstCol">
      <w:rPr>
        <w:b/>
        <w:bCs/>
      </w:rPr>
    </w:tblStylePr>
    <w:tblStylePr w:type="lastCol">
      <w:rPr>
        <w:b/>
        <w:bCs/>
      </w:rPr>
      <w:tblPr/>
      <w:tcPr>
        <w:tcBorders>
          <w:top w:val="single" w:sz="8" w:space="0" w:color="9586BB" w:themeColor="accent6"/>
          <w:bottom w:val="single" w:sz="8" w:space="0" w:color="9586BB" w:themeColor="accent6"/>
        </w:tcBorders>
      </w:tcPr>
    </w:tblStylePr>
    <w:tblStylePr w:type="band1Vert">
      <w:tblPr/>
      <w:tcPr>
        <w:shd w:val="clear" w:color="auto" w:fill="E4E0EE" w:themeFill="accent6" w:themeFillTint="3F"/>
      </w:tcPr>
    </w:tblStylePr>
    <w:tblStylePr w:type="band1Horz">
      <w:tblPr/>
      <w:tcPr>
        <w:shd w:val="clear" w:color="auto" w:fill="E4E0EE" w:themeFill="accent6" w:themeFillTint="3F"/>
      </w:tcPr>
    </w:tblStylePr>
  </w:style>
  <w:style w:type="table" w:styleId="Mediumliste1-farve1">
    <w:name w:val="Medium List 1 Accent 1"/>
    <w:basedOn w:val="Tabel-Normal"/>
    <w:uiPriority w:val="65"/>
    <w:rsid w:val="00043ABC"/>
    <w:pPr>
      <w:spacing w:line="240" w:lineRule="auto"/>
    </w:pPr>
    <w:rPr>
      <w:color w:val="888888" w:themeColor="text1"/>
    </w:rPr>
    <w:tblPr>
      <w:tblStyleRowBandSize w:val="1"/>
      <w:tblStyleColBandSize w:val="1"/>
      <w:tblBorders>
        <w:top w:val="single" w:sz="8" w:space="0" w:color="888888" w:themeColor="accent1"/>
        <w:bottom w:val="single" w:sz="8" w:space="0" w:color="888888" w:themeColor="accent1"/>
      </w:tblBorders>
    </w:tblPr>
    <w:tblStylePr w:type="firstRow">
      <w:rPr>
        <w:rFonts w:asciiTheme="majorHAnsi" w:eastAsiaTheme="majorEastAsia" w:hAnsiTheme="majorHAnsi" w:cstheme="majorBidi"/>
      </w:rPr>
      <w:tblPr/>
      <w:tcPr>
        <w:tcBorders>
          <w:top w:val="nil"/>
          <w:bottom w:val="single" w:sz="8" w:space="0" w:color="888888" w:themeColor="accent1"/>
        </w:tcBorders>
      </w:tcPr>
    </w:tblStylePr>
    <w:tblStylePr w:type="lastRow">
      <w:rPr>
        <w:b/>
        <w:bCs/>
        <w:color w:val="464646" w:themeColor="text2"/>
      </w:rPr>
      <w:tblPr/>
      <w:tcPr>
        <w:tcBorders>
          <w:top w:val="single" w:sz="8" w:space="0" w:color="888888" w:themeColor="accent1"/>
          <w:bottom w:val="single" w:sz="8" w:space="0" w:color="888888" w:themeColor="accent1"/>
        </w:tcBorders>
      </w:tcPr>
    </w:tblStylePr>
    <w:tblStylePr w:type="firstCol">
      <w:rPr>
        <w:b/>
        <w:bCs/>
      </w:rPr>
    </w:tblStylePr>
    <w:tblStylePr w:type="lastCol">
      <w:rPr>
        <w:b/>
        <w:bCs/>
      </w:rPr>
      <w:tblPr/>
      <w:tcPr>
        <w:tcBorders>
          <w:top w:val="single" w:sz="8" w:space="0" w:color="888888" w:themeColor="accent1"/>
          <w:bottom w:val="single" w:sz="8" w:space="0" w:color="888888" w:themeColor="accent1"/>
        </w:tcBorders>
      </w:tcPr>
    </w:tblStylePr>
    <w:tblStylePr w:type="band1Vert">
      <w:tblPr/>
      <w:tcPr>
        <w:shd w:val="clear" w:color="auto" w:fill="E1E1E1" w:themeFill="accent1" w:themeFillTint="3F"/>
      </w:tcPr>
    </w:tblStylePr>
    <w:tblStylePr w:type="band1Horz">
      <w:tblPr/>
      <w:tcPr>
        <w:shd w:val="clear" w:color="auto" w:fill="E1E1E1" w:themeFill="accent1" w:themeFillTint="3F"/>
      </w:tcPr>
    </w:tblStylePr>
  </w:style>
  <w:style w:type="table" w:styleId="Mediumliste2">
    <w:name w:val="Medium List 2"/>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888888" w:themeColor="text1"/>
        <w:left w:val="single" w:sz="8" w:space="0" w:color="888888" w:themeColor="text1"/>
        <w:bottom w:val="single" w:sz="8" w:space="0" w:color="888888" w:themeColor="text1"/>
        <w:right w:val="single" w:sz="8" w:space="0" w:color="888888" w:themeColor="text1"/>
      </w:tblBorders>
    </w:tblPr>
    <w:tblStylePr w:type="firstRow">
      <w:rPr>
        <w:sz w:val="24"/>
        <w:szCs w:val="24"/>
      </w:rPr>
      <w:tblPr/>
      <w:tcPr>
        <w:tcBorders>
          <w:top w:val="nil"/>
          <w:left w:val="nil"/>
          <w:bottom w:val="single" w:sz="24" w:space="0" w:color="888888" w:themeColor="text1"/>
          <w:right w:val="nil"/>
          <w:insideH w:val="nil"/>
          <w:insideV w:val="nil"/>
        </w:tcBorders>
        <w:shd w:val="clear" w:color="auto" w:fill="FFFFFF" w:themeFill="background1"/>
      </w:tcPr>
    </w:tblStylePr>
    <w:tblStylePr w:type="lastRow">
      <w:tblPr/>
      <w:tcPr>
        <w:tcBorders>
          <w:top w:val="single" w:sz="8" w:space="0" w:color="88888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888" w:themeColor="text1"/>
          <w:insideH w:val="nil"/>
          <w:insideV w:val="nil"/>
        </w:tcBorders>
        <w:shd w:val="clear" w:color="auto" w:fill="FFFFFF" w:themeFill="background1"/>
      </w:tcPr>
    </w:tblStylePr>
    <w:tblStylePr w:type="lastCol">
      <w:tblPr/>
      <w:tcPr>
        <w:tcBorders>
          <w:top w:val="nil"/>
          <w:left w:val="single" w:sz="8" w:space="0" w:color="88888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1E1" w:themeFill="text1" w:themeFillTint="3F"/>
      </w:tcPr>
    </w:tblStylePr>
    <w:tblStylePr w:type="band1Horz">
      <w:tblPr/>
      <w:tcPr>
        <w:tcBorders>
          <w:top w:val="nil"/>
          <w:bottom w:val="nil"/>
          <w:insideH w:val="nil"/>
          <w:insideV w:val="nil"/>
        </w:tcBorders>
        <w:shd w:val="clear" w:color="auto" w:fill="E1E1E1"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888888" w:themeColor="accent1"/>
        <w:left w:val="single" w:sz="8" w:space="0" w:color="888888" w:themeColor="accent1"/>
        <w:bottom w:val="single" w:sz="8" w:space="0" w:color="888888" w:themeColor="accent1"/>
        <w:right w:val="single" w:sz="8" w:space="0" w:color="888888" w:themeColor="accent1"/>
      </w:tblBorders>
    </w:tblPr>
    <w:tblStylePr w:type="firstRow">
      <w:rPr>
        <w:sz w:val="24"/>
        <w:szCs w:val="24"/>
      </w:rPr>
      <w:tblPr/>
      <w:tcPr>
        <w:tcBorders>
          <w:top w:val="nil"/>
          <w:left w:val="nil"/>
          <w:bottom w:val="single" w:sz="24" w:space="0" w:color="888888" w:themeColor="accent1"/>
          <w:right w:val="nil"/>
          <w:insideH w:val="nil"/>
          <w:insideV w:val="nil"/>
        </w:tcBorders>
        <w:shd w:val="clear" w:color="auto" w:fill="FFFFFF" w:themeFill="background1"/>
      </w:tcPr>
    </w:tblStylePr>
    <w:tblStylePr w:type="lastRow">
      <w:tblPr/>
      <w:tcPr>
        <w:tcBorders>
          <w:top w:val="single" w:sz="8" w:space="0" w:color="88888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888" w:themeColor="accent1"/>
          <w:insideH w:val="nil"/>
          <w:insideV w:val="nil"/>
        </w:tcBorders>
        <w:shd w:val="clear" w:color="auto" w:fill="FFFFFF" w:themeFill="background1"/>
      </w:tcPr>
    </w:tblStylePr>
    <w:tblStylePr w:type="lastCol">
      <w:tblPr/>
      <w:tcPr>
        <w:tcBorders>
          <w:top w:val="nil"/>
          <w:left w:val="single" w:sz="8" w:space="0" w:color="88888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1E1" w:themeFill="accent1" w:themeFillTint="3F"/>
      </w:tcPr>
    </w:tblStylePr>
    <w:tblStylePr w:type="band1Horz">
      <w:tblPr/>
      <w:tcPr>
        <w:tcBorders>
          <w:top w:val="nil"/>
          <w:bottom w:val="nil"/>
          <w:insideH w:val="nil"/>
          <w:insideV w:val="nil"/>
        </w:tcBorders>
        <w:shd w:val="clear" w:color="auto" w:fill="E1E1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4C6A" w:themeColor="accent2"/>
        <w:left w:val="single" w:sz="8" w:space="0" w:color="004C6A" w:themeColor="accent2"/>
        <w:bottom w:val="single" w:sz="8" w:space="0" w:color="004C6A" w:themeColor="accent2"/>
        <w:right w:val="single" w:sz="8" w:space="0" w:color="004C6A" w:themeColor="accent2"/>
      </w:tblBorders>
    </w:tblPr>
    <w:tblStylePr w:type="firstRow">
      <w:rPr>
        <w:sz w:val="24"/>
        <w:szCs w:val="24"/>
      </w:rPr>
      <w:tblPr/>
      <w:tcPr>
        <w:tcBorders>
          <w:top w:val="nil"/>
          <w:left w:val="nil"/>
          <w:bottom w:val="single" w:sz="24" w:space="0" w:color="004C6A" w:themeColor="accent2"/>
          <w:right w:val="nil"/>
          <w:insideH w:val="nil"/>
          <w:insideV w:val="nil"/>
        </w:tcBorders>
        <w:shd w:val="clear" w:color="auto" w:fill="FFFFFF" w:themeFill="background1"/>
      </w:tcPr>
    </w:tblStylePr>
    <w:tblStylePr w:type="lastRow">
      <w:tblPr/>
      <w:tcPr>
        <w:tcBorders>
          <w:top w:val="single" w:sz="8" w:space="0" w:color="004C6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6A" w:themeColor="accent2"/>
          <w:insideH w:val="nil"/>
          <w:insideV w:val="nil"/>
        </w:tcBorders>
        <w:shd w:val="clear" w:color="auto" w:fill="FFFFFF" w:themeFill="background1"/>
      </w:tcPr>
    </w:tblStylePr>
    <w:tblStylePr w:type="lastCol">
      <w:tblPr/>
      <w:tcPr>
        <w:tcBorders>
          <w:top w:val="nil"/>
          <w:left w:val="single" w:sz="8" w:space="0" w:color="004C6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2FF" w:themeFill="accent2" w:themeFillTint="3F"/>
      </w:tcPr>
    </w:tblStylePr>
    <w:tblStylePr w:type="band1Horz">
      <w:tblPr/>
      <w:tcPr>
        <w:tcBorders>
          <w:top w:val="nil"/>
          <w:bottom w:val="nil"/>
          <w:insideH w:val="nil"/>
          <w:insideV w:val="nil"/>
        </w:tcBorders>
        <w:shd w:val="clear" w:color="auto" w:fill="9BE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9FC5" w:themeColor="accent3"/>
        <w:left w:val="single" w:sz="8" w:space="0" w:color="009FC5" w:themeColor="accent3"/>
        <w:bottom w:val="single" w:sz="8" w:space="0" w:color="009FC5" w:themeColor="accent3"/>
        <w:right w:val="single" w:sz="8" w:space="0" w:color="009FC5" w:themeColor="accent3"/>
      </w:tblBorders>
    </w:tblPr>
    <w:tblStylePr w:type="firstRow">
      <w:rPr>
        <w:sz w:val="24"/>
        <w:szCs w:val="24"/>
      </w:rPr>
      <w:tblPr/>
      <w:tcPr>
        <w:tcBorders>
          <w:top w:val="nil"/>
          <w:left w:val="nil"/>
          <w:bottom w:val="single" w:sz="24" w:space="0" w:color="009FC5" w:themeColor="accent3"/>
          <w:right w:val="nil"/>
          <w:insideH w:val="nil"/>
          <w:insideV w:val="nil"/>
        </w:tcBorders>
        <w:shd w:val="clear" w:color="auto" w:fill="FFFFFF" w:themeFill="background1"/>
      </w:tcPr>
    </w:tblStylePr>
    <w:tblStylePr w:type="lastRow">
      <w:tblPr/>
      <w:tcPr>
        <w:tcBorders>
          <w:top w:val="single" w:sz="8" w:space="0" w:color="009FC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C5" w:themeColor="accent3"/>
          <w:insideH w:val="nil"/>
          <w:insideV w:val="nil"/>
        </w:tcBorders>
        <w:shd w:val="clear" w:color="auto" w:fill="FFFFFF" w:themeFill="background1"/>
      </w:tcPr>
    </w:tblStylePr>
    <w:tblStylePr w:type="lastCol">
      <w:tblPr/>
      <w:tcPr>
        <w:tcBorders>
          <w:top w:val="nil"/>
          <w:left w:val="single" w:sz="8" w:space="0" w:color="009F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FFF" w:themeFill="accent3" w:themeFillTint="3F"/>
      </w:tcPr>
    </w:tblStylePr>
    <w:tblStylePr w:type="band1Horz">
      <w:tblPr/>
      <w:tcPr>
        <w:tcBorders>
          <w:top w:val="nil"/>
          <w:bottom w:val="nil"/>
          <w:insideH w:val="nil"/>
          <w:insideV w:val="nil"/>
        </w:tcBorders>
        <w:shd w:val="clear" w:color="auto" w:fill="B1E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E6821E" w:themeColor="accent4"/>
        <w:left w:val="single" w:sz="8" w:space="0" w:color="E6821E" w:themeColor="accent4"/>
        <w:bottom w:val="single" w:sz="8" w:space="0" w:color="E6821E" w:themeColor="accent4"/>
        <w:right w:val="single" w:sz="8" w:space="0" w:color="E6821E" w:themeColor="accent4"/>
      </w:tblBorders>
    </w:tblPr>
    <w:tblStylePr w:type="firstRow">
      <w:rPr>
        <w:sz w:val="24"/>
        <w:szCs w:val="24"/>
      </w:rPr>
      <w:tblPr/>
      <w:tcPr>
        <w:tcBorders>
          <w:top w:val="nil"/>
          <w:left w:val="nil"/>
          <w:bottom w:val="single" w:sz="24" w:space="0" w:color="E6821E" w:themeColor="accent4"/>
          <w:right w:val="nil"/>
          <w:insideH w:val="nil"/>
          <w:insideV w:val="nil"/>
        </w:tcBorders>
        <w:shd w:val="clear" w:color="auto" w:fill="FFFFFF" w:themeFill="background1"/>
      </w:tcPr>
    </w:tblStylePr>
    <w:tblStylePr w:type="lastRow">
      <w:tblPr/>
      <w:tcPr>
        <w:tcBorders>
          <w:top w:val="single" w:sz="8" w:space="0" w:color="E6821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821E" w:themeColor="accent4"/>
          <w:insideH w:val="nil"/>
          <w:insideV w:val="nil"/>
        </w:tcBorders>
        <w:shd w:val="clear" w:color="auto" w:fill="FFFFFF" w:themeFill="background1"/>
      </w:tcPr>
    </w:tblStylePr>
    <w:tblStylePr w:type="lastCol">
      <w:tblPr/>
      <w:tcPr>
        <w:tcBorders>
          <w:top w:val="nil"/>
          <w:left w:val="single" w:sz="8" w:space="0" w:color="E6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FC7" w:themeFill="accent4" w:themeFillTint="3F"/>
      </w:tcPr>
    </w:tblStylePr>
    <w:tblStylePr w:type="band1Horz">
      <w:tblPr/>
      <w:tcPr>
        <w:tcBorders>
          <w:top w:val="nil"/>
          <w:bottom w:val="nil"/>
          <w:insideH w:val="nil"/>
          <w:insideV w:val="nil"/>
        </w:tcBorders>
        <w:shd w:val="clear" w:color="auto" w:fill="F8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009037" w:themeColor="accent5"/>
        <w:left w:val="single" w:sz="8" w:space="0" w:color="009037" w:themeColor="accent5"/>
        <w:bottom w:val="single" w:sz="8" w:space="0" w:color="009037" w:themeColor="accent5"/>
        <w:right w:val="single" w:sz="8" w:space="0" w:color="009037" w:themeColor="accent5"/>
      </w:tblBorders>
    </w:tblPr>
    <w:tblStylePr w:type="firstRow">
      <w:rPr>
        <w:sz w:val="24"/>
        <w:szCs w:val="24"/>
      </w:rPr>
      <w:tblPr/>
      <w:tcPr>
        <w:tcBorders>
          <w:top w:val="nil"/>
          <w:left w:val="nil"/>
          <w:bottom w:val="single" w:sz="24" w:space="0" w:color="009037" w:themeColor="accent5"/>
          <w:right w:val="nil"/>
          <w:insideH w:val="nil"/>
          <w:insideV w:val="nil"/>
        </w:tcBorders>
        <w:shd w:val="clear" w:color="auto" w:fill="FFFFFF" w:themeFill="background1"/>
      </w:tcPr>
    </w:tblStylePr>
    <w:tblStylePr w:type="lastRow">
      <w:tblPr/>
      <w:tcPr>
        <w:tcBorders>
          <w:top w:val="single" w:sz="8" w:space="0" w:color="00903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37" w:themeColor="accent5"/>
          <w:insideH w:val="nil"/>
          <w:insideV w:val="nil"/>
        </w:tcBorders>
        <w:shd w:val="clear" w:color="auto" w:fill="FFFFFF" w:themeFill="background1"/>
      </w:tcPr>
    </w:tblStylePr>
    <w:tblStylePr w:type="lastCol">
      <w:tblPr/>
      <w:tcPr>
        <w:tcBorders>
          <w:top w:val="nil"/>
          <w:left w:val="single" w:sz="8" w:space="0" w:color="00903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FC6" w:themeFill="accent5" w:themeFillTint="3F"/>
      </w:tcPr>
    </w:tblStylePr>
    <w:tblStylePr w:type="band1Horz">
      <w:tblPr/>
      <w:tcPr>
        <w:tcBorders>
          <w:top w:val="nil"/>
          <w:bottom w:val="nil"/>
          <w:insideH w:val="nil"/>
          <w:insideV w:val="nil"/>
        </w:tcBorders>
        <w:shd w:val="clear" w:color="auto" w:fill="A4FF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43ABC"/>
    <w:pPr>
      <w:spacing w:line="240" w:lineRule="auto"/>
    </w:pPr>
    <w:rPr>
      <w:rFonts w:asciiTheme="majorHAnsi" w:eastAsiaTheme="majorEastAsia" w:hAnsiTheme="majorHAnsi" w:cstheme="majorBidi"/>
      <w:color w:val="888888" w:themeColor="text1"/>
    </w:rPr>
    <w:tblPr>
      <w:tblStyleRowBandSize w:val="1"/>
      <w:tblStyleColBandSize w:val="1"/>
      <w:tblBorders>
        <w:top w:val="single" w:sz="8" w:space="0" w:color="9586BB" w:themeColor="accent6"/>
        <w:left w:val="single" w:sz="8" w:space="0" w:color="9586BB" w:themeColor="accent6"/>
        <w:bottom w:val="single" w:sz="8" w:space="0" w:color="9586BB" w:themeColor="accent6"/>
        <w:right w:val="single" w:sz="8" w:space="0" w:color="9586BB" w:themeColor="accent6"/>
      </w:tblBorders>
    </w:tblPr>
    <w:tblStylePr w:type="firstRow">
      <w:rPr>
        <w:sz w:val="24"/>
        <w:szCs w:val="24"/>
      </w:rPr>
      <w:tblPr/>
      <w:tcPr>
        <w:tcBorders>
          <w:top w:val="nil"/>
          <w:left w:val="nil"/>
          <w:bottom w:val="single" w:sz="24" w:space="0" w:color="9586BB" w:themeColor="accent6"/>
          <w:right w:val="nil"/>
          <w:insideH w:val="nil"/>
          <w:insideV w:val="nil"/>
        </w:tcBorders>
        <w:shd w:val="clear" w:color="auto" w:fill="FFFFFF" w:themeFill="background1"/>
      </w:tcPr>
    </w:tblStylePr>
    <w:tblStylePr w:type="lastRow">
      <w:tblPr/>
      <w:tcPr>
        <w:tcBorders>
          <w:top w:val="single" w:sz="8" w:space="0" w:color="9586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86BB" w:themeColor="accent6"/>
          <w:insideH w:val="nil"/>
          <w:insideV w:val="nil"/>
        </w:tcBorders>
        <w:shd w:val="clear" w:color="auto" w:fill="FFFFFF" w:themeFill="background1"/>
      </w:tcPr>
    </w:tblStylePr>
    <w:tblStylePr w:type="lastCol">
      <w:tblPr/>
      <w:tcPr>
        <w:tcBorders>
          <w:top w:val="nil"/>
          <w:left w:val="single" w:sz="8" w:space="0" w:color="9586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0EE" w:themeFill="accent6" w:themeFillTint="3F"/>
      </w:tcPr>
    </w:tblStylePr>
    <w:tblStylePr w:type="band1Horz">
      <w:tblPr/>
      <w:tcPr>
        <w:tcBorders>
          <w:top w:val="nil"/>
          <w:bottom w:val="nil"/>
          <w:insideH w:val="nil"/>
          <w:insideV w:val="nil"/>
        </w:tcBorders>
        <w:shd w:val="clear" w:color="auto" w:fill="E4E0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43ABC"/>
    <w:pPr>
      <w:spacing w:line="240" w:lineRule="auto"/>
    </w:pPr>
    <w:tblPr>
      <w:tblStyleRowBandSize w:val="1"/>
      <w:tblStyleColBandSize w:val="1"/>
      <w:tblBorders>
        <w:top w:val="single" w:sz="8" w:space="0" w:color="A5A5A5" w:themeColor="text1" w:themeTint="BF"/>
        <w:left w:val="single" w:sz="8" w:space="0" w:color="A5A5A5" w:themeColor="text1" w:themeTint="BF"/>
        <w:bottom w:val="single" w:sz="8" w:space="0" w:color="A5A5A5" w:themeColor="text1" w:themeTint="BF"/>
        <w:right w:val="single" w:sz="8" w:space="0" w:color="A5A5A5" w:themeColor="text1" w:themeTint="BF"/>
        <w:insideH w:val="single" w:sz="8" w:space="0" w:color="A5A5A5" w:themeColor="text1" w:themeTint="BF"/>
      </w:tblBorders>
    </w:tblPr>
    <w:tblStylePr w:type="firstRow">
      <w:pPr>
        <w:spacing w:before="0" w:after="0" w:line="240" w:lineRule="auto"/>
      </w:pPr>
      <w:rPr>
        <w:b/>
        <w:bCs/>
        <w:color w:val="FFFFFF" w:themeColor="background1"/>
      </w:rPr>
      <w:tblPr/>
      <w:tcPr>
        <w:tcBorders>
          <w:top w:val="single" w:sz="8" w:space="0" w:color="A5A5A5" w:themeColor="text1" w:themeTint="BF"/>
          <w:left w:val="single" w:sz="8" w:space="0" w:color="A5A5A5" w:themeColor="text1" w:themeTint="BF"/>
          <w:bottom w:val="single" w:sz="8" w:space="0" w:color="A5A5A5" w:themeColor="text1" w:themeTint="BF"/>
          <w:right w:val="single" w:sz="8" w:space="0" w:color="A5A5A5" w:themeColor="text1" w:themeTint="BF"/>
          <w:insideH w:val="nil"/>
          <w:insideV w:val="nil"/>
        </w:tcBorders>
        <w:shd w:val="clear" w:color="auto" w:fill="888888" w:themeFill="text1"/>
      </w:tcPr>
    </w:tblStylePr>
    <w:tblStylePr w:type="lastRow">
      <w:pPr>
        <w:spacing w:before="0" w:after="0" w:line="240" w:lineRule="auto"/>
      </w:pPr>
      <w:rPr>
        <w:b/>
        <w:bCs/>
      </w:rPr>
      <w:tblPr/>
      <w:tcPr>
        <w:tcBorders>
          <w:top w:val="double" w:sz="6" w:space="0" w:color="A5A5A5" w:themeColor="text1" w:themeTint="BF"/>
          <w:left w:val="single" w:sz="8" w:space="0" w:color="A5A5A5" w:themeColor="text1" w:themeTint="BF"/>
          <w:bottom w:val="single" w:sz="8" w:space="0" w:color="A5A5A5" w:themeColor="text1" w:themeTint="BF"/>
          <w:right w:val="single" w:sz="8" w:space="0" w:color="A5A5A5" w:themeColor="text1" w:themeTint="BF"/>
          <w:insideH w:val="nil"/>
          <w:insideV w:val="nil"/>
        </w:tcBorders>
      </w:tcPr>
    </w:tblStylePr>
    <w:tblStylePr w:type="firstCol">
      <w:rPr>
        <w:b/>
        <w:bCs/>
      </w:rPr>
    </w:tblStylePr>
    <w:tblStylePr w:type="lastCol">
      <w:rPr>
        <w:b/>
        <w:bCs/>
      </w:rPr>
    </w:tblStylePr>
    <w:tblStylePr w:type="band1Vert">
      <w:tblPr/>
      <w:tcPr>
        <w:shd w:val="clear" w:color="auto" w:fill="E1E1E1" w:themeFill="text1" w:themeFillTint="3F"/>
      </w:tcPr>
    </w:tblStylePr>
    <w:tblStylePr w:type="band1Horz">
      <w:tblPr/>
      <w:tcPr>
        <w:tcBorders>
          <w:insideH w:val="nil"/>
          <w:insideV w:val="nil"/>
        </w:tcBorders>
        <w:shd w:val="clear" w:color="auto" w:fill="E1E1E1"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43ABC"/>
    <w:pPr>
      <w:spacing w:line="240" w:lineRule="auto"/>
    </w:pPr>
    <w:tblPr>
      <w:tblStyleRowBandSize w:val="1"/>
      <w:tblStyleColBandSize w:val="1"/>
      <w:tblBorders>
        <w:top w:val="single" w:sz="8" w:space="0" w:color="0093CF" w:themeColor="accent2" w:themeTint="BF"/>
        <w:left w:val="single" w:sz="8" w:space="0" w:color="0093CF" w:themeColor="accent2" w:themeTint="BF"/>
        <w:bottom w:val="single" w:sz="8" w:space="0" w:color="0093CF" w:themeColor="accent2" w:themeTint="BF"/>
        <w:right w:val="single" w:sz="8" w:space="0" w:color="0093CF" w:themeColor="accent2" w:themeTint="BF"/>
        <w:insideH w:val="single" w:sz="8" w:space="0" w:color="0093CF" w:themeColor="accent2" w:themeTint="BF"/>
      </w:tblBorders>
    </w:tblPr>
    <w:tblStylePr w:type="firstRow">
      <w:pPr>
        <w:spacing w:before="0" w:after="0" w:line="240" w:lineRule="auto"/>
      </w:pPr>
      <w:rPr>
        <w:b/>
        <w:bCs/>
        <w:color w:val="FFFFFF" w:themeColor="background1"/>
      </w:rPr>
      <w:tblPr/>
      <w:tcPr>
        <w:tcBorders>
          <w:top w:val="single" w:sz="8" w:space="0" w:color="0093CF" w:themeColor="accent2" w:themeTint="BF"/>
          <w:left w:val="single" w:sz="8" w:space="0" w:color="0093CF" w:themeColor="accent2" w:themeTint="BF"/>
          <w:bottom w:val="single" w:sz="8" w:space="0" w:color="0093CF" w:themeColor="accent2" w:themeTint="BF"/>
          <w:right w:val="single" w:sz="8" w:space="0" w:color="0093CF" w:themeColor="accent2" w:themeTint="BF"/>
          <w:insideH w:val="nil"/>
          <w:insideV w:val="nil"/>
        </w:tcBorders>
        <w:shd w:val="clear" w:color="auto" w:fill="004C6A" w:themeFill="accent2"/>
      </w:tcPr>
    </w:tblStylePr>
    <w:tblStylePr w:type="lastRow">
      <w:pPr>
        <w:spacing w:before="0" w:after="0" w:line="240" w:lineRule="auto"/>
      </w:pPr>
      <w:rPr>
        <w:b/>
        <w:bCs/>
      </w:rPr>
      <w:tblPr/>
      <w:tcPr>
        <w:tcBorders>
          <w:top w:val="double" w:sz="6" w:space="0" w:color="0093CF" w:themeColor="accent2" w:themeTint="BF"/>
          <w:left w:val="single" w:sz="8" w:space="0" w:color="0093CF" w:themeColor="accent2" w:themeTint="BF"/>
          <w:bottom w:val="single" w:sz="8" w:space="0" w:color="0093CF" w:themeColor="accent2" w:themeTint="BF"/>
          <w:right w:val="single" w:sz="8" w:space="0" w:color="0093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BE2FF" w:themeFill="accent2" w:themeFillTint="3F"/>
      </w:tcPr>
    </w:tblStylePr>
    <w:tblStylePr w:type="band1Horz">
      <w:tblPr/>
      <w:tcPr>
        <w:tcBorders>
          <w:insideH w:val="nil"/>
          <w:insideV w:val="nil"/>
        </w:tcBorders>
        <w:shd w:val="clear" w:color="auto" w:fill="9BE2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43ABC"/>
    <w:pPr>
      <w:spacing w:line="240" w:lineRule="auto"/>
    </w:pPr>
    <w:tblPr>
      <w:tblStyleRowBandSize w:val="1"/>
      <w:tblStyleColBandSize w:val="1"/>
      <w:tblBorders>
        <w:top w:val="single" w:sz="8" w:space="0" w:color="14D0FF" w:themeColor="accent3" w:themeTint="BF"/>
        <w:left w:val="single" w:sz="8" w:space="0" w:color="14D0FF" w:themeColor="accent3" w:themeTint="BF"/>
        <w:bottom w:val="single" w:sz="8" w:space="0" w:color="14D0FF" w:themeColor="accent3" w:themeTint="BF"/>
        <w:right w:val="single" w:sz="8" w:space="0" w:color="14D0FF" w:themeColor="accent3" w:themeTint="BF"/>
        <w:insideH w:val="single" w:sz="8" w:space="0" w:color="14D0FF" w:themeColor="accent3" w:themeTint="BF"/>
      </w:tblBorders>
    </w:tblPr>
    <w:tblStylePr w:type="firstRow">
      <w:pPr>
        <w:spacing w:before="0" w:after="0" w:line="240" w:lineRule="auto"/>
      </w:pPr>
      <w:rPr>
        <w:b/>
        <w:bCs/>
        <w:color w:val="FFFFFF" w:themeColor="background1"/>
      </w:rPr>
      <w:tblPr/>
      <w:tcPr>
        <w:tcBorders>
          <w:top w:val="single" w:sz="8" w:space="0" w:color="14D0FF" w:themeColor="accent3" w:themeTint="BF"/>
          <w:left w:val="single" w:sz="8" w:space="0" w:color="14D0FF" w:themeColor="accent3" w:themeTint="BF"/>
          <w:bottom w:val="single" w:sz="8" w:space="0" w:color="14D0FF" w:themeColor="accent3" w:themeTint="BF"/>
          <w:right w:val="single" w:sz="8" w:space="0" w:color="14D0FF" w:themeColor="accent3" w:themeTint="BF"/>
          <w:insideH w:val="nil"/>
          <w:insideV w:val="nil"/>
        </w:tcBorders>
        <w:shd w:val="clear" w:color="auto" w:fill="009FC5" w:themeFill="accent3"/>
      </w:tcPr>
    </w:tblStylePr>
    <w:tblStylePr w:type="lastRow">
      <w:pPr>
        <w:spacing w:before="0" w:after="0" w:line="240" w:lineRule="auto"/>
      </w:pPr>
      <w:rPr>
        <w:b/>
        <w:bCs/>
      </w:rPr>
      <w:tblPr/>
      <w:tcPr>
        <w:tcBorders>
          <w:top w:val="double" w:sz="6" w:space="0" w:color="14D0FF" w:themeColor="accent3" w:themeTint="BF"/>
          <w:left w:val="single" w:sz="8" w:space="0" w:color="14D0FF" w:themeColor="accent3" w:themeTint="BF"/>
          <w:bottom w:val="single" w:sz="8" w:space="0" w:color="14D0FF" w:themeColor="accent3" w:themeTint="BF"/>
          <w:right w:val="single" w:sz="8" w:space="0" w:color="14D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FFF" w:themeFill="accent3" w:themeFillTint="3F"/>
      </w:tcPr>
    </w:tblStylePr>
    <w:tblStylePr w:type="band1Horz">
      <w:tblPr/>
      <w:tcPr>
        <w:tcBorders>
          <w:insideH w:val="nil"/>
          <w:insideV w:val="nil"/>
        </w:tcBorders>
        <w:shd w:val="clear" w:color="auto" w:fill="B1E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43ABC"/>
    <w:pPr>
      <w:spacing w:line="240" w:lineRule="auto"/>
    </w:pPr>
    <w:tblPr>
      <w:tblStyleRowBandSize w:val="1"/>
      <w:tblStyleColBandSize w:val="1"/>
      <w:tblBorders>
        <w:top w:val="single" w:sz="8" w:space="0" w:color="ECA156" w:themeColor="accent4" w:themeTint="BF"/>
        <w:left w:val="single" w:sz="8" w:space="0" w:color="ECA156" w:themeColor="accent4" w:themeTint="BF"/>
        <w:bottom w:val="single" w:sz="8" w:space="0" w:color="ECA156" w:themeColor="accent4" w:themeTint="BF"/>
        <w:right w:val="single" w:sz="8" w:space="0" w:color="ECA156" w:themeColor="accent4" w:themeTint="BF"/>
        <w:insideH w:val="single" w:sz="8" w:space="0" w:color="ECA156" w:themeColor="accent4" w:themeTint="BF"/>
      </w:tblBorders>
    </w:tblPr>
    <w:tblStylePr w:type="firstRow">
      <w:pPr>
        <w:spacing w:before="0" w:after="0" w:line="240" w:lineRule="auto"/>
      </w:pPr>
      <w:rPr>
        <w:b/>
        <w:bCs/>
        <w:color w:val="FFFFFF" w:themeColor="background1"/>
      </w:rPr>
      <w:tblPr/>
      <w:tcPr>
        <w:tcBorders>
          <w:top w:val="single" w:sz="8" w:space="0" w:color="ECA156" w:themeColor="accent4" w:themeTint="BF"/>
          <w:left w:val="single" w:sz="8" w:space="0" w:color="ECA156" w:themeColor="accent4" w:themeTint="BF"/>
          <w:bottom w:val="single" w:sz="8" w:space="0" w:color="ECA156" w:themeColor="accent4" w:themeTint="BF"/>
          <w:right w:val="single" w:sz="8" w:space="0" w:color="ECA156" w:themeColor="accent4" w:themeTint="BF"/>
          <w:insideH w:val="nil"/>
          <w:insideV w:val="nil"/>
        </w:tcBorders>
        <w:shd w:val="clear" w:color="auto" w:fill="E6821E" w:themeFill="accent4"/>
      </w:tcPr>
    </w:tblStylePr>
    <w:tblStylePr w:type="lastRow">
      <w:pPr>
        <w:spacing w:before="0" w:after="0" w:line="240" w:lineRule="auto"/>
      </w:pPr>
      <w:rPr>
        <w:b/>
        <w:bCs/>
      </w:rPr>
      <w:tblPr/>
      <w:tcPr>
        <w:tcBorders>
          <w:top w:val="double" w:sz="6" w:space="0" w:color="ECA156" w:themeColor="accent4" w:themeTint="BF"/>
          <w:left w:val="single" w:sz="8" w:space="0" w:color="ECA156" w:themeColor="accent4" w:themeTint="BF"/>
          <w:bottom w:val="single" w:sz="8" w:space="0" w:color="ECA156" w:themeColor="accent4" w:themeTint="BF"/>
          <w:right w:val="single" w:sz="8" w:space="0" w:color="ECA1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DFC7" w:themeFill="accent4" w:themeFillTint="3F"/>
      </w:tcPr>
    </w:tblStylePr>
    <w:tblStylePr w:type="band1Horz">
      <w:tblPr/>
      <w:tcPr>
        <w:tcBorders>
          <w:insideH w:val="nil"/>
          <w:insideV w:val="nil"/>
        </w:tcBorders>
        <w:shd w:val="clear" w:color="auto" w:fill="F8DFC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43ABC"/>
    <w:pPr>
      <w:spacing w:line="240" w:lineRule="auto"/>
    </w:pPr>
    <w:tblPr>
      <w:tblStyleRowBandSize w:val="1"/>
      <w:tblStyleColBandSize w:val="1"/>
      <w:tblBorders>
        <w:top w:val="single" w:sz="8" w:space="0" w:color="00EB59" w:themeColor="accent5" w:themeTint="BF"/>
        <w:left w:val="single" w:sz="8" w:space="0" w:color="00EB59" w:themeColor="accent5" w:themeTint="BF"/>
        <w:bottom w:val="single" w:sz="8" w:space="0" w:color="00EB59" w:themeColor="accent5" w:themeTint="BF"/>
        <w:right w:val="single" w:sz="8" w:space="0" w:color="00EB59" w:themeColor="accent5" w:themeTint="BF"/>
        <w:insideH w:val="single" w:sz="8" w:space="0" w:color="00EB59" w:themeColor="accent5" w:themeTint="BF"/>
      </w:tblBorders>
    </w:tblPr>
    <w:tblStylePr w:type="firstRow">
      <w:pPr>
        <w:spacing w:before="0" w:after="0" w:line="240" w:lineRule="auto"/>
      </w:pPr>
      <w:rPr>
        <w:b/>
        <w:bCs/>
        <w:color w:val="FFFFFF" w:themeColor="background1"/>
      </w:rPr>
      <w:tblPr/>
      <w:tcPr>
        <w:tcBorders>
          <w:top w:val="single" w:sz="8" w:space="0" w:color="00EB59" w:themeColor="accent5" w:themeTint="BF"/>
          <w:left w:val="single" w:sz="8" w:space="0" w:color="00EB59" w:themeColor="accent5" w:themeTint="BF"/>
          <w:bottom w:val="single" w:sz="8" w:space="0" w:color="00EB59" w:themeColor="accent5" w:themeTint="BF"/>
          <w:right w:val="single" w:sz="8" w:space="0" w:color="00EB59" w:themeColor="accent5" w:themeTint="BF"/>
          <w:insideH w:val="nil"/>
          <w:insideV w:val="nil"/>
        </w:tcBorders>
        <w:shd w:val="clear" w:color="auto" w:fill="009037" w:themeFill="accent5"/>
      </w:tcPr>
    </w:tblStylePr>
    <w:tblStylePr w:type="lastRow">
      <w:pPr>
        <w:spacing w:before="0" w:after="0" w:line="240" w:lineRule="auto"/>
      </w:pPr>
      <w:rPr>
        <w:b/>
        <w:bCs/>
      </w:rPr>
      <w:tblPr/>
      <w:tcPr>
        <w:tcBorders>
          <w:top w:val="double" w:sz="6" w:space="0" w:color="00EB59" w:themeColor="accent5" w:themeTint="BF"/>
          <w:left w:val="single" w:sz="8" w:space="0" w:color="00EB59" w:themeColor="accent5" w:themeTint="BF"/>
          <w:bottom w:val="single" w:sz="8" w:space="0" w:color="00EB59" w:themeColor="accent5" w:themeTint="BF"/>
          <w:right w:val="single" w:sz="8" w:space="0" w:color="00EB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4FFC6" w:themeFill="accent5" w:themeFillTint="3F"/>
      </w:tcPr>
    </w:tblStylePr>
    <w:tblStylePr w:type="band1Horz">
      <w:tblPr/>
      <w:tcPr>
        <w:tcBorders>
          <w:insideH w:val="nil"/>
          <w:insideV w:val="nil"/>
        </w:tcBorders>
        <w:shd w:val="clear" w:color="auto" w:fill="A4FFC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43ABC"/>
    <w:pPr>
      <w:spacing w:line="240" w:lineRule="auto"/>
    </w:pPr>
    <w:tblPr>
      <w:tblStyleRowBandSize w:val="1"/>
      <w:tblStyleColBandSize w:val="1"/>
      <w:tblBorders>
        <w:top w:val="single" w:sz="8" w:space="0" w:color="AFA4CC" w:themeColor="accent6" w:themeTint="BF"/>
        <w:left w:val="single" w:sz="8" w:space="0" w:color="AFA4CC" w:themeColor="accent6" w:themeTint="BF"/>
        <w:bottom w:val="single" w:sz="8" w:space="0" w:color="AFA4CC" w:themeColor="accent6" w:themeTint="BF"/>
        <w:right w:val="single" w:sz="8" w:space="0" w:color="AFA4CC" w:themeColor="accent6" w:themeTint="BF"/>
        <w:insideH w:val="single" w:sz="8" w:space="0" w:color="AFA4CC" w:themeColor="accent6" w:themeTint="BF"/>
      </w:tblBorders>
    </w:tblPr>
    <w:tblStylePr w:type="firstRow">
      <w:pPr>
        <w:spacing w:before="0" w:after="0" w:line="240" w:lineRule="auto"/>
      </w:pPr>
      <w:rPr>
        <w:b/>
        <w:bCs/>
        <w:color w:val="FFFFFF" w:themeColor="background1"/>
      </w:rPr>
      <w:tblPr/>
      <w:tcPr>
        <w:tcBorders>
          <w:top w:val="single" w:sz="8" w:space="0" w:color="AFA4CC" w:themeColor="accent6" w:themeTint="BF"/>
          <w:left w:val="single" w:sz="8" w:space="0" w:color="AFA4CC" w:themeColor="accent6" w:themeTint="BF"/>
          <w:bottom w:val="single" w:sz="8" w:space="0" w:color="AFA4CC" w:themeColor="accent6" w:themeTint="BF"/>
          <w:right w:val="single" w:sz="8" w:space="0" w:color="AFA4CC" w:themeColor="accent6" w:themeTint="BF"/>
          <w:insideH w:val="nil"/>
          <w:insideV w:val="nil"/>
        </w:tcBorders>
        <w:shd w:val="clear" w:color="auto" w:fill="9586BB" w:themeFill="accent6"/>
      </w:tcPr>
    </w:tblStylePr>
    <w:tblStylePr w:type="lastRow">
      <w:pPr>
        <w:spacing w:before="0" w:after="0" w:line="240" w:lineRule="auto"/>
      </w:pPr>
      <w:rPr>
        <w:b/>
        <w:bCs/>
      </w:rPr>
      <w:tblPr/>
      <w:tcPr>
        <w:tcBorders>
          <w:top w:val="double" w:sz="6" w:space="0" w:color="AFA4CC" w:themeColor="accent6" w:themeTint="BF"/>
          <w:left w:val="single" w:sz="8" w:space="0" w:color="AFA4CC" w:themeColor="accent6" w:themeTint="BF"/>
          <w:bottom w:val="single" w:sz="8" w:space="0" w:color="AFA4CC" w:themeColor="accent6" w:themeTint="BF"/>
          <w:right w:val="single" w:sz="8" w:space="0" w:color="AFA4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0EE" w:themeFill="accent6" w:themeFillTint="3F"/>
      </w:tcPr>
    </w:tblStylePr>
    <w:tblStylePr w:type="band1Horz">
      <w:tblPr/>
      <w:tcPr>
        <w:tcBorders>
          <w:insideH w:val="nil"/>
          <w:insideV w:val="nil"/>
        </w:tcBorders>
        <w:shd w:val="clear" w:color="auto" w:fill="E4E0EE"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043ABC"/>
    <w:pPr>
      <w:spacing w:line="240" w:lineRule="auto"/>
    </w:pPr>
    <w:tblPr>
      <w:tblStyleRowBandSize w:val="1"/>
      <w:tblStyleColBandSize w:val="1"/>
      <w:tblBorders>
        <w:top w:val="single" w:sz="8" w:space="0" w:color="A5A5A5" w:themeColor="accent1" w:themeTint="BF"/>
        <w:left w:val="single" w:sz="8" w:space="0" w:color="A5A5A5" w:themeColor="accent1" w:themeTint="BF"/>
        <w:bottom w:val="single" w:sz="8" w:space="0" w:color="A5A5A5" w:themeColor="accent1" w:themeTint="BF"/>
        <w:right w:val="single" w:sz="8" w:space="0" w:color="A5A5A5" w:themeColor="accent1" w:themeTint="BF"/>
        <w:insideH w:val="single" w:sz="8" w:space="0" w:color="A5A5A5" w:themeColor="accent1" w:themeTint="BF"/>
      </w:tblBorders>
    </w:tblPr>
    <w:tblStylePr w:type="firstRow">
      <w:pPr>
        <w:spacing w:before="0" w:after="0" w:line="240" w:lineRule="auto"/>
      </w:pPr>
      <w:rPr>
        <w:b/>
        <w:bCs/>
        <w:color w:val="FFFFFF" w:themeColor="background1"/>
      </w:rPr>
      <w:tblPr/>
      <w:tcPr>
        <w:tcBorders>
          <w:top w:val="single" w:sz="8" w:space="0" w:color="A5A5A5" w:themeColor="accent1" w:themeTint="BF"/>
          <w:left w:val="single" w:sz="8" w:space="0" w:color="A5A5A5" w:themeColor="accent1" w:themeTint="BF"/>
          <w:bottom w:val="single" w:sz="8" w:space="0" w:color="A5A5A5" w:themeColor="accent1" w:themeTint="BF"/>
          <w:right w:val="single" w:sz="8" w:space="0" w:color="A5A5A5" w:themeColor="accent1" w:themeTint="BF"/>
          <w:insideH w:val="nil"/>
          <w:insideV w:val="nil"/>
        </w:tcBorders>
        <w:shd w:val="clear" w:color="auto" w:fill="888888" w:themeFill="accent1"/>
      </w:tcPr>
    </w:tblStylePr>
    <w:tblStylePr w:type="lastRow">
      <w:pPr>
        <w:spacing w:before="0" w:after="0" w:line="240" w:lineRule="auto"/>
      </w:pPr>
      <w:rPr>
        <w:b/>
        <w:bCs/>
      </w:rPr>
      <w:tblPr/>
      <w:tcPr>
        <w:tcBorders>
          <w:top w:val="double" w:sz="6" w:space="0" w:color="A5A5A5" w:themeColor="accent1" w:themeTint="BF"/>
          <w:left w:val="single" w:sz="8" w:space="0" w:color="A5A5A5" w:themeColor="accent1" w:themeTint="BF"/>
          <w:bottom w:val="single" w:sz="8" w:space="0" w:color="A5A5A5" w:themeColor="accent1" w:themeTint="BF"/>
          <w:right w:val="single" w:sz="8" w:space="0" w:color="A5A5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1" w:themeFillTint="3F"/>
      </w:tcPr>
    </w:tblStylePr>
    <w:tblStylePr w:type="band1Horz">
      <w:tblPr/>
      <w:tcPr>
        <w:tcBorders>
          <w:insideH w:val="nil"/>
          <w:insideV w:val="nil"/>
        </w:tcBorders>
        <w:shd w:val="clear" w:color="auto" w:fill="E1E1E1"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88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888" w:themeFill="text1"/>
      </w:tcPr>
    </w:tblStylePr>
    <w:tblStylePr w:type="lastCol">
      <w:rPr>
        <w:b/>
        <w:bCs/>
        <w:color w:val="FFFFFF" w:themeColor="background1"/>
      </w:rPr>
      <w:tblPr/>
      <w:tcPr>
        <w:tcBorders>
          <w:left w:val="nil"/>
          <w:right w:val="nil"/>
          <w:insideH w:val="nil"/>
          <w:insideV w:val="nil"/>
        </w:tcBorders>
        <w:shd w:val="clear" w:color="auto" w:fill="88888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6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6A" w:themeFill="accent2"/>
      </w:tcPr>
    </w:tblStylePr>
    <w:tblStylePr w:type="lastCol">
      <w:rPr>
        <w:b/>
        <w:bCs/>
        <w:color w:val="FFFFFF" w:themeColor="background1"/>
      </w:rPr>
      <w:tblPr/>
      <w:tcPr>
        <w:tcBorders>
          <w:left w:val="nil"/>
          <w:right w:val="nil"/>
          <w:insideH w:val="nil"/>
          <w:insideV w:val="nil"/>
        </w:tcBorders>
        <w:shd w:val="clear" w:color="auto" w:fill="004C6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C5" w:themeFill="accent3"/>
      </w:tcPr>
    </w:tblStylePr>
    <w:tblStylePr w:type="lastCol">
      <w:rPr>
        <w:b/>
        <w:bCs/>
        <w:color w:val="FFFFFF" w:themeColor="background1"/>
      </w:rPr>
      <w:tblPr/>
      <w:tcPr>
        <w:tcBorders>
          <w:left w:val="nil"/>
          <w:right w:val="nil"/>
          <w:insideH w:val="nil"/>
          <w:insideV w:val="nil"/>
        </w:tcBorders>
        <w:shd w:val="clear" w:color="auto" w:fill="009F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821E" w:themeFill="accent4"/>
      </w:tcPr>
    </w:tblStylePr>
    <w:tblStylePr w:type="lastCol">
      <w:rPr>
        <w:b/>
        <w:bCs/>
        <w:color w:val="FFFFFF" w:themeColor="background1"/>
      </w:rPr>
      <w:tblPr/>
      <w:tcPr>
        <w:tcBorders>
          <w:left w:val="nil"/>
          <w:right w:val="nil"/>
          <w:insideH w:val="nil"/>
          <w:insideV w:val="nil"/>
        </w:tcBorders>
        <w:shd w:val="clear" w:color="auto" w:fill="E6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03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37" w:themeFill="accent5"/>
      </w:tcPr>
    </w:tblStylePr>
    <w:tblStylePr w:type="lastCol">
      <w:rPr>
        <w:b/>
        <w:bCs/>
        <w:color w:val="FFFFFF" w:themeColor="background1"/>
      </w:rPr>
      <w:tblPr/>
      <w:tcPr>
        <w:tcBorders>
          <w:left w:val="nil"/>
          <w:right w:val="nil"/>
          <w:insideH w:val="nil"/>
          <w:insideV w:val="nil"/>
        </w:tcBorders>
        <w:shd w:val="clear" w:color="auto" w:fill="00903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86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86BB" w:themeFill="accent6"/>
      </w:tcPr>
    </w:tblStylePr>
    <w:tblStylePr w:type="lastCol">
      <w:rPr>
        <w:b/>
        <w:bCs/>
        <w:color w:val="FFFFFF" w:themeColor="background1"/>
      </w:rPr>
      <w:tblPr/>
      <w:tcPr>
        <w:tcBorders>
          <w:left w:val="nil"/>
          <w:right w:val="nil"/>
          <w:insideH w:val="nil"/>
          <w:insideV w:val="nil"/>
        </w:tcBorders>
        <w:shd w:val="clear" w:color="auto" w:fill="9586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043A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88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888" w:themeFill="accent1"/>
      </w:tcPr>
    </w:tblStylePr>
    <w:tblStylePr w:type="lastCol">
      <w:rPr>
        <w:b/>
        <w:bCs/>
        <w:color w:val="FFFFFF" w:themeColor="background1"/>
      </w:rPr>
      <w:tblPr/>
      <w:tcPr>
        <w:tcBorders>
          <w:left w:val="nil"/>
          <w:right w:val="nil"/>
          <w:insideH w:val="nil"/>
          <w:insideV w:val="nil"/>
        </w:tcBorders>
        <w:shd w:val="clear" w:color="auto" w:fill="88888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43AB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043ABC"/>
    <w:pPr>
      <w:spacing w:line="240" w:lineRule="auto"/>
    </w:pPr>
    <w:rPr>
      <w:color w:val="FFFFFF" w:themeColor="background1"/>
    </w:rPr>
    <w:tblPr>
      <w:tblStyleRowBandSize w:val="1"/>
      <w:tblStyleColBandSize w:val="1"/>
    </w:tblPr>
    <w:tcPr>
      <w:shd w:val="clear" w:color="auto" w:fill="888888" w:themeFill="text1"/>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43434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56565"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56565" w:themeFill="text1" w:themeFillShade="BF"/>
      </w:tcPr>
    </w:tblStylePr>
    <w:tblStylePr w:type="band1Vert">
      <w:tblPr/>
      <w:tcPr>
        <w:tcBorders>
          <w:top w:val="nil"/>
          <w:left w:val="nil"/>
          <w:bottom w:val="nil"/>
          <w:right w:val="nil"/>
          <w:insideH w:val="nil"/>
          <w:insideV w:val="nil"/>
        </w:tcBorders>
        <w:shd w:val="clear" w:color="auto" w:fill="656565" w:themeFill="text1" w:themeFillShade="BF"/>
      </w:tcPr>
    </w:tblStylePr>
    <w:tblStylePr w:type="band1Horz">
      <w:tblPr/>
      <w:tcPr>
        <w:tcBorders>
          <w:top w:val="nil"/>
          <w:left w:val="nil"/>
          <w:bottom w:val="nil"/>
          <w:right w:val="nil"/>
          <w:insideH w:val="nil"/>
          <w:insideV w:val="nil"/>
        </w:tcBorders>
        <w:shd w:val="clear" w:color="auto" w:fill="656565" w:themeFill="text1" w:themeFillShade="BF"/>
      </w:tcPr>
    </w:tblStylePr>
  </w:style>
  <w:style w:type="table" w:styleId="Mrkliste-fremhvningsfarve1">
    <w:name w:val="Dark List Accent 1"/>
    <w:basedOn w:val="Tabel-Normal"/>
    <w:uiPriority w:val="70"/>
    <w:rsid w:val="00043ABC"/>
    <w:pPr>
      <w:spacing w:line="240" w:lineRule="auto"/>
    </w:pPr>
    <w:rPr>
      <w:color w:val="FFFFFF" w:themeColor="background1"/>
    </w:rPr>
    <w:tblPr>
      <w:tblStyleRowBandSize w:val="1"/>
      <w:tblStyleColBandSize w:val="1"/>
    </w:tblPr>
    <w:tcPr>
      <w:shd w:val="clear" w:color="auto" w:fill="88888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4343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56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56565" w:themeFill="accent1" w:themeFillShade="BF"/>
      </w:tcPr>
    </w:tblStylePr>
    <w:tblStylePr w:type="band1Vert">
      <w:tblPr/>
      <w:tcPr>
        <w:tcBorders>
          <w:top w:val="nil"/>
          <w:left w:val="nil"/>
          <w:bottom w:val="nil"/>
          <w:right w:val="nil"/>
          <w:insideH w:val="nil"/>
          <w:insideV w:val="nil"/>
        </w:tcBorders>
        <w:shd w:val="clear" w:color="auto" w:fill="656565" w:themeFill="accent1" w:themeFillShade="BF"/>
      </w:tcPr>
    </w:tblStylePr>
    <w:tblStylePr w:type="band1Horz">
      <w:tblPr/>
      <w:tcPr>
        <w:tcBorders>
          <w:top w:val="nil"/>
          <w:left w:val="nil"/>
          <w:bottom w:val="nil"/>
          <w:right w:val="nil"/>
          <w:insideH w:val="nil"/>
          <w:insideV w:val="nil"/>
        </w:tcBorders>
        <w:shd w:val="clear" w:color="auto" w:fill="656565" w:themeFill="accent1" w:themeFillShade="BF"/>
      </w:tcPr>
    </w:tblStylePr>
  </w:style>
  <w:style w:type="table" w:styleId="Mrkliste-fremhvningsfarve2">
    <w:name w:val="Dark List Accent 2"/>
    <w:basedOn w:val="Tabel-Normal"/>
    <w:uiPriority w:val="70"/>
    <w:rsid w:val="00043ABC"/>
    <w:pPr>
      <w:spacing w:line="240" w:lineRule="auto"/>
    </w:pPr>
    <w:rPr>
      <w:color w:val="FFFFFF" w:themeColor="background1"/>
    </w:rPr>
    <w:tblPr>
      <w:tblStyleRowBandSize w:val="1"/>
      <w:tblStyleColBandSize w:val="1"/>
    </w:tblPr>
    <w:tcPr>
      <w:shd w:val="clear" w:color="auto" w:fill="004C6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00253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84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84F" w:themeFill="accent2" w:themeFillShade="BF"/>
      </w:tcPr>
    </w:tblStylePr>
    <w:tblStylePr w:type="band1Vert">
      <w:tblPr/>
      <w:tcPr>
        <w:tcBorders>
          <w:top w:val="nil"/>
          <w:left w:val="nil"/>
          <w:bottom w:val="nil"/>
          <w:right w:val="nil"/>
          <w:insideH w:val="nil"/>
          <w:insideV w:val="nil"/>
        </w:tcBorders>
        <w:shd w:val="clear" w:color="auto" w:fill="00384F" w:themeFill="accent2" w:themeFillShade="BF"/>
      </w:tcPr>
    </w:tblStylePr>
    <w:tblStylePr w:type="band1Horz">
      <w:tblPr/>
      <w:tcPr>
        <w:tcBorders>
          <w:top w:val="nil"/>
          <w:left w:val="nil"/>
          <w:bottom w:val="nil"/>
          <w:right w:val="nil"/>
          <w:insideH w:val="nil"/>
          <w:insideV w:val="nil"/>
        </w:tcBorders>
        <w:shd w:val="clear" w:color="auto" w:fill="00384F" w:themeFill="accent2" w:themeFillShade="BF"/>
      </w:tcPr>
    </w:tblStylePr>
  </w:style>
  <w:style w:type="table" w:styleId="Mrkliste-fremhvningsfarve3">
    <w:name w:val="Dark List Accent 3"/>
    <w:basedOn w:val="Tabel-Normal"/>
    <w:uiPriority w:val="70"/>
    <w:rsid w:val="00043ABC"/>
    <w:pPr>
      <w:spacing w:line="240" w:lineRule="auto"/>
    </w:pPr>
    <w:rPr>
      <w:color w:val="FFFFFF" w:themeColor="background1"/>
    </w:rPr>
    <w:tblPr>
      <w:tblStyleRowBandSize w:val="1"/>
      <w:tblStyleColBandSize w:val="1"/>
    </w:tblPr>
    <w:tcPr>
      <w:shd w:val="clear" w:color="auto" w:fill="009F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004E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6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693" w:themeFill="accent3" w:themeFillShade="BF"/>
      </w:tcPr>
    </w:tblStylePr>
    <w:tblStylePr w:type="band1Vert">
      <w:tblPr/>
      <w:tcPr>
        <w:tcBorders>
          <w:top w:val="nil"/>
          <w:left w:val="nil"/>
          <w:bottom w:val="nil"/>
          <w:right w:val="nil"/>
          <w:insideH w:val="nil"/>
          <w:insideV w:val="nil"/>
        </w:tcBorders>
        <w:shd w:val="clear" w:color="auto" w:fill="007693" w:themeFill="accent3" w:themeFillShade="BF"/>
      </w:tcPr>
    </w:tblStylePr>
    <w:tblStylePr w:type="band1Horz">
      <w:tblPr/>
      <w:tcPr>
        <w:tcBorders>
          <w:top w:val="nil"/>
          <w:left w:val="nil"/>
          <w:bottom w:val="nil"/>
          <w:right w:val="nil"/>
          <w:insideH w:val="nil"/>
          <w:insideV w:val="nil"/>
        </w:tcBorders>
        <w:shd w:val="clear" w:color="auto" w:fill="007693" w:themeFill="accent3" w:themeFillShade="BF"/>
      </w:tcPr>
    </w:tblStylePr>
  </w:style>
  <w:style w:type="table" w:styleId="Mrkliste-fremhvningsfarve4">
    <w:name w:val="Dark List Accent 4"/>
    <w:basedOn w:val="Tabel-Normal"/>
    <w:uiPriority w:val="70"/>
    <w:rsid w:val="00043ABC"/>
    <w:pPr>
      <w:spacing w:line="240" w:lineRule="auto"/>
    </w:pPr>
    <w:rPr>
      <w:color w:val="FFFFFF" w:themeColor="background1"/>
    </w:rPr>
    <w:tblPr>
      <w:tblStyleRowBandSize w:val="1"/>
      <w:tblStyleColBandSize w:val="1"/>
    </w:tblPr>
    <w:tcPr>
      <w:shd w:val="clear" w:color="auto" w:fill="E6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7440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61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6113" w:themeFill="accent4" w:themeFillShade="BF"/>
      </w:tcPr>
    </w:tblStylePr>
    <w:tblStylePr w:type="band1Vert">
      <w:tblPr/>
      <w:tcPr>
        <w:tcBorders>
          <w:top w:val="nil"/>
          <w:left w:val="nil"/>
          <w:bottom w:val="nil"/>
          <w:right w:val="nil"/>
          <w:insideH w:val="nil"/>
          <w:insideV w:val="nil"/>
        </w:tcBorders>
        <w:shd w:val="clear" w:color="auto" w:fill="AF6113" w:themeFill="accent4" w:themeFillShade="BF"/>
      </w:tcPr>
    </w:tblStylePr>
    <w:tblStylePr w:type="band1Horz">
      <w:tblPr/>
      <w:tcPr>
        <w:tcBorders>
          <w:top w:val="nil"/>
          <w:left w:val="nil"/>
          <w:bottom w:val="nil"/>
          <w:right w:val="nil"/>
          <w:insideH w:val="nil"/>
          <w:insideV w:val="nil"/>
        </w:tcBorders>
        <w:shd w:val="clear" w:color="auto" w:fill="AF6113" w:themeFill="accent4" w:themeFillShade="BF"/>
      </w:tcPr>
    </w:tblStylePr>
  </w:style>
  <w:style w:type="table" w:styleId="Mrkliste-fremhvningsfarve5">
    <w:name w:val="Dark List Accent 5"/>
    <w:basedOn w:val="Tabel-Normal"/>
    <w:uiPriority w:val="70"/>
    <w:rsid w:val="00043ABC"/>
    <w:pPr>
      <w:spacing w:line="240" w:lineRule="auto"/>
    </w:pPr>
    <w:rPr>
      <w:color w:val="FFFFFF" w:themeColor="background1"/>
    </w:rPr>
    <w:tblPr>
      <w:tblStyleRowBandSize w:val="1"/>
      <w:tblStyleColBandSize w:val="1"/>
    </w:tblPr>
    <w:tcPr>
      <w:shd w:val="clear" w:color="auto" w:fill="00903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0047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6B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6B28" w:themeFill="accent5" w:themeFillShade="BF"/>
      </w:tcPr>
    </w:tblStylePr>
    <w:tblStylePr w:type="band1Vert">
      <w:tblPr/>
      <w:tcPr>
        <w:tcBorders>
          <w:top w:val="nil"/>
          <w:left w:val="nil"/>
          <w:bottom w:val="nil"/>
          <w:right w:val="nil"/>
          <w:insideH w:val="nil"/>
          <w:insideV w:val="nil"/>
        </w:tcBorders>
        <w:shd w:val="clear" w:color="auto" w:fill="006B28" w:themeFill="accent5" w:themeFillShade="BF"/>
      </w:tcPr>
    </w:tblStylePr>
    <w:tblStylePr w:type="band1Horz">
      <w:tblPr/>
      <w:tcPr>
        <w:tcBorders>
          <w:top w:val="nil"/>
          <w:left w:val="nil"/>
          <w:bottom w:val="nil"/>
          <w:right w:val="nil"/>
          <w:insideH w:val="nil"/>
          <w:insideV w:val="nil"/>
        </w:tcBorders>
        <w:shd w:val="clear" w:color="auto" w:fill="006B28" w:themeFill="accent5" w:themeFillShade="BF"/>
      </w:tcPr>
    </w:tblStylePr>
  </w:style>
  <w:style w:type="table" w:styleId="Mrkliste-fremhvningsfarve6">
    <w:name w:val="Dark List Accent 6"/>
    <w:basedOn w:val="Tabel-Normal"/>
    <w:uiPriority w:val="70"/>
    <w:rsid w:val="00043ABC"/>
    <w:pPr>
      <w:spacing w:line="240" w:lineRule="auto"/>
    </w:pPr>
    <w:rPr>
      <w:color w:val="FFFFFF" w:themeColor="background1"/>
    </w:rPr>
    <w:tblPr>
      <w:tblStyleRowBandSize w:val="1"/>
      <w:tblStyleColBandSize w:val="1"/>
    </w:tblPr>
    <w:tcPr>
      <w:shd w:val="clear" w:color="auto" w:fill="9586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88888" w:themeFill="text1"/>
      </w:tcPr>
    </w:tblStylePr>
    <w:tblStylePr w:type="lastRow">
      <w:tblPr/>
      <w:tcPr>
        <w:tcBorders>
          <w:top w:val="single" w:sz="18" w:space="0" w:color="FFFFFF" w:themeColor="background1"/>
          <w:left w:val="nil"/>
          <w:bottom w:val="nil"/>
          <w:right w:val="nil"/>
          <w:insideH w:val="nil"/>
          <w:insideV w:val="nil"/>
        </w:tcBorders>
        <w:shd w:val="clear" w:color="auto" w:fill="4639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56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5699" w:themeFill="accent6" w:themeFillShade="BF"/>
      </w:tcPr>
    </w:tblStylePr>
    <w:tblStylePr w:type="band1Vert">
      <w:tblPr/>
      <w:tcPr>
        <w:tcBorders>
          <w:top w:val="nil"/>
          <w:left w:val="nil"/>
          <w:bottom w:val="nil"/>
          <w:right w:val="nil"/>
          <w:insideH w:val="nil"/>
          <w:insideV w:val="nil"/>
        </w:tcBorders>
        <w:shd w:val="clear" w:color="auto" w:fill="695699" w:themeFill="accent6" w:themeFillShade="BF"/>
      </w:tcPr>
    </w:tblStylePr>
    <w:tblStylePr w:type="band1Horz">
      <w:tblPr/>
      <w:tcPr>
        <w:tcBorders>
          <w:top w:val="nil"/>
          <w:left w:val="nil"/>
          <w:bottom w:val="nil"/>
          <w:right w:val="nil"/>
          <w:insideH w:val="nil"/>
          <w:insideV w:val="nil"/>
        </w:tcBorders>
        <w:shd w:val="clear" w:color="auto" w:fill="695699" w:themeFill="accent6" w:themeFillShade="BF"/>
      </w:tcPr>
    </w:tblStylePr>
  </w:style>
  <w:style w:type="paragraph" w:styleId="NormalWeb">
    <w:name w:val="Normal (Web)"/>
    <w:basedOn w:val="Normal"/>
    <w:uiPriority w:val="99"/>
    <w:semiHidden/>
    <w:unhideWhenUsed/>
    <w:rsid w:val="00043ABC"/>
    <w:rPr>
      <w:rFonts w:ascii="Times New Roman" w:hAnsi="Times New Roman" w:cs="Times New Roman"/>
      <w:sz w:val="24"/>
      <w:szCs w:val="24"/>
    </w:rPr>
  </w:style>
  <w:style w:type="paragraph" w:styleId="Normalindrykning">
    <w:name w:val="Normal Indent"/>
    <w:basedOn w:val="Normal"/>
    <w:uiPriority w:val="99"/>
    <w:semiHidden/>
    <w:unhideWhenUsed/>
    <w:rsid w:val="00043ABC"/>
    <w:pPr>
      <w:ind w:left="1304"/>
    </w:pPr>
  </w:style>
  <w:style w:type="paragraph" w:styleId="Noteoverskrift">
    <w:name w:val="Note Heading"/>
    <w:basedOn w:val="Normal"/>
    <w:next w:val="Normal"/>
    <w:link w:val="NoteoverskriftTegn"/>
    <w:uiPriority w:val="99"/>
    <w:semiHidden/>
    <w:unhideWhenUsed/>
    <w:rsid w:val="00043ABC"/>
    <w:pPr>
      <w:spacing w:line="240" w:lineRule="auto"/>
    </w:pPr>
  </w:style>
  <w:style w:type="character" w:customStyle="1" w:styleId="NoteoverskriftTegn">
    <w:name w:val="Noteoverskrift Tegn"/>
    <w:basedOn w:val="Standardskrifttypeiafsnit"/>
    <w:link w:val="Noteoverskrift"/>
    <w:uiPriority w:val="99"/>
    <w:semiHidden/>
    <w:rsid w:val="00043ABC"/>
    <w:rPr>
      <w:lang w:val="da-DK"/>
    </w:rPr>
  </w:style>
  <w:style w:type="paragraph" w:styleId="Liste">
    <w:name w:val="List"/>
    <w:basedOn w:val="Normal"/>
    <w:uiPriority w:val="99"/>
    <w:semiHidden/>
    <w:unhideWhenUsed/>
    <w:rsid w:val="00043ABC"/>
    <w:pPr>
      <w:ind w:left="283" w:hanging="283"/>
      <w:contextualSpacing/>
    </w:pPr>
  </w:style>
  <w:style w:type="paragraph" w:styleId="Opstilling-forts">
    <w:name w:val="List Continue"/>
    <w:basedOn w:val="Normal"/>
    <w:uiPriority w:val="99"/>
    <w:semiHidden/>
    <w:unhideWhenUsed/>
    <w:rsid w:val="00043ABC"/>
    <w:pPr>
      <w:spacing w:after="120"/>
      <w:ind w:left="283"/>
      <w:contextualSpacing/>
    </w:pPr>
  </w:style>
  <w:style w:type="paragraph" w:styleId="Opstilling-forts2">
    <w:name w:val="List Continue 2"/>
    <w:basedOn w:val="Normal"/>
    <w:uiPriority w:val="99"/>
    <w:semiHidden/>
    <w:unhideWhenUsed/>
    <w:rsid w:val="00043ABC"/>
    <w:pPr>
      <w:spacing w:after="120"/>
      <w:ind w:left="566"/>
      <w:contextualSpacing/>
    </w:pPr>
  </w:style>
  <w:style w:type="paragraph" w:styleId="Opstilling-forts3">
    <w:name w:val="List Continue 3"/>
    <w:basedOn w:val="Normal"/>
    <w:uiPriority w:val="99"/>
    <w:semiHidden/>
    <w:unhideWhenUsed/>
    <w:rsid w:val="00043ABC"/>
    <w:pPr>
      <w:spacing w:after="120"/>
      <w:ind w:left="849"/>
      <w:contextualSpacing/>
    </w:pPr>
  </w:style>
  <w:style w:type="paragraph" w:styleId="Opstilling-forts4">
    <w:name w:val="List Continue 4"/>
    <w:basedOn w:val="Normal"/>
    <w:uiPriority w:val="99"/>
    <w:semiHidden/>
    <w:unhideWhenUsed/>
    <w:rsid w:val="00043ABC"/>
    <w:pPr>
      <w:spacing w:after="120"/>
      <w:ind w:left="1132"/>
      <w:contextualSpacing/>
    </w:pPr>
  </w:style>
  <w:style w:type="paragraph" w:styleId="Opstilling-forts5">
    <w:name w:val="List Continue 5"/>
    <w:basedOn w:val="Normal"/>
    <w:uiPriority w:val="99"/>
    <w:semiHidden/>
    <w:unhideWhenUsed/>
    <w:rsid w:val="00043ABC"/>
    <w:pPr>
      <w:spacing w:after="120"/>
      <w:ind w:left="1415"/>
      <w:contextualSpacing/>
    </w:pPr>
  </w:style>
  <w:style w:type="paragraph" w:styleId="Opstilling-punkttegn2">
    <w:name w:val="List Bullet 2"/>
    <w:basedOn w:val="Normal"/>
    <w:uiPriority w:val="99"/>
    <w:semiHidden/>
    <w:unhideWhenUsed/>
    <w:rsid w:val="00043ABC"/>
    <w:pPr>
      <w:numPr>
        <w:numId w:val="2"/>
      </w:numPr>
      <w:contextualSpacing/>
    </w:pPr>
  </w:style>
  <w:style w:type="paragraph" w:styleId="Opstilling-punkttegn3">
    <w:name w:val="List Bullet 3"/>
    <w:basedOn w:val="Normal"/>
    <w:uiPriority w:val="99"/>
    <w:semiHidden/>
    <w:unhideWhenUsed/>
    <w:rsid w:val="00043ABC"/>
    <w:pPr>
      <w:numPr>
        <w:numId w:val="3"/>
      </w:numPr>
      <w:contextualSpacing/>
    </w:pPr>
  </w:style>
  <w:style w:type="paragraph" w:styleId="Opstilling-punkttegn4">
    <w:name w:val="List Bullet 4"/>
    <w:basedOn w:val="Normal"/>
    <w:uiPriority w:val="99"/>
    <w:semiHidden/>
    <w:unhideWhenUsed/>
    <w:rsid w:val="00043ABC"/>
    <w:pPr>
      <w:numPr>
        <w:numId w:val="4"/>
      </w:numPr>
      <w:contextualSpacing/>
    </w:pPr>
  </w:style>
  <w:style w:type="paragraph" w:styleId="Opstilling-punkttegn5">
    <w:name w:val="List Bullet 5"/>
    <w:basedOn w:val="Normal"/>
    <w:uiPriority w:val="99"/>
    <w:semiHidden/>
    <w:unhideWhenUsed/>
    <w:rsid w:val="00043ABC"/>
    <w:pPr>
      <w:numPr>
        <w:numId w:val="5"/>
      </w:numPr>
      <w:contextualSpacing/>
    </w:pPr>
  </w:style>
  <w:style w:type="paragraph" w:styleId="Opstilling-talellerbogst2">
    <w:name w:val="List Number 2"/>
    <w:basedOn w:val="Normal"/>
    <w:uiPriority w:val="99"/>
    <w:semiHidden/>
    <w:unhideWhenUsed/>
    <w:rsid w:val="00043ABC"/>
    <w:pPr>
      <w:numPr>
        <w:numId w:val="6"/>
      </w:numPr>
      <w:contextualSpacing/>
    </w:pPr>
  </w:style>
  <w:style w:type="paragraph" w:styleId="Opstilling-talellerbogst3">
    <w:name w:val="List Number 3"/>
    <w:basedOn w:val="Normal"/>
    <w:uiPriority w:val="99"/>
    <w:semiHidden/>
    <w:unhideWhenUsed/>
    <w:rsid w:val="00043ABC"/>
    <w:pPr>
      <w:numPr>
        <w:numId w:val="7"/>
      </w:numPr>
      <w:contextualSpacing/>
    </w:pPr>
  </w:style>
  <w:style w:type="paragraph" w:styleId="Opstilling-talellerbogst4">
    <w:name w:val="List Number 4"/>
    <w:basedOn w:val="Normal"/>
    <w:uiPriority w:val="99"/>
    <w:semiHidden/>
    <w:unhideWhenUsed/>
    <w:rsid w:val="00043ABC"/>
    <w:pPr>
      <w:numPr>
        <w:numId w:val="8"/>
      </w:numPr>
      <w:contextualSpacing/>
    </w:pPr>
  </w:style>
  <w:style w:type="paragraph" w:styleId="Opstilling-talellerbogst5">
    <w:name w:val="List Number 5"/>
    <w:basedOn w:val="Normal"/>
    <w:uiPriority w:val="99"/>
    <w:semiHidden/>
    <w:unhideWhenUsed/>
    <w:rsid w:val="00043ABC"/>
    <w:pPr>
      <w:numPr>
        <w:numId w:val="9"/>
      </w:numPr>
      <w:contextualSpacing/>
    </w:pPr>
  </w:style>
  <w:style w:type="paragraph" w:styleId="Liste2">
    <w:name w:val="List 2"/>
    <w:basedOn w:val="Normal"/>
    <w:uiPriority w:val="99"/>
    <w:semiHidden/>
    <w:unhideWhenUsed/>
    <w:rsid w:val="00043ABC"/>
    <w:pPr>
      <w:ind w:left="566" w:hanging="283"/>
      <w:contextualSpacing/>
    </w:pPr>
  </w:style>
  <w:style w:type="paragraph" w:styleId="Liste3">
    <w:name w:val="List 3"/>
    <w:basedOn w:val="Normal"/>
    <w:uiPriority w:val="99"/>
    <w:semiHidden/>
    <w:unhideWhenUsed/>
    <w:rsid w:val="00043ABC"/>
    <w:pPr>
      <w:ind w:left="849" w:hanging="283"/>
      <w:contextualSpacing/>
    </w:pPr>
  </w:style>
  <w:style w:type="paragraph" w:styleId="Liste4">
    <w:name w:val="List 4"/>
    <w:basedOn w:val="Normal"/>
    <w:uiPriority w:val="99"/>
    <w:semiHidden/>
    <w:rsid w:val="00043ABC"/>
    <w:pPr>
      <w:ind w:left="1132" w:hanging="283"/>
      <w:contextualSpacing/>
    </w:pPr>
  </w:style>
  <w:style w:type="paragraph" w:styleId="Liste5">
    <w:name w:val="List 5"/>
    <w:basedOn w:val="Normal"/>
    <w:uiPriority w:val="99"/>
    <w:semiHidden/>
    <w:rsid w:val="00043ABC"/>
    <w:pPr>
      <w:ind w:left="1415" w:hanging="283"/>
      <w:contextualSpacing/>
    </w:pPr>
  </w:style>
  <w:style w:type="paragraph" w:styleId="Sluthilsen">
    <w:name w:val="Closing"/>
    <w:basedOn w:val="Normal"/>
    <w:link w:val="SluthilsenTegn"/>
    <w:uiPriority w:val="99"/>
    <w:semiHidden/>
    <w:unhideWhenUsed/>
    <w:rsid w:val="00043ABC"/>
    <w:pPr>
      <w:spacing w:line="240" w:lineRule="auto"/>
      <w:ind w:left="4252"/>
    </w:pPr>
  </w:style>
  <w:style w:type="character" w:customStyle="1" w:styleId="SluthilsenTegn">
    <w:name w:val="Sluthilsen Tegn"/>
    <w:basedOn w:val="Standardskrifttypeiafsnit"/>
    <w:link w:val="Sluthilsen"/>
    <w:uiPriority w:val="99"/>
    <w:semiHidden/>
    <w:rsid w:val="00043ABC"/>
    <w:rPr>
      <w:lang w:val="da-DK"/>
    </w:rPr>
  </w:style>
  <w:style w:type="character" w:styleId="Slutnotehenvisning">
    <w:name w:val="endnote reference"/>
    <w:basedOn w:val="Standardskrifttypeiafsnit"/>
    <w:uiPriority w:val="99"/>
    <w:semiHidden/>
    <w:unhideWhenUsed/>
    <w:rsid w:val="00043ABC"/>
    <w:rPr>
      <w:vertAlign w:val="superscript"/>
      <w:lang w:val="da-DK"/>
    </w:rPr>
  </w:style>
  <w:style w:type="paragraph" w:styleId="Starthilsen">
    <w:name w:val="Salutation"/>
    <w:basedOn w:val="Normal"/>
    <w:next w:val="Normal"/>
    <w:link w:val="StarthilsenTegn"/>
    <w:uiPriority w:val="99"/>
    <w:semiHidden/>
    <w:rsid w:val="00043ABC"/>
  </w:style>
  <w:style w:type="character" w:customStyle="1" w:styleId="StarthilsenTegn">
    <w:name w:val="Starthilsen Tegn"/>
    <w:basedOn w:val="Standardskrifttypeiafsnit"/>
    <w:link w:val="Starthilsen"/>
    <w:uiPriority w:val="99"/>
    <w:semiHidden/>
    <w:rsid w:val="00043ABC"/>
    <w:rPr>
      <w:lang w:val="da-DK"/>
    </w:rPr>
  </w:style>
  <w:style w:type="character" w:styleId="Strk">
    <w:name w:val="Strong"/>
    <w:basedOn w:val="Standardskrifttypeiafsnit"/>
    <w:uiPriority w:val="22"/>
    <w:qFormat/>
    <w:rsid w:val="00043ABC"/>
    <w:rPr>
      <w:b/>
      <w:bCs/>
      <w:lang w:val="da-DK"/>
    </w:rPr>
  </w:style>
  <w:style w:type="paragraph" w:styleId="Strktcitat">
    <w:name w:val="Intense Quote"/>
    <w:basedOn w:val="Normal"/>
    <w:next w:val="Normal"/>
    <w:link w:val="StrktcitatTegn"/>
    <w:uiPriority w:val="30"/>
    <w:qFormat/>
    <w:rsid w:val="00043ABC"/>
    <w:pPr>
      <w:pBdr>
        <w:bottom w:val="single" w:sz="4" w:space="4" w:color="888888" w:themeColor="accent1"/>
      </w:pBdr>
      <w:spacing w:before="200" w:after="280"/>
      <w:ind w:left="936" w:right="936"/>
    </w:pPr>
    <w:rPr>
      <w:b/>
      <w:bCs/>
      <w:i/>
      <w:iCs/>
      <w:color w:val="888888" w:themeColor="accent1"/>
    </w:rPr>
  </w:style>
  <w:style w:type="character" w:customStyle="1" w:styleId="StrktcitatTegn">
    <w:name w:val="Stærkt citat Tegn"/>
    <w:basedOn w:val="Standardskrifttypeiafsnit"/>
    <w:link w:val="Strktcitat"/>
    <w:uiPriority w:val="30"/>
    <w:rsid w:val="00043ABC"/>
    <w:rPr>
      <w:b/>
      <w:bCs/>
      <w:i/>
      <w:iCs/>
      <w:color w:val="888888" w:themeColor="accent1"/>
      <w:lang w:val="da-DK"/>
    </w:rPr>
  </w:style>
  <w:style w:type="character" w:styleId="Svaghenvisning">
    <w:name w:val="Subtle Reference"/>
    <w:basedOn w:val="Standardskrifttypeiafsnit"/>
    <w:uiPriority w:val="31"/>
    <w:qFormat/>
    <w:rsid w:val="00043ABC"/>
    <w:rPr>
      <w:smallCaps/>
      <w:color w:val="004C6A" w:themeColor="accent2"/>
      <w:u w:val="single"/>
      <w:lang w:val="da-DK"/>
    </w:rPr>
  </w:style>
  <w:style w:type="table" w:styleId="Tabel-3D-effekter1">
    <w:name w:val="Table 3D effects 1"/>
    <w:basedOn w:val="Tabel-Normal"/>
    <w:uiPriority w:val="99"/>
    <w:semiHidden/>
    <w:unhideWhenUsed/>
    <w:rsid w:val="00043A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43A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43A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43A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43A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43A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43A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43A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43A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43A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043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43A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43A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43A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43A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43A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43A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43A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43A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43A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43A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43A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43A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43A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043A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43A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43A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43A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43A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43A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43A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43A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43A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43A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43A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43A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43A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43A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43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4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43A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43A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43A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043ABC"/>
    <w:pPr>
      <w:spacing w:line="240" w:lineRule="auto"/>
      <w:ind w:left="4252"/>
    </w:pPr>
  </w:style>
  <w:style w:type="character" w:customStyle="1" w:styleId="UnderskriftTegn">
    <w:name w:val="Underskrift Tegn"/>
    <w:basedOn w:val="Standardskrifttypeiafsnit"/>
    <w:link w:val="Underskrift"/>
    <w:uiPriority w:val="99"/>
    <w:semiHidden/>
    <w:rsid w:val="00043ABC"/>
    <w:rPr>
      <w:lang w:val="da-DK"/>
    </w:rPr>
  </w:style>
  <w:style w:type="paragraph" w:customStyle="1" w:styleId="aendringmednummer">
    <w:name w:val="aendringmednummer"/>
    <w:basedOn w:val="Normal"/>
    <w:rsid w:val="000101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endringnr">
    <w:name w:val="aendringnr"/>
    <w:basedOn w:val="Standardskrifttypeiafsnit"/>
    <w:rsid w:val="00010172"/>
  </w:style>
  <w:style w:type="character" w:customStyle="1" w:styleId="italic">
    <w:name w:val="italic"/>
    <w:basedOn w:val="Standardskrifttypeiafsnit"/>
    <w:rsid w:val="00010172"/>
  </w:style>
  <w:style w:type="paragraph" w:customStyle="1" w:styleId="stk2">
    <w:name w:val="stk2"/>
    <w:basedOn w:val="Normal"/>
    <w:rsid w:val="000101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10172"/>
  </w:style>
  <w:style w:type="paragraph" w:customStyle="1" w:styleId="rykningsklausul">
    <w:name w:val="rykningsklausul"/>
    <w:basedOn w:val="Normal"/>
    <w:rsid w:val="0001017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generel">
    <w:name w:val="tekstgenerel"/>
    <w:basedOn w:val="Normal"/>
    <w:rsid w:val="0039103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3910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391030"/>
  </w:style>
  <w:style w:type="paragraph" w:customStyle="1" w:styleId="centreretparagraf">
    <w:name w:val="centreretparagraf"/>
    <w:basedOn w:val="Normal"/>
    <w:rsid w:val="008404B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endringspunkt">
    <w:name w:val="aendringspunkt"/>
    <w:basedOn w:val="Normal"/>
    <w:rsid w:val="004448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endretbestemmelse">
    <w:name w:val="aendretbestemmelse"/>
    <w:basedOn w:val="Standardskrifttypeiafsnit"/>
    <w:rsid w:val="004448A1"/>
  </w:style>
  <w:style w:type="paragraph" w:customStyle="1" w:styleId="stk">
    <w:name w:val="stk"/>
    <w:basedOn w:val="Normal"/>
    <w:rsid w:val="004448A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ummer">
    <w:name w:val="nummer"/>
    <w:basedOn w:val="Normal"/>
    <w:rsid w:val="001D1B0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0720F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E803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80303"/>
  </w:style>
  <w:style w:type="paragraph" w:customStyle="1" w:styleId="tekst2">
    <w:name w:val="tekst2"/>
    <w:basedOn w:val="Normal"/>
    <w:rsid w:val="0021315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alind">
    <w:name w:val="normalind"/>
    <w:basedOn w:val="Normal"/>
    <w:rsid w:val="00BA4B3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r-only">
    <w:name w:val="sr-only"/>
    <w:basedOn w:val="Standardskrifttypeiafsnit"/>
    <w:rsid w:val="00FF37BF"/>
  </w:style>
  <w:style w:type="paragraph" w:customStyle="1" w:styleId="titel0">
    <w:name w:val="titel"/>
    <w:basedOn w:val="Normal"/>
    <w:rsid w:val="00FF37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titel0">
    <w:name w:val="undertitel"/>
    <w:basedOn w:val="Normal"/>
    <w:rsid w:val="00FF37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snummer">
    <w:name w:val="afsnitsnummer"/>
    <w:basedOn w:val="Normal"/>
    <w:rsid w:val="00302C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DC1B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titel2">
    <w:name w:val="undertitel2"/>
    <w:basedOn w:val="Normal"/>
    <w:rsid w:val="00DC1B9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F809CA"/>
    <w:pPr>
      <w:spacing w:line="240" w:lineRule="auto"/>
    </w:pPr>
  </w:style>
  <w:style w:type="character" w:customStyle="1" w:styleId="tekst">
    <w:name w:val="tekst"/>
    <w:basedOn w:val="Standardskrifttypeiafsnit"/>
    <w:uiPriority w:val="1"/>
    <w:rsid w:val="0034013D"/>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475">
      <w:bodyDiv w:val="1"/>
      <w:marLeft w:val="0"/>
      <w:marRight w:val="0"/>
      <w:marTop w:val="0"/>
      <w:marBottom w:val="0"/>
      <w:divBdr>
        <w:top w:val="none" w:sz="0" w:space="0" w:color="auto"/>
        <w:left w:val="none" w:sz="0" w:space="0" w:color="auto"/>
        <w:bottom w:val="none" w:sz="0" w:space="0" w:color="auto"/>
        <w:right w:val="none" w:sz="0" w:space="0" w:color="auto"/>
      </w:divBdr>
    </w:div>
    <w:div w:id="11886002">
      <w:bodyDiv w:val="1"/>
      <w:marLeft w:val="0"/>
      <w:marRight w:val="0"/>
      <w:marTop w:val="0"/>
      <w:marBottom w:val="0"/>
      <w:divBdr>
        <w:top w:val="none" w:sz="0" w:space="0" w:color="auto"/>
        <w:left w:val="none" w:sz="0" w:space="0" w:color="auto"/>
        <w:bottom w:val="none" w:sz="0" w:space="0" w:color="auto"/>
        <w:right w:val="none" w:sz="0" w:space="0" w:color="auto"/>
      </w:divBdr>
      <w:divsChild>
        <w:div w:id="190076684">
          <w:marLeft w:val="0"/>
          <w:marRight w:val="0"/>
          <w:marTop w:val="0"/>
          <w:marBottom w:val="0"/>
          <w:divBdr>
            <w:top w:val="single" w:sz="2" w:space="0" w:color="auto"/>
            <w:left w:val="single" w:sz="2" w:space="0" w:color="auto"/>
            <w:bottom w:val="single" w:sz="2" w:space="0" w:color="auto"/>
            <w:right w:val="single" w:sz="2" w:space="0" w:color="auto"/>
          </w:divBdr>
        </w:div>
      </w:divsChild>
    </w:div>
    <w:div w:id="14503115">
      <w:bodyDiv w:val="1"/>
      <w:marLeft w:val="0"/>
      <w:marRight w:val="0"/>
      <w:marTop w:val="0"/>
      <w:marBottom w:val="0"/>
      <w:divBdr>
        <w:top w:val="none" w:sz="0" w:space="0" w:color="auto"/>
        <w:left w:val="none" w:sz="0" w:space="0" w:color="auto"/>
        <w:bottom w:val="none" w:sz="0" w:space="0" w:color="auto"/>
        <w:right w:val="none" w:sz="0" w:space="0" w:color="auto"/>
      </w:divBdr>
    </w:div>
    <w:div w:id="24983308">
      <w:bodyDiv w:val="1"/>
      <w:marLeft w:val="0"/>
      <w:marRight w:val="0"/>
      <w:marTop w:val="0"/>
      <w:marBottom w:val="0"/>
      <w:divBdr>
        <w:top w:val="none" w:sz="0" w:space="0" w:color="auto"/>
        <w:left w:val="none" w:sz="0" w:space="0" w:color="auto"/>
        <w:bottom w:val="none" w:sz="0" w:space="0" w:color="auto"/>
        <w:right w:val="none" w:sz="0" w:space="0" w:color="auto"/>
      </w:divBdr>
    </w:div>
    <w:div w:id="35545367">
      <w:bodyDiv w:val="1"/>
      <w:marLeft w:val="0"/>
      <w:marRight w:val="0"/>
      <w:marTop w:val="0"/>
      <w:marBottom w:val="0"/>
      <w:divBdr>
        <w:top w:val="none" w:sz="0" w:space="0" w:color="auto"/>
        <w:left w:val="none" w:sz="0" w:space="0" w:color="auto"/>
        <w:bottom w:val="none" w:sz="0" w:space="0" w:color="auto"/>
        <w:right w:val="none" w:sz="0" w:space="0" w:color="auto"/>
      </w:divBdr>
    </w:div>
    <w:div w:id="57099434">
      <w:bodyDiv w:val="1"/>
      <w:marLeft w:val="0"/>
      <w:marRight w:val="0"/>
      <w:marTop w:val="0"/>
      <w:marBottom w:val="0"/>
      <w:divBdr>
        <w:top w:val="none" w:sz="0" w:space="0" w:color="auto"/>
        <w:left w:val="none" w:sz="0" w:space="0" w:color="auto"/>
        <w:bottom w:val="none" w:sz="0" w:space="0" w:color="auto"/>
        <w:right w:val="none" w:sz="0" w:space="0" w:color="auto"/>
      </w:divBdr>
    </w:div>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84039166">
      <w:bodyDiv w:val="1"/>
      <w:marLeft w:val="0"/>
      <w:marRight w:val="0"/>
      <w:marTop w:val="0"/>
      <w:marBottom w:val="0"/>
      <w:divBdr>
        <w:top w:val="none" w:sz="0" w:space="0" w:color="auto"/>
        <w:left w:val="none" w:sz="0" w:space="0" w:color="auto"/>
        <w:bottom w:val="none" w:sz="0" w:space="0" w:color="auto"/>
        <w:right w:val="none" w:sz="0" w:space="0" w:color="auto"/>
      </w:divBdr>
    </w:div>
    <w:div w:id="119223924">
      <w:bodyDiv w:val="1"/>
      <w:marLeft w:val="0"/>
      <w:marRight w:val="0"/>
      <w:marTop w:val="0"/>
      <w:marBottom w:val="0"/>
      <w:divBdr>
        <w:top w:val="none" w:sz="0" w:space="0" w:color="auto"/>
        <w:left w:val="none" w:sz="0" w:space="0" w:color="auto"/>
        <w:bottom w:val="none" w:sz="0" w:space="0" w:color="auto"/>
        <w:right w:val="none" w:sz="0" w:space="0" w:color="auto"/>
      </w:divBdr>
    </w:div>
    <w:div w:id="119538576">
      <w:bodyDiv w:val="1"/>
      <w:marLeft w:val="0"/>
      <w:marRight w:val="0"/>
      <w:marTop w:val="0"/>
      <w:marBottom w:val="0"/>
      <w:divBdr>
        <w:top w:val="none" w:sz="0" w:space="0" w:color="auto"/>
        <w:left w:val="none" w:sz="0" w:space="0" w:color="auto"/>
        <w:bottom w:val="none" w:sz="0" w:space="0" w:color="auto"/>
        <w:right w:val="none" w:sz="0" w:space="0" w:color="auto"/>
      </w:divBdr>
      <w:divsChild>
        <w:div w:id="1476876569">
          <w:marLeft w:val="0"/>
          <w:marRight w:val="0"/>
          <w:marTop w:val="0"/>
          <w:marBottom w:val="0"/>
          <w:divBdr>
            <w:top w:val="single" w:sz="2" w:space="0" w:color="auto"/>
            <w:left w:val="single" w:sz="2" w:space="0" w:color="auto"/>
            <w:bottom w:val="single" w:sz="2" w:space="0" w:color="auto"/>
            <w:right w:val="single" w:sz="2" w:space="0" w:color="auto"/>
          </w:divBdr>
        </w:div>
        <w:div w:id="367612776">
          <w:marLeft w:val="0"/>
          <w:marRight w:val="0"/>
          <w:marTop w:val="0"/>
          <w:marBottom w:val="0"/>
          <w:divBdr>
            <w:top w:val="single" w:sz="2" w:space="0" w:color="auto"/>
            <w:left w:val="single" w:sz="2" w:space="0" w:color="auto"/>
            <w:bottom w:val="single" w:sz="2" w:space="0" w:color="auto"/>
            <w:right w:val="single" w:sz="2" w:space="0" w:color="auto"/>
          </w:divBdr>
        </w:div>
        <w:div w:id="252789163">
          <w:marLeft w:val="0"/>
          <w:marRight w:val="0"/>
          <w:marTop w:val="0"/>
          <w:marBottom w:val="0"/>
          <w:divBdr>
            <w:top w:val="single" w:sz="2" w:space="0" w:color="auto"/>
            <w:left w:val="single" w:sz="2" w:space="0" w:color="auto"/>
            <w:bottom w:val="single" w:sz="2" w:space="0" w:color="auto"/>
            <w:right w:val="single" w:sz="2" w:space="0" w:color="auto"/>
          </w:divBdr>
        </w:div>
        <w:div w:id="1406300503">
          <w:marLeft w:val="0"/>
          <w:marRight w:val="0"/>
          <w:marTop w:val="0"/>
          <w:marBottom w:val="0"/>
          <w:divBdr>
            <w:top w:val="single" w:sz="2" w:space="0" w:color="auto"/>
            <w:left w:val="single" w:sz="2" w:space="0" w:color="auto"/>
            <w:bottom w:val="single" w:sz="2" w:space="0" w:color="auto"/>
            <w:right w:val="single" w:sz="2" w:space="0" w:color="auto"/>
          </w:divBdr>
        </w:div>
        <w:div w:id="1169061581">
          <w:marLeft w:val="0"/>
          <w:marRight w:val="0"/>
          <w:marTop w:val="0"/>
          <w:marBottom w:val="0"/>
          <w:divBdr>
            <w:top w:val="single" w:sz="2" w:space="0" w:color="auto"/>
            <w:left w:val="single" w:sz="2" w:space="0" w:color="auto"/>
            <w:bottom w:val="single" w:sz="2" w:space="0" w:color="auto"/>
            <w:right w:val="single" w:sz="2" w:space="0" w:color="auto"/>
          </w:divBdr>
        </w:div>
        <w:div w:id="854731129">
          <w:marLeft w:val="0"/>
          <w:marRight w:val="0"/>
          <w:marTop w:val="0"/>
          <w:marBottom w:val="0"/>
          <w:divBdr>
            <w:top w:val="single" w:sz="2" w:space="0" w:color="auto"/>
            <w:left w:val="single" w:sz="2" w:space="0" w:color="auto"/>
            <w:bottom w:val="single" w:sz="2" w:space="0" w:color="auto"/>
            <w:right w:val="single" w:sz="2" w:space="0" w:color="auto"/>
          </w:divBdr>
        </w:div>
        <w:div w:id="579293426">
          <w:marLeft w:val="0"/>
          <w:marRight w:val="0"/>
          <w:marTop w:val="0"/>
          <w:marBottom w:val="0"/>
          <w:divBdr>
            <w:top w:val="single" w:sz="2" w:space="0" w:color="auto"/>
            <w:left w:val="single" w:sz="2" w:space="0" w:color="auto"/>
            <w:bottom w:val="single" w:sz="2" w:space="0" w:color="auto"/>
            <w:right w:val="single" w:sz="2" w:space="0" w:color="auto"/>
          </w:divBdr>
        </w:div>
        <w:div w:id="1991904782">
          <w:marLeft w:val="0"/>
          <w:marRight w:val="0"/>
          <w:marTop w:val="0"/>
          <w:marBottom w:val="0"/>
          <w:divBdr>
            <w:top w:val="single" w:sz="2" w:space="0" w:color="auto"/>
            <w:left w:val="single" w:sz="2" w:space="0" w:color="auto"/>
            <w:bottom w:val="single" w:sz="2" w:space="0" w:color="auto"/>
            <w:right w:val="single" w:sz="2" w:space="0" w:color="auto"/>
          </w:divBdr>
        </w:div>
        <w:div w:id="1263803758">
          <w:marLeft w:val="0"/>
          <w:marRight w:val="0"/>
          <w:marTop w:val="0"/>
          <w:marBottom w:val="0"/>
          <w:divBdr>
            <w:top w:val="single" w:sz="2" w:space="0" w:color="auto"/>
            <w:left w:val="single" w:sz="2" w:space="0" w:color="auto"/>
            <w:bottom w:val="single" w:sz="2" w:space="0" w:color="auto"/>
            <w:right w:val="single" w:sz="2" w:space="0" w:color="auto"/>
          </w:divBdr>
        </w:div>
        <w:div w:id="643778538">
          <w:marLeft w:val="0"/>
          <w:marRight w:val="0"/>
          <w:marTop w:val="0"/>
          <w:marBottom w:val="0"/>
          <w:divBdr>
            <w:top w:val="single" w:sz="2" w:space="0" w:color="auto"/>
            <w:left w:val="single" w:sz="2" w:space="0" w:color="auto"/>
            <w:bottom w:val="single" w:sz="2" w:space="0" w:color="auto"/>
            <w:right w:val="single" w:sz="2" w:space="0" w:color="auto"/>
          </w:divBdr>
        </w:div>
        <w:div w:id="1931086624">
          <w:marLeft w:val="0"/>
          <w:marRight w:val="0"/>
          <w:marTop w:val="0"/>
          <w:marBottom w:val="0"/>
          <w:divBdr>
            <w:top w:val="single" w:sz="2" w:space="0" w:color="auto"/>
            <w:left w:val="single" w:sz="2" w:space="0" w:color="auto"/>
            <w:bottom w:val="single" w:sz="2" w:space="0" w:color="auto"/>
            <w:right w:val="single" w:sz="2" w:space="0" w:color="auto"/>
          </w:divBdr>
        </w:div>
        <w:div w:id="1386223196">
          <w:marLeft w:val="0"/>
          <w:marRight w:val="0"/>
          <w:marTop w:val="0"/>
          <w:marBottom w:val="0"/>
          <w:divBdr>
            <w:top w:val="single" w:sz="2" w:space="0" w:color="auto"/>
            <w:left w:val="single" w:sz="2" w:space="0" w:color="auto"/>
            <w:bottom w:val="single" w:sz="2" w:space="0" w:color="auto"/>
            <w:right w:val="single" w:sz="2" w:space="0" w:color="auto"/>
          </w:divBdr>
        </w:div>
        <w:div w:id="1529297183">
          <w:marLeft w:val="0"/>
          <w:marRight w:val="0"/>
          <w:marTop w:val="0"/>
          <w:marBottom w:val="0"/>
          <w:divBdr>
            <w:top w:val="single" w:sz="2" w:space="0" w:color="auto"/>
            <w:left w:val="single" w:sz="2" w:space="0" w:color="auto"/>
            <w:bottom w:val="single" w:sz="2" w:space="0" w:color="auto"/>
            <w:right w:val="single" w:sz="2" w:space="0" w:color="auto"/>
          </w:divBdr>
        </w:div>
        <w:div w:id="83262596">
          <w:marLeft w:val="0"/>
          <w:marRight w:val="0"/>
          <w:marTop w:val="0"/>
          <w:marBottom w:val="0"/>
          <w:divBdr>
            <w:top w:val="single" w:sz="2" w:space="0" w:color="auto"/>
            <w:left w:val="single" w:sz="2" w:space="0" w:color="auto"/>
            <w:bottom w:val="single" w:sz="2" w:space="0" w:color="auto"/>
            <w:right w:val="single" w:sz="2" w:space="0" w:color="auto"/>
          </w:divBdr>
        </w:div>
        <w:div w:id="1895316240">
          <w:marLeft w:val="0"/>
          <w:marRight w:val="0"/>
          <w:marTop w:val="0"/>
          <w:marBottom w:val="0"/>
          <w:divBdr>
            <w:top w:val="single" w:sz="2" w:space="0" w:color="auto"/>
            <w:left w:val="single" w:sz="2" w:space="0" w:color="auto"/>
            <w:bottom w:val="single" w:sz="2" w:space="0" w:color="auto"/>
            <w:right w:val="single" w:sz="2" w:space="0" w:color="auto"/>
          </w:divBdr>
        </w:div>
        <w:div w:id="1581870478">
          <w:marLeft w:val="0"/>
          <w:marRight w:val="0"/>
          <w:marTop w:val="0"/>
          <w:marBottom w:val="0"/>
          <w:divBdr>
            <w:top w:val="single" w:sz="2" w:space="0" w:color="auto"/>
            <w:left w:val="single" w:sz="2" w:space="0" w:color="auto"/>
            <w:bottom w:val="single" w:sz="2" w:space="0" w:color="auto"/>
            <w:right w:val="single" w:sz="2" w:space="0" w:color="auto"/>
          </w:divBdr>
        </w:div>
        <w:div w:id="18824752">
          <w:marLeft w:val="0"/>
          <w:marRight w:val="0"/>
          <w:marTop w:val="0"/>
          <w:marBottom w:val="0"/>
          <w:divBdr>
            <w:top w:val="single" w:sz="2" w:space="0" w:color="auto"/>
            <w:left w:val="single" w:sz="2" w:space="0" w:color="auto"/>
            <w:bottom w:val="single" w:sz="2" w:space="0" w:color="auto"/>
            <w:right w:val="single" w:sz="2" w:space="0" w:color="auto"/>
          </w:divBdr>
        </w:div>
        <w:div w:id="1278759372">
          <w:marLeft w:val="0"/>
          <w:marRight w:val="0"/>
          <w:marTop w:val="0"/>
          <w:marBottom w:val="0"/>
          <w:divBdr>
            <w:top w:val="single" w:sz="2" w:space="0" w:color="auto"/>
            <w:left w:val="single" w:sz="2" w:space="0" w:color="auto"/>
            <w:bottom w:val="single" w:sz="2" w:space="0" w:color="auto"/>
            <w:right w:val="single" w:sz="2" w:space="0" w:color="auto"/>
          </w:divBdr>
        </w:div>
        <w:div w:id="797647548">
          <w:marLeft w:val="0"/>
          <w:marRight w:val="0"/>
          <w:marTop w:val="0"/>
          <w:marBottom w:val="0"/>
          <w:divBdr>
            <w:top w:val="single" w:sz="2" w:space="0" w:color="auto"/>
            <w:left w:val="single" w:sz="2" w:space="0" w:color="auto"/>
            <w:bottom w:val="single" w:sz="2" w:space="0" w:color="auto"/>
            <w:right w:val="single" w:sz="2" w:space="0" w:color="auto"/>
          </w:divBdr>
        </w:div>
      </w:divsChild>
    </w:div>
    <w:div w:id="183902934">
      <w:bodyDiv w:val="1"/>
      <w:marLeft w:val="0"/>
      <w:marRight w:val="0"/>
      <w:marTop w:val="0"/>
      <w:marBottom w:val="0"/>
      <w:divBdr>
        <w:top w:val="none" w:sz="0" w:space="0" w:color="auto"/>
        <w:left w:val="none" w:sz="0" w:space="0" w:color="auto"/>
        <w:bottom w:val="none" w:sz="0" w:space="0" w:color="auto"/>
        <w:right w:val="none" w:sz="0" w:space="0" w:color="auto"/>
      </w:divBdr>
    </w:div>
    <w:div w:id="207574382">
      <w:bodyDiv w:val="1"/>
      <w:marLeft w:val="0"/>
      <w:marRight w:val="0"/>
      <w:marTop w:val="0"/>
      <w:marBottom w:val="0"/>
      <w:divBdr>
        <w:top w:val="none" w:sz="0" w:space="0" w:color="auto"/>
        <w:left w:val="none" w:sz="0" w:space="0" w:color="auto"/>
        <w:bottom w:val="none" w:sz="0" w:space="0" w:color="auto"/>
        <w:right w:val="none" w:sz="0" w:space="0" w:color="auto"/>
      </w:divBdr>
    </w:div>
    <w:div w:id="207961404">
      <w:bodyDiv w:val="1"/>
      <w:marLeft w:val="0"/>
      <w:marRight w:val="0"/>
      <w:marTop w:val="0"/>
      <w:marBottom w:val="0"/>
      <w:divBdr>
        <w:top w:val="none" w:sz="0" w:space="0" w:color="auto"/>
        <w:left w:val="none" w:sz="0" w:space="0" w:color="auto"/>
        <w:bottom w:val="none" w:sz="0" w:space="0" w:color="auto"/>
        <w:right w:val="none" w:sz="0" w:space="0" w:color="auto"/>
      </w:divBdr>
    </w:div>
    <w:div w:id="233055740">
      <w:bodyDiv w:val="1"/>
      <w:marLeft w:val="0"/>
      <w:marRight w:val="0"/>
      <w:marTop w:val="0"/>
      <w:marBottom w:val="0"/>
      <w:divBdr>
        <w:top w:val="none" w:sz="0" w:space="0" w:color="auto"/>
        <w:left w:val="none" w:sz="0" w:space="0" w:color="auto"/>
        <w:bottom w:val="none" w:sz="0" w:space="0" w:color="auto"/>
        <w:right w:val="none" w:sz="0" w:space="0" w:color="auto"/>
      </w:divBdr>
    </w:div>
    <w:div w:id="286350020">
      <w:bodyDiv w:val="1"/>
      <w:marLeft w:val="0"/>
      <w:marRight w:val="0"/>
      <w:marTop w:val="0"/>
      <w:marBottom w:val="0"/>
      <w:divBdr>
        <w:top w:val="none" w:sz="0" w:space="0" w:color="auto"/>
        <w:left w:val="none" w:sz="0" w:space="0" w:color="auto"/>
        <w:bottom w:val="none" w:sz="0" w:space="0" w:color="auto"/>
        <w:right w:val="none" w:sz="0" w:space="0" w:color="auto"/>
      </w:divBdr>
    </w:div>
    <w:div w:id="332297207">
      <w:bodyDiv w:val="1"/>
      <w:marLeft w:val="0"/>
      <w:marRight w:val="0"/>
      <w:marTop w:val="0"/>
      <w:marBottom w:val="0"/>
      <w:divBdr>
        <w:top w:val="none" w:sz="0" w:space="0" w:color="auto"/>
        <w:left w:val="none" w:sz="0" w:space="0" w:color="auto"/>
        <w:bottom w:val="none" w:sz="0" w:space="0" w:color="auto"/>
        <w:right w:val="none" w:sz="0" w:space="0" w:color="auto"/>
      </w:divBdr>
    </w:div>
    <w:div w:id="403185752">
      <w:bodyDiv w:val="1"/>
      <w:marLeft w:val="0"/>
      <w:marRight w:val="0"/>
      <w:marTop w:val="0"/>
      <w:marBottom w:val="0"/>
      <w:divBdr>
        <w:top w:val="none" w:sz="0" w:space="0" w:color="auto"/>
        <w:left w:val="none" w:sz="0" w:space="0" w:color="auto"/>
        <w:bottom w:val="none" w:sz="0" w:space="0" w:color="auto"/>
        <w:right w:val="none" w:sz="0" w:space="0" w:color="auto"/>
      </w:divBdr>
    </w:div>
    <w:div w:id="457647925">
      <w:bodyDiv w:val="1"/>
      <w:marLeft w:val="0"/>
      <w:marRight w:val="0"/>
      <w:marTop w:val="0"/>
      <w:marBottom w:val="0"/>
      <w:divBdr>
        <w:top w:val="none" w:sz="0" w:space="0" w:color="auto"/>
        <w:left w:val="none" w:sz="0" w:space="0" w:color="auto"/>
        <w:bottom w:val="none" w:sz="0" w:space="0" w:color="auto"/>
        <w:right w:val="none" w:sz="0" w:space="0" w:color="auto"/>
      </w:divBdr>
    </w:div>
    <w:div w:id="493572679">
      <w:bodyDiv w:val="1"/>
      <w:marLeft w:val="0"/>
      <w:marRight w:val="0"/>
      <w:marTop w:val="0"/>
      <w:marBottom w:val="0"/>
      <w:divBdr>
        <w:top w:val="none" w:sz="0" w:space="0" w:color="auto"/>
        <w:left w:val="none" w:sz="0" w:space="0" w:color="auto"/>
        <w:bottom w:val="none" w:sz="0" w:space="0" w:color="auto"/>
        <w:right w:val="none" w:sz="0" w:space="0" w:color="auto"/>
      </w:divBdr>
    </w:div>
    <w:div w:id="530148420">
      <w:bodyDiv w:val="1"/>
      <w:marLeft w:val="0"/>
      <w:marRight w:val="0"/>
      <w:marTop w:val="0"/>
      <w:marBottom w:val="0"/>
      <w:divBdr>
        <w:top w:val="none" w:sz="0" w:space="0" w:color="auto"/>
        <w:left w:val="none" w:sz="0" w:space="0" w:color="auto"/>
        <w:bottom w:val="none" w:sz="0" w:space="0" w:color="auto"/>
        <w:right w:val="none" w:sz="0" w:space="0" w:color="auto"/>
      </w:divBdr>
    </w:div>
    <w:div w:id="543251752">
      <w:bodyDiv w:val="1"/>
      <w:marLeft w:val="0"/>
      <w:marRight w:val="0"/>
      <w:marTop w:val="0"/>
      <w:marBottom w:val="0"/>
      <w:divBdr>
        <w:top w:val="none" w:sz="0" w:space="0" w:color="auto"/>
        <w:left w:val="none" w:sz="0" w:space="0" w:color="auto"/>
        <w:bottom w:val="none" w:sz="0" w:space="0" w:color="auto"/>
        <w:right w:val="none" w:sz="0" w:space="0" w:color="auto"/>
      </w:divBdr>
    </w:div>
    <w:div w:id="549878409">
      <w:bodyDiv w:val="1"/>
      <w:marLeft w:val="0"/>
      <w:marRight w:val="0"/>
      <w:marTop w:val="0"/>
      <w:marBottom w:val="0"/>
      <w:divBdr>
        <w:top w:val="none" w:sz="0" w:space="0" w:color="auto"/>
        <w:left w:val="none" w:sz="0" w:space="0" w:color="auto"/>
        <w:bottom w:val="none" w:sz="0" w:space="0" w:color="auto"/>
        <w:right w:val="none" w:sz="0" w:space="0" w:color="auto"/>
      </w:divBdr>
      <w:divsChild>
        <w:div w:id="482355574">
          <w:marLeft w:val="0"/>
          <w:marRight w:val="0"/>
          <w:marTop w:val="0"/>
          <w:marBottom w:val="0"/>
          <w:divBdr>
            <w:top w:val="single" w:sz="2" w:space="0" w:color="auto"/>
            <w:left w:val="single" w:sz="2" w:space="0" w:color="auto"/>
            <w:bottom w:val="single" w:sz="2" w:space="0" w:color="auto"/>
            <w:right w:val="single" w:sz="2" w:space="0" w:color="auto"/>
          </w:divBdr>
        </w:div>
        <w:div w:id="764881360">
          <w:marLeft w:val="0"/>
          <w:marRight w:val="0"/>
          <w:marTop w:val="0"/>
          <w:marBottom w:val="0"/>
          <w:divBdr>
            <w:top w:val="single" w:sz="2" w:space="0" w:color="auto"/>
            <w:left w:val="single" w:sz="2" w:space="0" w:color="auto"/>
            <w:bottom w:val="single" w:sz="2" w:space="0" w:color="auto"/>
            <w:right w:val="single" w:sz="2" w:space="0" w:color="auto"/>
          </w:divBdr>
        </w:div>
        <w:div w:id="497235526">
          <w:marLeft w:val="0"/>
          <w:marRight w:val="0"/>
          <w:marTop w:val="0"/>
          <w:marBottom w:val="0"/>
          <w:divBdr>
            <w:top w:val="single" w:sz="2" w:space="0" w:color="auto"/>
            <w:left w:val="single" w:sz="2" w:space="0" w:color="auto"/>
            <w:bottom w:val="single" w:sz="2" w:space="0" w:color="auto"/>
            <w:right w:val="single" w:sz="2" w:space="0" w:color="auto"/>
          </w:divBdr>
        </w:div>
      </w:divsChild>
    </w:div>
    <w:div w:id="590898244">
      <w:bodyDiv w:val="1"/>
      <w:marLeft w:val="0"/>
      <w:marRight w:val="0"/>
      <w:marTop w:val="0"/>
      <w:marBottom w:val="0"/>
      <w:divBdr>
        <w:top w:val="none" w:sz="0" w:space="0" w:color="auto"/>
        <w:left w:val="none" w:sz="0" w:space="0" w:color="auto"/>
        <w:bottom w:val="none" w:sz="0" w:space="0" w:color="auto"/>
        <w:right w:val="none" w:sz="0" w:space="0" w:color="auto"/>
      </w:divBdr>
    </w:div>
    <w:div w:id="634065010">
      <w:bodyDiv w:val="1"/>
      <w:marLeft w:val="0"/>
      <w:marRight w:val="0"/>
      <w:marTop w:val="0"/>
      <w:marBottom w:val="0"/>
      <w:divBdr>
        <w:top w:val="none" w:sz="0" w:space="0" w:color="auto"/>
        <w:left w:val="none" w:sz="0" w:space="0" w:color="auto"/>
        <w:bottom w:val="none" w:sz="0" w:space="0" w:color="auto"/>
        <w:right w:val="none" w:sz="0" w:space="0" w:color="auto"/>
      </w:divBdr>
    </w:div>
    <w:div w:id="644892381">
      <w:bodyDiv w:val="1"/>
      <w:marLeft w:val="0"/>
      <w:marRight w:val="0"/>
      <w:marTop w:val="0"/>
      <w:marBottom w:val="0"/>
      <w:divBdr>
        <w:top w:val="none" w:sz="0" w:space="0" w:color="auto"/>
        <w:left w:val="none" w:sz="0" w:space="0" w:color="auto"/>
        <w:bottom w:val="none" w:sz="0" w:space="0" w:color="auto"/>
        <w:right w:val="none" w:sz="0" w:space="0" w:color="auto"/>
      </w:divBdr>
    </w:div>
    <w:div w:id="654838265">
      <w:bodyDiv w:val="1"/>
      <w:marLeft w:val="0"/>
      <w:marRight w:val="0"/>
      <w:marTop w:val="0"/>
      <w:marBottom w:val="0"/>
      <w:divBdr>
        <w:top w:val="none" w:sz="0" w:space="0" w:color="auto"/>
        <w:left w:val="none" w:sz="0" w:space="0" w:color="auto"/>
        <w:bottom w:val="none" w:sz="0" w:space="0" w:color="auto"/>
        <w:right w:val="none" w:sz="0" w:space="0" w:color="auto"/>
      </w:divBdr>
    </w:div>
    <w:div w:id="682706501">
      <w:bodyDiv w:val="1"/>
      <w:marLeft w:val="0"/>
      <w:marRight w:val="0"/>
      <w:marTop w:val="0"/>
      <w:marBottom w:val="0"/>
      <w:divBdr>
        <w:top w:val="none" w:sz="0" w:space="0" w:color="auto"/>
        <w:left w:val="none" w:sz="0" w:space="0" w:color="auto"/>
        <w:bottom w:val="none" w:sz="0" w:space="0" w:color="auto"/>
        <w:right w:val="none" w:sz="0" w:space="0" w:color="auto"/>
      </w:divBdr>
    </w:div>
    <w:div w:id="703791347">
      <w:bodyDiv w:val="1"/>
      <w:marLeft w:val="0"/>
      <w:marRight w:val="0"/>
      <w:marTop w:val="0"/>
      <w:marBottom w:val="0"/>
      <w:divBdr>
        <w:top w:val="none" w:sz="0" w:space="0" w:color="auto"/>
        <w:left w:val="none" w:sz="0" w:space="0" w:color="auto"/>
        <w:bottom w:val="none" w:sz="0" w:space="0" w:color="auto"/>
        <w:right w:val="none" w:sz="0" w:space="0" w:color="auto"/>
      </w:divBdr>
    </w:div>
    <w:div w:id="717364310">
      <w:bodyDiv w:val="1"/>
      <w:marLeft w:val="0"/>
      <w:marRight w:val="0"/>
      <w:marTop w:val="0"/>
      <w:marBottom w:val="0"/>
      <w:divBdr>
        <w:top w:val="none" w:sz="0" w:space="0" w:color="auto"/>
        <w:left w:val="none" w:sz="0" w:space="0" w:color="auto"/>
        <w:bottom w:val="none" w:sz="0" w:space="0" w:color="auto"/>
        <w:right w:val="none" w:sz="0" w:space="0" w:color="auto"/>
      </w:divBdr>
    </w:div>
    <w:div w:id="717365851">
      <w:bodyDiv w:val="1"/>
      <w:marLeft w:val="0"/>
      <w:marRight w:val="0"/>
      <w:marTop w:val="0"/>
      <w:marBottom w:val="0"/>
      <w:divBdr>
        <w:top w:val="none" w:sz="0" w:space="0" w:color="auto"/>
        <w:left w:val="none" w:sz="0" w:space="0" w:color="auto"/>
        <w:bottom w:val="none" w:sz="0" w:space="0" w:color="auto"/>
        <w:right w:val="none" w:sz="0" w:space="0" w:color="auto"/>
      </w:divBdr>
    </w:div>
    <w:div w:id="728530629">
      <w:bodyDiv w:val="1"/>
      <w:marLeft w:val="0"/>
      <w:marRight w:val="0"/>
      <w:marTop w:val="0"/>
      <w:marBottom w:val="0"/>
      <w:divBdr>
        <w:top w:val="none" w:sz="0" w:space="0" w:color="auto"/>
        <w:left w:val="none" w:sz="0" w:space="0" w:color="auto"/>
        <w:bottom w:val="none" w:sz="0" w:space="0" w:color="auto"/>
        <w:right w:val="none" w:sz="0" w:space="0" w:color="auto"/>
      </w:divBdr>
    </w:div>
    <w:div w:id="753669670">
      <w:bodyDiv w:val="1"/>
      <w:marLeft w:val="0"/>
      <w:marRight w:val="0"/>
      <w:marTop w:val="0"/>
      <w:marBottom w:val="0"/>
      <w:divBdr>
        <w:top w:val="none" w:sz="0" w:space="0" w:color="auto"/>
        <w:left w:val="none" w:sz="0" w:space="0" w:color="auto"/>
        <w:bottom w:val="none" w:sz="0" w:space="0" w:color="auto"/>
        <w:right w:val="none" w:sz="0" w:space="0" w:color="auto"/>
      </w:divBdr>
    </w:div>
    <w:div w:id="764106425">
      <w:bodyDiv w:val="1"/>
      <w:marLeft w:val="0"/>
      <w:marRight w:val="0"/>
      <w:marTop w:val="0"/>
      <w:marBottom w:val="0"/>
      <w:divBdr>
        <w:top w:val="none" w:sz="0" w:space="0" w:color="auto"/>
        <w:left w:val="none" w:sz="0" w:space="0" w:color="auto"/>
        <w:bottom w:val="none" w:sz="0" w:space="0" w:color="auto"/>
        <w:right w:val="none" w:sz="0" w:space="0" w:color="auto"/>
      </w:divBdr>
    </w:div>
    <w:div w:id="768740109">
      <w:bodyDiv w:val="1"/>
      <w:marLeft w:val="0"/>
      <w:marRight w:val="0"/>
      <w:marTop w:val="0"/>
      <w:marBottom w:val="0"/>
      <w:divBdr>
        <w:top w:val="none" w:sz="0" w:space="0" w:color="auto"/>
        <w:left w:val="none" w:sz="0" w:space="0" w:color="auto"/>
        <w:bottom w:val="none" w:sz="0" w:space="0" w:color="auto"/>
        <w:right w:val="none" w:sz="0" w:space="0" w:color="auto"/>
      </w:divBdr>
    </w:div>
    <w:div w:id="774789614">
      <w:bodyDiv w:val="1"/>
      <w:marLeft w:val="0"/>
      <w:marRight w:val="0"/>
      <w:marTop w:val="0"/>
      <w:marBottom w:val="0"/>
      <w:divBdr>
        <w:top w:val="none" w:sz="0" w:space="0" w:color="auto"/>
        <w:left w:val="none" w:sz="0" w:space="0" w:color="auto"/>
        <w:bottom w:val="none" w:sz="0" w:space="0" w:color="auto"/>
        <w:right w:val="none" w:sz="0" w:space="0" w:color="auto"/>
      </w:divBdr>
    </w:div>
    <w:div w:id="785737528">
      <w:bodyDiv w:val="1"/>
      <w:marLeft w:val="0"/>
      <w:marRight w:val="0"/>
      <w:marTop w:val="0"/>
      <w:marBottom w:val="0"/>
      <w:divBdr>
        <w:top w:val="none" w:sz="0" w:space="0" w:color="auto"/>
        <w:left w:val="none" w:sz="0" w:space="0" w:color="auto"/>
        <w:bottom w:val="none" w:sz="0" w:space="0" w:color="auto"/>
        <w:right w:val="none" w:sz="0" w:space="0" w:color="auto"/>
      </w:divBdr>
    </w:div>
    <w:div w:id="796070339">
      <w:bodyDiv w:val="1"/>
      <w:marLeft w:val="0"/>
      <w:marRight w:val="0"/>
      <w:marTop w:val="0"/>
      <w:marBottom w:val="0"/>
      <w:divBdr>
        <w:top w:val="none" w:sz="0" w:space="0" w:color="auto"/>
        <w:left w:val="none" w:sz="0" w:space="0" w:color="auto"/>
        <w:bottom w:val="none" w:sz="0" w:space="0" w:color="auto"/>
        <w:right w:val="none" w:sz="0" w:space="0" w:color="auto"/>
      </w:divBdr>
    </w:div>
    <w:div w:id="818424421">
      <w:bodyDiv w:val="1"/>
      <w:marLeft w:val="0"/>
      <w:marRight w:val="0"/>
      <w:marTop w:val="0"/>
      <w:marBottom w:val="0"/>
      <w:divBdr>
        <w:top w:val="none" w:sz="0" w:space="0" w:color="auto"/>
        <w:left w:val="none" w:sz="0" w:space="0" w:color="auto"/>
        <w:bottom w:val="none" w:sz="0" w:space="0" w:color="auto"/>
        <w:right w:val="none" w:sz="0" w:space="0" w:color="auto"/>
      </w:divBdr>
    </w:div>
    <w:div w:id="832185235">
      <w:bodyDiv w:val="1"/>
      <w:marLeft w:val="0"/>
      <w:marRight w:val="0"/>
      <w:marTop w:val="0"/>
      <w:marBottom w:val="0"/>
      <w:divBdr>
        <w:top w:val="none" w:sz="0" w:space="0" w:color="auto"/>
        <w:left w:val="none" w:sz="0" w:space="0" w:color="auto"/>
        <w:bottom w:val="none" w:sz="0" w:space="0" w:color="auto"/>
        <w:right w:val="none" w:sz="0" w:space="0" w:color="auto"/>
      </w:divBdr>
    </w:div>
    <w:div w:id="872573650">
      <w:bodyDiv w:val="1"/>
      <w:marLeft w:val="0"/>
      <w:marRight w:val="0"/>
      <w:marTop w:val="0"/>
      <w:marBottom w:val="0"/>
      <w:divBdr>
        <w:top w:val="none" w:sz="0" w:space="0" w:color="auto"/>
        <w:left w:val="none" w:sz="0" w:space="0" w:color="auto"/>
        <w:bottom w:val="none" w:sz="0" w:space="0" w:color="auto"/>
        <w:right w:val="none" w:sz="0" w:space="0" w:color="auto"/>
      </w:divBdr>
    </w:div>
    <w:div w:id="876159852">
      <w:bodyDiv w:val="1"/>
      <w:marLeft w:val="0"/>
      <w:marRight w:val="0"/>
      <w:marTop w:val="0"/>
      <w:marBottom w:val="0"/>
      <w:divBdr>
        <w:top w:val="none" w:sz="0" w:space="0" w:color="auto"/>
        <w:left w:val="none" w:sz="0" w:space="0" w:color="auto"/>
        <w:bottom w:val="none" w:sz="0" w:space="0" w:color="auto"/>
        <w:right w:val="none" w:sz="0" w:space="0" w:color="auto"/>
      </w:divBdr>
    </w:div>
    <w:div w:id="879247930">
      <w:bodyDiv w:val="1"/>
      <w:marLeft w:val="0"/>
      <w:marRight w:val="0"/>
      <w:marTop w:val="0"/>
      <w:marBottom w:val="0"/>
      <w:divBdr>
        <w:top w:val="none" w:sz="0" w:space="0" w:color="auto"/>
        <w:left w:val="none" w:sz="0" w:space="0" w:color="auto"/>
        <w:bottom w:val="none" w:sz="0" w:space="0" w:color="auto"/>
        <w:right w:val="none" w:sz="0" w:space="0" w:color="auto"/>
      </w:divBdr>
    </w:div>
    <w:div w:id="904224241">
      <w:bodyDiv w:val="1"/>
      <w:marLeft w:val="0"/>
      <w:marRight w:val="0"/>
      <w:marTop w:val="0"/>
      <w:marBottom w:val="0"/>
      <w:divBdr>
        <w:top w:val="none" w:sz="0" w:space="0" w:color="auto"/>
        <w:left w:val="none" w:sz="0" w:space="0" w:color="auto"/>
        <w:bottom w:val="none" w:sz="0" w:space="0" w:color="auto"/>
        <w:right w:val="none" w:sz="0" w:space="0" w:color="auto"/>
      </w:divBdr>
    </w:div>
    <w:div w:id="949703512">
      <w:bodyDiv w:val="1"/>
      <w:marLeft w:val="0"/>
      <w:marRight w:val="0"/>
      <w:marTop w:val="0"/>
      <w:marBottom w:val="0"/>
      <w:divBdr>
        <w:top w:val="none" w:sz="0" w:space="0" w:color="auto"/>
        <w:left w:val="none" w:sz="0" w:space="0" w:color="auto"/>
        <w:bottom w:val="none" w:sz="0" w:space="0" w:color="auto"/>
        <w:right w:val="none" w:sz="0" w:space="0" w:color="auto"/>
      </w:divBdr>
    </w:div>
    <w:div w:id="960962393">
      <w:bodyDiv w:val="1"/>
      <w:marLeft w:val="0"/>
      <w:marRight w:val="0"/>
      <w:marTop w:val="0"/>
      <w:marBottom w:val="0"/>
      <w:divBdr>
        <w:top w:val="none" w:sz="0" w:space="0" w:color="auto"/>
        <w:left w:val="none" w:sz="0" w:space="0" w:color="auto"/>
        <w:bottom w:val="none" w:sz="0" w:space="0" w:color="auto"/>
        <w:right w:val="none" w:sz="0" w:space="0" w:color="auto"/>
      </w:divBdr>
    </w:div>
    <w:div w:id="991984336">
      <w:bodyDiv w:val="1"/>
      <w:marLeft w:val="0"/>
      <w:marRight w:val="0"/>
      <w:marTop w:val="0"/>
      <w:marBottom w:val="0"/>
      <w:divBdr>
        <w:top w:val="none" w:sz="0" w:space="0" w:color="auto"/>
        <w:left w:val="none" w:sz="0" w:space="0" w:color="auto"/>
        <w:bottom w:val="none" w:sz="0" w:space="0" w:color="auto"/>
        <w:right w:val="none" w:sz="0" w:space="0" w:color="auto"/>
      </w:divBdr>
    </w:div>
    <w:div w:id="1032658312">
      <w:bodyDiv w:val="1"/>
      <w:marLeft w:val="0"/>
      <w:marRight w:val="0"/>
      <w:marTop w:val="0"/>
      <w:marBottom w:val="0"/>
      <w:divBdr>
        <w:top w:val="none" w:sz="0" w:space="0" w:color="auto"/>
        <w:left w:val="none" w:sz="0" w:space="0" w:color="auto"/>
        <w:bottom w:val="none" w:sz="0" w:space="0" w:color="auto"/>
        <w:right w:val="none" w:sz="0" w:space="0" w:color="auto"/>
      </w:divBdr>
    </w:div>
    <w:div w:id="1055617348">
      <w:bodyDiv w:val="1"/>
      <w:marLeft w:val="0"/>
      <w:marRight w:val="0"/>
      <w:marTop w:val="0"/>
      <w:marBottom w:val="0"/>
      <w:divBdr>
        <w:top w:val="none" w:sz="0" w:space="0" w:color="auto"/>
        <w:left w:val="none" w:sz="0" w:space="0" w:color="auto"/>
        <w:bottom w:val="none" w:sz="0" w:space="0" w:color="auto"/>
        <w:right w:val="none" w:sz="0" w:space="0" w:color="auto"/>
      </w:divBdr>
    </w:div>
    <w:div w:id="1058822870">
      <w:bodyDiv w:val="1"/>
      <w:marLeft w:val="0"/>
      <w:marRight w:val="0"/>
      <w:marTop w:val="0"/>
      <w:marBottom w:val="0"/>
      <w:divBdr>
        <w:top w:val="none" w:sz="0" w:space="0" w:color="auto"/>
        <w:left w:val="none" w:sz="0" w:space="0" w:color="auto"/>
        <w:bottom w:val="none" w:sz="0" w:space="0" w:color="auto"/>
        <w:right w:val="none" w:sz="0" w:space="0" w:color="auto"/>
      </w:divBdr>
      <w:divsChild>
        <w:div w:id="1735160028">
          <w:marLeft w:val="0"/>
          <w:marRight w:val="0"/>
          <w:marTop w:val="0"/>
          <w:marBottom w:val="0"/>
          <w:divBdr>
            <w:top w:val="single" w:sz="2" w:space="0" w:color="auto"/>
            <w:left w:val="single" w:sz="2" w:space="0" w:color="auto"/>
            <w:bottom w:val="single" w:sz="2" w:space="0" w:color="auto"/>
            <w:right w:val="single" w:sz="2" w:space="0" w:color="auto"/>
          </w:divBdr>
        </w:div>
        <w:div w:id="940989508">
          <w:marLeft w:val="0"/>
          <w:marRight w:val="0"/>
          <w:marTop w:val="0"/>
          <w:marBottom w:val="0"/>
          <w:divBdr>
            <w:top w:val="single" w:sz="2" w:space="0" w:color="auto"/>
            <w:left w:val="single" w:sz="2" w:space="0" w:color="auto"/>
            <w:bottom w:val="single" w:sz="2" w:space="0" w:color="auto"/>
            <w:right w:val="single" w:sz="2" w:space="0" w:color="auto"/>
          </w:divBdr>
        </w:div>
      </w:divsChild>
    </w:div>
    <w:div w:id="1061058168">
      <w:bodyDiv w:val="1"/>
      <w:marLeft w:val="0"/>
      <w:marRight w:val="0"/>
      <w:marTop w:val="0"/>
      <w:marBottom w:val="0"/>
      <w:divBdr>
        <w:top w:val="none" w:sz="0" w:space="0" w:color="auto"/>
        <w:left w:val="none" w:sz="0" w:space="0" w:color="auto"/>
        <w:bottom w:val="none" w:sz="0" w:space="0" w:color="auto"/>
        <w:right w:val="none" w:sz="0" w:space="0" w:color="auto"/>
      </w:divBdr>
    </w:div>
    <w:div w:id="1064908044">
      <w:bodyDiv w:val="1"/>
      <w:marLeft w:val="0"/>
      <w:marRight w:val="0"/>
      <w:marTop w:val="0"/>
      <w:marBottom w:val="0"/>
      <w:divBdr>
        <w:top w:val="none" w:sz="0" w:space="0" w:color="auto"/>
        <w:left w:val="none" w:sz="0" w:space="0" w:color="auto"/>
        <w:bottom w:val="none" w:sz="0" w:space="0" w:color="auto"/>
        <w:right w:val="none" w:sz="0" w:space="0" w:color="auto"/>
      </w:divBdr>
      <w:divsChild>
        <w:div w:id="1575385217">
          <w:marLeft w:val="0"/>
          <w:marRight w:val="0"/>
          <w:marTop w:val="0"/>
          <w:marBottom w:val="0"/>
          <w:divBdr>
            <w:top w:val="single" w:sz="2" w:space="0" w:color="auto"/>
            <w:left w:val="single" w:sz="2" w:space="0" w:color="auto"/>
            <w:bottom w:val="single" w:sz="2" w:space="0" w:color="auto"/>
            <w:right w:val="single" w:sz="2" w:space="0" w:color="auto"/>
          </w:divBdr>
        </w:div>
        <w:div w:id="426465204">
          <w:marLeft w:val="0"/>
          <w:marRight w:val="0"/>
          <w:marTop w:val="0"/>
          <w:marBottom w:val="0"/>
          <w:divBdr>
            <w:top w:val="single" w:sz="2" w:space="0" w:color="auto"/>
            <w:left w:val="single" w:sz="2" w:space="0" w:color="auto"/>
            <w:bottom w:val="single" w:sz="2" w:space="0" w:color="auto"/>
            <w:right w:val="single" w:sz="2" w:space="0" w:color="auto"/>
          </w:divBdr>
        </w:div>
      </w:divsChild>
    </w:div>
    <w:div w:id="1084231343">
      <w:bodyDiv w:val="1"/>
      <w:marLeft w:val="0"/>
      <w:marRight w:val="0"/>
      <w:marTop w:val="0"/>
      <w:marBottom w:val="0"/>
      <w:divBdr>
        <w:top w:val="none" w:sz="0" w:space="0" w:color="auto"/>
        <w:left w:val="none" w:sz="0" w:space="0" w:color="auto"/>
        <w:bottom w:val="none" w:sz="0" w:space="0" w:color="auto"/>
        <w:right w:val="none" w:sz="0" w:space="0" w:color="auto"/>
      </w:divBdr>
      <w:divsChild>
        <w:div w:id="681586127">
          <w:marLeft w:val="0"/>
          <w:marRight w:val="0"/>
          <w:marTop w:val="0"/>
          <w:marBottom w:val="0"/>
          <w:divBdr>
            <w:top w:val="single" w:sz="2" w:space="0" w:color="auto"/>
            <w:left w:val="single" w:sz="2" w:space="0" w:color="auto"/>
            <w:bottom w:val="single" w:sz="2" w:space="0" w:color="auto"/>
            <w:right w:val="single" w:sz="2" w:space="0" w:color="auto"/>
          </w:divBdr>
        </w:div>
        <w:div w:id="153835399">
          <w:marLeft w:val="0"/>
          <w:marRight w:val="0"/>
          <w:marTop w:val="0"/>
          <w:marBottom w:val="0"/>
          <w:divBdr>
            <w:top w:val="single" w:sz="2" w:space="0" w:color="auto"/>
            <w:left w:val="single" w:sz="2" w:space="0" w:color="auto"/>
            <w:bottom w:val="single" w:sz="2" w:space="0" w:color="auto"/>
            <w:right w:val="single" w:sz="2" w:space="0" w:color="auto"/>
          </w:divBdr>
        </w:div>
        <w:div w:id="871766194">
          <w:marLeft w:val="0"/>
          <w:marRight w:val="0"/>
          <w:marTop w:val="0"/>
          <w:marBottom w:val="0"/>
          <w:divBdr>
            <w:top w:val="single" w:sz="2" w:space="0" w:color="auto"/>
            <w:left w:val="single" w:sz="2" w:space="0" w:color="auto"/>
            <w:bottom w:val="single" w:sz="2" w:space="0" w:color="auto"/>
            <w:right w:val="single" w:sz="2" w:space="0" w:color="auto"/>
          </w:divBdr>
        </w:div>
        <w:div w:id="1699699885">
          <w:marLeft w:val="0"/>
          <w:marRight w:val="0"/>
          <w:marTop w:val="0"/>
          <w:marBottom w:val="0"/>
          <w:divBdr>
            <w:top w:val="single" w:sz="2" w:space="0" w:color="auto"/>
            <w:left w:val="single" w:sz="2" w:space="0" w:color="auto"/>
            <w:bottom w:val="single" w:sz="2" w:space="0" w:color="auto"/>
            <w:right w:val="single" w:sz="2" w:space="0" w:color="auto"/>
          </w:divBdr>
        </w:div>
        <w:div w:id="109128695">
          <w:marLeft w:val="0"/>
          <w:marRight w:val="0"/>
          <w:marTop w:val="0"/>
          <w:marBottom w:val="0"/>
          <w:divBdr>
            <w:top w:val="single" w:sz="2" w:space="0" w:color="auto"/>
            <w:left w:val="single" w:sz="2" w:space="0" w:color="auto"/>
            <w:bottom w:val="single" w:sz="2" w:space="0" w:color="auto"/>
            <w:right w:val="single" w:sz="2" w:space="0" w:color="auto"/>
          </w:divBdr>
        </w:div>
        <w:div w:id="756561493">
          <w:marLeft w:val="0"/>
          <w:marRight w:val="0"/>
          <w:marTop w:val="0"/>
          <w:marBottom w:val="0"/>
          <w:divBdr>
            <w:top w:val="single" w:sz="2" w:space="0" w:color="auto"/>
            <w:left w:val="single" w:sz="2" w:space="0" w:color="auto"/>
            <w:bottom w:val="single" w:sz="2" w:space="0" w:color="auto"/>
            <w:right w:val="single" w:sz="2" w:space="0" w:color="auto"/>
          </w:divBdr>
        </w:div>
        <w:div w:id="1621297431">
          <w:marLeft w:val="0"/>
          <w:marRight w:val="0"/>
          <w:marTop w:val="0"/>
          <w:marBottom w:val="0"/>
          <w:divBdr>
            <w:top w:val="single" w:sz="2" w:space="0" w:color="auto"/>
            <w:left w:val="single" w:sz="2" w:space="0" w:color="auto"/>
            <w:bottom w:val="single" w:sz="2" w:space="0" w:color="auto"/>
            <w:right w:val="single" w:sz="2" w:space="0" w:color="auto"/>
          </w:divBdr>
        </w:div>
      </w:divsChild>
    </w:div>
    <w:div w:id="1129742104">
      <w:bodyDiv w:val="1"/>
      <w:marLeft w:val="0"/>
      <w:marRight w:val="0"/>
      <w:marTop w:val="0"/>
      <w:marBottom w:val="0"/>
      <w:divBdr>
        <w:top w:val="none" w:sz="0" w:space="0" w:color="auto"/>
        <w:left w:val="none" w:sz="0" w:space="0" w:color="auto"/>
        <w:bottom w:val="none" w:sz="0" w:space="0" w:color="auto"/>
        <w:right w:val="none" w:sz="0" w:space="0" w:color="auto"/>
      </w:divBdr>
    </w:div>
    <w:div w:id="1151482392">
      <w:bodyDiv w:val="1"/>
      <w:marLeft w:val="0"/>
      <w:marRight w:val="0"/>
      <w:marTop w:val="0"/>
      <w:marBottom w:val="0"/>
      <w:divBdr>
        <w:top w:val="none" w:sz="0" w:space="0" w:color="auto"/>
        <w:left w:val="none" w:sz="0" w:space="0" w:color="auto"/>
        <w:bottom w:val="none" w:sz="0" w:space="0" w:color="auto"/>
        <w:right w:val="none" w:sz="0" w:space="0" w:color="auto"/>
      </w:divBdr>
    </w:div>
    <w:div w:id="1162508812">
      <w:bodyDiv w:val="1"/>
      <w:marLeft w:val="0"/>
      <w:marRight w:val="0"/>
      <w:marTop w:val="0"/>
      <w:marBottom w:val="0"/>
      <w:divBdr>
        <w:top w:val="none" w:sz="0" w:space="0" w:color="auto"/>
        <w:left w:val="none" w:sz="0" w:space="0" w:color="auto"/>
        <w:bottom w:val="none" w:sz="0" w:space="0" w:color="auto"/>
        <w:right w:val="none" w:sz="0" w:space="0" w:color="auto"/>
      </w:divBdr>
      <w:divsChild>
        <w:div w:id="493302863">
          <w:marLeft w:val="0"/>
          <w:marRight w:val="0"/>
          <w:marTop w:val="0"/>
          <w:marBottom w:val="0"/>
          <w:divBdr>
            <w:top w:val="single" w:sz="2" w:space="0" w:color="auto"/>
            <w:left w:val="single" w:sz="2" w:space="0" w:color="auto"/>
            <w:bottom w:val="single" w:sz="2" w:space="0" w:color="auto"/>
            <w:right w:val="single" w:sz="2" w:space="0" w:color="auto"/>
          </w:divBdr>
        </w:div>
        <w:div w:id="1699424703">
          <w:marLeft w:val="0"/>
          <w:marRight w:val="0"/>
          <w:marTop w:val="0"/>
          <w:marBottom w:val="0"/>
          <w:divBdr>
            <w:top w:val="single" w:sz="2" w:space="0" w:color="auto"/>
            <w:left w:val="single" w:sz="2" w:space="0" w:color="auto"/>
            <w:bottom w:val="single" w:sz="2" w:space="0" w:color="auto"/>
            <w:right w:val="single" w:sz="2" w:space="0" w:color="auto"/>
          </w:divBdr>
        </w:div>
        <w:div w:id="474377283">
          <w:marLeft w:val="0"/>
          <w:marRight w:val="0"/>
          <w:marTop w:val="0"/>
          <w:marBottom w:val="0"/>
          <w:divBdr>
            <w:top w:val="single" w:sz="2" w:space="0" w:color="auto"/>
            <w:left w:val="single" w:sz="2" w:space="0" w:color="auto"/>
            <w:bottom w:val="single" w:sz="2" w:space="0" w:color="auto"/>
            <w:right w:val="single" w:sz="2" w:space="0" w:color="auto"/>
          </w:divBdr>
        </w:div>
        <w:div w:id="875578462">
          <w:marLeft w:val="0"/>
          <w:marRight w:val="0"/>
          <w:marTop w:val="0"/>
          <w:marBottom w:val="0"/>
          <w:divBdr>
            <w:top w:val="single" w:sz="2" w:space="0" w:color="auto"/>
            <w:left w:val="single" w:sz="2" w:space="0" w:color="auto"/>
            <w:bottom w:val="single" w:sz="2" w:space="0" w:color="auto"/>
            <w:right w:val="single" w:sz="2" w:space="0" w:color="auto"/>
          </w:divBdr>
        </w:div>
        <w:div w:id="1399092724">
          <w:marLeft w:val="0"/>
          <w:marRight w:val="0"/>
          <w:marTop w:val="0"/>
          <w:marBottom w:val="0"/>
          <w:divBdr>
            <w:top w:val="single" w:sz="2" w:space="0" w:color="auto"/>
            <w:left w:val="single" w:sz="2" w:space="0" w:color="auto"/>
            <w:bottom w:val="single" w:sz="2" w:space="0" w:color="auto"/>
            <w:right w:val="single" w:sz="2" w:space="0" w:color="auto"/>
          </w:divBdr>
        </w:div>
        <w:div w:id="1184247106">
          <w:marLeft w:val="0"/>
          <w:marRight w:val="0"/>
          <w:marTop w:val="0"/>
          <w:marBottom w:val="0"/>
          <w:divBdr>
            <w:top w:val="single" w:sz="2" w:space="0" w:color="auto"/>
            <w:left w:val="single" w:sz="2" w:space="0" w:color="auto"/>
            <w:bottom w:val="single" w:sz="2" w:space="0" w:color="auto"/>
            <w:right w:val="single" w:sz="2" w:space="0" w:color="auto"/>
          </w:divBdr>
        </w:div>
        <w:div w:id="1228034816">
          <w:marLeft w:val="0"/>
          <w:marRight w:val="0"/>
          <w:marTop w:val="0"/>
          <w:marBottom w:val="0"/>
          <w:divBdr>
            <w:top w:val="single" w:sz="2" w:space="0" w:color="auto"/>
            <w:left w:val="single" w:sz="2" w:space="0" w:color="auto"/>
            <w:bottom w:val="single" w:sz="2" w:space="0" w:color="auto"/>
            <w:right w:val="single" w:sz="2" w:space="0" w:color="auto"/>
          </w:divBdr>
        </w:div>
        <w:div w:id="1408768380">
          <w:marLeft w:val="0"/>
          <w:marRight w:val="0"/>
          <w:marTop w:val="0"/>
          <w:marBottom w:val="0"/>
          <w:divBdr>
            <w:top w:val="single" w:sz="2" w:space="0" w:color="auto"/>
            <w:left w:val="single" w:sz="2" w:space="0" w:color="auto"/>
            <w:bottom w:val="single" w:sz="2" w:space="0" w:color="auto"/>
            <w:right w:val="single" w:sz="2" w:space="0" w:color="auto"/>
          </w:divBdr>
        </w:div>
        <w:div w:id="1035348359">
          <w:marLeft w:val="0"/>
          <w:marRight w:val="0"/>
          <w:marTop w:val="0"/>
          <w:marBottom w:val="0"/>
          <w:divBdr>
            <w:top w:val="single" w:sz="2" w:space="0" w:color="auto"/>
            <w:left w:val="single" w:sz="2" w:space="0" w:color="auto"/>
            <w:bottom w:val="single" w:sz="2" w:space="0" w:color="auto"/>
            <w:right w:val="single" w:sz="2" w:space="0" w:color="auto"/>
          </w:divBdr>
        </w:div>
        <w:div w:id="1109859675">
          <w:marLeft w:val="0"/>
          <w:marRight w:val="0"/>
          <w:marTop w:val="0"/>
          <w:marBottom w:val="0"/>
          <w:divBdr>
            <w:top w:val="single" w:sz="2" w:space="0" w:color="auto"/>
            <w:left w:val="single" w:sz="2" w:space="0" w:color="auto"/>
            <w:bottom w:val="single" w:sz="2" w:space="0" w:color="auto"/>
            <w:right w:val="single" w:sz="2" w:space="0" w:color="auto"/>
          </w:divBdr>
        </w:div>
        <w:div w:id="838158893">
          <w:marLeft w:val="0"/>
          <w:marRight w:val="0"/>
          <w:marTop w:val="0"/>
          <w:marBottom w:val="0"/>
          <w:divBdr>
            <w:top w:val="single" w:sz="2" w:space="0" w:color="auto"/>
            <w:left w:val="single" w:sz="2" w:space="0" w:color="auto"/>
            <w:bottom w:val="single" w:sz="2" w:space="0" w:color="auto"/>
            <w:right w:val="single" w:sz="2" w:space="0" w:color="auto"/>
          </w:divBdr>
        </w:div>
        <w:div w:id="1358430335">
          <w:marLeft w:val="0"/>
          <w:marRight w:val="0"/>
          <w:marTop w:val="0"/>
          <w:marBottom w:val="0"/>
          <w:divBdr>
            <w:top w:val="single" w:sz="2" w:space="0" w:color="auto"/>
            <w:left w:val="single" w:sz="2" w:space="0" w:color="auto"/>
            <w:bottom w:val="single" w:sz="2" w:space="0" w:color="auto"/>
            <w:right w:val="single" w:sz="2" w:space="0" w:color="auto"/>
          </w:divBdr>
        </w:div>
        <w:div w:id="5598814">
          <w:marLeft w:val="0"/>
          <w:marRight w:val="0"/>
          <w:marTop w:val="0"/>
          <w:marBottom w:val="0"/>
          <w:divBdr>
            <w:top w:val="single" w:sz="2" w:space="0" w:color="auto"/>
            <w:left w:val="single" w:sz="2" w:space="0" w:color="auto"/>
            <w:bottom w:val="single" w:sz="2" w:space="0" w:color="auto"/>
            <w:right w:val="single" w:sz="2" w:space="0" w:color="auto"/>
          </w:divBdr>
        </w:div>
      </w:divsChild>
    </w:div>
    <w:div w:id="1194921718">
      <w:bodyDiv w:val="1"/>
      <w:marLeft w:val="0"/>
      <w:marRight w:val="0"/>
      <w:marTop w:val="0"/>
      <w:marBottom w:val="0"/>
      <w:divBdr>
        <w:top w:val="none" w:sz="0" w:space="0" w:color="auto"/>
        <w:left w:val="none" w:sz="0" w:space="0" w:color="auto"/>
        <w:bottom w:val="none" w:sz="0" w:space="0" w:color="auto"/>
        <w:right w:val="none" w:sz="0" w:space="0" w:color="auto"/>
      </w:divBdr>
    </w:div>
    <w:div w:id="1194925907">
      <w:bodyDiv w:val="1"/>
      <w:marLeft w:val="0"/>
      <w:marRight w:val="0"/>
      <w:marTop w:val="0"/>
      <w:marBottom w:val="0"/>
      <w:divBdr>
        <w:top w:val="none" w:sz="0" w:space="0" w:color="auto"/>
        <w:left w:val="none" w:sz="0" w:space="0" w:color="auto"/>
        <w:bottom w:val="none" w:sz="0" w:space="0" w:color="auto"/>
        <w:right w:val="none" w:sz="0" w:space="0" w:color="auto"/>
      </w:divBdr>
    </w:div>
    <w:div w:id="1203666315">
      <w:bodyDiv w:val="1"/>
      <w:marLeft w:val="0"/>
      <w:marRight w:val="0"/>
      <w:marTop w:val="0"/>
      <w:marBottom w:val="0"/>
      <w:divBdr>
        <w:top w:val="none" w:sz="0" w:space="0" w:color="auto"/>
        <w:left w:val="none" w:sz="0" w:space="0" w:color="auto"/>
        <w:bottom w:val="none" w:sz="0" w:space="0" w:color="auto"/>
        <w:right w:val="none" w:sz="0" w:space="0" w:color="auto"/>
      </w:divBdr>
    </w:div>
    <w:div w:id="1223907141">
      <w:bodyDiv w:val="1"/>
      <w:marLeft w:val="0"/>
      <w:marRight w:val="0"/>
      <w:marTop w:val="0"/>
      <w:marBottom w:val="0"/>
      <w:divBdr>
        <w:top w:val="none" w:sz="0" w:space="0" w:color="auto"/>
        <w:left w:val="none" w:sz="0" w:space="0" w:color="auto"/>
        <w:bottom w:val="none" w:sz="0" w:space="0" w:color="auto"/>
        <w:right w:val="none" w:sz="0" w:space="0" w:color="auto"/>
      </w:divBdr>
    </w:div>
    <w:div w:id="1232546566">
      <w:bodyDiv w:val="1"/>
      <w:marLeft w:val="0"/>
      <w:marRight w:val="0"/>
      <w:marTop w:val="0"/>
      <w:marBottom w:val="0"/>
      <w:divBdr>
        <w:top w:val="none" w:sz="0" w:space="0" w:color="auto"/>
        <w:left w:val="none" w:sz="0" w:space="0" w:color="auto"/>
        <w:bottom w:val="none" w:sz="0" w:space="0" w:color="auto"/>
        <w:right w:val="none" w:sz="0" w:space="0" w:color="auto"/>
      </w:divBdr>
      <w:divsChild>
        <w:div w:id="391197966">
          <w:marLeft w:val="-225"/>
          <w:marRight w:val="-225"/>
          <w:marTop w:val="0"/>
          <w:marBottom w:val="0"/>
          <w:divBdr>
            <w:top w:val="none" w:sz="0" w:space="0" w:color="auto"/>
            <w:left w:val="none" w:sz="0" w:space="0" w:color="auto"/>
            <w:bottom w:val="none" w:sz="0" w:space="0" w:color="auto"/>
            <w:right w:val="none" w:sz="0" w:space="0" w:color="auto"/>
          </w:divBdr>
          <w:divsChild>
            <w:div w:id="1785809989">
              <w:marLeft w:val="0"/>
              <w:marRight w:val="0"/>
              <w:marTop w:val="0"/>
              <w:marBottom w:val="0"/>
              <w:divBdr>
                <w:top w:val="none" w:sz="0" w:space="0" w:color="auto"/>
                <w:left w:val="none" w:sz="0" w:space="0" w:color="auto"/>
                <w:bottom w:val="none" w:sz="0" w:space="0" w:color="auto"/>
                <w:right w:val="none" w:sz="0" w:space="0" w:color="auto"/>
              </w:divBdr>
            </w:div>
            <w:div w:id="290094446">
              <w:marLeft w:val="0"/>
              <w:marRight w:val="0"/>
              <w:marTop w:val="0"/>
              <w:marBottom w:val="0"/>
              <w:divBdr>
                <w:top w:val="none" w:sz="0" w:space="0" w:color="auto"/>
                <w:left w:val="none" w:sz="0" w:space="0" w:color="auto"/>
                <w:bottom w:val="none" w:sz="0" w:space="0" w:color="auto"/>
                <w:right w:val="none" w:sz="0" w:space="0" w:color="auto"/>
              </w:divBdr>
            </w:div>
          </w:divsChild>
        </w:div>
        <w:div w:id="220872797">
          <w:marLeft w:val="-225"/>
          <w:marRight w:val="-225"/>
          <w:marTop w:val="0"/>
          <w:marBottom w:val="0"/>
          <w:divBdr>
            <w:top w:val="none" w:sz="0" w:space="0" w:color="auto"/>
            <w:left w:val="none" w:sz="0" w:space="0" w:color="auto"/>
            <w:bottom w:val="none" w:sz="0" w:space="0" w:color="auto"/>
            <w:right w:val="none" w:sz="0" w:space="0" w:color="auto"/>
          </w:divBdr>
          <w:divsChild>
            <w:div w:id="543106181">
              <w:marLeft w:val="0"/>
              <w:marRight w:val="0"/>
              <w:marTop w:val="0"/>
              <w:marBottom w:val="0"/>
              <w:divBdr>
                <w:top w:val="none" w:sz="0" w:space="0" w:color="auto"/>
                <w:left w:val="none" w:sz="0" w:space="0" w:color="auto"/>
                <w:bottom w:val="none" w:sz="0" w:space="0" w:color="auto"/>
                <w:right w:val="none" w:sz="0" w:space="0" w:color="auto"/>
              </w:divBdr>
              <w:divsChild>
                <w:div w:id="17783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833">
          <w:marLeft w:val="-225"/>
          <w:marRight w:val="-225"/>
          <w:marTop w:val="0"/>
          <w:marBottom w:val="0"/>
          <w:divBdr>
            <w:top w:val="none" w:sz="0" w:space="0" w:color="auto"/>
            <w:left w:val="none" w:sz="0" w:space="0" w:color="auto"/>
            <w:bottom w:val="none" w:sz="0" w:space="0" w:color="auto"/>
            <w:right w:val="none" w:sz="0" w:space="0" w:color="auto"/>
          </w:divBdr>
          <w:divsChild>
            <w:div w:id="1370908748">
              <w:marLeft w:val="0"/>
              <w:marRight w:val="0"/>
              <w:marTop w:val="0"/>
              <w:marBottom w:val="0"/>
              <w:divBdr>
                <w:top w:val="none" w:sz="0" w:space="0" w:color="auto"/>
                <w:left w:val="none" w:sz="0" w:space="0" w:color="auto"/>
                <w:bottom w:val="none" w:sz="0" w:space="0" w:color="auto"/>
                <w:right w:val="none" w:sz="0" w:space="0" w:color="auto"/>
              </w:divBdr>
            </w:div>
          </w:divsChild>
        </w:div>
        <w:div w:id="1088775420">
          <w:marLeft w:val="-225"/>
          <w:marRight w:val="-225"/>
          <w:marTop w:val="0"/>
          <w:marBottom w:val="0"/>
          <w:divBdr>
            <w:top w:val="none" w:sz="0" w:space="0" w:color="auto"/>
            <w:left w:val="none" w:sz="0" w:space="0" w:color="auto"/>
            <w:bottom w:val="none" w:sz="0" w:space="0" w:color="auto"/>
            <w:right w:val="none" w:sz="0" w:space="0" w:color="auto"/>
          </w:divBdr>
          <w:divsChild>
            <w:div w:id="1963462932">
              <w:marLeft w:val="0"/>
              <w:marRight w:val="0"/>
              <w:marTop w:val="0"/>
              <w:marBottom w:val="0"/>
              <w:divBdr>
                <w:top w:val="none" w:sz="0" w:space="0" w:color="auto"/>
                <w:left w:val="none" w:sz="0" w:space="0" w:color="auto"/>
                <w:bottom w:val="none" w:sz="0" w:space="0" w:color="auto"/>
                <w:right w:val="none" w:sz="0" w:space="0" w:color="auto"/>
              </w:divBdr>
              <w:divsChild>
                <w:div w:id="249583168">
                  <w:marLeft w:val="0"/>
                  <w:marRight w:val="0"/>
                  <w:marTop w:val="0"/>
                  <w:marBottom w:val="0"/>
                  <w:divBdr>
                    <w:top w:val="none" w:sz="0" w:space="0" w:color="auto"/>
                    <w:left w:val="none" w:sz="0" w:space="0" w:color="auto"/>
                    <w:bottom w:val="none" w:sz="0" w:space="0" w:color="auto"/>
                    <w:right w:val="none" w:sz="0" w:space="0" w:color="auto"/>
                  </w:divBdr>
                  <w:divsChild>
                    <w:div w:id="728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71541">
      <w:bodyDiv w:val="1"/>
      <w:marLeft w:val="0"/>
      <w:marRight w:val="0"/>
      <w:marTop w:val="0"/>
      <w:marBottom w:val="0"/>
      <w:divBdr>
        <w:top w:val="none" w:sz="0" w:space="0" w:color="auto"/>
        <w:left w:val="none" w:sz="0" w:space="0" w:color="auto"/>
        <w:bottom w:val="none" w:sz="0" w:space="0" w:color="auto"/>
        <w:right w:val="none" w:sz="0" w:space="0" w:color="auto"/>
      </w:divBdr>
    </w:div>
    <w:div w:id="1296134101">
      <w:bodyDiv w:val="1"/>
      <w:marLeft w:val="0"/>
      <w:marRight w:val="0"/>
      <w:marTop w:val="0"/>
      <w:marBottom w:val="0"/>
      <w:divBdr>
        <w:top w:val="none" w:sz="0" w:space="0" w:color="auto"/>
        <w:left w:val="none" w:sz="0" w:space="0" w:color="auto"/>
        <w:bottom w:val="none" w:sz="0" w:space="0" w:color="auto"/>
        <w:right w:val="none" w:sz="0" w:space="0" w:color="auto"/>
      </w:divBdr>
    </w:div>
    <w:div w:id="1321735274">
      <w:bodyDiv w:val="1"/>
      <w:marLeft w:val="0"/>
      <w:marRight w:val="0"/>
      <w:marTop w:val="0"/>
      <w:marBottom w:val="0"/>
      <w:divBdr>
        <w:top w:val="none" w:sz="0" w:space="0" w:color="auto"/>
        <w:left w:val="none" w:sz="0" w:space="0" w:color="auto"/>
        <w:bottom w:val="none" w:sz="0" w:space="0" w:color="auto"/>
        <w:right w:val="none" w:sz="0" w:space="0" w:color="auto"/>
      </w:divBdr>
    </w:div>
    <w:div w:id="1356080875">
      <w:bodyDiv w:val="1"/>
      <w:marLeft w:val="0"/>
      <w:marRight w:val="0"/>
      <w:marTop w:val="0"/>
      <w:marBottom w:val="0"/>
      <w:divBdr>
        <w:top w:val="none" w:sz="0" w:space="0" w:color="auto"/>
        <w:left w:val="none" w:sz="0" w:space="0" w:color="auto"/>
        <w:bottom w:val="none" w:sz="0" w:space="0" w:color="auto"/>
        <w:right w:val="none" w:sz="0" w:space="0" w:color="auto"/>
      </w:divBdr>
    </w:div>
    <w:div w:id="1364014213">
      <w:bodyDiv w:val="1"/>
      <w:marLeft w:val="0"/>
      <w:marRight w:val="0"/>
      <w:marTop w:val="0"/>
      <w:marBottom w:val="0"/>
      <w:divBdr>
        <w:top w:val="none" w:sz="0" w:space="0" w:color="auto"/>
        <w:left w:val="none" w:sz="0" w:space="0" w:color="auto"/>
        <w:bottom w:val="none" w:sz="0" w:space="0" w:color="auto"/>
        <w:right w:val="none" w:sz="0" w:space="0" w:color="auto"/>
      </w:divBdr>
    </w:div>
    <w:div w:id="1364020415">
      <w:bodyDiv w:val="1"/>
      <w:marLeft w:val="0"/>
      <w:marRight w:val="0"/>
      <w:marTop w:val="0"/>
      <w:marBottom w:val="0"/>
      <w:divBdr>
        <w:top w:val="none" w:sz="0" w:space="0" w:color="auto"/>
        <w:left w:val="none" w:sz="0" w:space="0" w:color="auto"/>
        <w:bottom w:val="none" w:sz="0" w:space="0" w:color="auto"/>
        <w:right w:val="none" w:sz="0" w:space="0" w:color="auto"/>
      </w:divBdr>
    </w:div>
    <w:div w:id="1403212132">
      <w:bodyDiv w:val="1"/>
      <w:marLeft w:val="0"/>
      <w:marRight w:val="0"/>
      <w:marTop w:val="0"/>
      <w:marBottom w:val="0"/>
      <w:divBdr>
        <w:top w:val="none" w:sz="0" w:space="0" w:color="auto"/>
        <w:left w:val="none" w:sz="0" w:space="0" w:color="auto"/>
        <w:bottom w:val="none" w:sz="0" w:space="0" w:color="auto"/>
        <w:right w:val="none" w:sz="0" w:space="0" w:color="auto"/>
      </w:divBdr>
      <w:divsChild>
        <w:div w:id="921185028">
          <w:marLeft w:val="0"/>
          <w:marRight w:val="0"/>
          <w:marTop w:val="0"/>
          <w:marBottom w:val="0"/>
          <w:divBdr>
            <w:top w:val="single" w:sz="2" w:space="0" w:color="auto"/>
            <w:left w:val="single" w:sz="2" w:space="0" w:color="auto"/>
            <w:bottom w:val="single" w:sz="2" w:space="0" w:color="auto"/>
            <w:right w:val="single" w:sz="2" w:space="0" w:color="auto"/>
          </w:divBdr>
        </w:div>
        <w:div w:id="1587882456">
          <w:marLeft w:val="0"/>
          <w:marRight w:val="0"/>
          <w:marTop w:val="0"/>
          <w:marBottom w:val="0"/>
          <w:divBdr>
            <w:top w:val="single" w:sz="2" w:space="0" w:color="auto"/>
            <w:left w:val="single" w:sz="2" w:space="0" w:color="auto"/>
            <w:bottom w:val="single" w:sz="2" w:space="0" w:color="auto"/>
            <w:right w:val="single" w:sz="2" w:space="0" w:color="auto"/>
          </w:divBdr>
        </w:div>
      </w:divsChild>
    </w:div>
    <w:div w:id="1427574012">
      <w:bodyDiv w:val="1"/>
      <w:marLeft w:val="0"/>
      <w:marRight w:val="0"/>
      <w:marTop w:val="0"/>
      <w:marBottom w:val="0"/>
      <w:divBdr>
        <w:top w:val="none" w:sz="0" w:space="0" w:color="auto"/>
        <w:left w:val="none" w:sz="0" w:space="0" w:color="auto"/>
        <w:bottom w:val="none" w:sz="0" w:space="0" w:color="auto"/>
        <w:right w:val="none" w:sz="0" w:space="0" w:color="auto"/>
      </w:divBdr>
    </w:div>
    <w:div w:id="1430197777">
      <w:bodyDiv w:val="1"/>
      <w:marLeft w:val="0"/>
      <w:marRight w:val="0"/>
      <w:marTop w:val="0"/>
      <w:marBottom w:val="0"/>
      <w:divBdr>
        <w:top w:val="none" w:sz="0" w:space="0" w:color="auto"/>
        <w:left w:val="none" w:sz="0" w:space="0" w:color="auto"/>
        <w:bottom w:val="none" w:sz="0" w:space="0" w:color="auto"/>
        <w:right w:val="none" w:sz="0" w:space="0" w:color="auto"/>
      </w:divBdr>
    </w:div>
    <w:div w:id="1454903558">
      <w:bodyDiv w:val="1"/>
      <w:marLeft w:val="0"/>
      <w:marRight w:val="0"/>
      <w:marTop w:val="0"/>
      <w:marBottom w:val="0"/>
      <w:divBdr>
        <w:top w:val="none" w:sz="0" w:space="0" w:color="auto"/>
        <w:left w:val="none" w:sz="0" w:space="0" w:color="auto"/>
        <w:bottom w:val="none" w:sz="0" w:space="0" w:color="auto"/>
        <w:right w:val="none" w:sz="0" w:space="0" w:color="auto"/>
      </w:divBdr>
    </w:div>
    <w:div w:id="1458137875">
      <w:bodyDiv w:val="1"/>
      <w:marLeft w:val="0"/>
      <w:marRight w:val="0"/>
      <w:marTop w:val="0"/>
      <w:marBottom w:val="0"/>
      <w:divBdr>
        <w:top w:val="none" w:sz="0" w:space="0" w:color="auto"/>
        <w:left w:val="none" w:sz="0" w:space="0" w:color="auto"/>
        <w:bottom w:val="none" w:sz="0" w:space="0" w:color="auto"/>
        <w:right w:val="none" w:sz="0" w:space="0" w:color="auto"/>
      </w:divBdr>
      <w:divsChild>
        <w:div w:id="412901052">
          <w:marLeft w:val="0"/>
          <w:marRight w:val="0"/>
          <w:marTop w:val="0"/>
          <w:marBottom w:val="0"/>
          <w:divBdr>
            <w:top w:val="single" w:sz="2" w:space="0" w:color="auto"/>
            <w:left w:val="single" w:sz="2" w:space="0" w:color="auto"/>
            <w:bottom w:val="single" w:sz="2" w:space="0" w:color="auto"/>
            <w:right w:val="single" w:sz="2" w:space="0" w:color="auto"/>
          </w:divBdr>
        </w:div>
        <w:div w:id="2055082111">
          <w:marLeft w:val="0"/>
          <w:marRight w:val="0"/>
          <w:marTop w:val="0"/>
          <w:marBottom w:val="0"/>
          <w:divBdr>
            <w:top w:val="single" w:sz="2" w:space="0" w:color="auto"/>
            <w:left w:val="single" w:sz="2" w:space="0" w:color="auto"/>
            <w:bottom w:val="single" w:sz="2" w:space="0" w:color="auto"/>
            <w:right w:val="single" w:sz="2" w:space="0" w:color="auto"/>
          </w:divBdr>
        </w:div>
        <w:div w:id="1568227521">
          <w:marLeft w:val="0"/>
          <w:marRight w:val="0"/>
          <w:marTop w:val="0"/>
          <w:marBottom w:val="0"/>
          <w:divBdr>
            <w:top w:val="single" w:sz="2" w:space="0" w:color="auto"/>
            <w:left w:val="single" w:sz="2" w:space="0" w:color="auto"/>
            <w:bottom w:val="single" w:sz="2" w:space="0" w:color="auto"/>
            <w:right w:val="single" w:sz="2" w:space="0" w:color="auto"/>
          </w:divBdr>
        </w:div>
        <w:div w:id="1372651754">
          <w:marLeft w:val="0"/>
          <w:marRight w:val="0"/>
          <w:marTop w:val="0"/>
          <w:marBottom w:val="0"/>
          <w:divBdr>
            <w:top w:val="single" w:sz="2" w:space="0" w:color="auto"/>
            <w:left w:val="single" w:sz="2" w:space="0" w:color="auto"/>
            <w:bottom w:val="single" w:sz="2" w:space="0" w:color="auto"/>
            <w:right w:val="single" w:sz="2" w:space="0" w:color="auto"/>
          </w:divBdr>
        </w:div>
        <w:div w:id="302739197">
          <w:marLeft w:val="0"/>
          <w:marRight w:val="0"/>
          <w:marTop w:val="0"/>
          <w:marBottom w:val="0"/>
          <w:divBdr>
            <w:top w:val="single" w:sz="2" w:space="0" w:color="auto"/>
            <w:left w:val="single" w:sz="2" w:space="0" w:color="auto"/>
            <w:bottom w:val="single" w:sz="2" w:space="0" w:color="auto"/>
            <w:right w:val="single" w:sz="2" w:space="0" w:color="auto"/>
          </w:divBdr>
        </w:div>
        <w:div w:id="2143108650">
          <w:marLeft w:val="0"/>
          <w:marRight w:val="0"/>
          <w:marTop w:val="0"/>
          <w:marBottom w:val="0"/>
          <w:divBdr>
            <w:top w:val="single" w:sz="2" w:space="0" w:color="auto"/>
            <w:left w:val="single" w:sz="2" w:space="0" w:color="auto"/>
            <w:bottom w:val="single" w:sz="2" w:space="0" w:color="auto"/>
            <w:right w:val="single" w:sz="2" w:space="0" w:color="auto"/>
          </w:divBdr>
        </w:div>
        <w:div w:id="1648821326">
          <w:marLeft w:val="0"/>
          <w:marRight w:val="0"/>
          <w:marTop w:val="0"/>
          <w:marBottom w:val="0"/>
          <w:divBdr>
            <w:top w:val="single" w:sz="2" w:space="0" w:color="auto"/>
            <w:left w:val="single" w:sz="2" w:space="0" w:color="auto"/>
            <w:bottom w:val="single" w:sz="2" w:space="0" w:color="auto"/>
            <w:right w:val="single" w:sz="2" w:space="0" w:color="auto"/>
          </w:divBdr>
        </w:div>
        <w:div w:id="589503902">
          <w:marLeft w:val="0"/>
          <w:marRight w:val="0"/>
          <w:marTop w:val="0"/>
          <w:marBottom w:val="0"/>
          <w:divBdr>
            <w:top w:val="single" w:sz="2" w:space="0" w:color="auto"/>
            <w:left w:val="single" w:sz="2" w:space="0" w:color="auto"/>
            <w:bottom w:val="single" w:sz="2" w:space="0" w:color="auto"/>
            <w:right w:val="single" w:sz="2" w:space="0" w:color="auto"/>
          </w:divBdr>
        </w:div>
        <w:div w:id="1001466599">
          <w:marLeft w:val="0"/>
          <w:marRight w:val="0"/>
          <w:marTop w:val="0"/>
          <w:marBottom w:val="0"/>
          <w:divBdr>
            <w:top w:val="single" w:sz="2" w:space="0" w:color="auto"/>
            <w:left w:val="single" w:sz="2" w:space="0" w:color="auto"/>
            <w:bottom w:val="single" w:sz="2" w:space="0" w:color="auto"/>
            <w:right w:val="single" w:sz="2" w:space="0" w:color="auto"/>
          </w:divBdr>
        </w:div>
        <w:div w:id="2038698016">
          <w:marLeft w:val="0"/>
          <w:marRight w:val="0"/>
          <w:marTop w:val="0"/>
          <w:marBottom w:val="0"/>
          <w:divBdr>
            <w:top w:val="single" w:sz="2" w:space="0" w:color="auto"/>
            <w:left w:val="single" w:sz="2" w:space="0" w:color="auto"/>
            <w:bottom w:val="single" w:sz="2" w:space="0" w:color="auto"/>
            <w:right w:val="single" w:sz="2" w:space="0" w:color="auto"/>
          </w:divBdr>
        </w:div>
        <w:div w:id="697317618">
          <w:marLeft w:val="0"/>
          <w:marRight w:val="0"/>
          <w:marTop w:val="0"/>
          <w:marBottom w:val="0"/>
          <w:divBdr>
            <w:top w:val="single" w:sz="2" w:space="0" w:color="auto"/>
            <w:left w:val="single" w:sz="2" w:space="0" w:color="auto"/>
            <w:bottom w:val="single" w:sz="2" w:space="0" w:color="auto"/>
            <w:right w:val="single" w:sz="2" w:space="0" w:color="auto"/>
          </w:divBdr>
        </w:div>
        <w:div w:id="1007904943">
          <w:marLeft w:val="0"/>
          <w:marRight w:val="0"/>
          <w:marTop w:val="0"/>
          <w:marBottom w:val="0"/>
          <w:divBdr>
            <w:top w:val="single" w:sz="2" w:space="0" w:color="auto"/>
            <w:left w:val="single" w:sz="2" w:space="0" w:color="auto"/>
            <w:bottom w:val="single" w:sz="2" w:space="0" w:color="auto"/>
            <w:right w:val="single" w:sz="2" w:space="0" w:color="auto"/>
          </w:divBdr>
        </w:div>
        <w:div w:id="434181176">
          <w:marLeft w:val="0"/>
          <w:marRight w:val="0"/>
          <w:marTop w:val="0"/>
          <w:marBottom w:val="0"/>
          <w:divBdr>
            <w:top w:val="single" w:sz="2" w:space="0" w:color="auto"/>
            <w:left w:val="single" w:sz="2" w:space="0" w:color="auto"/>
            <w:bottom w:val="single" w:sz="2" w:space="0" w:color="auto"/>
            <w:right w:val="single" w:sz="2" w:space="0" w:color="auto"/>
          </w:divBdr>
        </w:div>
        <w:div w:id="801582194">
          <w:marLeft w:val="0"/>
          <w:marRight w:val="0"/>
          <w:marTop w:val="0"/>
          <w:marBottom w:val="0"/>
          <w:divBdr>
            <w:top w:val="single" w:sz="2" w:space="0" w:color="auto"/>
            <w:left w:val="single" w:sz="2" w:space="0" w:color="auto"/>
            <w:bottom w:val="single" w:sz="2" w:space="0" w:color="auto"/>
            <w:right w:val="single" w:sz="2" w:space="0" w:color="auto"/>
          </w:divBdr>
        </w:div>
        <w:div w:id="634792259">
          <w:marLeft w:val="0"/>
          <w:marRight w:val="0"/>
          <w:marTop w:val="0"/>
          <w:marBottom w:val="0"/>
          <w:divBdr>
            <w:top w:val="single" w:sz="2" w:space="0" w:color="auto"/>
            <w:left w:val="single" w:sz="2" w:space="0" w:color="auto"/>
            <w:bottom w:val="single" w:sz="2" w:space="0" w:color="auto"/>
            <w:right w:val="single" w:sz="2" w:space="0" w:color="auto"/>
          </w:divBdr>
        </w:div>
        <w:div w:id="245727001">
          <w:marLeft w:val="0"/>
          <w:marRight w:val="0"/>
          <w:marTop w:val="0"/>
          <w:marBottom w:val="0"/>
          <w:divBdr>
            <w:top w:val="single" w:sz="2" w:space="0" w:color="auto"/>
            <w:left w:val="single" w:sz="2" w:space="0" w:color="auto"/>
            <w:bottom w:val="single" w:sz="2" w:space="0" w:color="auto"/>
            <w:right w:val="single" w:sz="2" w:space="0" w:color="auto"/>
          </w:divBdr>
        </w:div>
        <w:div w:id="498469321">
          <w:marLeft w:val="0"/>
          <w:marRight w:val="0"/>
          <w:marTop w:val="0"/>
          <w:marBottom w:val="0"/>
          <w:divBdr>
            <w:top w:val="single" w:sz="2" w:space="0" w:color="auto"/>
            <w:left w:val="single" w:sz="2" w:space="0" w:color="auto"/>
            <w:bottom w:val="single" w:sz="2" w:space="0" w:color="auto"/>
            <w:right w:val="single" w:sz="2" w:space="0" w:color="auto"/>
          </w:divBdr>
        </w:div>
        <w:div w:id="967468617">
          <w:marLeft w:val="0"/>
          <w:marRight w:val="0"/>
          <w:marTop w:val="0"/>
          <w:marBottom w:val="0"/>
          <w:divBdr>
            <w:top w:val="single" w:sz="2" w:space="0" w:color="auto"/>
            <w:left w:val="single" w:sz="2" w:space="0" w:color="auto"/>
            <w:bottom w:val="single" w:sz="2" w:space="0" w:color="auto"/>
            <w:right w:val="single" w:sz="2" w:space="0" w:color="auto"/>
          </w:divBdr>
        </w:div>
        <w:div w:id="654458374">
          <w:marLeft w:val="0"/>
          <w:marRight w:val="0"/>
          <w:marTop w:val="0"/>
          <w:marBottom w:val="0"/>
          <w:divBdr>
            <w:top w:val="single" w:sz="2" w:space="0" w:color="auto"/>
            <w:left w:val="single" w:sz="2" w:space="0" w:color="auto"/>
            <w:bottom w:val="single" w:sz="2" w:space="0" w:color="auto"/>
            <w:right w:val="single" w:sz="2" w:space="0" w:color="auto"/>
          </w:divBdr>
        </w:div>
        <w:div w:id="116993252">
          <w:marLeft w:val="0"/>
          <w:marRight w:val="0"/>
          <w:marTop w:val="0"/>
          <w:marBottom w:val="0"/>
          <w:divBdr>
            <w:top w:val="single" w:sz="2" w:space="0" w:color="auto"/>
            <w:left w:val="single" w:sz="2" w:space="0" w:color="auto"/>
            <w:bottom w:val="single" w:sz="2" w:space="0" w:color="auto"/>
            <w:right w:val="single" w:sz="2" w:space="0" w:color="auto"/>
          </w:divBdr>
        </w:div>
        <w:div w:id="1205946159">
          <w:marLeft w:val="0"/>
          <w:marRight w:val="0"/>
          <w:marTop w:val="0"/>
          <w:marBottom w:val="0"/>
          <w:divBdr>
            <w:top w:val="single" w:sz="2" w:space="0" w:color="auto"/>
            <w:left w:val="single" w:sz="2" w:space="0" w:color="auto"/>
            <w:bottom w:val="single" w:sz="2" w:space="0" w:color="auto"/>
            <w:right w:val="single" w:sz="2" w:space="0" w:color="auto"/>
          </w:divBdr>
        </w:div>
        <w:div w:id="1815293662">
          <w:marLeft w:val="0"/>
          <w:marRight w:val="0"/>
          <w:marTop w:val="0"/>
          <w:marBottom w:val="0"/>
          <w:divBdr>
            <w:top w:val="single" w:sz="2" w:space="0" w:color="auto"/>
            <w:left w:val="single" w:sz="2" w:space="0" w:color="auto"/>
            <w:bottom w:val="single" w:sz="2" w:space="0" w:color="auto"/>
            <w:right w:val="single" w:sz="2" w:space="0" w:color="auto"/>
          </w:divBdr>
        </w:div>
        <w:div w:id="225991367">
          <w:marLeft w:val="0"/>
          <w:marRight w:val="0"/>
          <w:marTop w:val="0"/>
          <w:marBottom w:val="0"/>
          <w:divBdr>
            <w:top w:val="single" w:sz="2" w:space="0" w:color="auto"/>
            <w:left w:val="single" w:sz="2" w:space="0" w:color="auto"/>
            <w:bottom w:val="single" w:sz="2" w:space="0" w:color="auto"/>
            <w:right w:val="single" w:sz="2" w:space="0" w:color="auto"/>
          </w:divBdr>
        </w:div>
        <w:div w:id="708652479">
          <w:marLeft w:val="0"/>
          <w:marRight w:val="0"/>
          <w:marTop w:val="0"/>
          <w:marBottom w:val="0"/>
          <w:divBdr>
            <w:top w:val="single" w:sz="2" w:space="0" w:color="auto"/>
            <w:left w:val="single" w:sz="2" w:space="0" w:color="auto"/>
            <w:bottom w:val="single" w:sz="2" w:space="0" w:color="auto"/>
            <w:right w:val="single" w:sz="2" w:space="0" w:color="auto"/>
          </w:divBdr>
        </w:div>
        <w:div w:id="1916163004">
          <w:marLeft w:val="0"/>
          <w:marRight w:val="0"/>
          <w:marTop w:val="0"/>
          <w:marBottom w:val="0"/>
          <w:divBdr>
            <w:top w:val="single" w:sz="2" w:space="0" w:color="auto"/>
            <w:left w:val="single" w:sz="2" w:space="0" w:color="auto"/>
            <w:bottom w:val="single" w:sz="2" w:space="0" w:color="auto"/>
            <w:right w:val="single" w:sz="2" w:space="0" w:color="auto"/>
          </w:divBdr>
        </w:div>
        <w:div w:id="2081243781">
          <w:marLeft w:val="0"/>
          <w:marRight w:val="0"/>
          <w:marTop w:val="0"/>
          <w:marBottom w:val="0"/>
          <w:divBdr>
            <w:top w:val="single" w:sz="2" w:space="0" w:color="auto"/>
            <w:left w:val="single" w:sz="2" w:space="0" w:color="auto"/>
            <w:bottom w:val="single" w:sz="2" w:space="0" w:color="auto"/>
            <w:right w:val="single" w:sz="2" w:space="0" w:color="auto"/>
          </w:divBdr>
        </w:div>
        <w:div w:id="1956475637">
          <w:marLeft w:val="0"/>
          <w:marRight w:val="0"/>
          <w:marTop w:val="0"/>
          <w:marBottom w:val="0"/>
          <w:divBdr>
            <w:top w:val="single" w:sz="2" w:space="0" w:color="auto"/>
            <w:left w:val="single" w:sz="2" w:space="0" w:color="auto"/>
            <w:bottom w:val="single" w:sz="2" w:space="0" w:color="auto"/>
            <w:right w:val="single" w:sz="2" w:space="0" w:color="auto"/>
          </w:divBdr>
        </w:div>
        <w:div w:id="961424054">
          <w:marLeft w:val="0"/>
          <w:marRight w:val="0"/>
          <w:marTop w:val="0"/>
          <w:marBottom w:val="0"/>
          <w:divBdr>
            <w:top w:val="single" w:sz="2" w:space="0" w:color="auto"/>
            <w:left w:val="single" w:sz="2" w:space="0" w:color="auto"/>
            <w:bottom w:val="single" w:sz="2" w:space="0" w:color="auto"/>
            <w:right w:val="single" w:sz="2" w:space="0" w:color="auto"/>
          </w:divBdr>
        </w:div>
        <w:div w:id="467548549">
          <w:marLeft w:val="0"/>
          <w:marRight w:val="0"/>
          <w:marTop w:val="0"/>
          <w:marBottom w:val="0"/>
          <w:divBdr>
            <w:top w:val="single" w:sz="2" w:space="0" w:color="auto"/>
            <w:left w:val="single" w:sz="2" w:space="0" w:color="auto"/>
            <w:bottom w:val="single" w:sz="2" w:space="0" w:color="auto"/>
            <w:right w:val="single" w:sz="2" w:space="0" w:color="auto"/>
          </w:divBdr>
        </w:div>
        <w:div w:id="1134055700">
          <w:marLeft w:val="0"/>
          <w:marRight w:val="0"/>
          <w:marTop w:val="0"/>
          <w:marBottom w:val="0"/>
          <w:divBdr>
            <w:top w:val="single" w:sz="2" w:space="0" w:color="auto"/>
            <w:left w:val="single" w:sz="2" w:space="0" w:color="auto"/>
            <w:bottom w:val="single" w:sz="2" w:space="0" w:color="auto"/>
            <w:right w:val="single" w:sz="2" w:space="0" w:color="auto"/>
          </w:divBdr>
        </w:div>
        <w:div w:id="145246086">
          <w:marLeft w:val="0"/>
          <w:marRight w:val="0"/>
          <w:marTop w:val="0"/>
          <w:marBottom w:val="0"/>
          <w:divBdr>
            <w:top w:val="single" w:sz="2" w:space="0" w:color="auto"/>
            <w:left w:val="single" w:sz="2" w:space="0" w:color="auto"/>
            <w:bottom w:val="single" w:sz="2" w:space="0" w:color="auto"/>
            <w:right w:val="single" w:sz="2" w:space="0" w:color="auto"/>
          </w:divBdr>
        </w:div>
        <w:div w:id="241568575">
          <w:marLeft w:val="0"/>
          <w:marRight w:val="0"/>
          <w:marTop w:val="0"/>
          <w:marBottom w:val="0"/>
          <w:divBdr>
            <w:top w:val="single" w:sz="2" w:space="0" w:color="auto"/>
            <w:left w:val="single" w:sz="2" w:space="0" w:color="auto"/>
            <w:bottom w:val="single" w:sz="2" w:space="0" w:color="auto"/>
            <w:right w:val="single" w:sz="2" w:space="0" w:color="auto"/>
          </w:divBdr>
          <w:divsChild>
            <w:div w:id="803810686">
              <w:marLeft w:val="0"/>
              <w:marRight w:val="0"/>
              <w:marTop w:val="0"/>
              <w:marBottom w:val="0"/>
              <w:divBdr>
                <w:top w:val="single" w:sz="2" w:space="0" w:color="auto"/>
                <w:left w:val="single" w:sz="2" w:space="0" w:color="auto"/>
                <w:bottom w:val="single" w:sz="2" w:space="0" w:color="auto"/>
                <w:right w:val="single" w:sz="2" w:space="0" w:color="auto"/>
              </w:divBdr>
            </w:div>
            <w:div w:id="1632788735">
              <w:marLeft w:val="0"/>
              <w:marRight w:val="0"/>
              <w:marTop w:val="0"/>
              <w:marBottom w:val="0"/>
              <w:divBdr>
                <w:top w:val="single" w:sz="2" w:space="0" w:color="auto"/>
                <w:left w:val="single" w:sz="2" w:space="0" w:color="auto"/>
                <w:bottom w:val="single" w:sz="2" w:space="0" w:color="auto"/>
                <w:right w:val="single" w:sz="2" w:space="0" w:color="auto"/>
              </w:divBdr>
            </w:div>
            <w:div w:id="1182476551">
              <w:marLeft w:val="0"/>
              <w:marRight w:val="0"/>
              <w:marTop w:val="0"/>
              <w:marBottom w:val="0"/>
              <w:divBdr>
                <w:top w:val="single" w:sz="2" w:space="0" w:color="auto"/>
                <w:left w:val="single" w:sz="2" w:space="0" w:color="auto"/>
                <w:bottom w:val="single" w:sz="2" w:space="0" w:color="auto"/>
                <w:right w:val="single" w:sz="2" w:space="0" w:color="auto"/>
              </w:divBdr>
            </w:div>
          </w:divsChild>
        </w:div>
        <w:div w:id="1884900653">
          <w:marLeft w:val="0"/>
          <w:marRight w:val="0"/>
          <w:marTop w:val="0"/>
          <w:marBottom w:val="0"/>
          <w:divBdr>
            <w:top w:val="single" w:sz="2" w:space="0" w:color="auto"/>
            <w:left w:val="single" w:sz="2" w:space="0" w:color="auto"/>
            <w:bottom w:val="single" w:sz="2" w:space="0" w:color="auto"/>
            <w:right w:val="single" w:sz="2" w:space="0" w:color="auto"/>
          </w:divBdr>
        </w:div>
      </w:divsChild>
    </w:div>
    <w:div w:id="1470241030">
      <w:bodyDiv w:val="1"/>
      <w:marLeft w:val="0"/>
      <w:marRight w:val="0"/>
      <w:marTop w:val="0"/>
      <w:marBottom w:val="0"/>
      <w:divBdr>
        <w:top w:val="none" w:sz="0" w:space="0" w:color="auto"/>
        <w:left w:val="none" w:sz="0" w:space="0" w:color="auto"/>
        <w:bottom w:val="none" w:sz="0" w:space="0" w:color="auto"/>
        <w:right w:val="none" w:sz="0" w:space="0" w:color="auto"/>
      </w:divBdr>
    </w:div>
    <w:div w:id="1500805736">
      <w:bodyDiv w:val="1"/>
      <w:marLeft w:val="0"/>
      <w:marRight w:val="0"/>
      <w:marTop w:val="0"/>
      <w:marBottom w:val="0"/>
      <w:divBdr>
        <w:top w:val="none" w:sz="0" w:space="0" w:color="auto"/>
        <w:left w:val="none" w:sz="0" w:space="0" w:color="auto"/>
        <w:bottom w:val="none" w:sz="0" w:space="0" w:color="auto"/>
        <w:right w:val="none" w:sz="0" w:space="0" w:color="auto"/>
      </w:divBdr>
    </w:div>
    <w:div w:id="1500928443">
      <w:bodyDiv w:val="1"/>
      <w:marLeft w:val="0"/>
      <w:marRight w:val="0"/>
      <w:marTop w:val="0"/>
      <w:marBottom w:val="0"/>
      <w:divBdr>
        <w:top w:val="none" w:sz="0" w:space="0" w:color="auto"/>
        <w:left w:val="none" w:sz="0" w:space="0" w:color="auto"/>
        <w:bottom w:val="none" w:sz="0" w:space="0" w:color="auto"/>
        <w:right w:val="none" w:sz="0" w:space="0" w:color="auto"/>
      </w:divBdr>
    </w:div>
    <w:div w:id="1501504530">
      <w:bodyDiv w:val="1"/>
      <w:marLeft w:val="0"/>
      <w:marRight w:val="0"/>
      <w:marTop w:val="0"/>
      <w:marBottom w:val="0"/>
      <w:divBdr>
        <w:top w:val="none" w:sz="0" w:space="0" w:color="auto"/>
        <w:left w:val="none" w:sz="0" w:space="0" w:color="auto"/>
        <w:bottom w:val="none" w:sz="0" w:space="0" w:color="auto"/>
        <w:right w:val="none" w:sz="0" w:space="0" w:color="auto"/>
      </w:divBdr>
    </w:div>
    <w:div w:id="1519926173">
      <w:bodyDiv w:val="1"/>
      <w:marLeft w:val="0"/>
      <w:marRight w:val="0"/>
      <w:marTop w:val="0"/>
      <w:marBottom w:val="0"/>
      <w:divBdr>
        <w:top w:val="none" w:sz="0" w:space="0" w:color="auto"/>
        <w:left w:val="none" w:sz="0" w:space="0" w:color="auto"/>
        <w:bottom w:val="none" w:sz="0" w:space="0" w:color="auto"/>
        <w:right w:val="none" w:sz="0" w:space="0" w:color="auto"/>
      </w:divBdr>
      <w:divsChild>
        <w:div w:id="1431002890">
          <w:marLeft w:val="0"/>
          <w:marRight w:val="0"/>
          <w:marTop w:val="0"/>
          <w:marBottom w:val="0"/>
          <w:divBdr>
            <w:top w:val="single" w:sz="2" w:space="0" w:color="auto"/>
            <w:left w:val="single" w:sz="2" w:space="0" w:color="auto"/>
            <w:bottom w:val="single" w:sz="2" w:space="0" w:color="auto"/>
            <w:right w:val="single" w:sz="2" w:space="0" w:color="auto"/>
          </w:divBdr>
        </w:div>
      </w:divsChild>
    </w:div>
    <w:div w:id="1533807411">
      <w:bodyDiv w:val="1"/>
      <w:marLeft w:val="0"/>
      <w:marRight w:val="0"/>
      <w:marTop w:val="0"/>
      <w:marBottom w:val="0"/>
      <w:divBdr>
        <w:top w:val="none" w:sz="0" w:space="0" w:color="auto"/>
        <w:left w:val="none" w:sz="0" w:space="0" w:color="auto"/>
        <w:bottom w:val="none" w:sz="0" w:space="0" w:color="auto"/>
        <w:right w:val="none" w:sz="0" w:space="0" w:color="auto"/>
      </w:divBdr>
    </w:div>
    <w:div w:id="1538161557">
      <w:bodyDiv w:val="1"/>
      <w:marLeft w:val="0"/>
      <w:marRight w:val="0"/>
      <w:marTop w:val="0"/>
      <w:marBottom w:val="0"/>
      <w:divBdr>
        <w:top w:val="none" w:sz="0" w:space="0" w:color="auto"/>
        <w:left w:val="none" w:sz="0" w:space="0" w:color="auto"/>
        <w:bottom w:val="none" w:sz="0" w:space="0" w:color="auto"/>
        <w:right w:val="none" w:sz="0" w:space="0" w:color="auto"/>
      </w:divBdr>
    </w:div>
    <w:div w:id="1551307056">
      <w:bodyDiv w:val="1"/>
      <w:marLeft w:val="0"/>
      <w:marRight w:val="0"/>
      <w:marTop w:val="0"/>
      <w:marBottom w:val="0"/>
      <w:divBdr>
        <w:top w:val="none" w:sz="0" w:space="0" w:color="auto"/>
        <w:left w:val="none" w:sz="0" w:space="0" w:color="auto"/>
        <w:bottom w:val="none" w:sz="0" w:space="0" w:color="auto"/>
        <w:right w:val="none" w:sz="0" w:space="0" w:color="auto"/>
      </w:divBdr>
    </w:div>
    <w:div w:id="1563364379">
      <w:bodyDiv w:val="1"/>
      <w:marLeft w:val="0"/>
      <w:marRight w:val="0"/>
      <w:marTop w:val="0"/>
      <w:marBottom w:val="0"/>
      <w:divBdr>
        <w:top w:val="none" w:sz="0" w:space="0" w:color="auto"/>
        <w:left w:val="none" w:sz="0" w:space="0" w:color="auto"/>
        <w:bottom w:val="none" w:sz="0" w:space="0" w:color="auto"/>
        <w:right w:val="none" w:sz="0" w:space="0" w:color="auto"/>
      </w:divBdr>
    </w:div>
    <w:div w:id="1567035518">
      <w:bodyDiv w:val="1"/>
      <w:marLeft w:val="0"/>
      <w:marRight w:val="0"/>
      <w:marTop w:val="0"/>
      <w:marBottom w:val="0"/>
      <w:divBdr>
        <w:top w:val="none" w:sz="0" w:space="0" w:color="auto"/>
        <w:left w:val="none" w:sz="0" w:space="0" w:color="auto"/>
        <w:bottom w:val="none" w:sz="0" w:space="0" w:color="auto"/>
        <w:right w:val="none" w:sz="0" w:space="0" w:color="auto"/>
      </w:divBdr>
    </w:div>
    <w:div w:id="1609968277">
      <w:bodyDiv w:val="1"/>
      <w:marLeft w:val="0"/>
      <w:marRight w:val="0"/>
      <w:marTop w:val="0"/>
      <w:marBottom w:val="0"/>
      <w:divBdr>
        <w:top w:val="none" w:sz="0" w:space="0" w:color="auto"/>
        <w:left w:val="none" w:sz="0" w:space="0" w:color="auto"/>
        <w:bottom w:val="none" w:sz="0" w:space="0" w:color="auto"/>
        <w:right w:val="none" w:sz="0" w:space="0" w:color="auto"/>
      </w:divBdr>
    </w:div>
    <w:div w:id="1611357475">
      <w:bodyDiv w:val="1"/>
      <w:marLeft w:val="0"/>
      <w:marRight w:val="0"/>
      <w:marTop w:val="0"/>
      <w:marBottom w:val="0"/>
      <w:divBdr>
        <w:top w:val="none" w:sz="0" w:space="0" w:color="auto"/>
        <w:left w:val="none" w:sz="0" w:space="0" w:color="auto"/>
        <w:bottom w:val="none" w:sz="0" w:space="0" w:color="auto"/>
        <w:right w:val="none" w:sz="0" w:space="0" w:color="auto"/>
      </w:divBdr>
    </w:div>
    <w:div w:id="1653096566">
      <w:bodyDiv w:val="1"/>
      <w:marLeft w:val="0"/>
      <w:marRight w:val="0"/>
      <w:marTop w:val="0"/>
      <w:marBottom w:val="0"/>
      <w:divBdr>
        <w:top w:val="none" w:sz="0" w:space="0" w:color="auto"/>
        <w:left w:val="none" w:sz="0" w:space="0" w:color="auto"/>
        <w:bottom w:val="none" w:sz="0" w:space="0" w:color="auto"/>
        <w:right w:val="none" w:sz="0" w:space="0" w:color="auto"/>
      </w:divBdr>
    </w:div>
    <w:div w:id="1656255394">
      <w:bodyDiv w:val="1"/>
      <w:marLeft w:val="0"/>
      <w:marRight w:val="0"/>
      <w:marTop w:val="0"/>
      <w:marBottom w:val="0"/>
      <w:divBdr>
        <w:top w:val="none" w:sz="0" w:space="0" w:color="auto"/>
        <w:left w:val="none" w:sz="0" w:space="0" w:color="auto"/>
        <w:bottom w:val="none" w:sz="0" w:space="0" w:color="auto"/>
        <w:right w:val="none" w:sz="0" w:space="0" w:color="auto"/>
      </w:divBdr>
    </w:div>
    <w:div w:id="1667395432">
      <w:bodyDiv w:val="1"/>
      <w:marLeft w:val="0"/>
      <w:marRight w:val="0"/>
      <w:marTop w:val="0"/>
      <w:marBottom w:val="0"/>
      <w:divBdr>
        <w:top w:val="none" w:sz="0" w:space="0" w:color="auto"/>
        <w:left w:val="none" w:sz="0" w:space="0" w:color="auto"/>
        <w:bottom w:val="none" w:sz="0" w:space="0" w:color="auto"/>
        <w:right w:val="none" w:sz="0" w:space="0" w:color="auto"/>
      </w:divBdr>
    </w:div>
    <w:div w:id="1683359818">
      <w:bodyDiv w:val="1"/>
      <w:marLeft w:val="0"/>
      <w:marRight w:val="0"/>
      <w:marTop w:val="0"/>
      <w:marBottom w:val="0"/>
      <w:divBdr>
        <w:top w:val="none" w:sz="0" w:space="0" w:color="auto"/>
        <w:left w:val="none" w:sz="0" w:space="0" w:color="auto"/>
        <w:bottom w:val="none" w:sz="0" w:space="0" w:color="auto"/>
        <w:right w:val="none" w:sz="0" w:space="0" w:color="auto"/>
      </w:divBdr>
      <w:divsChild>
        <w:div w:id="131603230">
          <w:marLeft w:val="0"/>
          <w:marRight w:val="0"/>
          <w:marTop w:val="0"/>
          <w:marBottom w:val="0"/>
          <w:divBdr>
            <w:top w:val="single" w:sz="2" w:space="0" w:color="auto"/>
            <w:left w:val="single" w:sz="2" w:space="0" w:color="auto"/>
            <w:bottom w:val="single" w:sz="2" w:space="0" w:color="auto"/>
            <w:right w:val="single" w:sz="2" w:space="0" w:color="auto"/>
          </w:divBdr>
        </w:div>
        <w:div w:id="1485009357">
          <w:marLeft w:val="0"/>
          <w:marRight w:val="0"/>
          <w:marTop w:val="0"/>
          <w:marBottom w:val="0"/>
          <w:divBdr>
            <w:top w:val="single" w:sz="2" w:space="0" w:color="auto"/>
            <w:left w:val="single" w:sz="2" w:space="0" w:color="auto"/>
            <w:bottom w:val="single" w:sz="2" w:space="0" w:color="auto"/>
            <w:right w:val="single" w:sz="2" w:space="0" w:color="auto"/>
          </w:divBdr>
        </w:div>
      </w:divsChild>
    </w:div>
    <w:div w:id="1718355392">
      <w:bodyDiv w:val="1"/>
      <w:marLeft w:val="0"/>
      <w:marRight w:val="0"/>
      <w:marTop w:val="0"/>
      <w:marBottom w:val="0"/>
      <w:divBdr>
        <w:top w:val="none" w:sz="0" w:space="0" w:color="auto"/>
        <w:left w:val="none" w:sz="0" w:space="0" w:color="auto"/>
        <w:bottom w:val="none" w:sz="0" w:space="0" w:color="auto"/>
        <w:right w:val="none" w:sz="0" w:space="0" w:color="auto"/>
      </w:divBdr>
    </w:div>
    <w:div w:id="1720350885">
      <w:bodyDiv w:val="1"/>
      <w:marLeft w:val="0"/>
      <w:marRight w:val="0"/>
      <w:marTop w:val="0"/>
      <w:marBottom w:val="0"/>
      <w:divBdr>
        <w:top w:val="none" w:sz="0" w:space="0" w:color="auto"/>
        <w:left w:val="none" w:sz="0" w:space="0" w:color="auto"/>
        <w:bottom w:val="none" w:sz="0" w:space="0" w:color="auto"/>
        <w:right w:val="none" w:sz="0" w:space="0" w:color="auto"/>
      </w:divBdr>
      <w:divsChild>
        <w:div w:id="1656715469">
          <w:marLeft w:val="0"/>
          <w:marRight w:val="0"/>
          <w:marTop w:val="0"/>
          <w:marBottom w:val="0"/>
          <w:divBdr>
            <w:top w:val="single" w:sz="2" w:space="0" w:color="auto"/>
            <w:left w:val="single" w:sz="2" w:space="0" w:color="auto"/>
            <w:bottom w:val="single" w:sz="2" w:space="0" w:color="auto"/>
            <w:right w:val="single" w:sz="2" w:space="0" w:color="auto"/>
          </w:divBdr>
        </w:div>
        <w:div w:id="1906337572">
          <w:marLeft w:val="0"/>
          <w:marRight w:val="0"/>
          <w:marTop w:val="0"/>
          <w:marBottom w:val="0"/>
          <w:divBdr>
            <w:top w:val="single" w:sz="2" w:space="0" w:color="auto"/>
            <w:left w:val="single" w:sz="2" w:space="0" w:color="auto"/>
            <w:bottom w:val="single" w:sz="2" w:space="0" w:color="auto"/>
            <w:right w:val="single" w:sz="2" w:space="0" w:color="auto"/>
          </w:divBdr>
        </w:div>
      </w:divsChild>
    </w:div>
    <w:div w:id="1724212786">
      <w:bodyDiv w:val="1"/>
      <w:marLeft w:val="0"/>
      <w:marRight w:val="0"/>
      <w:marTop w:val="0"/>
      <w:marBottom w:val="0"/>
      <w:divBdr>
        <w:top w:val="none" w:sz="0" w:space="0" w:color="auto"/>
        <w:left w:val="none" w:sz="0" w:space="0" w:color="auto"/>
        <w:bottom w:val="none" w:sz="0" w:space="0" w:color="auto"/>
        <w:right w:val="none" w:sz="0" w:space="0" w:color="auto"/>
      </w:divBdr>
    </w:div>
    <w:div w:id="1752461778">
      <w:bodyDiv w:val="1"/>
      <w:marLeft w:val="0"/>
      <w:marRight w:val="0"/>
      <w:marTop w:val="0"/>
      <w:marBottom w:val="0"/>
      <w:divBdr>
        <w:top w:val="none" w:sz="0" w:space="0" w:color="auto"/>
        <w:left w:val="none" w:sz="0" w:space="0" w:color="auto"/>
        <w:bottom w:val="none" w:sz="0" w:space="0" w:color="auto"/>
        <w:right w:val="none" w:sz="0" w:space="0" w:color="auto"/>
      </w:divBdr>
      <w:divsChild>
        <w:div w:id="1482698440">
          <w:marLeft w:val="0"/>
          <w:marRight w:val="0"/>
          <w:marTop w:val="0"/>
          <w:marBottom w:val="0"/>
          <w:divBdr>
            <w:top w:val="single" w:sz="2" w:space="0" w:color="auto"/>
            <w:left w:val="single" w:sz="2" w:space="0" w:color="auto"/>
            <w:bottom w:val="single" w:sz="2" w:space="0" w:color="auto"/>
            <w:right w:val="single" w:sz="2" w:space="0" w:color="auto"/>
          </w:divBdr>
        </w:div>
        <w:div w:id="904949913">
          <w:marLeft w:val="0"/>
          <w:marRight w:val="0"/>
          <w:marTop w:val="0"/>
          <w:marBottom w:val="0"/>
          <w:divBdr>
            <w:top w:val="single" w:sz="2" w:space="0" w:color="auto"/>
            <w:left w:val="single" w:sz="2" w:space="0" w:color="auto"/>
            <w:bottom w:val="single" w:sz="2" w:space="0" w:color="auto"/>
            <w:right w:val="single" w:sz="2" w:space="0" w:color="auto"/>
          </w:divBdr>
        </w:div>
        <w:div w:id="1467627687">
          <w:marLeft w:val="0"/>
          <w:marRight w:val="0"/>
          <w:marTop w:val="0"/>
          <w:marBottom w:val="0"/>
          <w:divBdr>
            <w:top w:val="single" w:sz="2" w:space="0" w:color="auto"/>
            <w:left w:val="single" w:sz="2" w:space="0" w:color="auto"/>
            <w:bottom w:val="single" w:sz="2" w:space="0" w:color="auto"/>
            <w:right w:val="single" w:sz="2" w:space="0" w:color="auto"/>
          </w:divBdr>
        </w:div>
        <w:div w:id="1740901969">
          <w:marLeft w:val="0"/>
          <w:marRight w:val="0"/>
          <w:marTop w:val="0"/>
          <w:marBottom w:val="0"/>
          <w:divBdr>
            <w:top w:val="single" w:sz="2" w:space="0" w:color="auto"/>
            <w:left w:val="single" w:sz="2" w:space="0" w:color="auto"/>
            <w:bottom w:val="single" w:sz="2" w:space="0" w:color="auto"/>
            <w:right w:val="single" w:sz="2" w:space="0" w:color="auto"/>
          </w:divBdr>
        </w:div>
        <w:div w:id="1137259917">
          <w:marLeft w:val="0"/>
          <w:marRight w:val="0"/>
          <w:marTop w:val="0"/>
          <w:marBottom w:val="0"/>
          <w:divBdr>
            <w:top w:val="single" w:sz="2" w:space="0" w:color="auto"/>
            <w:left w:val="single" w:sz="2" w:space="0" w:color="auto"/>
            <w:bottom w:val="single" w:sz="2" w:space="0" w:color="auto"/>
            <w:right w:val="single" w:sz="2" w:space="0" w:color="auto"/>
          </w:divBdr>
        </w:div>
        <w:div w:id="2117481017">
          <w:marLeft w:val="0"/>
          <w:marRight w:val="0"/>
          <w:marTop w:val="0"/>
          <w:marBottom w:val="0"/>
          <w:divBdr>
            <w:top w:val="single" w:sz="2" w:space="0" w:color="auto"/>
            <w:left w:val="single" w:sz="2" w:space="0" w:color="auto"/>
            <w:bottom w:val="single" w:sz="2" w:space="0" w:color="auto"/>
            <w:right w:val="single" w:sz="2" w:space="0" w:color="auto"/>
          </w:divBdr>
        </w:div>
        <w:div w:id="958142459">
          <w:marLeft w:val="0"/>
          <w:marRight w:val="0"/>
          <w:marTop w:val="0"/>
          <w:marBottom w:val="0"/>
          <w:divBdr>
            <w:top w:val="single" w:sz="2" w:space="0" w:color="auto"/>
            <w:left w:val="single" w:sz="2" w:space="0" w:color="auto"/>
            <w:bottom w:val="single" w:sz="2" w:space="0" w:color="auto"/>
            <w:right w:val="single" w:sz="2" w:space="0" w:color="auto"/>
          </w:divBdr>
        </w:div>
        <w:div w:id="1958440419">
          <w:marLeft w:val="0"/>
          <w:marRight w:val="0"/>
          <w:marTop w:val="0"/>
          <w:marBottom w:val="0"/>
          <w:divBdr>
            <w:top w:val="single" w:sz="2" w:space="0" w:color="auto"/>
            <w:left w:val="single" w:sz="2" w:space="0" w:color="auto"/>
            <w:bottom w:val="single" w:sz="2" w:space="0" w:color="auto"/>
            <w:right w:val="single" w:sz="2" w:space="0" w:color="auto"/>
          </w:divBdr>
        </w:div>
        <w:div w:id="993221991">
          <w:marLeft w:val="0"/>
          <w:marRight w:val="0"/>
          <w:marTop w:val="0"/>
          <w:marBottom w:val="0"/>
          <w:divBdr>
            <w:top w:val="single" w:sz="2" w:space="0" w:color="auto"/>
            <w:left w:val="single" w:sz="2" w:space="0" w:color="auto"/>
            <w:bottom w:val="single" w:sz="2" w:space="0" w:color="auto"/>
            <w:right w:val="single" w:sz="2" w:space="0" w:color="auto"/>
          </w:divBdr>
        </w:div>
        <w:div w:id="1559710518">
          <w:marLeft w:val="0"/>
          <w:marRight w:val="0"/>
          <w:marTop w:val="0"/>
          <w:marBottom w:val="0"/>
          <w:divBdr>
            <w:top w:val="single" w:sz="2" w:space="0" w:color="auto"/>
            <w:left w:val="single" w:sz="2" w:space="0" w:color="auto"/>
            <w:bottom w:val="single" w:sz="2" w:space="0" w:color="auto"/>
            <w:right w:val="single" w:sz="2" w:space="0" w:color="auto"/>
          </w:divBdr>
        </w:div>
        <w:div w:id="45639938">
          <w:marLeft w:val="0"/>
          <w:marRight w:val="0"/>
          <w:marTop w:val="0"/>
          <w:marBottom w:val="0"/>
          <w:divBdr>
            <w:top w:val="single" w:sz="2" w:space="0" w:color="auto"/>
            <w:left w:val="single" w:sz="2" w:space="0" w:color="auto"/>
            <w:bottom w:val="single" w:sz="2" w:space="0" w:color="auto"/>
            <w:right w:val="single" w:sz="2" w:space="0" w:color="auto"/>
          </w:divBdr>
        </w:div>
        <w:div w:id="193925616">
          <w:marLeft w:val="0"/>
          <w:marRight w:val="0"/>
          <w:marTop w:val="0"/>
          <w:marBottom w:val="0"/>
          <w:divBdr>
            <w:top w:val="single" w:sz="2" w:space="0" w:color="auto"/>
            <w:left w:val="single" w:sz="2" w:space="0" w:color="auto"/>
            <w:bottom w:val="single" w:sz="2" w:space="0" w:color="auto"/>
            <w:right w:val="single" w:sz="2" w:space="0" w:color="auto"/>
          </w:divBdr>
        </w:div>
        <w:div w:id="990907492">
          <w:marLeft w:val="0"/>
          <w:marRight w:val="0"/>
          <w:marTop w:val="0"/>
          <w:marBottom w:val="0"/>
          <w:divBdr>
            <w:top w:val="single" w:sz="2" w:space="0" w:color="auto"/>
            <w:left w:val="single" w:sz="2" w:space="0" w:color="auto"/>
            <w:bottom w:val="single" w:sz="2" w:space="0" w:color="auto"/>
            <w:right w:val="single" w:sz="2" w:space="0" w:color="auto"/>
          </w:divBdr>
        </w:div>
        <w:div w:id="1561403907">
          <w:marLeft w:val="0"/>
          <w:marRight w:val="0"/>
          <w:marTop w:val="0"/>
          <w:marBottom w:val="0"/>
          <w:divBdr>
            <w:top w:val="single" w:sz="2" w:space="0" w:color="auto"/>
            <w:left w:val="single" w:sz="2" w:space="0" w:color="auto"/>
            <w:bottom w:val="single" w:sz="2" w:space="0" w:color="auto"/>
            <w:right w:val="single" w:sz="2" w:space="0" w:color="auto"/>
          </w:divBdr>
        </w:div>
      </w:divsChild>
    </w:div>
    <w:div w:id="1829469554">
      <w:bodyDiv w:val="1"/>
      <w:marLeft w:val="0"/>
      <w:marRight w:val="0"/>
      <w:marTop w:val="0"/>
      <w:marBottom w:val="0"/>
      <w:divBdr>
        <w:top w:val="none" w:sz="0" w:space="0" w:color="auto"/>
        <w:left w:val="none" w:sz="0" w:space="0" w:color="auto"/>
        <w:bottom w:val="none" w:sz="0" w:space="0" w:color="auto"/>
        <w:right w:val="none" w:sz="0" w:space="0" w:color="auto"/>
      </w:divBdr>
      <w:divsChild>
        <w:div w:id="1228612228">
          <w:marLeft w:val="0"/>
          <w:marRight w:val="0"/>
          <w:marTop w:val="0"/>
          <w:marBottom w:val="0"/>
          <w:divBdr>
            <w:top w:val="single" w:sz="2" w:space="0" w:color="auto"/>
            <w:left w:val="single" w:sz="2" w:space="0" w:color="auto"/>
            <w:bottom w:val="single" w:sz="2" w:space="0" w:color="auto"/>
            <w:right w:val="single" w:sz="2" w:space="0" w:color="auto"/>
          </w:divBdr>
        </w:div>
        <w:div w:id="599065230">
          <w:marLeft w:val="0"/>
          <w:marRight w:val="0"/>
          <w:marTop w:val="0"/>
          <w:marBottom w:val="0"/>
          <w:divBdr>
            <w:top w:val="single" w:sz="2" w:space="0" w:color="auto"/>
            <w:left w:val="single" w:sz="2" w:space="0" w:color="auto"/>
            <w:bottom w:val="single" w:sz="2" w:space="0" w:color="auto"/>
            <w:right w:val="single" w:sz="2" w:space="0" w:color="auto"/>
          </w:divBdr>
        </w:div>
        <w:div w:id="17051576">
          <w:marLeft w:val="0"/>
          <w:marRight w:val="0"/>
          <w:marTop w:val="0"/>
          <w:marBottom w:val="0"/>
          <w:divBdr>
            <w:top w:val="single" w:sz="2" w:space="0" w:color="auto"/>
            <w:left w:val="single" w:sz="2" w:space="0" w:color="auto"/>
            <w:bottom w:val="single" w:sz="2" w:space="0" w:color="auto"/>
            <w:right w:val="single" w:sz="2" w:space="0" w:color="auto"/>
          </w:divBdr>
        </w:div>
        <w:div w:id="697048719">
          <w:marLeft w:val="0"/>
          <w:marRight w:val="0"/>
          <w:marTop w:val="0"/>
          <w:marBottom w:val="0"/>
          <w:divBdr>
            <w:top w:val="single" w:sz="2" w:space="0" w:color="auto"/>
            <w:left w:val="single" w:sz="2" w:space="0" w:color="auto"/>
            <w:bottom w:val="single" w:sz="2" w:space="0" w:color="auto"/>
            <w:right w:val="single" w:sz="2" w:space="0" w:color="auto"/>
          </w:divBdr>
        </w:div>
        <w:div w:id="1899778467">
          <w:marLeft w:val="0"/>
          <w:marRight w:val="0"/>
          <w:marTop w:val="0"/>
          <w:marBottom w:val="0"/>
          <w:divBdr>
            <w:top w:val="single" w:sz="2" w:space="0" w:color="auto"/>
            <w:left w:val="single" w:sz="2" w:space="0" w:color="auto"/>
            <w:bottom w:val="single" w:sz="2" w:space="0" w:color="auto"/>
            <w:right w:val="single" w:sz="2" w:space="0" w:color="auto"/>
          </w:divBdr>
        </w:div>
        <w:div w:id="1845634187">
          <w:marLeft w:val="0"/>
          <w:marRight w:val="0"/>
          <w:marTop w:val="0"/>
          <w:marBottom w:val="0"/>
          <w:divBdr>
            <w:top w:val="single" w:sz="2" w:space="0" w:color="auto"/>
            <w:left w:val="single" w:sz="2" w:space="0" w:color="auto"/>
            <w:bottom w:val="single" w:sz="2" w:space="0" w:color="auto"/>
            <w:right w:val="single" w:sz="2" w:space="0" w:color="auto"/>
          </w:divBdr>
        </w:div>
        <w:div w:id="1774741833">
          <w:marLeft w:val="0"/>
          <w:marRight w:val="0"/>
          <w:marTop w:val="0"/>
          <w:marBottom w:val="0"/>
          <w:divBdr>
            <w:top w:val="single" w:sz="2" w:space="0" w:color="auto"/>
            <w:left w:val="single" w:sz="2" w:space="0" w:color="auto"/>
            <w:bottom w:val="single" w:sz="2" w:space="0" w:color="auto"/>
            <w:right w:val="single" w:sz="2" w:space="0" w:color="auto"/>
          </w:divBdr>
        </w:div>
        <w:div w:id="1196043371">
          <w:marLeft w:val="0"/>
          <w:marRight w:val="0"/>
          <w:marTop w:val="0"/>
          <w:marBottom w:val="0"/>
          <w:divBdr>
            <w:top w:val="single" w:sz="2" w:space="0" w:color="auto"/>
            <w:left w:val="single" w:sz="2" w:space="0" w:color="auto"/>
            <w:bottom w:val="single" w:sz="2" w:space="0" w:color="auto"/>
            <w:right w:val="single" w:sz="2" w:space="0" w:color="auto"/>
          </w:divBdr>
        </w:div>
        <w:div w:id="752894850">
          <w:marLeft w:val="0"/>
          <w:marRight w:val="0"/>
          <w:marTop w:val="0"/>
          <w:marBottom w:val="0"/>
          <w:divBdr>
            <w:top w:val="single" w:sz="2" w:space="0" w:color="auto"/>
            <w:left w:val="single" w:sz="2" w:space="0" w:color="auto"/>
            <w:bottom w:val="single" w:sz="2" w:space="0" w:color="auto"/>
            <w:right w:val="single" w:sz="2" w:space="0" w:color="auto"/>
          </w:divBdr>
        </w:div>
      </w:divsChild>
    </w:div>
    <w:div w:id="1847019060">
      <w:bodyDiv w:val="1"/>
      <w:marLeft w:val="0"/>
      <w:marRight w:val="0"/>
      <w:marTop w:val="0"/>
      <w:marBottom w:val="0"/>
      <w:divBdr>
        <w:top w:val="none" w:sz="0" w:space="0" w:color="auto"/>
        <w:left w:val="none" w:sz="0" w:space="0" w:color="auto"/>
        <w:bottom w:val="none" w:sz="0" w:space="0" w:color="auto"/>
        <w:right w:val="none" w:sz="0" w:space="0" w:color="auto"/>
      </w:divBdr>
      <w:divsChild>
        <w:div w:id="893347031">
          <w:marLeft w:val="0"/>
          <w:marRight w:val="0"/>
          <w:marTop w:val="0"/>
          <w:marBottom w:val="0"/>
          <w:divBdr>
            <w:top w:val="single" w:sz="2" w:space="0" w:color="auto"/>
            <w:left w:val="single" w:sz="2" w:space="0" w:color="auto"/>
            <w:bottom w:val="single" w:sz="2" w:space="0" w:color="auto"/>
            <w:right w:val="single" w:sz="2" w:space="0" w:color="auto"/>
          </w:divBdr>
        </w:div>
        <w:div w:id="1081684254">
          <w:marLeft w:val="0"/>
          <w:marRight w:val="0"/>
          <w:marTop w:val="0"/>
          <w:marBottom w:val="0"/>
          <w:divBdr>
            <w:top w:val="single" w:sz="2" w:space="0" w:color="auto"/>
            <w:left w:val="single" w:sz="2" w:space="0" w:color="auto"/>
            <w:bottom w:val="single" w:sz="2" w:space="0" w:color="auto"/>
            <w:right w:val="single" w:sz="2" w:space="0" w:color="auto"/>
          </w:divBdr>
        </w:div>
        <w:div w:id="1706439769">
          <w:marLeft w:val="0"/>
          <w:marRight w:val="0"/>
          <w:marTop w:val="0"/>
          <w:marBottom w:val="0"/>
          <w:divBdr>
            <w:top w:val="single" w:sz="2" w:space="0" w:color="auto"/>
            <w:left w:val="single" w:sz="2" w:space="0" w:color="auto"/>
            <w:bottom w:val="single" w:sz="2" w:space="0" w:color="auto"/>
            <w:right w:val="single" w:sz="2" w:space="0" w:color="auto"/>
          </w:divBdr>
        </w:div>
        <w:div w:id="1329867771">
          <w:marLeft w:val="0"/>
          <w:marRight w:val="0"/>
          <w:marTop w:val="0"/>
          <w:marBottom w:val="0"/>
          <w:divBdr>
            <w:top w:val="single" w:sz="2" w:space="0" w:color="auto"/>
            <w:left w:val="single" w:sz="2" w:space="0" w:color="auto"/>
            <w:bottom w:val="single" w:sz="2" w:space="0" w:color="auto"/>
            <w:right w:val="single" w:sz="2" w:space="0" w:color="auto"/>
          </w:divBdr>
        </w:div>
        <w:div w:id="1374572632">
          <w:marLeft w:val="0"/>
          <w:marRight w:val="0"/>
          <w:marTop w:val="0"/>
          <w:marBottom w:val="0"/>
          <w:divBdr>
            <w:top w:val="single" w:sz="2" w:space="0" w:color="auto"/>
            <w:left w:val="single" w:sz="2" w:space="0" w:color="auto"/>
            <w:bottom w:val="single" w:sz="2" w:space="0" w:color="auto"/>
            <w:right w:val="single" w:sz="2" w:space="0" w:color="auto"/>
          </w:divBdr>
        </w:div>
        <w:div w:id="1718385590">
          <w:marLeft w:val="0"/>
          <w:marRight w:val="0"/>
          <w:marTop w:val="0"/>
          <w:marBottom w:val="0"/>
          <w:divBdr>
            <w:top w:val="single" w:sz="2" w:space="0" w:color="auto"/>
            <w:left w:val="single" w:sz="2" w:space="0" w:color="auto"/>
            <w:bottom w:val="single" w:sz="2" w:space="0" w:color="auto"/>
            <w:right w:val="single" w:sz="2" w:space="0" w:color="auto"/>
          </w:divBdr>
        </w:div>
        <w:div w:id="730471218">
          <w:marLeft w:val="0"/>
          <w:marRight w:val="0"/>
          <w:marTop w:val="0"/>
          <w:marBottom w:val="0"/>
          <w:divBdr>
            <w:top w:val="single" w:sz="2" w:space="0" w:color="auto"/>
            <w:left w:val="single" w:sz="2" w:space="0" w:color="auto"/>
            <w:bottom w:val="single" w:sz="2" w:space="0" w:color="auto"/>
            <w:right w:val="single" w:sz="2" w:space="0" w:color="auto"/>
          </w:divBdr>
        </w:div>
        <w:div w:id="1078555926">
          <w:marLeft w:val="0"/>
          <w:marRight w:val="0"/>
          <w:marTop w:val="0"/>
          <w:marBottom w:val="0"/>
          <w:divBdr>
            <w:top w:val="single" w:sz="2" w:space="0" w:color="auto"/>
            <w:left w:val="single" w:sz="2" w:space="0" w:color="auto"/>
            <w:bottom w:val="single" w:sz="2" w:space="0" w:color="auto"/>
            <w:right w:val="single" w:sz="2" w:space="0" w:color="auto"/>
          </w:divBdr>
        </w:div>
        <w:div w:id="1827550318">
          <w:marLeft w:val="0"/>
          <w:marRight w:val="0"/>
          <w:marTop w:val="0"/>
          <w:marBottom w:val="0"/>
          <w:divBdr>
            <w:top w:val="single" w:sz="2" w:space="0" w:color="auto"/>
            <w:left w:val="single" w:sz="2" w:space="0" w:color="auto"/>
            <w:bottom w:val="single" w:sz="2" w:space="0" w:color="auto"/>
            <w:right w:val="single" w:sz="2" w:space="0" w:color="auto"/>
          </w:divBdr>
        </w:div>
        <w:div w:id="1888371199">
          <w:marLeft w:val="0"/>
          <w:marRight w:val="0"/>
          <w:marTop w:val="0"/>
          <w:marBottom w:val="0"/>
          <w:divBdr>
            <w:top w:val="single" w:sz="2" w:space="0" w:color="auto"/>
            <w:left w:val="single" w:sz="2" w:space="0" w:color="auto"/>
            <w:bottom w:val="single" w:sz="2" w:space="0" w:color="auto"/>
            <w:right w:val="single" w:sz="2" w:space="0" w:color="auto"/>
          </w:divBdr>
        </w:div>
        <w:div w:id="1838689771">
          <w:marLeft w:val="0"/>
          <w:marRight w:val="0"/>
          <w:marTop w:val="0"/>
          <w:marBottom w:val="0"/>
          <w:divBdr>
            <w:top w:val="single" w:sz="2" w:space="0" w:color="auto"/>
            <w:left w:val="single" w:sz="2" w:space="0" w:color="auto"/>
            <w:bottom w:val="single" w:sz="2" w:space="0" w:color="auto"/>
            <w:right w:val="single" w:sz="2" w:space="0" w:color="auto"/>
          </w:divBdr>
        </w:div>
        <w:div w:id="801079005">
          <w:marLeft w:val="0"/>
          <w:marRight w:val="0"/>
          <w:marTop w:val="0"/>
          <w:marBottom w:val="0"/>
          <w:divBdr>
            <w:top w:val="single" w:sz="2" w:space="0" w:color="auto"/>
            <w:left w:val="single" w:sz="2" w:space="0" w:color="auto"/>
            <w:bottom w:val="single" w:sz="2" w:space="0" w:color="auto"/>
            <w:right w:val="single" w:sz="2" w:space="0" w:color="auto"/>
          </w:divBdr>
        </w:div>
        <w:div w:id="447242254">
          <w:marLeft w:val="0"/>
          <w:marRight w:val="0"/>
          <w:marTop w:val="0"/>
          <w:marBottom w:val="0"/>
          <w:divBdr>
            <w:top w:val="single" w:sz="2" w:space="0" w:color="auto"/>
            <w:left w:val="single" w:sz="2" w:space="0" w:color="auto"/>
            <w:bottom w:val="single" w:sz="2" w:space="0" w:color="auto"/>
            <w:right w:val="single" w:sz="2" w:space="0" w:color="auto"/>
          </w:divBdr>
        </w:div>
        <w:div w:id="365832639">
          <w:marLeft w:val="0"/>
          <w:marRight w:val="0"/>
          <w:marTop w:val="0"/>
          <w:marBottom w:val="0"/>
          <w:divBdr>
            <w:top w:val="single" w:sz="2" w:space="0" w:color="auto"/>
            <w:left w:val="single" w:sz="2" w:space="0" w:color="auto"/>
            <w:bottom w:val="single" w:sz="2" w:space="0" w:color="auto"/>
            <w:right w:val="single" w:sz="2" w:space="0" w:color="auto"/>
          </w:divBdr>
        </w:div>
        <w:div w:id="411195245">
          <w:marLeft w:val="0"/>
          <w:marRight w:val="0"/>
          <w:marTop w:val="0"/>
          <w:marBottom w:val="0"/>
          <w:divBdr>
            <w:top w:val="single" w:sz="2" w:space="0" w:color="auto"/>
            <w:left w:val="single" w:sz="2" w:space="0" w:color="auto"/>
            <w:bottom w:val="single" w:sz="2" w:space="0" w:color="auto"/>
            <w:right w:val="single" w:sz="2" w:space="0" w:color="auto"/>
          </w:divBdr>
        </w:div>
        <w:div w:id="29381126">
          <w:marLeft w:val="0"/>
          <w:marRight w:val="0"/>
          <w:marTop w:val="0"/>
          <w:marBottom w:val="0"/>
          <w:divBdr>
            <w:top w:val="single" w:sz="2" w:space="0" w:color="auto"/>
            <w:left w:val="single" w:sz="2" w:space="0" w:color="auto"/>
            <w:bottom w:val="single" w:sz="2" w:space="0" w:color="auto"/>
            <w:right w:val="single" w:sz="2" w:space="0" w:color="auto"/>
          </w:divBdr>
        </w:div>
        <w:div w:id="1101339366">
          <w:marLeft w:val="0"/>
          <w:marRight w:val="0"/>
          <w:marTop w:val="0"/>
          <w:marBottom w:val="0"/>
          <w:divBdr>
            <w:top w:val="single" w:sz="2" w:space="0" w:color="auto"/>
            <w:left w:val="single" w:sz="2" w:space="0" w:color="auto"/>
            <w:bottom w:val="single" w:sz="2" w:space="0" w:color="auto"/>
            <w:right w:val="single" w:sz="2" w:space="0" w:color="auto"/>
          </w:divBdr>
        </w:div>
        <w:div w:id="1656454520">
          <w:marLeft w:val="0"/>
          <w:marRight w:val="0"/>
          <w:marTop w:val="0"/>
          <w:marBottom w:val="0"/>
          <w:divBdr>
            <w:top w:val="single" w:sz="2" w:space="0" w:color="auto"/>
            <w:left w:val="single" w:sz="2" w:space="0" w:color="auto"/>
            <w:bottom w:val="single" w:sz="2" w:space="0" w:color="auto"/>
            <w:right w:val="single" w:sz="2" w:space="0" w:color="auto"/>
          </w:divBdr>
          <w:divsChild>
            <w:div w:id="1954287896">
              <w:marLeft w:val="0"/>
              <w:marRight w:val="0"/>
              <w:marTop w:val="0"/>
              <w:marBottom w:val="0"/>
              <w:divBdr>
                <w:top w:val="single" w:sz="2" w:space="0" w:color="auto"/>
                <w:left w:val="single" w:sz="2" w:space="0" w:color="auto"/>
                <w:bottom w:val="single" w:sz="2" w:space="0" w:color="auto"/>
                <w:right w:val="single" w:sz="2" w:space="0" w:color="auto"/>
              </w:divBdr>
            </w:div>
          </w:divsChild>
        </w:div>
        <w:div w:id="426468498">
          <w:marLeft w:val="0"/>
          <w:marRight w:val="0"/>
          <w:marTop w:val="0"/>
          <w:marBottom w:val="0"/>
          <w:divBdr>
            <w:top w:val="single" w:sz="2" w:space="0" w:color="auto"/>
            <w:left w:val="single" w:sz="2" w:space="0" w:color="auto"/>
            <w:bottom w:val="single" w:sz="2" w:space="0" w:color="auto"/>
            <w:right w:val="single" w:sz="2" w:space="0" w:color="auto"/>
          </w:divBdr>
        </w:div>
      </w:divsChild>
    </w:div>
    <w:div w:id="1876309197">
      <w:bodyDiv w:val="1"/>
      <w:marLeft w:val="0"/>
      <w:marRight w:val="0"/>
      <w:marTop w:val="0"/>
      <w:marBottom w:val="0"/>
      <w:divBdr>
        <w:top w:val="none" w:sz="0" w:space="0" w:color="auto"/>
        <w:left w:val="none" w:sz="0" w:space="0" w:color="auto"/>
        <w:bottom w:val="none" w:sz="0" w:space="0" w:color="auto"/>
        <w:right w:val="none" w:sz="0" w:space="0" w:color="auto"/>
      </w:divBdr>
    </w:div>
    <w:div w:id="1900089323">
      <w:bodyDiv w:val="1"/>
      <w:marLeft w:val="0"/>
      <w:marRight w:val="0"/>
      <w:marTop w:val="0"/>
      <w:marBottom w:val="0"/>
      <w:divBdr>
        <w:top w:val="none" w:sz="0" w:space="0" w:color="auto"/>
        <w:left w:val="none" w:sz="0" w:space="0" w:color="auto"/>
        <w:bottom w:val="none" w:sz="0" w:space="0" w:color="auto"/>
        <w:right w:val="none" w:sz="0" w:space="0" w:color="auto"/>
      </w:divBdr>
    </w:div>
    <w:div w:id="1918516372">
      <w:bodyDiv w:val="1"/>
      <w:marLeft w:val="0"/>
      <w:marRight w:val="0"/>
      <w:marTop w:val="0"/>
      <w:marBottom w:val="0"/>
      <w:divBdr>
        <w:top w:val="none" w:sz="0" w:space="0" w:color="auto"/>
        <w:left w:val="none" w:sz="0" w:space="0" w:color="auto"/>
        <w:bottom w:val="none" w:sz="0" w:space="0" w:color="auto"/>
        <w:right w:val="none" w:sz="0" w:space="0" w:color="auto"/>
      </w:divBdr>
    </w:div>
    <w:div w:id="1950578903">
      <w:bodyDiv w:val="1"/>
      <w:marLeft w:val="0"/>
      <w:marRight w:val="0"/>
      <w:marTop w:val="0"/>
      <w:marBottom w:val="0"/>
      <w:divBdr>
        <w:top w:val="none" w:sz="0" w:space="0" w:color="auto"/>
        <w:left w:val="none" w:sz="0" w:space="0" w:color="auto"/>
        <w:bottom w:val="none" w:sz="0" w:space="0" w:color="auto"/>
        <w:right w:val="none" w:sz="0" w:space="0" w:color="auto"/>
      </w:divBdr>
    </w:div>
    <w:div w:id="2036879013">
      <w:bodyDiv w:val="1"/>
      <w:marLeft w:val="0"/>
      <w:marRight w:val="0"/>
      <w:marTop w:val="0"/>
      <w:marBottom w:val="0"/>
      <w:divBdr>
        <w:top w:val="none" w:sz="0" w:space="0" w:color="auto"/>
        <w:left w:val="none" w:sz="0" w:space="0" w:color="auto"/>
        <w:bottom w:val="none" w:sz="0" w:space="0" w:color="auto"/>
        <w:right w:val="none" w:sz="0" w:space="0" w:color="auto"/>
      </w:divBdr>
    </w:div>
    <w:div w:id="2044090226">
      <w:bodyDiv w:val="1"/>
      <w:marLeft w:val="0"/>
      <w:marRight w:val="0"/>
      <w:marTop w:val="0"/>
      <w:marBottom w:val="0"/>
      <w:divBdr>
        <w:top w:val="none" w:sz="0" w:space="0" w:color="auto"/>
        <w:left w:val="none" w:sz="0" w:space="0" w:color="auto"/>
        <w:bottom w:val="none" w:sz="0" w:space="0" w:color="auto"/>
        <w:right w:val="none" w:sz="0" w:space="0" w:color="auto"/>
      </w:divBdr>
    </w:div>
    <w:div w:id="2053654589">
      <w:bodyDiv w:val="1"/>
      <w:marLeft w:val="0"/>
      <w:marRight w:val="0"/>
      <w:marTop w:val="0"/>
      <w:marBottom w:val="0"/>
      <w:divBdr>
        <w:top w:val="none" w:sz="0" w:space="0" w:color="auto"/>
        <w:left w:val="none" w:sz="0" w:space="0" w:color="auto"/>
        <w:bottom w:val="none" w:sz="0" w:space="0" w:color="auto"/>
        <w:right w:val="none" w:sz="0" w:space="0" w:color="auto"/>
      </w:divBdr>
    </w:div>
    <w:div w:id="2059669412">
      <w:bodyDiv w:val="1"/>
      <w:marLeft w:val="0"/>
      <w:marRight w:val="0"/>
      <w:marTop w:val="0"/>
      <w:marBottom w:val="0"/>
      <w:divBdr>
        <w:top w:val="none" w:sz="0" w:space="0" w:color="auto"/>
        <w:left w:val="none" w:sz="0" w:space="0" w:color="auto"/>
        <w:bottom w:val="none" w:sz="0" w:space="0" w:color="auto"/>
        <w:right w:val="none" w:sz="0" w:space="0" w:color="auto"/>
      </w:divBdr>
      <w:divsChild>
        <w:div w:id="1971783179">
          <w:marLeft w:val="0"/>
          <w:marRight w:val="0"/>
          <w:marTop w:val="0"/>
          <w:marBottom w:val="0"/>
          <w:divBdr>
            <w:top w:val="single" w:sz="2" w:space="0" w:color="auto"/>
            <w:left w:val="single" w:sz="2" w:space="0" w:color="auto"/>
            <w:bottom w:val="single" w:sz="2" w:space="0" w:color="auto"/>
            <w:right w:val="single" w:sz="2" w:space="0" w:color="auto"/>
          </w:divBdr>
        </w:div>
        <w:div w:id="1503616820">
          <w:marLeft w:val="0"/>
          <w:marRight w:val="0"/>
          <w:marTop w:val="0"/>
          <w:marBottom w:val="0"/>
          <w:divBdr>
            <w:top w:val="single" w:sz="2" w:space="0" w:color="auto"/>
            <w:left w:val="single" w:sz="2" w:space="0" w:color="auto"/>
            <w:bottom w:val="single" w:sz="2" w:space="0" w:color="auto"/>
            <w:right w:val="single" w:sz="2" w:space="0" w:color="auto"/>
          </w:divBdr>
        </w:div>
      </w:divsChild>
    </w:div>
    <w:div w:id="2069179531">
      <w:bodyDiv w:val="1"/>
      <w:marLeft w:val="0"/>
      <w:marRight w:val="0"/>
      <w:marTop w:val="0"/>
      <w:marBottom w:val="0"/>
      <w:divBdr>
        <w:top w:val="none" w:sz="0" w:space="0" w:color="auto"/>
        <w:left w:val="none" w:sz="0" w:space="0" w:color="auto"/>
        <w:bottom w:val="none" w:sz="0" w:space="0" w:color="auto"/>
        <w:right w:val="none" w:sz="0" w:space="0" w:color="auto"/>
      </w:divBdr>
    </w:div>
    <w:div w:id="21150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9156\AppData\Local\cBrain\F2\.tmp\6eee284e3479416b9d501c07a5d23a3d.dotx" TargetMode="External"/></Relationships>
</file>

<file path=word/theme/theme1.xml><?xml version="1.0" encoding="utf-8"?>
<a:theme xmlns:a="http://schemas.openxmlformats.org/drawingml/2006/main" name="Office Theme">
  <a:themeElements>
    <a:clrScheme name="UIBM Word">
      <a:dk1>
        <a:srgbClr val="888888"/>
      </a:dk1>
      <a:lt1>
        <a:sysClr val="window" lastClr="FFFFFF"/>
      </a:lt1>
      <a:dk2>
        <a:srgbClr val="464646"/>
      </a:dk2>
      <a:lt2>
        <a:srgbClr val="D2D2D2"/>
      </a:lt2>
      <a:accent1>
        <a:srgbClr val="888888"/>
      </a:accent1>
      <a:accent2>
        <a:srgbClr val="004C6A"/>
      </a:accent2>
      <a:accent3>
        <a:srgbClr val="009FC5"/>
      </a:accent3>
      <a:accent4>
        <a:srgbClr val="E6821E"/>
      </a:accent4>
      <a:accent5>
        <a:srgbClr val="009037"/>
      </a:accent5>
      <a:accent6>
        <a:srgbClr val="9586BB"/>
      </a:accent6>
      <a:hlink>
        <a:srgbClr val="0000FF"/>
      </a:hlink>
      <a:folHlink>
        <a:srgbClr val="800080"/>
      </a:folHlink>
    </a:clrScheme>
    <a:fontScheme name="UIBM">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ctivityContact.Name gbs:loadFromGrowBusiness="OnProduce" gbs:saveInGrowBusiness="False" gbs:connected="true" gbs:recno="" gbs:entity="" gbs:datatype="string" gbs:key="1505246976" gbs:removeContentControl="0"/>
  <gbs:ToActivityContact.Address gbs:loadFromGrowBusiness="OnProduce" gbs:saveInGrowBusiness="False" gbs:connected="true" gbs:recno="" gbs:entity="" gbs:datatype="string" gbs:key="2729941401"/>
  <gbs:ToActivityContact.Zip gbs:loadFromGrowBusiness="OnProduce" gbs:saveInGrowBusiness="False" gbs:connected="true" gbs:recno="" gbs:entity="" gbs:datatype="string" gbs:key="3818890695"/>
  <gbs:ToActivityContact.ToAddress.Country.Description gbs:loadFromGrowBusiness="OnProduce" gbs:saveInGrowBusiness="False" gbs:connected="true" gbs:recno="" gbs:entity="" gbs:datatype="string" gbs:key="2237044277"/>
  <gbs:ToActivityContact.ToAddress.Country.Description gbs:loadFromGrowBusiness="OnProduce" gbs:saveInGrowBusiness="False" gbs:connected="true" gbs:recno="" gbs:entity="" gbs:datatype="string" gbs:key="1925295979"/>
  <gbs:Title gbs:loadFromGrowBusiness="OnEdit" gbs:saveInGrowBusiness="True" gbs:connected="true" gbs:recno="" gbs:entity="" gbs:datatype="string" gbs:key="165596522" gbs:removeContentControl="0">Titel</gbs:Title>
  <gbs:DocumentNumber gbs:loadFromGrowBusiness="OnProduce" gbs:saveInGrowBusiness="False" gbs:connected="true" gbs:recno="" gbs:entity="" gbs:datatype="string" gbs:key="380213168">Dokument nr.</gbs:DocumentNumber>
  <gbs:DocumentDate gbs:loadFromGrowBusiness="OnProduce" gbs:saveInGrowBusiness="False" gbs:connected="true" gbs:recno="" gbs:entity="" gbs:datatype="date" gbs:key="2103067409">Dato</gbs:DocumentDate>
  <gbs:Lists>
    <gbs:MultipleLines/>
    <gbs:SingleLines>
      <gbs:ToActivityContact gbs:name="Modtagere" gbs:removeList="False" gbs:row-separator=" - " gbs:field-separator=". " gbs:loadFromGrowBusiness="OnEdit" gbs:saveInGrowBusiness="False" gbs:removeContentControl="2">
        <gbs:DisplayField gbs:key="3001452748"/>
        <gbs:ToActivityContactJOINEX.Name gbs:joinex="[JOINEX=[ToRole] {!OJEX!}=6]" gbs:removeContentControl="0"/>
        <gbs:ToActivityContactJOINEX.Name2 gbs:joinex="[JOINEX=[ToRole] {!OJEX!}=6]" gbs:removeContentControl="0"/>
      </gbs:ToActivityContact>
      <gbs:ToActivityContact gbs:name="Kopimodtagere" gbs:removeList="False" gbs:row-separator=" - " gbs:field-separator=", " gbs:loadFromGrowBusiness="OnEdit" gbs:saveInGrowBusiness="False" gbs:removeContentControl="2">
        <gbs:DisplayField gbs:key="1031381216"/>
        <gbs:ToActivityContactJOINEX.Name gbs:joinex="[JOINEX=[ToRole] {!OJEX!}=8]" gbs:removeContentControl="0"/>
        <gbs:ToActivityContactJOINEX.Name2 gbs:joinex="[JOINEX=[ToRole] {!OJEX!}=8]" gbs:removeContentControl="0"/>
      </gbs:ToActivityContact>
    </gbs:SingleLines>
  </gbs:Lists>
  <gbs:ToActivityContactJOINEX.Name gbs:loadFromGrowBusiness="OnEdit" gbs:saveInGrowBusiness="False" gbs:connected="true" gbs:recno="" gbs:entity="" gbs:datatype="string" gbs:key="2371477332" gbs:joinex="[JOINEX=[ToRole] {!OJEX!}=6]" gbs:dispatchrecipient="false" gbs:removeContentControl="0"/>
  <gbs:ToActivityContactJOINEX.Name gbs:loadFromGrowBusiness="OnEdit" gbs:saveInGrowBusiness="False" gbs:connected="true" gbs:recno="" gbs:entity="" gbs:datatype="string" gbs:key="1563748471" gbs:joinex="[JOINEX=[ToRole] {!OJEX!}=8]" gbs:dispatchrecipient="false" gbs:removeContentControl="0"/>
  <gbs:ToActivityContactJOINEX.Name gbs:loadFromGrowBusiness="OnEdit" gbs:saveInGrowBusiness="False" gbs:connected="true" gbs:recno="" gbs:entity="" gbs:datatype="string" gbs:key="2262333002" gbs:joinex="[JOINEX=[ToRole] {!OJEX!}=6]" gbs:dispatchrecipient="false" gbs:removeContentControl="0"/>
  <gbs:ToActivityContactJOINEX.Name gbs:loadFromGrowBusiness="OnEdit" gbs:saveInGrowBusiness="False" gbs:connected="true" gbs:recno="" gbs:entity="" gbs:datatype="string" gbs:key="1654172737" gbs:joinex="[JOINEX=[ToRole] {!OJEX!}=8]" gbs:dispatchrecipient="false" gbs:removeContentControl="0"/>
  <gbs:ToActivityContactJOINEX.Name gbs:loadFromGrowBusiness="OnEdit" gbs:saveInGrowBusiness="True" gbs:connected="true" gbs:recno="" gbs:entity="" gbs:datatype="string" gbs:key="1590045332" gbs:removeContentControl="0" gbs:joinex="[JOINEX=[ToRole] {!OJEX!}=6]" gbs:dispatchrecipient="false"/>
  <gbs:ToActivityContactJOINEX.Name gbs:loadFromGrowBusiness="OnEdit" gbs:saveInGrowBusiness="True" gbs:connected="true" gbs:recno="" gbs:entity="" gbs:datatype="string" gbs:key="2892303754" gbs:removeContentControl="0" gbs:joinex="[JOINEX=[ToRole] {!OJEX!}=8]" gbs:dispatchrecipient="false"/>
  <gbs:DocumentNumber gbs:loadFromGrowBusiness="OnEdit" gbs:saveInGrowBusiness="True" gbs:connected="true" gbs:recno="" gbs:entity="" gbs:datatype="string" gbs:key="2981093330" gbs:removeContentControl="0">Dokument nr.</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0610-F610-4BA1-93D6-FE4692AD7158}">
  <ds:schemaRefs>
    <ds:schemaRef ds:uri="http://www.software-innovation.no/growBusinessDocument"/>
  </ds:schemaRefs>
</ds:datastoreItem>
</file>

<file path=customXml/itemProps2.xml><?xml version="1.0" encoding="utf-8"?>
<ds:datastoreItem xmlns:ds="http://schemas.openxmlformats.org/officeDocument/2006/customXml" ds:itemID="{39A4B768-99F9-4A8D-8C42-245B3A54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6eee284e3479416b9d501c07a5d23a3d.dotx</Template>
  <TotalTime>3</TotalTime>
  <Pages>31</Pages>
  <Words>14739</Words>
  <Characters>89908</Characters>
  <Application>Microsoft Office Word</Application>
  <DocSecurity>4</DocSecurity>
  <Lines>749</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104439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joka@uim.dk;Morten No</dc:creator>
  <cp:lastModifiedBy>Morten Nornild</cp:lastModifiedBy>
  <cp:revision>2</cp:revision>
  <cp:lastPrinted>2023-04-16T21:05:00Z</cp:lastPrinted>
  <dcterms:created xsi:type="dcterms:W3CDTF">2023-10-15T14:31:00Z</dcterms:created>
  <dcterms:modified xsi:type="dcterms:W3CDTF">2023-10-15T14:31:00Z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BrevType">
    <vt:lpwstr>Departementsbrev</vt:lpwstr>
  </property>
  <property fmtid="{D5CDD505-2E9C-101B-9397-08002B2CF9AE}" pid="5" name="SD_BrandingGraphicBehavior">
    <vt:lpwstr>Standard</vt:lpwstr>
  </property>
  <property fmtid="{D5CDD505-2E9C-101B-9397-08002B2CF9AE}" pid="6" name="Engine">
    <vt:lpwstr>SkabelonEngine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43497</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Niels Rune Brandt (uden mail og telefon)</vt:lpwstr>
  </property>
  <property fmtid="{D5CDD505-2E9C-101B-9397-08002B2CF9AE}" pid="13" name="SD_CtlText_General_AfsenderRaad">
    <vt:lpwstr/>
  </property>
  <property fmtid="{D5CDD505-2E9C-101B-9397-08002B2CF9AE}" pid="14" name="SD_CtlText_General_Web">
    <vt:lpwstr/>
  </property>
  <property fmtid="{D5CDD505-2E9C-101B-9397-08002B2CF9AE}" pid="15" name="SD_CtlText_General_DeresRef">
    <vt:lpwstr/>
  </property>
  <property fmtid="{D5CDD505-2E9C-101B-9397-08002B2CF9AE}" pid="16" name="SD_CtlText_General_DeresCVR">
    <vt:lpwstr/>
  </property>
  <property fmtid="{D5CDD505-2E9C-101B-9397-08002B2CF9AE}" pid="17" name="SD_CtlText_General_CPRnr">
    <vt:lpwstr/>
  </property>
  <property fmtid="{D5CDD505-2E9C-101B-9397-08002B2CF9AE}" pid="18" name="SD_CtlText_General_KopiTil">
    <vt:lpwstr/>
  </property>
  <property fmtid="{D5CDD505-2E9C-101B-9397-08002B2CF9AE}" pid="19" name="SD_UserprofileName">
    <vt:lpwstr>Niels Rune Brandt (uden mail og telefon)</vt:lpwstr>
  </property>
  <property fmtid="{D5CDD505-2E9C-101B-9397-08002B2CF9AE}" pid="20" name="SD_Office_SD_OFF_ID">
    <vt:lpwstr>1</vt:lpwstr>
  </property>
  <property fmtid="{D5CDD505-2E9C-101B-9397-08002B2CF9AE}" pid="21" name="CurrentOfficeID">
    <vt:lpwstr>1</vt:lpwstr>
  </property>
  <property fmtid="{D5CDD505-2E9C-101B-9397-08002B2CF9AE}" pid="22" name="SD_Office_SD_OFF_Display">
    <vt:lpwstr>Departementet</vt:lpwstr>
  </property>
  <property fmtid="{D5CDD505-2E9C-101B-9397-08002B2CF9AE}" pid="23" name="SD_Office_SD_OFF_Myndighed">
    <vt:lpwstr>Udlændinge- og Integrationsministeriet</vt:lpwstr>
  </property>
  <property fmtid="{D5CDD505-2E9C-101B-9397-08002B2CF9AE}" pid="24" name="SD_Office_SD_OFF_Myndighed_EN">
    <vt:lpwstr>Ministry of Immigration and Integration</vt:lpwstr>
  </property>
  <property fmtid="{D5CDD505-2E9C-101B-9397-08002B2CF9AE}" pid="25" name="SD_Office_SD_OFF_Address">
    <vt:lpwstr>Slotsholmsgade 10*1216 København K</vt:lpwstr>
  </property>
  <property fmtid="{D5CDD505-2E9C-101B-9397-08002B2CF9AE}" pid="26" name="SD_Office_SD_OFF_Address_EN">
    <vt:lpwstr>Slotsholmsgade 10*DK-1216 Copenhagen K*Denmark</vt:lpwstr>
  </property>
  <property fmtid="{D5CDD505-2E9C-101B-9397-08002B2CF9AE}" pid="27" name="SD_Office_SD_OFF_Phone">
    <vt:lpwstr>6198 4000</vt:lpwstr>
  </property>
  <property fmtid="{D5CDD505-2E9C-101B-9397-08002B2CF9AE}" pid="28" name="SD_Office_SD_OFF_Phone_EN">
    <vt:lpwstr>+45 6198 4000</vt:lpwstr>
  </property>
  <property fmtid="{D5CDD505-2E9C-101B-9397-08002B2CF9AE}" pid="29" name="SD_Office_SD_OFF_Hours">
    <vt:lpwstr/>
  </property>
  <property fmtid="{D5CDD505-2E9C-101B-9397-08002B2CF9AE}" pid="30" name="SD_Office_SD_OFF_Email">
    <vt:lpwstr>uim@uim.dk</vt:lpwstr>
  </property>
  <property fmtid="{D5CDD505-2E9C-101B-9397-08002B2CF9AE}" pid="31" name="SD_Office_SD_OFF_Web">
    <vt:lpwstr>www.uim.dk</vt:lpwstr>
  </property>
  <property fmtid="{D5CDD505-2E9C-101B-9397-08002B2CF9AE}" pid="32" name="SD_Office_SD_OFF_CVR">
    <vt:lpwstr>36977191</vt:lpwstr>
  </property>
  <property fmtid="{D5CDD505-2E9C-101B-9397-08002B2CF9AE}" pid="33" name="SD_Office_SD_OFF_ArtworkDefinition">
    <vt:lpwstr>Standard</vt:lpwstr>
  </property>
  <property fmtid="{D5CDD505-2E9C-101B-9397-08002B2CF9AE}" pid="34" name="SD_Office_SD_OFF_LogoFilename">
    <vt:lpwstr>UIBM</vt:lpwstr>
  </property>
  <property fmtid="{D5CDD505-2E9C-101B-9397-08002B2CF9AE}" pid="35" name="LastCompletedArtworkDefinition">
    <vt:lpwstr>Standard</vt:lpwstr>
  </property>
  <property fmtid="{D5CDD505-2E9C-101B-9397-08002B2CF9AE}" pid="36" name="SD_USR_Kontornavn">
    <vt:lpwstr>Asyl og Visum</vt:lpwstr>
  </property>
  <property fmtid="{D5CDD505-2E9C-101B-9397-08002B2CF9AE}" pid="37" name="SD_USR_Name">
    <vt:lpwstr>Niels Rune Brandt</vt:lpwstr>
  </property>
  <property fmtid="{D5CDD505-2E9C-101B-9397-08002B2CF9AE}" pid="38" name="SD_USR_Title">
    <vt:lpwstr>Specialkonsulent</vt:lpwstr>
  </property>
  <property fmtid="{D5CDD505-2E9C-101B-9397-08002B2CF9AE}" pid="39" name="SD_USR_DirectPhone">
    <vt:lpwstr/>
  </property>
  <property fmtid="{D5CDD505-2E9C-101B-9397-08002B2CF9AE}" pid="40" name="SD_USR_Mobile">
    <vt:lpwstr/>
  </property>
  <property fmtid="{D5CDD505-2E9C-101B-9397-08002B2CF9AE}" pid="41" name="SD_USR_Email">
    <vt:lpwstr/>
  </property>
  <property fmtid="{D5CDD505-2E9C-101B-9397-08002B2CF9AE}" pid="42" name="DocumentInfoFinished">
    <vt:lpwstr>True</vt:lpwstr>
  </property>
</Properties>
</file>